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C0" w:rsidRDefault="008C1F5E">
      <w:pPr>
        <w:spacing w:line="240" w:lineRule="auto"/>
        <w:jc w:val="both"/>
        <w:rPr>
          <w:rFonts w:ascii="Calibri" w:eastAsia="Calibri" w:hAnsi="Calibri" w:cs="Calibri"/>
          <w:color w:val="3E7BBE"/>
          <w:sz w:val="28"/>
        </w:rPr>
      </w:pPr>
      <w:r>
        <w:rPr>
          <w:rFonts w:ascii="Calibri" w:eastAsia="Calibri" w:hAnsi="Calibri" w:cs="Calibri"/>
          <w:color w:val="3E7BBE"/>
          <w:sz w:val="28"/>
        </w:rPr>
        <w:t>Data Analyst</w:t>
      </w:r>
    </w:p>
    <w:p w:rsidR="00954EC0" w:rsidRDefault="008C1F5E">
      <w:pPr>
        <w:spacing w:line="240" w:lineRule="auto"/>
        <w:jc w:val="both"/>
        <w:rPr>
          <w:rFonts w:ascii="Calibri" w:eastAsia="Calibri" w:hAnsi="Calibri" w:cs="Calibri"/>
          <w:b/>
          <w:sz w:val="50"/>
        </w:rPr>
      </w:pPr>
      <w:r>
        <w:object w:dxaOrig="2085" w:dyaOrig="2652">
          <v:rect id="rectole0000000000" o:spid="_x0000_i1025" style="width:104.4pt;height:132.6pt" o:ole="" o:preferrelative="t" stroked="f">
            <v:imagedata r:id="rId5" o:title=""/>
          </v:rect>
          <o:OLEObject Type="Embed" ProgID="StaticMetafile" ShapeID="rectole0000000000" DrawAspect="Content" ObjectID="_1733215392" r:id="rId6"/>
        </w:object>
      </w:r>
      <w:r>
        <w:rPr>
          <w:rFonts w:ascii="Calibri" w:eastAsia="Calibri" w:hAnsi="Calibri" w:cs="Calibri"/>
          <w:b/>
          <w:sz w:val="50"/>
        </w:rPr>
        <w:t>AIREEKA SINGHAL</w:t>
      </w:r>
    </w:p>
    <w:p w:rsidR="008C1F5E" w:rsidRDefault="008C1F5E">
      <w:pPr>
        <w:spacing w:line="240" w:lineRule="auto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+91-</w:t>
      </w:r>
      <w:r w:rsidRPr="008C1F5E">
        <w:rPr>
          <w:rFonts w:ascii="Calibri" w:eastAsia="Calibri" w:hAnsi="Calibri" w:cs="Calibri"/>
          <w:b/>
          <w:sz w:val="18"/>
          <w:szCs w:val="18"/>
        </w:rPr>
        <w:t>9557111643</w:t>
      </w:r>
    </w:p>
    <w:p w:rsidR="008C1F5E" w:rsidRPr="008C1F5E" w:rsidRDefault="008C1F5E">
      <w:pPr>
        <w:spacing w:line="240" w:lineRule="auto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ericasinghal05@gmail.com</w:t>
      </w:r>
    </w:p>
    <w:p w:rsidR="00954EC0" w:rsidRPr="008C1F5E" w:rsidRDefault="008C1F5E" w:rsidP="008C1F5E">
      <w:pPr>
        <w:keepNext/>
        <w:keepLines/>
        <w:spacing w:before="480" w:after="120"/>
        <w:jc w:val="both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</w:rPr>
        <w:t>Thorough and meticulous Data Analyst pas</w:t>
      </w:r>
      <w:r w:rsidR="00BE79B1">
        <w:rPr>
          <w:rFonts w:ascii="Calibri" w:eastAsia="Calibri" w:hAnsi="Calibri" w:cs="Calibri"/>
        </w:rPr>
        <w:t>sionate about helping business</w:t>
      </w:r>
      <w:r>
        <w:rPr>
          <w:rFonts w:ascii="Calibri" w:eastAsia="Calibri" w:hAnsi="Calibri" w:cs="Calibri"/>
        </w:rPr>
        <w:t xml:space="preserve"> succeed.</w:t>
      </w:r>
    </w:p>
    <w:p w:rsidR="00954EC0" w:rsidRDefault="000561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Have worked as Fraud</w:t>
      </w:r>
      <w:r w:rsidR="008C1F5E">
        <w:rPr>
          <w:rFonts w:ascii="Calibri" w:eastAsia="Calibri" w:hAnsi="Calibri" w:cs="Calibri"/>
        </w:rPr>
        <w:t xml:space="preserve"> analyst for 1.7 years (17 Months) months</w:t>
      </w:r>
      <w:r w:rsidR="00482DEC">
        <w:rPr>
          <w:rFonts w:ascii="Calibri" w:eastAsia="Calibri" w:hAnsi="Calibri" w:cs="Calibri"/>
        </w:rPr>
        <w:t xml:space="preserve"> with Aegis, Noida for renowned </w:t>
      </w:r>
      <w:r w:rsidR="008C1F5E">
        <w:rPr>
          <w:rFonts w:ascii="Calibri" w:eastAsia="Calibri" w:hAnsi="Calibri" w:cs="Calibri"/>
        </w:rPr>
        <w:t>client</w:t>
      </w:r>
      <w:r w:rsidR="00BE79B1">
        <w:rPr>
          <w:rFonts w:ascii="Calibri" w:eastAsia="Calibri" w:hAnsi="Calibri" w:cs="Calibri"/>
        </w:rPr>
        <w:t xml:space="preserve"> </w:t>
      </w:r>
      <w:bookmarkStart w:id="0" w:name="_GoBack"/>
      <w:bookmarkEnd w:id="0"/>
      <w:r w:rsidR="00BE79B1">
        <w:rPr>
          <w:rFonts w:ascii="Calibri" w:eastAsia="Calibri" w:hAnsi="Calibri" w:cs="Calibri"/>
        </w:rPr>
        <w:t>(Airtel FMS).</w:t>
      </w:r>
    </w:p>
    <w:p w:rsidR="00954EC0" w:rsidRDefault="00954EC0">
      <w:pPr>
        <w:spacing w:line="240" w:lineRule="auto"/>
        <w:rPr>
          <w:rFonts w:ascii="Calibri" w:eastAsia="Calibri" w:hAnsi="Calibri" w:cs="Calibri"/>
          <w:color w:val="3E7BBE"/>
        </w:rPr>
      </w:pPr>
    </w:p>
    <w:p w:rsidR="008C1F5E" w:rsidRDefault="008C1F5E" w:rsidP="008C1F5E">
      <w:pPr>
        <w:spacing w:line="240" w:lineRule="auto"/>
        <w:rPr>
          <w:rFonts w:ascii="Calibri" w:eastAsia="Calibri" w:hAnsi="Calibri" w:cs="Calibri"/>
          <w:b/>
          <w:color w:val="3E7BBE"/>
        </w:rPr>
      </w:pPr>
      <w:r>
        <w:rPr>
          <w:rFonts w:ascii="Calibri" w:eastAsia="Calibri" w:hAnsi="Calibri" w:cs="Calibri"/>
          <w:b/>
        </w:rPr>
        <w:t>ABOUT ME</w:t>
      </w:r>
    </w:p>
    <w:p w:rsidR="00954EC0" w:rsidRDefault="008C1F5E" w:rsidP="008C1F5E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have an optimistic approach towards life whic</w:t>
      </w:r>
      <w:r w:rsidR="009B6C1F">
        <w:rPr>
          <w:rFonts w:ascii="Calibri" w:eastAsia="Calibri" w:hAnsi="Calibri" w:cs="Calibri"/>
          <w:sz w:val="24"/>
        </w:rPr>
        <w:t>h is one of my biggest strength</w:t>
      </w:r>
      <w:r>
        <w:rPr>
          <w:rFonts w:ascii="Calibri" w:eastAsia="Calibri" w:hAnsi="Calibri" w:cs="Calibri"/>
          <w:sz w:val="24"/>
        </w:rPr>
        <w:t>. Being an open minded individual, who likes to learn something new every</w:t>
      </w:r>
      <w:r w:rsidR="003D599E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day from different walks of life helps me keep my brain motivated. With a goal to excel as an IT professional I would like to build my career and look forward for a challenging role.</w:t>
      </w:r>
    </w:p>
    <w:p w:rsidR="00F47D64" w:rsidRDefault="00F47D64" w:rsidP="008C1F5E">
      <w:pPr>
        <w:spacing w:line="240" w:lineRule="auto"/>
        <w:rPr>
          <w:rFonts w:ascii="Calibri" w:eastAsia="Calibri" w:hAnsi="Calibri" w:cs="Calibri"/>
          <w:sz w:val="24"/>
        </w:rPr>
      </w:pPr>
    </w:p>
    <w:p w:rsidR="00F47D64" w:rsidRPr="00F47D64" w:rsidRDefault="00F47D64" w:rsidP="008C1F5E">
      <w:pPr>
        <w:spacing w:line="240" w:lineRule="auto"/>
        <w:rPr>
          <w:rFonts w:ascii="Calibri" w:eastAsia="Calibri" w:hAnsi="Calibri" w:cs="Calibri"/>
          <w:b/>
          <w:color w:val="3E7BBE"/>
        </w:rPr>
      </w:pPr>
      <w:r w:rsidRPr="00F47D64">
        <w:rPr>
          <w:rFonts w:ascii="Calibri" w:eastAsia="Calibri" w:hAnsi="Calibri" w:cs="Calibri"/>
          <w:b/>
          <w:sz w:val="24"/>
        </w:rPr>
        <w:t>EDUCATION</w:t>
      </w:r>
    </w:p>
    <w:p w:rsidR="00482DEC" w:rsidRDefault="00482DEC" w:rsidP="00482DEC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954EC0" w:rsidRDefault="008C1F5E" w:rsidP="00482DEC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Bachelor of Technology, </w:t>
      </w:r>
      <w:r w:rsidR="00F47D64">
        <w:rPr>
          <w:rFonts w:ascii="Calibri" w:eastAsia="Calibri" w:hAnsi="Calibri" w:cs="Calibri"/>
          <w:b/>
          <w:u w:val="single"/>
        </w:rPr>
        <w:t xml:space="preserve"> </w:t>
      </w:r>
      <w:r w:rsidR="00482DEC">
        <w:rPr>
          <w:rFonts w:ascii="Calibri" w:eastAsia="Calibri" w:hAnsi="Calibri" w:cs="Calibri"/>
          <w:b/>
          <w:u w:val="single"/>
        </w:rPr>
        <w:t xml:space="preserve"> </w:t>
      </w:r>
      <w:proofErr w:type="gramStart"/>
      <w:r>
        <w:rPr>
          <w:rFonts w:ascii="Calibri" w:eastAsia="Calibri" w:hAnsi="Calibri" w:cs="Calibri"/>
          <w:b/>
          <w:u w:val="single"/>
        </w:rPr>
        <w:t xml:space="preserve">Information </w:t>
      </w:r>
      <w:r w:rsidR="003D599E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Technology</w:t>
      </w:r>
      <w:proofErr w:type="gramEnd"/>
      <w:r>
        <w:rPr>
          <w:rFonts w:ascii="Calibri" w:eastAsia="Calibri" w:hAnsi="Calibri" w:cs="Calibri"/>
          <w:b/>
          <w:u w:val="single"/>
        </w:rPr>
        <w:t>(75 %)</w:t>
      </w:r>
    </w:p>
    <w:p w:rsidR="00954EC0" w:rsidRDefault="008C1F5E" w:rsidP="00482D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College of </w:t>
      </w:r>
      <w:proofErr w:type="gramStart"/>
      <w:r>
        <w:rPr>
          <w:rFonts w:ascii="Calibri" w:eastAsia="Calibri" w:hAnsi="Calibri" w:cs="Calibri"/>
        </w:rPr>
        <w:t xml:space="preserve">Engineering </w:t>
      </w:r>
      <w:r w:rsidR="00BE79B1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Roorkee</w:t>
      </w:r>
      <w:proofErr w:type="spellEnd"/>
      <w:proofErr w:type="gramEnd"/>
    </w:p>
    <w:p w:rsidR="00954EC0" w:rsidRDefault="008C1F5E" w:rsidP="00482DE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Uttarakhand</w:t>
      </w:r>
      <w:proofErr w:type="spellEnd"/>
      <w:r>
        <w:rPr>
          <w:rFonts w:ascii="Calibri" w:eastAsia="Calibri" w:hAnsi="Calibri" w:cs="Calibri"/>
        </w:rPr>
        <w:t xml:space="preserve"> Technical University</w:t>
      </w:r>
    </w:p>
    <w:p w:rsidR="00954EC0" w:rsidRDefault="008C1F5E" w:rsidP="00482DE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Haridwar</w:t>
      </w:r>
      <w:proofErr w:type="spellEnd"/>
      <w:r>
        <w:rPr>
          <w:rFonts w:ascii="Calibri" w:eastAsia="Calibri" w:hAnsi="Calibri" w:cs="Calibri"/>
        </w:rPr>
        <w:t xml:space="preserve"> road, </w:t>
      </w:r>
      <w:proofErr w:type="spellStart"/>
      <w:r>
        <w:rPr>
          <w:rFonts w:ascii="Calibri" w:eastAsia="Calibri" w:hAnsi="Calibri" w:cs="Calibri"/>
        </w:rPr>
        <w:t>Roorkee</w:t>
      </w:r>
      <w:proofErr w:type="spellEnd"/>
    </w:p>
    <w:p w:rsidR="00954EC0" w:rsidRDefault="00954EC0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954EC0" w:rsidRDefault="008C1F5E" w:rsidP="00482DEC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Intermediate</w:t>
      </w:r>
      <w:r w:rsidR="00F47D64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(67%)</w:t>
      </w:r>
    </w:p>
    <w:p w:rsidR="00954EC0" w:rsidRDefault="008C1F5E" w:rsidP="00482D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Doon Valley Public School</w:t>
      </w:r>
    </w:p>
    <w:p w:rsidR="00954EC0" w:rsidRDefault="008C1F5E" w:rsidP="00482DEC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CBSE Board</w:t>
      </w:r>
    </w:p>
    <w:p w:rsidR="00954EC0" w:rsidRDefault="008C1F5E" w:rsidP="00482DE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Deoband</w:t>
      </w:r>
      <w:proofErr w:type="spellEnd"/>
      <w:r>
        <w:rPr>
          <w:rFonts w:ascii="Calibri" w:eastAsia="Calibri" w:hAnsi="Calibri" w:cs="Calibri"/>
        </w:rPr>
        <w:t>,   Saharanpur (U.P)</w:t>
      </w:r>
    </w:p>
    <w:p w:rsidR="00954EC0" w:rsidRDefault="00954EC0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954EC0" w:rsidRDefault="008C1F5E" w:rsidP="00482DEC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proofErr w:type="spellStart"/>
      <w:r>
        <w:rPr>
          <w:rFonts w:ascii="Calibri" w:eastAsia="Calibri" w:hAnsi="Calibri" w:cs="Calibri"/>
          <w:b/>
          <w:u w:val="single"/>
        </w:rPr>
        <w:t>Highschool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(84%)</w:t>
      </w:r>
    </w:p>
    <w:p w:rsidR="00954EC0" w:rsidRDefault="008C1F5E" w:rsidP="00482DE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Doon Valley Public School</w:t>
      </w:r>
    </w:p>
    <w:p w:rsidR="00954EC0" w:rsidRDefault="008C1F5E" w:rsidP="00482DEC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CBSE Board</w:t>
      </w:r>
    </w:p>
    <w:p w:rsidR="00954EC0" w:rsidRDefault="008C1F5E" w:rsidP="00482DEC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Deoband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gramStart"/>
      <w:r>
        <w:rPr>
          <w:rFonts w:ascii="Calibri" w:eastAsia="Calibri" w:hAnsi="Calibri" w:cs="Calibri"/>
        </w:rPr>
        <w:t>Saharanpur(</w:t>
      </w:r>
      <w:proofErr w:type="gramEnd"/>
      <w:r>
        <w:rPr>
          <w:rFonts w:ascii="Calibri" w:eastAsia="Calibri" w:hAnsi="Calibri" w:cs="Calibri"/>
        </w:rPr>
        <w:t>U.P)</w:t>
      </w:r>
    </w:p>
    <w:p w:rsidR="00954EC0" w:rsidRDefault="00954EC0">
      <w:pPr>
        <w:spacing w:after="0" w:line="240" w:lineRule="auto"/>
        <w:rPr>
          <w:rFonts w:ascii="Calibri" w:eastAsia="Calibri" w:hAnsi="Calibri" w:cs="Calibri"/>
        </w:rPr>
      </w:pPr>
    </w:p>
    <w:p w:rsidR="00954EC0" w:rsidRDefault="00954EC0">
      <w:pPr>
        <w:spacing w:after="0" w:line="240" w:lineRule="auto"/>
        <w:rPr>
          <w:rFonts w:ascii="Calibri" w:eastAsia="Calibri" w:hAnsi="Calibri" w:cs="Calibri"/>
        </w:rPr>
      </w:pPr>
    </w:p>
    <w:p w:rsidR="00954EC0" w:rsidRDefault="00954EC0">
      <w:pPr>
        <w:spacing w:after="0" w:line="240" w:lineRule="auto"/>
        <w:rPr>
          <w:rFonts w:ascii="Calibri" w:eastAsia="Calibri" w:hAnsi="Calibri" w:cs="Calibri"/>
        </w:rPr>
      </w:pPr>
    </w:p>
    <w:p w:rsidR="00954EC0" w:rsidRDefault="00954EC0">
      <w:pPr>
        <w:spacing w:after="0" w:line="240" w:lineRule="auto"/>
        <w:rPr>
          <w:rFonts w:ascii="Calibri" w:eastAsia="Calibri" w:hAnsi="Calibri" w:cs="Calibri"/>
        </w:rPr>
      </w:pPr>
    </w:p>
    <w:p w:rsidR="00954EC0" w:rsidRDefault="008C1F5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Achievements</w:t>
      </w:r>
    </w:p>
    <w:p w:rsidR="00954EC0" w:rsidRDefault="00954EC0">
      <w:pPr>
        <w:spacing w:after="0" w:line="240" w:lineRule="auto"/>
        <w:rPr>
          <w:rFonts w:ascii="Calibri" w:eastAsia="Calibri" w:hAnsi="Calibri" w:cs="Calibri"/>
        </w:rPr>
      </w:pPr>
    </w:p>
    <w:p w:rsidR="00954EC0" w:rsidRDefault="00954EC0">
      <w:pPr>
        <w:spacing w:line="240" w:lineRule="auto"/>
        <w:rPr>
          <w:rFonts w:ascii="Calibri" w:eastAsia="Calibri" w:hAnsi="Calibri" w:cs="Calibri"/>
        </w:rPr>
      </w:pPr>
    </w:p>
    <w:p w:rsidR="00954EC0" w:rsidRDefault="008C1F5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Enhancement of development of software in “ANDROID BASED ATTENDANCE MANAGEMENT APP”</w:t>
      </w:r>
    </w:p>
    <w:p w:rsidR="00954EC0" w:rsidRDefault="008C1F5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Four weeks summer training on ADVANCED telecom at Bharat Sanchar Nigam Limited, Saharanpur (BSNL) in 2016.</w:t>
      </w:r>
    </w:p>
    <w:p w:rsidR="00954EC0" w:rsidRDefault="008C1F5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Became VOLUNTEER of OORJA –THE CULTURAL COMMITTEE.</w:t>
      </w:r>
    </w:p>
    <w:p w:rsidR="00954EC0" w:rsidRDefault="008C1F5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Certified for 100% overall </w:t>
      </w:r>
      <w:r w:rsidR="00BE79B1">
        <w:rPr>
          <w:rFonts w:ascii="Calibri" w:eastAsia="Calibri" w:hAnsi="Calibri" w:cs="Calibri"/>
        </w:rPr>
        <w:t>Quality Score in May (2022) for Aegis.</w:t>
      </w:r>
    </w:p>
    <w:p w:rsidR="00F47D64" w:rsidRDefault="00F47D64" w:rsidP="00F47D64">
      <w:pPr>
        <w:spacing w:line="240" w:lineRule="auto"/>
        <w:rPr>
          <w:rFonts w:ascii="Calibri" w:eastAsia="Calibri" w:hAnsi="Calibri" w:cs="Calibri"/>
        </w:rPr>
      </w:pPr>
    </w:p>
    <w:p w:rsidR="00954EC0" w:rsidRDefault="008C1F5E" w:rsidP="00F47D6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Key responsibilities:-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Collecting and interpreting data.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Analysing results.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Reporting the results back to relevant members of the business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Identifying patterns and trends in data sets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alongside team to establish business needs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Defining new data collection and analysis processes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analyse large datasets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write comprehensive reports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Removing corrupted data and fixing related problems.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Developing and maintaining databases, data system- reorganizing data in a readable format.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Performing analysis to assess the quality and meaning of data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Filter data by reviewing reports and performance indicators to identify and correct the problems.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statistical tools to identify, </w:t>
      </w:r>
      <w:proofErr w:type="spellStart"/>
      <w:r>
        <w:rPr>
          <w:rFonts w:ascii="Calibri" w:eastAsia="Calibri" w:hAnsi="Calibri" w:cs="Calibri"/>
        </w:rPr>
        <w:t>analyze</w:t>
      </w:r>
      <w:proofErr w:type="spellEnd"/>
      <w:r>
        <w:rPr>
          <w:rFonts w:ascii="Calibri" w:eastAsia="Calibri" w:hAnsi="Calibri" w:cs="Calibri"/>
        </w:rPr>
        <w:t xml:space="preserve"> and interpret patterns and trends in complex data sets that could be helpful for diagnosis prediction.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Adept at queries, writing reports, and making presentation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Accuracy and attention to detail 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Preparing final analysis reports for the stakeholders to understand the data analysis steps, enabling them to take important decisions based on various facts and trends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Telecom Fraud  Risk Investigator-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identify fraudulent activity with the help of policy document for alarms generated based on configured rules in the FMS and applying corrective measures to mitigate the fraud loss.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Help achieve an objective to ensure standard, effective &amp; measurable performance of the fraud function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Investigate the case after an alarm generation of every breach of defined threshold. 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Perform the initial investigation based on i.e. Calling Pattern, Subscriber Recharge information etc.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Conducted meetings and training on process and policy updates, Tool usage, Defect Analysis, discussing plan of actions and opportunity areas.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Investigation Specialist-Abuse Prevention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the basis of alarm analysis, alarm status should be NFR (Not Fraud), INV (Under Investigation) &amp; FRD (Fraud)</w:t>
      </w:r>
    </w:p>
    <w:p w:rsidR="00954EC0" w:rsidRDefault="008C1F5E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Diagnose, diffuse and mitigate  abuse issues raised through executive</w:t>
      </w:r>
    </w:p>
    <w:p w:rsidR="00954EC0" w:rsidRDefault="003D599E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Escalation.</w:t>
      </w:r>
    </w:p>
    <w:p w:rsidR="00954EC0" w:rsidRDefault="008C1F5E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Aegis team will follow up with respective OPCO team to get the confirmation (fraud and non-fraud) on many   Investigations alarms.</w:t>
      </w:r>
    </w:p>
    <w:p w:rsidR="00954EC0" w:rsidRDefault="00954EC0">
      <w:pPr>
        <w:spacing w:line="240" w:lineRule="auto"/>
        <w:rPr>
          <w:rFonts w:ascii="Calibri" w:eastAsia="Calibri" w:hAnsi="Calibri" w:cs="Calibri"/>
        </w:rPr>
      </w:pPr>
    </w:p>
    <w:p w:rsidR="00954EC0" w:rsidRDefault="008C1F5E">
      <w:pPr>
        <w:spacing w:line="240" w:lineRule="auto"/>
        <w:ind w:left="720" w:hanging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Work Experience</w:t>
      </w:r>
    </w:p>
    <w:p w:rsidR="003D599E" w:rsidRPr="009B6C1F" w:rsidRDefault="009B6C1F" w:rsidP="003D599E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OCTOBER 2022</w:t>
      </w:r>
      <w:r w:rsidR="000561EB">
        <w:rPr>
          <w:rFonts w:ascii="Calibri" w:eastAsia="Calibri" w:hAnsi="Calibri" w:cs="Calibri"/>
          <w:b/>
        </w:rPr>
        <w:t>(3 months experience)</w:t>
      </w:r>
    </w:p>
    <w:p w:rsidR="003D599E" w:rsidRDefault="003D599E" w:rsidP="003D599E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Data Analyst</w:t>
      </w:r>
    </w:p>
    <w:p w:rsidR="003D599E" w:rsidRDefault="0060358E" w:rsidP="003D599E">
      <w:pPr>
        <w:spacing w:line="240" w:lineRule="auto"/>
        <w:rPr>
          <w:rFonts w:ascii="Calibri" w:eastAsia="Calibri" w:hAnsi="Calibri" w:cs="Calibri"/>
          <w:b/>
          <w:u w:val="single"/>
        </w:rPr>
      </w:pPr>
      <w:proofErr w:type="spellStart"/>
      <w:r>
        <w:rPr>
          <w:rFonts w:ascii="Calibri" w:eastAsia="Calibri" w:hAnsi="Calibri" w:cs="Calibri"/>
          <w:b/>
          <w:u w:val="single"/>
        </w:rPr>
        <w:t>Bundl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technologies  private </w:t>
      </w:r>
      <w:r w:rsidR="003D599E">
        <w:rPr>
          <w:rFonts w:ascii="Calibri" w:eastAsia="Calibri" w:hAnsi="Calibri" w:cs="Calibri"/>
          <w:b/>
          <w:u w:val="single"/>
        </w:rPr>
        <w:t>limited</w:t>
      </w:r>
    </w:p>
    <w:p w:rsidR="00954EC0" w:rsidRDefault="008C1F5E" w:rsidP="00482DE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December </w:t>
      </w:r>
      <w:r w:rsidR="003D599E">
        <w:rPr>
          <w:rFonts w:ascii="Calibri" w:eastAsia="Calibri" w:hAnsi="Calibri" w:cs="Calibri"/>
          <w:b/>
        </w:rPr>
        <w:t>2020(1.7 year</w:t>
      </w:r>
      <w:r w:rsidR="00F47D64">
        <w:rPr>
          <w:rFonts w:ascii="Calibri" w:eastAsia="Calibri" w:hAnsi="Calibri" w:cs="Calibri"/>
          <w:b/>
        </w:rPr>
        <w:t xml:space="preserve"> experience)</w:t>
      </w:r>
    </w:p>
    <w:p w:rsidR="00954EC0" w:rsidRPr="00482DEC" w:rsidRDefault="008C1F5E">
      <w:pPr>
        <w:spacing w:line="240" w:lineRule="auto"/>
        <w:rPr>
          <w:rFonts w:ascii="Calibri" w:eastAsia="Calibri" w:hAnsi="Calibri" w:cs="Calibri"/>
          <w:b/>
          <w:i/>
          <w:u w:val="single"/>
        </w:rPr>
      </w:pPr>
      <w:r w:rsidRPr="00482DEC">
        <w:rPr>
          <w:rFonts w:ascii="Calibri" w:eastAsia="Calibri" w:hAnsi="Calibri" w:cs="Calibri"/>
          <w:b/>
          <w:i/>
          <w:u w:val="single"/>
        </w:rPr>
        <w:t xml:space="preserve">Data Analyst </w:t>
      </w:r>
    </w:p>
    <w:p w:rsidR="00954EC0" w:rsidRDefault="008C1F5E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AEGIS </w:t>
      </w:r>
    </w:p>
    <w:p w:rsidR="00482DEC" w:rsidRDefault="008C1F5E" w:rsidP="00482DE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Noida, Sec-2</w:t>
      </w:r>
    </w:p>
    <w:p w:rsidR="00954EC0" w:rsidRDefault="008C1F5E">
      <w:pPr>
        <w:spacing w:line="240" w:lineRule="auto"/>
        <w:rPr>
          <w:rFonts w:ascii="Calibri" w:eastAsia="Calibri" w:hAnsi="Calibri" w:cs="Calibri"/>
          <w:b/>
          <w:i/>
          <w:u w:val="single"/>
        </w:rPr>
      </w:pPr>
      <w:r w:rsidRPr="00482DEC">
        <w:rPr>
          <w:rFonts w:ascii="Calibri" w:eastAsia="Calibri" w:hAnsi="Calibri" w:cs="Calibri"/>
          <w:b/>
          <w:i/>
          <w:u w:val="single"/>
        </w:rPr>
        <w:t>CCE</w:t>
      </w:r>
    </w:p>
    <w:p w:rsidR="00954EC0" w:rsidRDefault="008C1F5E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Tech Mahindra </w:t>
      </w:r>
    </w:p>
    <w:p w:rsidR="00954EC0" w:rsidRDefault="008C1F5E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Noida, SEC-64</w:t>
      </w:r>
    </w:p>
    <w:p w:rsidR="00482DEC" w:rsidRDefault="00482DEC" w:rsidP="00482DE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December 2019(6 months experience)</w:t>
      </w:r>
    </w:p>
    <w:p w:rsidR="00482DEC" w:rsidRDefault="00482DEC">
      <w:pPr>
        <w:spacing w:line="240" w:lineRule="auto"/>
        <w:rPr>
          <w:rFonts w:ascii="Calibri" w:eastAsia="Calibri" w:hAnsi="Calibri" w:cs="Calibri"/>
        </w:rPr>
      </w:pPr>
    </w:p>
    <w:p w:rsidR="00954EC0" w:rsidRPr="00482DEC" w:rsidRDefault="008C1F5E" w:rsidP="00482DEC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Skills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8"/>
        <w:gridCol w:w="5170"/>
      </w:tblGrid>
      <w:tr w:rsidR="00954EC0">
        <w:tc>
          <w:tcPr>
            <w:tcW w:w="37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EC0" w:rsidRDefault="008C1F5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C++</w:t>
            </w:r>
          </w:p>
          <w:p w:rsidR="00954EC0" w:rsidRDefault="008C1F5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</w:t>
            </w:r>
          </w:p>
          <w:p w:rsidR="000561EB" w:rsidRDefault="000561EB" w:rsidP="000561EB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 Office</w:t>
            </w:r>
          </w:p>
          <w:p w:rsidR="000561EB" w:rsidRDefault="000561EB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Advanced Excel</w:t>
            </w:r>
          </w:p>
          <w:p w:rsidR="00954EC0" w:rsidRDefault="008C1F5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</w:t>
            </w:r>
          </w:p>
          <w:p w:rsidR="00954EC0" w:rsidRDefault="008C1F5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Communication</w:t>
            </w:r>
            <w:r w:rsidR="00F47D64">
              <w:rPr>
                <w:rFonts w:ascii="Calibri" w:eastAsia="Calibri" w:hAnsi="Calibri" w:cs="Calibri"/>
              </w:rPr>
              <w:t xml:space="preserve"> Skills</w:t>
            </w:r>
          </w:p>
          <w:p w:rsidR="00954EC0" w:rsidRDefault="008C1F5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 Understanding</w:t>
            </w:r>
          </w:p>
          <w:p w:rsidR="00954EC0" w:rsidRDefault="008C1F5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Behaviour Management</w:t>
            </w:r>
          </w:p>
          <w:p w:rsidR="00954EC0" w:rsidRDefault="008C1F5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Consumer Behaviour</w:t>
            </w:r>
          </w:p>
          <w:p w:rsidR="00954EC0" w:rsidRDefault="008C1F5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 Word</w:t>
            </w:r>
          </w:p>
          <w:p w:rsidR="00954EC0" w:rsidRPr="000561EB" w:rsidRDefault="008C1F5E" w:rsidP="000561EB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Service</w:t>
            </w:r>
          </w:p>
          <w:p w:rsidR="00954EC0" w:rsidRDefault="008C1F5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Microsoft Excel</w:t>
            </w:r>
          </w:p>
          <w:p w:rsidR="00954EC0" w:rsidRDefault="008C1F5E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Problem Solving</w:t>
            </w:r>
          </w:p>
          <w:p w:rsidR="00954EC0" w:rsidRDefault="00954EC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2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4EC0" w:rsidRDefault="00954EC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54EC0" w:rsidRDefault="00954EC0">
      <w:pPr>
        <w:tabs>
          <w:tab w:val="left" w:pos="1710"/>
        </w:tabs>
        <w:rPr>
          <w:rFonts w:ascii="Calibri" w:eastAsia="Calibri" w:hAnsi="Calibri" w:cs="Calibri"/>
        </w:rPr>
      </w:pPr>
    </w:p>
    <w:sectPr w:rsidR="0095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91CC7"/>
    <w:multiLevelType w:val="multilevel"/>
    <w:tmpl w:val="5FA6D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14661F"/>
    <w:multiLevelType w:val="multilevel"/>
    <w:tmpl w:val="FDFC5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9005A75"/>
    <w:multiLevelType w:val="multilevel"/>
    <w:tmpl w:val="0BBEE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411BAA"/>
    <w:multiLevelType w:val="multilevel"/>
    <w:tmpl w:val="12BAC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5878D0"/>
    <w:multiLevelType w:val="multilevel"/>
    <w:tmpl w:val="4D6461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4DD6F81"/>
    <w:multiLevelType w:val="multilevel"/>
    <w:tmpl w:val="F6EC4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AF1103D"/>
    <w:multiLevelType w:val="multilevel"/>
    <w:tmpl w:val="286AF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004BEA"/>
    <w:multiLevelType w:val="multilevel"/>
    <w:tmpl w:val="16344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A2F251B"/>
    <w:multiLevelType w:val="multilevel"/>
    <w:tmpl w:val="63B6D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C0"/>
    <w:rsid w:val="000561EB"/>
    <w:rsid w:val="003D599E"/>
    <w:rsid w:val="00482DEC"/>
    <w:rsid w:val="0060358E"/>
    <w:rsid w:val="008C1F5E"/>
    <w:rsid w:val="008F7682"/>
    <w:rsid w:val="00954EC0"/>
    <w:rsid w:val="009B6C1F"/>
    <w:rsid w:val="00BE79B1"/>
    <w:rsid w:val="00CD74D2"/>
    <w:rsid w:val="00F4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2D358-A4D7-4449-99DE-02BBCDCA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SINGHAL</dc:creator>
  <cp:lastModifiedBy>Microsoft account</cp:lastModifiedBy>
  <cp:revision>2</cp:revision>
  <dcterms:created xsi:type="dcterms:W3CDTF">2022-12-22T06:27:00Z</dcterms:created>
  <dcterms:modified xsi:type="dcterms:W3CDTF">2022-12-22T06:27:00Z</dcterms:modified>
</cp:coreProperties>
</file>