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u w:val="single"/>
        </w:rPr>
        <w:t>FIVE TIPS TO TACKLE ACT</w:t>
      </w:r>
      <w:r>
        <w:rPr>
          <w:rFonts w:ascii="Times New Roman" w:hAnsi="Times New Roman"/>
          <w:b/>
          <w:bCs/>
          <w:sz w:val="28"/>
          <w:szCs w:val="28"/>
          <w:u w:val="single"/>
        </w:rPr>
        <w:t xml:space="preserve"> </w:t>
      </w:r>
      <w:r>
        <w:rPr>
          <w:rFonts w:ascii="Times New Roman" w:hAnsi="Times New Roman"/>
          <w:b/>
          <w:bCs/>
          <w:sz w:val="28"/>
          <w:szCs w:val="28"/>
          <w:u w:val="single"/>
        </w:rPr>
        <w:t>SCIENCE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pPr>
      <w:r>
        <w:rPr>
          <w:rFonts w:ascii="Times New Roman" w:hAnsi="Times New Roman"/>
          <w:b w:val="false"/>
          <w:bCs w:val="false"/>
          <w:sz w:val="22"/>
          <w:szCs w:val="22"/>
          <w:u w:val="none"/>
        </w:rPr>
        <w:t xml:space="preserve">Here are five ways you can perform your best in the ACT </w:t>
      </w:r>
      <w:r>
        <w:rPr>
          <w:rFonts w:ascii="Times New Roman" w:hAnsi="Times New Roman"/>
          <w:b w:val="false"/>
          <w:bCs w:val="false"/>
          <w:sz w:val="22"/>
          <w:szCs w:val="22"/>
          <w:u w:val="none"/>
        </w:rPr>
        <w:t>Science</w:t>
      </w:r>
      <w:r>
        <w:rPr>
          <w:rFonts w:ascii="Times New Roman" w:hAnsi="Times New Roman"/>
          <w:b w:val="false"/>
          <w:bCs w:val="false"/>
          <w:sz w:val="22"/>
          <w:szCs w:val="22"/>
          <w:u w:val="none"/>
        </w:rPr>
        <w:t xml:space="preserve">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ACT Science test, tackle ACT Science, crack your ACT Science paper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ACT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American College Testing (ACT) is a standardized test that has been utilized for college admissions in the United States of America. Currently, it is being administered by ACT, a non-profit organization with the same name.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ACT test covers four major areas of common academic skill – English, Reading, Mathematics, and Science and Reasoning. It is accepted by all four-year colleges and universities in the US and as much as two hundred universities outside the 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ACT?: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Taking the ACT is advantageous to every student, American or international. It provides you with a worldwide recognized Global Assessment Certificate, or GAC. This certificate is valid in most major universities around the world. This can be obtained from their university preparation program for students.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also offer various English Language Programs (ELPs), whose broad aim is to help learners develop skills and abilities to utilize the English language effectively in various situations such as general, academic, and professional contexts.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should I get a GAC?: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Obtaining the GAC can also lead to pathway universities that offer credit or scholarships if you have such a certificate. While this may be restricted to the United States, the network of post-secondary institutions that accept GAC graduates is global.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ACT is also very meticulous when it comes to choosing their teaching centers. They are strict when it comes to assuring the quality of teaching and dedication received by their students. Such centers are deemed Approved Teaching Centers (ATC) by the ACT organization.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single"/>
        </w:rPr>
        <w:t xml:space="preserve">Strategies to tackle your ACT </w:t>
      </w:r>
      <w:r>
        <w:rPr>
          <w:rFonts w:ascii="Times New Roman" w:hAnsi="Times New Roman"/>
          <w:b w:val="false"/>
          <w:bCs w:val="false"/>
          <w:sz w:val="22"/>
          <w:szCs w:val="22"/>
          <w:u w:val="single"/>
        </w:rPr>
        <w:t>Science</w:t>
      </w:r>
      <w:r>
        <w:rPr>
          <w:rFonts w:ascii="Times New Roman" w:hAnsi="Times New Roman"/>
          <w:b w:val="false"/>
          <w:bCs w:val="false"/>
          <w:sz w:val="22"/>
          <w:szCs w:val="22"/>
          <w:u w:val="single"/>
        </w:rPr>
        <w:t xml:space="preserve">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 xml:space="preserve">Now that you have learned all there is to know about ACT and their ACT test, it is time to understand how to crack your ACT </w:t>
      </w:r>
      <w:r>
        <w:rPr>
          <w:rFonts w:ascii="Times New Roman" w:hAnsi="Times New Roman"/>
          <w:b w:val="false"/>
          <w:bCs w:val="false"/>
          <w:sz w:val="22"/>
          <w:szCs w:val="22"/>
          <w:u w:val="none"/>
        </w:rPr>
        <w:t>Science</w:t>
      </w:r>
      <w:r>
        <w:rPr>
          <w:rFonts w:ascii="Times New Roman" w:hAnsi="Times New Roman"/>
          <w:b w:val="false"/>
          <w:bCs w:val="false"/>
          <w:sz w:val="22"/>
          <w:szCs w:val="22"/>
          <w:u w:val="none"/>
        </w:rPr>
        <w:t xml:space="preserve"> paper.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Adopt a strategy for every format. When it comes to ACT Science, there are various formats in which questions can be presented in – graphs, charts, passages, experiments, and so on. Try to prepare a strategy to deal with each distinct format to reduce the time it takes to handle all questions.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Practice timing your question paper. Utilize available sample ACT papers to get an understanding of what takes how long. Sufficient practice should lead to you being able to time your questions just right so that you do not go over the clock or under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common assumption to be made when it comes to graphical question is the continuation of trends. If you are asked about a data point that is not represented on the graph given in the question paper, it is always safe to assume that the trend of the graph continues toward the point mentioned in the question.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Apart from handling every question with an aforementioned strategy, it is important to have an overall strategy to handle the entire question paper. Master the timing of what comes when, and try to understand it from the perspective of a scientist – that way, it gets easier and more fun to take the paper.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Finally, always refer back to the passage. ACT Science papers are known for their passage-type questions, usually describing long experiments or theoretical analyses. Mark important points, and refer back to the passage – it is a waste of time to try and memorize it within the stipulated time given for the exam.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These tactics will prove useful when it comes to taking your ACT Science paper – so practice ahead, and get cracking.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LibreOffice/6.4.2.2$Windows_X86_64 LibreOffice_project/4e471d8c02c9c90f512f7f9ead8875b57fcb1ec3</Application>
  <Pages>2</Pages>
  <Words>594</Words>
  <Characters>2964</Characters>
  <CharactersWithSpaces>3542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2020-05-27T09:15:50Z</dcterms:modified>
  <cp:revision>16</cp:revision>
  <dc:subject/>
  <dc:title/>
</cp:coreProperties>
</file>