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LIFE INSURANCE FOR ANGIOEDEMA</w:t>
        <w:br/>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policy covers available for patients diagnosed with angioedema.</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for angioedema, angioedema life insurance, angioedema versus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Angioedema:</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 medical terms, edema is defined as the swelling of any organ of the body.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Going with that etymology, angioedema is the edema of the area beneath the skin. This is called the mucosa, and is usually a rapid swelling process. It can be the byproduct of an allergic reaction, but it also has a chance of being a hereditary disease.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This type of swelling takes place when fluid accumulates in the area. It tends to affect loose tissue areas, such as the limbs, genital, face, and throat.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Approximately two thousand deaths have been recorded as a result of angioedema between 1979 and 2010.</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disease in itself is similar to hives (or urticaria) – while urticaria affects the epidermis, or the outer layer of the skin, angioedema is prone to affecting deeper parts of the skin, including the dermis, subcutaneous, mucosal, and submucosal tissues.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Treatment options vary for angioedema from epinephrine (if caused by allergies) to antihistamines and corticosteroids. Freshly frozen plasma or a C1 inhibitor may be given to the patient if the disorder is determined to be of a hereditary nature.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Angioedema versus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Obtaining insurance tends to be a little difficult when it comes to angioedema, but this can be cleared up easily within a single meeting with the insurer. Angioedema is easily controllable in most cases, and there are no reasons why the disorder would automatically disqualify you from life insurance.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Insurers may require prior knowledge about very specific inquiries, such as the first diagnosis of angioedema you had, your symptoms, the cause of the disorder, secondary conditions and general health, and how often it might be triggered.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All you have to be is fully aware of your condition and have satisfactory explanations behind your answers to obtain life insurance, maybe even on standard terms!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 other cases, non-standard terms may be your best choice, but do not let the increased premium rates fool you – a sense of financial security is priceless, especially when dealing with a disease as serious as angioedema. So, do not hesitate to get your angioedema life insurance policy today.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LibreOffice/6.4.2.2$Windows_X86_64 LibreOffice_project/4e471d8c02c9c90f512f7f9ead8875b57fcb1ec3</Application>
  <Pages>1</Pages>
  <Words>378</Words>
  <Characters>1987</Characters>
  <CharactersWithSpaces>2353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2020-05-24T19:52:55Z</dcterms:modified>
  <cp:revision>12</cp:revision>
  <dc:subject/>
  <dc:title/>
</cp:coreProperties>
</file>