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BUSTING POPULAR LIFE INSURANCE MYTHS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that busts common life insurance myths, explaining why they are myths.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life insurance myths, common life insurance myths, myth-busting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basics: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pPr>
      <w:r>
        <w:rPr>
          <w:rFonts w:ascii="Times New Roman" w:hAnsi="Times New Roman"/>
          <w:b w:val="false"/>
          <w:bCs w:val="false"/>
          <w:sz w:val="22"/>
          <w:szCs w:val="22"/>
          <w:u w:val="none"/>
        </w:rPr>
        <w:t>Here is a basic explanation – life insurance is the stepping stone between two stable sources of income. If you are your family’s sole breadwinner (or even significantly larger chunk of income), a life insurance policy is a safe way to keep your family’s future secure. With customizable plans and add-ons increasing everyday, a standard life insurance policy can be bent in all sorts of ways to be personalized for your situation.</w:t>
      </w:r>
    </w:p>
    <w:p>
      <w:pPr>
        <w:pStyle w:val="Normal"/>
        <w:bidi w:val="0"/>
        <w:jc w:val="left"/>
        <w:rPr>
          <w:rFonts w:ascii="Times New Roman" w:hAnsi="Times New Roman"/>
          <w:b w:val="false"/>
          <w:b w:val="false"/>
          <w:bCs w:val="false"/>
          <w:sz w:val="22"/>
          <w:szCs w:val="22"/>
          <w:u w:val="none"/>
        </w:rPr>
      </w:pPr>
      <w:r>
        <w:rPr/>
      </w:r>
    </w:p>
    <w:p>
      <w:pPr>
        <w:pStyle w:val="Normal"/>
        <w:bidi w:val="0"/>
        <w:jc w:val="left"/>
        <w:rPr/>
      </w:pPr>
      <w:r>
        <w:rPr>
          <w:rFonts w:ascii="Times New Roman" w:hAnsi="Times New Roman"/>
          <w:b w:val="false"/>
          <w:bCs w:val="false"/>
          <w:sz w:val="22"/>
          <w:szCs w:val="22"/>
          <w:u w:val="none"/>
        </w:rPr>
        <w:t>In exchange for a lump sum payment or a periodical income, the insurer requires a lump sum or a periodical premium being paid to the organization. This, in turn, can be valued at more than the cost, when the future assurance and security are taken into account.</w:t>
      </w:r>
    </w:p>
    <w:p>
      <w:pPr>
        <w:pStyle w:val="Normal"/>
        <w:bidi w:val="0"/>
        <w:jc w:val="left"/>
        <w:rPr>
          <w:rFonts w:ascii="Times New Roman" w:hAnsi="Times New Roman"/>
          <w:b w:val="false"/>
          <w:b w:val="false"/>
          <w:bCs w:val="false"/>
          <w:sz w:val="22"/>
          <w:szCs w:val="22"/>
          <w:u w:val="none"/>
        </w:rPr>
      </w:pPr>
      <w:r>
        <w:rPr/>
      </w:r>
    </w:p>
    <w:p>
      <w:pPr>
        <w:pStyle w:val="Normal"/>
        <w:bidi w:val="0"/>
        <w:jc w:val="left"/>
        <w:rPr>
          <w:u w:val="single"/>
        </w:rPr>
      </w:pPr>
      <w:r>
        <w:rPr>
          <w:rFonts w:ascii="Times New Roman" w:hAnsi="Times New Roman"/>
          <w:b w:val="false"/>
          <w:bCs w:val="false"/>
          <w:sz w:val="22"/>
          <w:szCs w:val="22"/>
          <w:u w:val="single"/>
        </w:rPr>
        <w:t>Myth-busting life insurance:</w:t>
      </w:r>
    </w:p>
    <w:p>
      <w:pPr>
        <w:pStyle w:val="Normal"/>
        <w:bidi w:val="0"/>
        <w:jc w:val="left"/>
        <w:rPr>
          <w:rFonts w:ascii="Times New Roman" w:hAnsi="Times New Roman"/>
          <w:b w:val="false"/>
          <w:b w:val="false"/>
          <w:bCs w:val="false"/>
          <w:sz w:val="22"/>
          <w:szCs w:val="22"/>
        </w:rPr>
      </w:pPr>
      <w:r>
        <w:rPr>
          <w:u w:val="single"/>
        </w:rPr>
      </w:r>
    </w:p>
    <w:p>
      <w:pPr>
        <w:pStyle w:val="Normal"/>
        <w:bidi w:val="0"/>
        <w:jc w:val="left"/>
        <w:rPr>
          <w:u w:val="none"/>
        </w:rPr>
      </w:pPr>
      <w:r>
        <w:rPr>
          <w:rFonts w:ascii="Times New Roman" w:hAnsi="Times New Roman"/>
          <w:b w:val="false"/>
          <w:bCs w:val="false"/>
          <w:sz w:val="22"/>
          <w:szCs w:val="22"/>
          <w:u w:val="none"/>
        </w:rPr>
        <w:t>Given the popularity and the rise of life insurance, there has been widespread rumors on the topic. This could either be due to misunderstandings, lack of sufficient knowledge, or general bad-mouthing in general, but they are all the same – myths. Here are some common life insurance myths, busted:</w:t>
      </w:r>
    </w:p>
    <w:p>
      <w:pPr>
        <w:pStyle w:val="Normal"/>
        <w:numPr>
          <w:ilvl w:val="0"/>
          <w:numId w:val="1"/>
        </w:numPr>
        <w:bidi w:val="0"/>
        <w:jc w:val="left"/>
        <w:rPr>
          <w:b/>
          <w:b/>
          <w:bCs/>
          <w:u w:val="none"/>
        </w:rPr>
      </w:pPr>
      <w:r>
        <w:rPr>
          <w:rFonts w:ascii="Times New Roman" w:hAnsi="Times New Roman"/>
          <w:b/>
          <w:bCs/>
          <w:sz w:val="22"/>
          <w:szCs w:val="22"/>
          <w:u w:val="none"/>
        </w:rPr>
        <w:t>No children, no insurance:</w:t>
      </w:r>
      <w:r>
        <w:rPr>
          <w:rFonts w:ascii="Times New Roman" w:hAnsi="Times New Roman"/>
          <w:b w:val="false"/>
          <w:bCs w:val="false"/>
          <w:sz w:val="22"/>
          <w:szCs w:val="22"/>
          <w:u w:val="none"/>
        </w:rPr>
        <w:t xml:space="preserve"> Irrespective of your parental status, a life insurance policy provides protection for all your loved ones. If not for the security of your children, it can be bought as a straw for the next of kin to grasp onto while they are arranging for another stable source of income.</w:t>
      </w:r>
    </w:p>
    <w:p>
      <w:pPr>
        <w:pStyle w:val="Normal"/>
        <w:numPr>
          <w:ilvl w:val="0"/>
          <w:numId w:val="1"/>
        </w:numPr>
        <w:bidi w:val="0"/>
        <w:jc w:val="left"/>
        <w:rPr>
          <w:b/>
          <w:b/>
          <w:bCs/>
          <w:u w:val="none"/>
        </w:rPr>
      </w:pPr>
      <w:r>
        <w:rPr>
          <w:rFonts w:ascii="Times New Roman" w:hAnsi="Times New Roman"/>
          <w:b/>
          <w:bCs/>
          <w:sz w:val="22"/>
          <w:szCs w:val="22"/>
          <w:u w:val="none"/>
        </w:rPr>
        <w:t>If I am healthy, I do not need it:</w:t>
      </w:r>
      <w:r>
        <w:rPr>
          <w:rFonts w:ascii="Times New Roman" w:hAnsi="Times New Roman"/>
          <w:b w:val="false"/>
          <w:bCs w:val="false"/>
          <w:sz w:val="22"/>
          <w:szCs w:val="22"/>
          <w:u w:val="none"/>
        </w:rPr>
        <w:t xml:space="preserve"> The future is unforeseeable. If they could be predicted accurately, the need for any kind of insurance would not exist. It is best to get a life insurance policy when young and healthy, as premiums rise as you get older, or your health deteriorates.</w:t>
      </w:r>
    </w:p>
    <w:p>
      <w:pPr>
        <w:pStyle w:val="Normal"/>
        <w:numPr>
          <w:ilvl w:val="0"/>
          <w:numId w:val="1"/>
        </w:numPr>
        <w:bidi w:val="0"/>
        <w:jc w:val="left"/>
        <w:rPr>
          <w:b/>
          <w:b/>
          <w:bCs/>
          <w:u w:val="none"/>
        </w:rPr>
      </w:pPr>
      <w:r>
        <w:rPr>
          <w:rFonts w:ascii="Times New Roman" w:hAnsi="Times New Roman"/>
          <w:b/>
          <w:bCs/>
          <w:sz w:val="22"/>
          <w:szCs w:val="22"/>
          <w:u w:val="none"/>
        </w:rPr>
        <w:t>It is very expensive:</w:t>
      </w:r>
      <w:r>
        <w:rPr>
          <w:rFonts w:ascii="Times New Roman" w:hAnsi="Times New Roman"/>
          <w:b w:val="false"/>
          <w:bCs w:val="false"/>
          <w:sz w:val="22"/>
          <w:szCs w:val="22"/>
          <w:u w:val="none"/>
        </w:rPr>
        <w:t xml:space="preserve"> When it comes to life insurance, people generally tend to overestimate the cost; the majority almost calculate them at four times the expense they actually are. There are straightforward, simple policies that you can purchase; the sooner, the better.</w:t>
      </w:r>
    </w:p>
    <w:p>
      <w:pPr>
        <w:pStyle w:val="Normal"/>
        <w:bidi w:val="0"/>
        <w:jc w:val="left"/>
        <w:rPr>
          <w:rFonts w:ascii="Times New Roman" w:hAnsi="Times New Roman"/>
          <w:b w:val="false"/>
          <w:b w:val="false"/>
          <w:bCs w:val="false"/>
          <w:sz w:val="22"/>
          <w:szCs w:val="22"/>
        </w:rPr>
      </w:pPr>
      <w:r>
        <w:rPr>
          <w:b/>
          <w:bCs/>
          <w:u w:val="none"/>
        </w:rPr>
      </w:r>
    </w:p>
    <w:p>
      <w:pPr>
        <w:pStyle w:val="Normal"/>
        <w:bidi w:val="0"/>
        <w:jc w:val="left"/>
        <w:rPr>
          <w:b/>
          <w:b/>
          <w:bCs/>
          <w:u w:val="none"/>
        </w:rPr>
      </w:pPr>
      <w:r>
        <w:rPr>
          <w:rFonts w:ascii="Times New Roman" w:hAnsi="Times New Roman"/>
          <w:b w:val="false"/>
          <w:bCs w:val="false"/>
          <w:sz w:val="22"/>
          <w:szCs w:val="22"/>
          <w:u w:val="none"/>
        </w:rPr>
        <w:t>Life insurance is a very delicate subject to broach, yet it is one of the most purchased assets in the economy; it is for a reason that life insurance policies still thrive. Buy one today, and rid of your insecurity about the future.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LibreOffice/6.4.2.2$Windows_X86_64 LibreOffice_project/4e471d8c02c9c90f512f7f9ead8875b57fcb1ec3</Application>
  <Pages>1</Pages>
  <Words>400</Words>
  <Characters>1983</Characters>
  <CharactersWithSpaces>2368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2020-05-12T14:56:55Z</dcterms:modified>
  <cp:revision>9</cp:revision>
  <dc:subject/>
  <dc:title/>
</cp:coreProperties>
</file>