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C</w:t>
      </w:r>
      <w:r>
        <w:rPr>
          <w:rFonts w:eastAsia="NSimSun" w:cs="Mangal" w:ascii="Times New Roman" w:hAnsi="Times New Roman"/>
          <w:b/>
          <w:bCs/>
          <w:color w:val="auto"/>
          <w:kern w:val="2"/>
          <w:sz w:val="28"/>
          <w:szCs w:val="28"/>
          <w:u w:val="single"/>
          <w:lang w:val="en-US" w:eastAsia="zh-CN" w:bidi="hi-IN"/>
        </w:rPr>
        <w:t>ROHN’S DISEASE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Crohn’s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Crohn's Disease, Crohn’s Disease life insurance, life insurance versus Crohn’s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Crohn’s Disease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 type of Inflammatory Bowel Disease, Crohn’s Disease is the cause of inflammation in the digestive tract. This can lead to copious amounts of abdominal pain, severe diarrhea, fatigue, weight loss, and most of all, malnutrition.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Of all the symptoms caused by the disorder, malnutrition is the most susceptible to become a pathway that leads to other dangerous diseases of the intestines and stomach.</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Inflammation caused by Crohn’s Disease provokes involvement of various parts of the gastrointestinal tract during inflammation, leading to different kinds of disorders for different people – a non-standard disease.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inflammation casused by Crohn’s Disease can often spread deep into the layers of the affected bowel tissue, making it a painful and debilitating disorder to handle medically and mentally. Due to these reasons, it has the potential to lead to life-threatening complications.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No known cure is available for Crohn’s Disease, making it potentially a life-long disorder to be handled. But this is made easier for you with the right treatments and medications at hand, and may even bring about long-term remission in you, letting you function normally while carrying the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w:t>
      </w:r>
      <w:r>
        <w:rPr>
          <w:rFonts w:ascii="Times New Roman" w:hAnsi="Times New Roman"/>
          <w:b w:val="false"/>
          <w:bCs w:val="false"/>
          <w:sz w:val="22"/>
          <w:szCs w:val="22"/>
          <w:u w:val="single"/>
        </w:rPr>
        <w:t xml:space="preserve"> Crohn’s Disease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Due to the disorder presenting and affecting every person differently, insurance organizations find it hard to provide a standard Crohn’s Disease life insurance policy for everyone. The level of affliction may vary from mild discomfort to problems that may require surgery or more.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Despite the way Crohn’s Disease has an effect on you, insurers are more than ready to consider you for a life insurance policy, depending on the relationship you have with the disease.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most common questions they need answers for are your first diagnosis of the disorder, your medication and surgery history, your ability to work despite the disease, your treatment itinerary, your bowel condition, and the last time your bowel flared up severely.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Having all the answers on hand is a good idea when it comes to life insurance policies in general. Go secure your financial future with a Crohn’s Disease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LibreOffice/6.4.2.2$Windows_X86_64 LibreOffice_project/4e471d8c02c9c90f512f7f9ead8875b57fcb1ec3</Application>
  <Pages>1</Pages>
  <Words>372</Words>
  <Characters>2039</Characters>
  <CharactersWithSpaces>2397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2020-05-25T08:30:57Z</dcterms:modified>
  <cp:revision>12</cp:revision>
  <dc:subject/>
  <dc:title/>
</cp:coreProperties>
</file>