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w:t>
      </w:r>
      <w:r>
        <w:rPr>
          <w:rFonts w:eastAsia="NSimSun" w:cs="Mangal" w:ascii="Times New Roman" w:hAnsi="Times New Roman"/>
          <w:b/>
          <w:bCs/>
          <w:color w:val="auto"/>
          <w:kern w:val="2"/>
          <w:sz w:val="28"/>
          <w:szCs w:val="28"/>
          <w:u w:val="single"/>
          <w:lang w:val="en-US" w:eastAsia="zh-CN" w:bidi="hi-IN"/>
        </w:rPr>
        <w:t>WITH MEDICAL CONDITIONS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w:t>
      </w:r>
      <w:r>
        <w:rPr>
          <w:rFonts w:ascii="Times New Roman" w:hAnsi="Times New Roman"/>
          <w:b w:val="false"/>
          <w:bCs w:val="false"/>
          <w:sz w:val="22"/>
          <w:szCs w:val="22"/>
          <w:u w:val="none"/>
        </w:rPr>
        <w:t>that cover preexisting medical conditions.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medical condition life insurance, life insurance with medical conditions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Preexisting medical condition:</w:t>
      </w:r>
    </w:p>
    <w:p>
      <w:pPr>
        <w:pStyle w:val="Normal"/>
        <w:bidi w:val="0"/>
        <w:jc w:val="left"/>
        <w:rPr>
          <w:rFonts w:ascii="Times New Roman" w:hAnsi="Times New Roman"/>
          <w:b w:val="false"/>
          <w:b w:val="false"/>
          <w:bCs w:val="false"/>
          <w:sz w:val="22"/>
          <w:szCs w:val="22"/>
          <w:u w:val="single"/>
        </w:rPr>
      </w:pPr>
      <w:r>
        <w:rPr>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Relative to life insurance organizations and according to life insurance policies, a preexisting medical condition is a medical condition that you have been diagnosed with prior to application or purchase of a life insurance policy from an insurance organization.</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It is an understandable reaction for an ill person to obtain a life insurance protection policy after he or she has been diagnosed with an illness, critical or not. It is a human response to make sure that the future of the self is not gambled away, and is secured financially.</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When it comes to preexisting illnesses or injuries, there are a few noted examples, namely heart conditions, cancer, diabetes, neurological conditions, epilepsy, mental illnesses, systemic disorders, and hemorrhages.</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Letting your insurer know:</w:t>
      </w:r>
    </w:p>
    <w:p>
      <w:pPr>
        <w:pStyle w:val="Normal"/>
        <w:bidi w:val="0"/>
        <w:jc w:val="left"/>
        <w:rPr>
          <w:rFonts w:ascii="Times New Roman" w:hAnsi="Times New Roman"/>
          <w:b w:val="false"/>
          <w:b w:val="false"/>
          <w:bCs w:val="false"/>
          <w:sz w:val="22"/>
          <w:szCs w:val="22"/>
          <w:u w:val="single"/>
        </w:rPr>
      </w:pPr>
      <w:r>
        <w:rPr>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It is of vital importance that the insurance organization knows about any preexisting condition present in your body before you purchase a life insurance policy./ Your medical history, along with you current overall health status, is a determining factor when it comes to calculating life insurance premiums.</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It is not completely unreasonable to understand and see why you would not want to let your insurer know about your medical history – cheaper premiums. But, inaccurate health information is one of the biggest reasons why an insurance claim gets denied – meaning you are paying cheaper premiums for lesser financial security.</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Qualifying for medical condition life insurance:</w:t>
      </w:r>
    </w:p>
    <w:p>
      <w:pPr>
        <w:pStyle w:val="Normal"/>
        <w:bidi w:val="0"/>
        <w:jc w:val="left"/>
        <w:rPr>
          <w:rFonts w:ascii="Times New Roman" w:hAnsi="Times New Roman"/>
          <w:b w:val="false"/>
          <w:b w:val="false"/>
          <w:bCs w:val="false"/>
          <w:sz w:val="22"/>
          <w:szCs w:val="22"/>
          <w:u w:val="single"/>
        </w:rPr>
      </w:pPr>
      <w:r>
        <w:rPr>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When it comes to purchasing a life insurance with medical conditions, most major insurers allow you to purchase life insurance policies along with cover for preexisting conditions. While they may charge higher premiums because of their convenience, they also ensure your financial future is secure.</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Since every medical condition is different, there is no one-size-fits-all medical life insurance policy. Instead, clear communication and discussion with the insurer can lead to them underwriting an insurance policy that suits your needs best while compensating for their higher risk factor.</w:t>
      </w:r>
    </w:p>
    <w:p>
      <w:pPr>
        <w:pStyle w:val="Normal"/>
        <w:bidi w:val="0"/>
        <w:jc w:val="left"/>
        <w:rPr>
          <w:rFonts w:ascii="Times New Roman" w:hAnsi="Times New Roman"/>
          <w:b w:val="false"/>
          <w:b w:val="false"/>
          <w:bCs w:val="false"/>
          <w:sz w:val="22"/>
          <w:szCs w:val="22"/>
          <w:u w:val="single"/>
        </w:rPr>
      </w:pPr>
      <w:r>
        <w:rPr>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none"/>
        </w:rPr>
        <w:t>Details are important when it comes to a medical condition life insurance policy – your accurate medical history, along with accurate answers to any medical or health-related questions they may have is your best shot at having a safe and happy financial future with a low chance of your claim being denied.</w:t>
      </w:r>
    </w:p>
    <w:p>
      <w:pPr>
        <w:pStyle w:val="Normal"/>
        <w:bidi w:val="0"/>
        <w:jc w:val="left"/>
        <w:rPr>
          <w:rFonts w:ascii="Times New Roman" w:hAnsi="Times New Roman"/>
          <w:b w:val="false"/>
          <w:b w:val="false"/>
          <w:bCs w:val="false"/>
          <w:sz w:val="22"/>
          <w:szCs w:val="22"/>
          <w:u w:val="single"/>
        </w:rPr>
      </w:pPr>
      <w:r>
        <w:rPr>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LibreOffice/6.4.2.2$Windows_X86_64 LibreOffice_project/4e471d8c02c9c90f512f7f9ead8875b57fcb1ec3</Application>
  <Pages>1</Pages>
  <Words>393</Words>
  <Characters>2213</Characters>
  <CharactersWithSpaces>2593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2020-05-26T17:54:49Z</dcterms:modified>
  <cp:revision>11</cp:revision>
  <dc:subject/>
  <dc:title/>
</cp:coreProperties>
</file>