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RIGHT BUNDLE BRANCH BLOCK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An article about life insurance for patients diagnosed with right bundle branch block.</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right bundle branch block life insurance, life insurance for right bundle branch block</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Right Bundle Branch Block:</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In simple terms, bundle branch block is a condition where there is a significant delay or blockage in the nerve pathway along which electrical impulses travel to make your heart beat. This makes it very harder for </w:t>
      </w:r>
      <w:r>
        <w:rPr>
          <w:rFonts w:ascii="Times New Roman" w:hAnsi="Times New Roman"/>
          <w:b w:val="false"/>
          <w:bCs w:val="false"/>
          <w:sz w:val="32"/>
          <w:szCs w:val="32"/>
          <w:u w:val="none"/>
        </w:rPr>
        <w:t>the heart to pump blood efficiently through the body.</w:t>
      </w:r>
    </w:p>
    <w:p>
      <w:pPr>
        <w:pStyle w:val="Normal"/>
        <w:bidi w:val="0"/>
        <w:ind w:left="567" w:right="0" w:hanging="0"/>
        <w:jc w:val="left"/>
        <w:rPr>
          <w:rFonts w:ascii="Times New Roman" w:hAnsi="Times New Roman"/>
          <w:b w:val="false"/>
          <w:b w:val="false"/>
          <w:bCs w:val="false"/>
          <w:sz w:val="32"/>
          <w:szCs w:val="32"/>
          <w:u w:val="none"/>
        </w:rPr>
      </w:pPr>
      <w:r>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This delay or blockage can occur on the pathway of nerves that lie to either the left or the right side of the ventricles of the heart – when it occurs on the right, it is termed right bundle branch block.</w:t>
      </w:r>
    </w:p>
    <w:p>
      <w:pPr>
        <w:pStyle w:val="Normal"/>
        <w:bidi w:val="0"/>
        <w:ind w:left="567" w:right="0" w:hanging="0"/>
        <w:jc w:val="left"/>
        <w:rPr>
          <w:rFonts w:ascii="Times New Roman" w:hAnsi="Times New Roman"/>
          <w:b w:val="false"/>
          <w:b w:val="false"/>
          <w:bCs w:val="false"/>
          <w:sz w:val="32"/>
          <w:szCs w:val="32"/>
          <w:u w:val="none"/>
        </w:rPr>
      </w:pPr>
      <w:r>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It often does not require treatment, but when it does, it requires managing the health conditions and not the disease that caused the branch block. Frequent symptoms include syncope and pre-syncope, as consequences of slowed heart rate.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Life insurance for right bundle branch block:</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Frequently abbreviated as RBBB, right bundle branch block disorder is a gateway disease that can lead to all kinds of coronary diseases, including but not limited to cardiomyopathy, ventricular hypertrophy, high blood pressure, aortic stenosis, sarcoidosis, rheumatoid arthritis, Lyme disease, and systemic lupus erythematosus.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 xml:space="preserve">Insurance organizations do not commonly deny applications from patients diagnosed with RBBB, and will be looked into if submitted alongside with a report from your general physician. </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 consultation between your insurer and your doctor is needed for the insurer to accurately underwrite and include your conditions in the life insurance policy, lest they go excluded and surprise your financial future.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Due to RBBB being a mild disease by itself, insurance organizations are able to give you (close to) standard life insurance policy terms and rates. Inclusion of other diseases linked with RBBB may or may not increase your premium rates, depending on the life insurance organization.</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An RBBB life insurance is a must as it affects one of the most delicate and important organs of the body. Life insurance for RBBB is as cheap as they come, so get one for yourself and secure your financial future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LibreOffice/6.4.2.2$Windows_X86_64 LibreOffice_project/4e471d8c02c9c90f512f7f9ead8875b57fcb1ec3</Application>
  <Pages>2</Pages>
  <Words>361</Words>
  <Characters>1893</Characters>
  <CharactersWithSpaces>2241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2020-07-07T08:47:04Z</dcterms:modified>
  <cp:revision>9</cp:revision>
  <dc:subject/>
  <dc:title/>
</cp:coreProperties>
</file>