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eastAsia="NSimSun" w:cs="Mangal" w:ascii="Times New Roman" w:hAnsi="Times New Roman"/>
          <w:b/>
          <w:bCs/>
          <w:color w:val="auto"/>
          <w:kern w:val="2"/>
          <w:sz w:val="28"/>
          <w:szCs w:val="28"/>
          <w:u w:val="single"/>
          <w:lang w:val="en-US" w:eastAsia="zh-CN" w:bidi="hi-IN"/>
        </w:rPr>
        <w:t>THREE</w:t>
      </w:r>
      <w:r>
        <w:rPr>
          <w:rFonts w:ascii="Times New Roman" w:hAnsi="Times New Roman"/>
          <w:b/>
          <w:bCs/>
          <w:sz w:val="28"/>
          <w:szCs w:val="28"/>
          <w:u w:val="single"/>
        </w:rPr>
        <w:t xml:space="preserve">-IN-FIVE BRITS </w:t>
      </w:r>
      <w:r>
        <w:rPr>
          <w:rFonts w:ascii="Times New Roman" w:hAnsi="Times New Roman"/>
          <w:b/>
          <w:bCs/>
          <w:sz w:val="28"/>
          <w:szCs w:val="28"/>
          <w:u w:val="single"/>
        </w:rPr>
        <w:t xml:space="preserve">DO NOT </w:t>
      </w:r>
      <w:r>
        <w:rPr>
          <w:rFonts w:ascii="Times New Roman" w:hAnsi="Times New Roman"/>
          <w:b/>
          <w:bCs/>
          <w:sz w:val="28"/>
          <w:szCs w:val="28"/>
          <w:u w:val="single"/>
        </w:rPr>
        <w:t>HAVE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pPr>
      <w:r>
        <w:rPr>
          <w:rFonts w:ascii="Times New Roman" w:hAnsi="Times New Roman"/>
          <w:b w:val="false"/>
          <w:bCs w:val="false"/>
          <w:sz w:val="22"/>
          <w:szCs w:val="22"/>
          <w:u w:val="none"/>
        </w:rPr>
        <w:t>In this article, we take a look into the reasons why you should be among the people that get a life insurance policy.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life insurance policy, importance of life insurance, insurance protection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Introduction:</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shocking eight million households have been found to have no sort of insurance protection plan at all. This equates to roughly thirty percent of the population, meaning that three in five Brits do not have a life insurance protection plan. Given the current mortgage average at approximately fifty-eight thousand GBP per household, many families would face financial difficulties should one of the parents pass away.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pPr>
      <w:r>
        <w:rPr>
          <w:rFonts w:ascii="Times New Roman" w:hAnsi="Times New Roman"/>
          <w:b w:val="false"/>
          <w:bCs w:val="false"/>
          <w:sz w:val="22"/>
          <w:szCs w:val="22"/>
          <w:u w:val="none"/>
        </w:rPr>
        <w:t>A survey research conducted by Scottish Widows has shown that twenty percent of all fathers in the country admitted to the fact that their families would not be able to thrive and survive financially if their income was lost due to demise, or long-term illnesses. A LifeSearch study published that almost three in five British adults admitted that poor health of their family members was the biggest worry when it came to disease versus demise. Diseases cost the family more than demises, and hence the fear of financial insecurity sets in.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Here comes life insurance – an assured sum paid to a policyholder if he or she gets sick for a long time, gets sick critically, or passes away. This is a stepping stone for the family while they recover from the mental and financial burden of losing somebody close to them forever, or having them bedridden. Life insurance policies are straws for your loved ones to grasp at before they can look for other sources of income after your illness or demise.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With high customizability and personalizations being offered by a lot of insurers, life insurance plans can be painted in any color you like. Worried about the near future? There is a plan for it. Worried about the long-term? There is a policy for that. Whatever situation you may think of, there is always a life insurance protection plan for it.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importance of life insurance is being downplayed by a lot of people, only for them to realize later that it could have been useful for them, had they seen the situation coming. And that is why it is advisable for you to get your life insurance policy today.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LibreOffice/6.4.2.2$Windows_X86_64 LibreOffice_project/4e471d8c02c9c90f512f7f9ead8875b57fcb1ec3</Application>
  <Pages>1</Pages>
  <Words>392</Words>
  <Characters>1928</Characters>
  <CharactersWithSpaces>2310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2020-05-13T10:42:37Z</dcterms:modified>
  <cp:revision>13</cp:revision>
  <dc:subject/>
  <dc:title/>
</cp:coreProperties>
</file>