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F172A"/>
          <w:sz w:val="40"/>
        </w:rPr>
        <w:t>OT Security Platform — Full Application API Audit &amp; Developer Roadmap</w:t>
      </w:r>
    </w:p>
    <w:p>
      <w:pPr>
        <w:spacing w:after="280"/>
      </w:pPr>
      <w:r>
        <w:rPr>
          <w:rFonts w:ascii="Calibri" w:hAnsi="Calibri"/>
          <w:color w:val="64748B"/>
          <w:sz w:val="21"/>
        </w:rPr>
        <w:t>Comprehensive Page-by-Page Integration Status, Gap Analysis &amp; Backend Endpoint Requirements</w:t>
        <w:br/>
        <w:t>Target Developer: Ali (Backend Engineering Lead) | Prepared by: Frontend Team | Date: October 27, 2026</w:t>
      </w:r>
    </w:p>
    <w:p>
      <w:pPr>
        <w:pStyle w:val="Heading2"/>
      </w:pPr>
      <w:r>
        <w:t>1. Data Classification Legend</w:t>
      </w:r>
    </w:p>
    <w:p>
      <w:r>
        <w:rPr>
          <w:b/>
        </w:rPr>
        <w:t xml:space="preserve">• 🟢 Live API: </w:t>
      </w:r>
      <w:r>
        <w:t>Data directly bound to real backend API endpoints and verified via Chrome DevTools Network responses.</w:t>
        <w:br/>
      </w:r>
      <w:r>
        <w:rPr>
          <w:b/>
        </w:rPr>
        <w:t xml:space="preserve">• 🔵 API-Backed Derived: </w:t>
      </w:r>
      <w:r>
        <w:t>Underlying data is fetched from live APIs; frontend runs dynamic filters, aggregations, or formulas (Functionally complete &amp; connected).</w:t>
        <w:br/>
      </w:r>
      <w:r>
        <w:rPr>
          <w:b/>
        </w:rPr>
        <w:t xml:space="preserve">• 🟡 LocalStorage: </w:t>
      </w:r>
      <w:r>
        <w:t>Client-side cached state, requires backend persistence / database synchronization.</w:t>
        <w:br/>
      </w:r>
      <w:r>
        <w:rPr>
          <w:b/>
        </w:rPr>
        <w:t xml:space="preserve">• 🔴 Pure Hardcoded / Mock: </w:t>
      </w:r>
      <w:r>
        <w:t>Zero API backing; static JSX values, dummy mock arrays, or Lorem Ipsum placeholders requiring immediate backend implementation.</w:t>
        <w:br/>
      </w:r>
    </w:p>
    <w:p>
      <w:pPr>
        <w:pStyle w:val="Heading2"/>
      </w:pPr>
      <w:r>
        <w:t>2. Dashboard Tab</w:t>
      </w:r>
    </w:p>
    <w:p>
      <w:pPr>
        <w:spacing w:after="120"/>
      </w:pPr>
      <w:r>
        <w:t>Verified via live DevTools screenshots (WhatsApp Image 11.07.08 to 11.07.10).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160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UI Component / Metric</w:t>
            </w:r>
          </w:p>
        </w:tc>
        <w:tc>
          <w:tcPr>
            <w:tcW w:type="dxa" w:w="1728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Live Screen Value</w:t>
            </w:r>
          </w:p>
        </w:tc>
        <w:tc>
          <w:tcPr>
            <w:tcW w:type="dxa" w:w="1728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Integration Category</w:t>
            </w:r>
          </w:p>
        </w:tc>
        <w:tc>
          <w:tcPr>
            <w:tcW w:type="dxa" w:w="2160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Current Data Source</w:t>
            </w:r>
          </w:p>
        </w:tc>
        <w:tc>
          <w:tcPr>
            <w:tcW w:type="dxa" w:w="3024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Backend Requirements for Ali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Header: Assessment Name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Testing Model page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🟡 LocalStorage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localStorage: ot_assess_company_v2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Sync with GET /api/model/scope/ or GET /api/assessments/current.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Header: Industry &amp; Site Pills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Water &amp; Wastewater | North Plant Testing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🟡 LocalStorage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company.industry / primarySite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Link to active assessment metadata API.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KPI Card 1: Total Zones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05 Zones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/api/dashboard/stats (zones_count) or GET /api/zones/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integrated and functioning correctly.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KPI Card 2: Asset Visibility 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78%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Pure Hardcoded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Static JSX string in DashboardTab.jsx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Provide field "asset_visibility_pct" in GET /api/dashboard/stats.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KPI Card 2: Asset Count Badge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200 assets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/api/dashboard/stats (assets_count)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integrated and functioning correctly.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KPI Card 3: Vulnerabilities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03 (3 Critical)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/api/dashboard/stats (total_count, critical_count)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integrated and functioning correctly.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KPI Card 3: KEV Subtext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2 CISA KEV detected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/api/dashboard/stats (kev_count)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integrated and functioning correctly.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KPI Card 4: 62443 Coverage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36%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🔵 API-Backed Derived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overallCoverage() calculated from live zones &amp; SR checklist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Optionally provide aggregated "coverage_62443_pct" in GET /api/dashboard/stats.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KPI Card 5: Overall Risk Score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50%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Pure Hardcoded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Static JSX string in DashboardTab.jsx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Add field "overall_risk_score" in GET /api/dashboard/stats.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Threat &amp; Vuln Posture Bar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3 Crit, 0 High, 0 Med, 0 Low, 2 KEV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/api/dashboard/stats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integrated and functioning correctly.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Top Risk Assets List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SCADA-SRV-01 (6.3), HMI-OPS-01 (6.0)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🔵 API-Backed Derived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Dynamic cross-match between GET /api/assets/ and GET /api/vulnerabilities/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Optionally provide dedicated endpoint GET /api/dashboard/top-risk-assets.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Radar Chart: Zone Selector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Enterprise, Safety, DMZ, Ops, Control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/api/zones/ list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integrated and functioning correctly.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Radar Chart: Target (SL-T)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Target polygon line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zone.target_sl from GET /api/zones/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integrated and functioning correctly.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Radar Chart: Achieved (SL-A)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Achieved polygon line (FR1-FR7)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🔵 API-Backed Derived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slaForFR() calculated from GET /compliance/status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Provide per-zone SL-A map in GET /api/compliance/summary for server-side evaluation.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Sector Benchmark: Sector Norm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Energy/Water/Mfg baseline bars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Pure Hardcoded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SECTOR_PROFILES static constant in DashboardTab.jsx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Provide endpoint GET /api/benchmarks/sector?industry={industry} for sector baselines.</w:t>
            </w:r>
          </w:p>
        </w:tc>
      </w:tr>
    </w:tbl>
    <w:p>
      <w:pPr>
        <w:spacing w:after="200"/>
      </w:pPr>
    </w:p>
    <w:p>
      <w:pPr>
        <w:pStyle w:val="Heading2"/>
      </w:pPr>
      <w:r>
        <w:t>3. Model Tab</w:t>
      </w:r>
    </w:p>
    <w:p>
      <w:pPr>
        <w:spacing w:after="120"/>
      </w:pPr>
      <w:r>
        <w:t>Verified via live DevTools screenshots (WhatsApp Image 11.07.10 (1) to 11.07.12 (1)).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160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UI Component / Metric</w:t>
            </w:r>
          </w:p>
        </w:tc>
        <w:tc>
          <w:tcPr>
            <w:tcW w:type="dxa" w:w="1728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Live Screen Value</w:t>
            </w:r>
          </w:p>
        </w:tc>
        <w:tc>
          <w:tcPr>
            <w:tcW w:type="dxa" w:w="1728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Integration Category</w:t>
            </w:r>
          </w:p>
        </w:tc>
        <w:tc>
          <w:tcPr>
            <w:tcW w:type="dxa" w:w="2160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Current Data Source</w:t>
            </w:r>
          </w:p>
        </w:tc>
        <w:tc>
          <w:tcPr>
            <w:tcW w:type="dxa" w:w="3024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Backend Requirements for Ali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Scope: Company Name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Testing Model page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/api/model/scope/ (name)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integrated. Saved via PUT /api/model/scope/.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Scope: Site &amp; Industry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North Plant Testing | Water &amp; Wastewater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/api/model/scope/ (site, industry)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integrated. Saved via PUT /api/model/scope/.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Scope: Scale &amp; Tooling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Medium (~50-250 assets) | OT &amp; IT monitored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/api/model/scope/ (size, tooling)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integrated. Saved via PUT /api/model/scope/.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Scope: Evidence Drop URL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https://www.example.com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/api/model/scope/ (drop_url)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integrated. Saved via PUT /api/model/scope/.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Scope: Guideline Text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Lorem ipsum dolor sit amet...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Hardcoded Placeholder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Static placeholder in ModelTab.jsx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Provide configurable client evidence upload instructions.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Header: Baseline Bar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21 assets, 7 zones, 3 findings, Risk 5.1/10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🔵 API-Backed Derived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Computed from snapshotService &amp; local baseline store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Implement backend persistence: POST /api/model/baseline/ and GET /api/model/baseline/.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Model Inputs: Summary Cards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Received: 00, Not received: 16, Resolved: 38%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Pure Hardcoded / Mock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evidenceSplit() mock fallback in assessmentStore.js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High Priority: Implement GET /api/model/evidence/ for evidence intake progress.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Model Inputs: 6 Category Cards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Inventory (0/5), Network (0/4), Access (0/2), etc.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Pure Hardcoded / Mock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Local mock categories in assessmentStore.js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Provide endpoint GET /api/model/evidence/groups to supply intake checklist and scan statuses.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Model Inputs: Scan Triggers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Scan &amp; Scan All buttons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Mock Trigger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Simulated timer in frontend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Connect to backend trigger POST /api/model/evidence/scan (Azure Blob Storage ingest).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Model Inputs: Placeholder Box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"Text here (Figma placeholder)" + 4 Lorem items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Pure Hardcoded Mock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Dummy placeholder in ModelTab.jsx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Replace placeholder with live Azure Blob intake logs / scan error logs.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Model Inputs: Gap Findings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6 Gaps (No maintained asset inventory, etc.)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🔵 Rule Engine Derived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evidenceFindings() evaluated from missing evidence checklist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Backend should persist or generate gap findings to findings table.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Zone Modeller: Zones Table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Enterprise, OT DMZ, Operations, Control, Safety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/api/zones/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integrated. Zone CRUD (POST /api/zones/, PUT /api/zones/{id}) functional.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Zone Modeller: Conduits Count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Conduits per zone (1, 3, 1, 1, 2)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/api/conduits/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integrated. Derived dynamically from live conduits list.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Zone Modeller: Subnets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12.12.0.0/14, 10.0.0.0/11, 10.20.8.0/21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/api/zones/{id}/rules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integrated. Zone CIDR subnet rules fetched live from backend.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Zone Modeller: Coverage Panel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4/4 checks bounded (3 found discrepancies)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🔵 API-Backed Derived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networkCoverage() evaluating live assets, subnets, zones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functional with live data. Optional: Server-side network validation endpoint.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Zone Modeller: Unassigned Assets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PLC-CTRL-01, RTU-FIELD-01, HMI-OPS-01, SIS-LOGIC-01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/api/assets/?limit=500 filtered by unassigned zone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integrated. Assigning zone triggers POST /api/zones/{id}/override/.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Zone Modeller: Connections from Logs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"No Connections from logs" (Lorem ipsum text)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Pure Hardcoded Mock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Placeholder UI in ModelTab.jsx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Implement POST /api/model/parse-connections/ to ingest network flow logs.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Zone Modeller: Suggested Internet-Facing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"No suggested internet-facing assets" (Lorem ipsum)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Pure Hardcoded Mock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Placeholder UI in ModelTab.jsx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Implement server-side heuristic for public IP/default gateway detection.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Zone Modeller: 62443 Evidence Directory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Pre-fillable: 02, Need policy: 06, Walkthrough: 101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🔵 API-Backed Derived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prefillableItems() mapped against 62443 catalogue &amp; SR statuses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Sync with backend audit checklist status in /api/compliance/status.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Zone Modeller: Export Buttons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Download PDF / Download DOCX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Service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generateZoneModelPdf() / generateZoneModelDocx()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Exports architectural confirmation document for client workshop sign-off.</w:t>
            </w:r>
          </w:p>
        </w:tc>
      </w:tr>
    </w:tbl>
    <w:p>
      <w:pPr>
        <w:spacing w:after="200"/>
      </w:pPr>
    </w:p>
    <w:p>
      <w:pPr>
        <w:pStyle w:val="Heading2"/>
      </w:pPr>
      <w:r>
        <w:t>4. Assets Tab</w:t>
      </w:r>
    </w:p>
    <w:p>
      <w:pPr>
        <w:spacing w:after="120"/>
      </w:pPr>
      <w:r>
        <w:t>Verified via live DevTools screenshots (WhatsApp Image 11.07.12 (2) to 11.07.14 (2)).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160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UI Component / Metric</w:t>
            </w:r>
          </w:p>
        </w:tc>
        <w:tc>
          <w:tcPr>
            <w:tcW w:type="dxa" w:w="1728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Live Screen Value</w:t>
            </w:r>
          </w:p>
        </w:tc>
        <w:tc>
          <w:tcPr>
            <w:tcW w:type="dxa" w:w="1728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Integration Category</w:t>
            </w:r>
          </w:p>
        </w:tc>
        <w:tc>
          <w:tcPr>
            <w:tcW w:type="dxa" w:w="2160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Current Data Source</w:t>
            </w:r>
          </w:p>
        </w:tc>
        <w:tc>
          <w:tcPr>
            <w:tcW w:type="dxa" w:w="3024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Backend Requirements for Ali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Asset Visibility Top Score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69% Asset visibility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🔵 API-Backed Derived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assetVisibility(assets) calculated from live assets array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Frontend calculates ratio of matched vs register-only vs shadow.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Visibility Segmented Ticks Bar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22 in register &amp; seen, 2 in register, 8 in logs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🔵 API-Backed Derived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Dynamic segmented bar from live assets registry &amp; shadow state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Can be supplemented with backend reconciliation endpoint GET /api/model/reconcile/.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Zone Visibility Cards Grid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Enterprise 0%, OT DMZ 0%, Control 67%, etc.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🔵 API-Backed Derived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visibilityByZone(assets, zones) from live assets &amp; zones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Frontend displays zone visibility metrics; clean up 10-card duplication in visual grid.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Shadow Assets Banner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08 Shadow assets seen in logs, not in register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Pure Hardcoded Mock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SHADOW_ASSETS_SEED in assessmentStore.js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High Priority: Connect to live shadow reconciliation job GET /api/model/reconcile/jobs/{job_id}.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Shadow Asset Cards &amp; Actions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RDP+SMB to ENG-WS-01, HTTP polling SCADA-SRV-01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Pure Hardcoded Mock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Local mock list in assessmentStore.js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Implement POST /api/assets/promote-shadow to convert observed shadow into registered asset.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Asset Inventory Table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24 Assets listed (Hardware 24, Software 0)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/api/assets/?limit=500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integrated. Displays live hardware assets with IPs, OS, firmware, Purdue levels.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Asset Inventory Filters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All Zones dropdown, Search box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Filter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Client-side reactive filter over live assets list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functional.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Asset Inventory Columns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Name, Type, IP address, OS/firmware, Purdue, Conns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Asset model properties from GET /api/assets/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integrated and displayed correctly.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Add Asset Modal &amp; Action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Manual asset creation form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POST /api/assets/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Creates new asset in backend database.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Edit Asset Modal &amp; Action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Asset property updates &amp; connections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PATCH /api/assets/{id} and POST /api/zones/{id}/override/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Persists asset changes and zone assignments.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Upload Data Modal &amp; Action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XLSX file drag-and-drop ingest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🟡 Client-Side Parser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ingestAssetFile parses Excel sheets in browser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Implement backend bulk upload endpoint POST /api/assets/bulk-import/ for large estates.</w:t>
            </w:r>
          </w:p>
        </w:tc>
      </w:tr>
    </w:tbl>
    <w:p>
      <w:pPr>
        <w:spacing w:after="200"/>
      </w:pPr>
    </w:p>
    <w:p>
      <w:pPr>
        <w:pStyle w:val="Heading2"/>
      </w:pPr>
      <w:r>
        <w:t>5. IEC 62443 Compliance Tab</w:t>
      </w:r>
    </w:p>
    <w:p>
      <w:pPr>
        <w:spacing w:after="120"/>
      </w:pPr>
      <w:r>
        <w:t>Verified via live DevTools screenshots (WhatsApp Image 11.07.14 (3) to 11.07.15).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160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UI Component / Metric</w:t>
            </w:r>
          </w:p>
        </w:tc>
        <w:tc>
          <w:tcPr>
            <w:tcW w:type="dxa" w:w="1728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Live Screen Value</w:t>
            </w:r>
          </w:p>
        </w:tc>
        <w:tc>
          <w:tcPr>
            <w:tcW w:type="dxa" w:w="1728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Integration Category</w:t>
            </w:r>
          </w:p>
        </w:tc>
        <w:tc>
          <w:tcPr>
            <w:tcW w:type="dxa" w:w="2160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Current Data Source</w:t>
            </w:r>
          </w:p>
        </w:tc>
        <w:tc>
          <w:tcPr>
            <w:tcW w:type="dxa" w:w="3024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Backend Requirements for Ali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Interactive Zone &amp; Conduit Diagram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Enterprise (SL 0), Control, OT DMZ, Ops, Safety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Nodes from GET /api/zones/, Edges from GET /api/conduits/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integrated. Draws topology from live backend zone and conduit tables.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Zone Achieved SL (SL-A Badges)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SL 0 across all zones in diagram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🔵 API-Backed Derived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slaForZone(srSeed, z) derived from GET /compliance/status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When backend provides met status for all required SRs, SL-A automatically increments.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Zone Requirement Inspection Table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Enterprise target SL-T 2 SL-A 0 (FR1-FR7 checklist)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Status populated from GET /compliance/status items array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integrated. Live DevTools shows /compliance/status items bound to SRs.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SR Status Values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SR1.1 Missing, SR1.3 Met, SR1.5 Met, SR1.7 Met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/compliance/status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Changes persist via PUT /api/compliance/status/{zone_id}/{sr_id}.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SR Rubric Points &amp; Confidence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2/5 Compliance rubric (40%), 56% AI confidence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🔵 Rule Engine Derived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aiRubricAssessment() evaluated against evidence refs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Can be enhanced with server-side AI rubric evaluation endpoint.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Evidence Review Modal: PDF View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AD_Identity_Policy.pdf evidence viewer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🟡 Local Mock File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EV_DOCS_SEED in assessmentStore.js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Provide backend document retrieval endpoint GET /api/evidence/{id}/content from Azure Blob.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Evidence Review: Consultant Actions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Request further evidence, Include in workshop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🟡 LocalStorage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srActions stored in localStorage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Implement backend audit persistence for consultant notes and actions.</w:t>
            </w:r>
          </w:p>
        </w:tc>
      </w:tr>
    </w:tbl>
    <w:p>
      <w:pPr>
        <w:spacing w:after="200"/>
      </w:pPr>
    </w:p>
    <w:p>
      <w:pPr>
        <w:pStyle w:val="Heading2"/>
      </w:pPr>
      <w:r>
        <w:t>6. Vulnerabilities Tab</w:t>
      </w:r>
    </w:p>
    <w:p>
      <w:pPr>
        <w:spacing w:after="120"/>
      </w:pPr>
      <w:r>
        <w:t>Verified via live DevTools screenshots (WhatsApp Image 11.07.15 (1)).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160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UI Component / Metric</w:t>
            </w:r>
          </w:p>
        </w:tc>
        <w:tc>
          <w:tcPr>
            <w:tcW w:type="dxa" w:w="1728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Live Screen Value</w:t>
            </w:r>
          </w:p>
        </w:tc>
        <w:tc>
          <w:tcPr>
            <w:tcW w:type="dxa" w:w="1728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Integration Category</w:t>
            </w:r>
          </w:p>
        </w:tc>
        <w:tc>
          <w:tcPr>
            <w:tcW w:type="dxa" w:w="2160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Current Data Source</w:t>
            </w:r>
          </w:p>
        </w:tc>
        <w:tc>
          <w:tcPr>
            <w:tcW w:type="dxa" w:w="3024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Backend Requirements for Ali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Top 5 KPI Cards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Open: 3, Close: 0, Critical: 0, Flagged: 4, Accepted: 1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🔵 API-Backed Derived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Computed from GET /api/vulnerabilities/ response array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Counts accurately reflect current vulnerability registry state.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Vulnerability Findings Table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PrintNightmare (6.0), Dirty Pipe (3.5), Default HMI (3.0)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/api/vulnerabilities/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integrated. CVEs, CVSS scores, asset labels, and statuses loaded from backend.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Vulnerability Status &amp; Action Menu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Open, Accepted status badges; 3-dot menu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PATCH /api/vulnerabilities/{id} and DELETE /api/vulnerabilities/{id}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functional with backend API.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Add Finding Action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+ Add Finding button &amp; modal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API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POST /api/vulnerabilities/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Creates new vulnerability finding in backend database.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Complementary CVEs Modal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View Additional CVE's (1) button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🔵 API-Backed Derived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Matched against asset CPEs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Promotes complementary CPE findings to active findings list.</w:t>
            </w:r>
          </w:p>
        </w:tc>
      </w:tr>
    </w:tbl>
    <w:p>
      <w:pPr>
        <w:spacing w:after="200"/>
      </w:pPr>
    </w:p>
    <w:p>
      <w:pPr>
        <w:pStyle w:val="Heading2"/>
      </w:pPr>
      <w:r>
        <w:t>7. Risk Landscape Tab</w:t>
      </w:r>
    </w:p>
    <w:p>
      <w:pPr>
        <w:spacing w:after="120"/>
      </w:pPr>
      <w:r>
        <w:t>Verified via live DevTools screenshots (WhatsApp Image 11.07.15 (2) to 11.07.17).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160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UI Component / Metric</w:t>
            </w:r>
          </w:p>
        </w:tc>
        <w:tc>
          <w:tcPr>
            <w:tcW w:type="dxa" w:w="1728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Live Screen Value</w:t>
            </w:r>
          </w:p>
        </w:tc>
        <w:tc>
          <w:tcPr>
            <w:tcW w:type="dxa" w:w="1728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Integration Category</w:t>
            </w:r>
          </w:p>
        </w:tc>
        <w:tc>
          <w:tcPr>
            <w:tcW w:type="dxa" w:w="2160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Current Data Source</w:t>
            </w:r>
          </w:p>
        </w:tc>
        <w:tc>
          <w:tcPr>
            <w:tcW w:type="dxa" w:w="3024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Backend Requirements for Ali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Purdue Model Isometric View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CORP-WEB-01 (L5), SCADA-SRV-01 (L3), HMI-OPS-01 (L2)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🔵 API-Backed Derived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Assets from GET /api/assets/, Vulns from GET /api/vulnerabilities/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dynamic. Lays out live assets on Purdue levels; severe CVEs glow red.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Purdue Model Filters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All zones dropdown, Medium+ severity filter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Filter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Reactive filters over live asset and vulnerability state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functional.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Business Risk: Top 5 Risks List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Loss of Control - KEV, Theft of Ops Info, Property Damage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🔵 API-Backed Derived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buildBusinessRiskForest() derived from zone exposure &amp; target SL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Derives top MITRE ATT&amp;CK for ICS scenarios from live topology.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Attack Path &amp; Kill Chain Visualization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6-hop kill chain (Initial Access -&gt; Execution -&gt; Impact)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🔵 API-Backed Derived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killChainEnriched() matching live asset hops with CVE-2021-34527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Calculates realistic attack routes based on live open vulnerabilities.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Add Business Risk Modal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Custom risk scenario creation form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🟡 LocalStorage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readCustomBusinessRisks stored in localStorage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Implement backend persistence: POST /api/risk/business-scenarios and GET /api/risk/business-scenarios.</w:t>
            </w:r>
          </w:p>
        </w:tc>
      </w:tr>
    </w:tbl>
    <w:p>
      <w:pPr>
        <w:spacing w:after="200"/>
      </w:pPr>
    </w:p>
    <w:p>
      <w:pPr>
        <w:pStyle w:val="Heading2"/>
      </w:pPr>
      <w:r>
        <w:t>8. Mitigations Tab</w:t>
      </w:r>
    </w:p>
    <w:p>
      <w:pPr>
        <w:spacing w:after="120"/>
      </w:pPr>
      <w:r>
        <w:t>Verified via live DevTools screenshots (WhatsApp Image 11.07.17 (1) to 11.07.18 (1)).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160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UI Component / Metric</w:t>
            </w:r>
          </w:p>
        </w:tc>
        <w:tc>
          <w:tcPr>
            <w:tcW w:type="dxa" w:w="1728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Live Screen Value</w:t>
            </w:r>
          </w:p>
        </w:tc>
        <w:tc>
          <w:tcPr>
            <w:tcW w:type="dxa" w:w="1728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Integration Category</w:t>
            </w:r>
          </w:p>
        </w:tc>
        <w:tc>
          <w:tcPr>
            <w:tcW w:type="dxa" w:w="2160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Current Data Source</w:t>
            </w:r>
          </w:p>
        </w:tc>
        <w:tc>
          <w:tcPr>
            <w:tcW w:type="dxa" w:w="3024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Backend Requirements for Ali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Subtab 1: Close Critical Vulns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Patch BlueKeep (9.8), Replace default HMI (9.4), Upgrade FortiOS (9.2)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Pure Hardcoded Seed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DEMO_STEPS static array in MitigationsTab.jsx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High Priority: Implement dynamic mitigation generator API GET /api/mitigations/ based on active CVEs.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Subtab 2: Close Medium &amp; High Vulns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Disable Print Spooler (8.8), Apply ICONICS patch (7.8), etc.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Pure Hardcoded Seed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DEMO_STEPS static array in MitigationsTab.jsx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Include remediation playbooks in backend vulnerability definitions.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Subtab 3: IEC 62443 Compliance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Enable MFA, Enforce zone boundary, Quarterly firmware review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Pure Hardcoded Seed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DEMO_STEPS static array in MitigationsTab.jsx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Generate recommended compensating controls for unmet SRs from /api/compliance/status.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Mitigation Step Completion Checkbox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[ ] Toggle done state (0/3 done, 0/6 done, 0/7 done)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🟡 LocalStorage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ot_mitigations_completed_v1 in localStorage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Implement PATCH /api/mitigations/{id} to record remediation progress in backend database.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Add Step Modal &amp; Action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+ Add Step custom mitigation form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🟡 LocalStorage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customSteps in localStorage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Implement POST /api/mitigations/ for custom remediation items.</w:t>
            </w:r>
          </w:p>
        </w:tc>
      </w:tr>
    </w:tbl>
    <w:p>
      <w:pPr>
        <w:spacing w:after="200"/>
      </w:pPr>
    </w:p>
    <w:p>
      <w:pPr>
        <w:pStyle w:val="Heading2"/>
      </w:pPr>
      <w:r>
        <w:t>9. Assessment Report Tab</w:t>
      </w:r>
    </w:p>
    <w:p>
      <w:pPr>
        <w:spacing w:after="120"/>
      </w:pPr>
      <w:r>
        <w:t>Verified via live DevTools screenshots (WhatsApp Image 11.07.18 (2) to 11.07.18 (3)).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160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UI Component / Metric</w:t>
            </w:r>
          </w:p>
        </w:tc>
        <w:tc>
          <w:tcPr>
            <w:tcW w:type="dxa" w:w="1728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Live Screen Value</w:t>
            </w:r>
          </w:p>
        </w:tc>
        <w:tc>
          <w:tcPr>
            <w:tcW w:type="dxa" w:w="1728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Integration Category</w:t>
            </w:r>
          </w:p>
        </w:tc>
        <w:tc>
          <w:tcPr>
            <w:tcW w:type="dxa" w:w="2160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Current Data Source</w:t>
            </w:r>
          </w:p>
        </w:tc>
        <w:tc>
          <w:tcPr>
            <w:tcW w:type="dxa" w:w="3024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Backend Requirements for Ali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Top Gauge: Overall Risk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5.9 / 10 - Medium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🔵 API-Backed Derived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overallRiskScore(srSeed, zones, vulnByZone) from live data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Dynamic calculation based on live zone posture and vulnerability severity.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Left Metrics Stack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05 Zones, 95% Asset visibility, 07/10 High risk zone, 36% 62443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🔵 API-Backed Derived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Aggregated from live assessment state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Accurately reflects current assessment values.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Risk by Zone Breakdown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Enterprise 2.1, OT DMZ 3.9, Ops 4.7, Control 6.1, Safety 9.0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🔵 API-Backed Derived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zoneRiskScore() evaluated per zone from live findings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dynamic.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Report Configuration Panel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Organisation, Site, Industry, Assessment Date, Author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🟡 LocalStorage / Store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company state from localStorage &amp; scope API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Persist formal report metadata to database.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Sign-Off Checklist (5 gates)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Assets, Workspace, Rubrics, Vulns, Paths review checks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🟡 LocalStorage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checks state in ReportTab.jsx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Implement backend consultant sign-off recording endpoint POST /api/reports/sign-off.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Download Report Button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Generates formal Word (.docx) &amp; HTML executive report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Live Service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POST /api/reports/generate or client-side generator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Fully functional report generation engine.</w:t>
            </w:r>
          </w:p>
        </w:tc>
      </w:tr>
    </w:tbl>
    <w:p>
      <w:pPr>
        <w:spacing w:after="200"/>
      </w:pPr>
    </w:p>
    <w:p>
      <w:pPr>
        <w:pStyle w:val="Heading2"/>
      </w:pPr>
      <w:r>
        <w:t>10. Audit Logs Tab</w:t>
      </w:r>
    </w:p>
    <w:p>
      <w:pPr>
        <w:spacing w:after="120"/>
      </w:pPr>
      <w:r>
        <w:t>Verified via live DevTools screenshots (WhatsApp Image 11.07.19).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160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UI Component / Metric</w:t>
            </w:r>
          </w:p>
        </w:tc>
        <w:tc>
          <w:tcPr>
            <w:tcW w:type="dxa" w:w="1728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Live Screen Value</w:t>
            </w:r>
          </w:p>
        </w:tc>
        <w:tc>
          <w:tcPr>
            <w:tcW w:type="dxa" w:w="1728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Integration Category</w:t>
            </w:r>
          </w:p>
        </w:tc>
        <w:tc>
          <w:tcPr>
            <w:tcW w:type="dxa" w:w="2160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Current Data Source</w:t>
            </w:r>
          </w:p>
        </w:tc>
        <w:tc>
          <w:tcPr>
            <w:tcW w:type="dxa" w:w="3024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Backend Requirements for Ali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Audit Logs Table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Date, Time, Area, Description, Changed by, Severity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🟡 LocalStorage / Seed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getLogs() in logService.js (stored in ot_overview_audit_logs_v1)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High Priority: Centralize audit logging into backend database via GET /api/logs/ and POST /api/logs/.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Log Filters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Search input, User dropdown, Area dropdown, Severity dropdown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🟡 Client-Side Filter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Filters over localStorage logs array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Should support backend query parameters: ?severity=&amp;area=&amp;user=&amp;q=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Live Audit Logging Trigger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Recorded on login, baseline capture, asset edit, vuln delete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🟡 Local Event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addLog() in logService.js dispatches local event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Ship audit events to Azure Monitor / PostgreSQL audit table.</w:t>
            </w:r>
          </w:p>
        </w:tc>
      </w:tr>
    </w:tbl>
    <w:p>
      <w:pPr>
        <w:spacing w:after="200"/>
      </w:pPr>
    </w:p>
    <w:p>
      <w:pPr>
        <w:pStyle w:val="Heading2"/>
      </w:pPr>
      <w:r>
        <w:t>11. Admin Portal — Required Backend APIs (Ali Action Items)</w:t>
      </w:r>
    </w:p>
    <w:p>
      <w:pPr>
        <w:spacing w:after="120"/>
      </w:pPr>
      <w:r>
        <w:t>As requested, Admin Portal detailed review is deferred; the complete technical specifications for all required Admin APIs are itemized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160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UI Component / Metric</w:t>
            </w:r>
          </w:p>
        </w:tc>
        <w:tc>
          <w:tcPr>
            <w:tcW w:type="dxa" w:w="1728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Live Screen Value</w:t>
            </w:r>
          </w:p>
        </w:tc>
        <w:tc>
          <w:tcPr>
            <w:tcW w:type="dxa" w:w="1728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Integration Category</w:t>
            </w:r>
          </w:p>
        </w:tc>
        <w:tc>
          <w:tcPr>
            <w:tcW w:type="dxa" w:w="2160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Current Data Source</w:t>
            </w:r>
          </w:p>
        </w:tc>
        <w:tc>
          <w:tcPr>
            <w:tcW w:type="dxa" w:w="3024"/>
            <w:vAlign w:val="center"/>
            <w:shd w:fill="0F172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Backend Requirements for Ali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User Management: List Users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/api/admin/users/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Pending API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Currently uses mock users in userService.js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Return all platform users with email, name, role, permissions, status, last_access.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User Management: Create User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POST /api/admin/users/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Pending API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Currently adds to localStorage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Payload: { email, name, role, client_id, permissions, password }.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User Management: Update User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PUT /api/admin/users/{id}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Pending API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Currently updates localStorage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Update role, name, client mapping, and permission bitmask.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User Management: Delete User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DELETE /api/admin/users/{id}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Pending API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Currently deletes in localStorage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Hard or soft delete user record from database.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User Management: Suspend / Restore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POST /api/admin/users/{id}/suspend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Pending API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Currently sets status in localStorage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Toggle user active/suspended state.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Tenant / Client Management: List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/api/admin/clients/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Pending API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Currently uses mock clients in userService.js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List all tenant organizations with primary_site, industry, asset_count, created_at.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Tenant / Client Management: Create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POST /api/admin/clients/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Pending API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Currently adds to localStorage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Payload: { name, industry, primary_site, tier }.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Tenant / Client Management: Update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PUT /api/admin/clients/{id}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Pending API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Currently updates localStorage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Update client organization details and subscription parameters.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System Health Monitoring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/health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🟢 Partially Live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Live API (Status 200 observed in DevTools)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Stabilize Neo4j critical alert; provide Azure Blob Storage and worker process health.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Central Platform Audit Trail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GET /api/admin/logs/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🔴 Pending API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Currently reads local logs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17"/>
              </w:rPr>
              <w:t>Queryable platform-wide audit log table with pagination and severity filtering.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