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6CC8" w14:textId="77777777" w:rsidR="00686BC1" w:rsidRDefault="00961522" w:rsidP="00961522">
      <w:r>
        <w:t xml:space="preserve">I started using discarded and found </w:t>
      </w:r>
      <w:r w:rsidR="00F257C0">
        <w:t xml:space="preserve">materials </w:t>
      </w:r>
      <w:r>
        <w:t xml:space="preserve">such as tissue paper, used plastic glasses, foil, left over paint, newspaper, found shells, etc. as metaphors. They translate into a play of form, </w:t>
      </w:r>
      <w:proofErr w:type="spellStart"/>
      <w:r>
        <w:t>colour</w:t>
      </w:r>
      <w:proofErr w:type="spellEnd"/>
      <w:r>
        <w:t xml:space="preserve"> and texture</w:t>
      </w:r>
      <w:r w:rsidR="00F257C0">
        <w:t xml:space="preserve"> in this series.</w:t>
      </w:r>
      <w:r w:rsidR="00914C94">
        <w:t xml:space="preserve"> Having taken printmaking as a subsidiary subject</w:t>
      </w:r>
      <w:r w:rsidR="00686BC1">
        <w:t xml:space="preserve"> during my BFA, I observed that a lot of PVC ink was wasted during the time. </w:t>
      </w:r>
    </w:p>
    <w:p w14:paraId="730E554F" w14:textId="77777777" w:rsidR="00686BC1" w:rsidRDefault="00686BC1" w:rsidP="00961522"/>
    <w:p w14:paraId="6527D79B" w14:textId="5CFCEE84" w:rsidR="00961522" w:rsidRPr="007048E0" w:rsidRDefault="00686BC1" w:rsidP="00961522">
      <w:r>
        <w:t xml:space="preserve">It was the first time where I began treating the ink (or paint) as a </w:t>
      </w:r>
      <w:r w:rsidRPr="002B4721">
        <w:rPr>
          <w:i/>
          <w:iCs/>
        </w:rPr>
        <w:t>material</w:t>
      </w:r>
      <w:r>
        <w:t xml:space="preserve"> and not a </w:t>
      </w:r>
      <w:r w:rsidRPr="002B4721">
        <w:rPr>
          <w:i/>
          <w:iCs/>
        </w:rPr>
        <w:t>medium</w:t>
      </w:r>
      <w:r w:rsidR="002B4721">
        <w:t xml:space="preserve">. In addition, the </w:t>
      </w:r>
      <w:r w:rsidR="00A95F89">
        <w:t>materials</w:t>
      </w:r>
      <w:r w:rsidR="002B4721">
        <w:t xml:space="preserve"> began to physically manifest</w:t>
      </w:r>
      <w:r w:rsidR="00A95F89">
        <w:t xml:space="preserve"> on</w:t>
      </w:r>
      <w:r w:rsidR="002B4721">
        <w:t xml:space="preserve"> </w:t>
      </w:r>
      <w:r w:rsidR="00A95F89">
        <w:t xml:space="preserve">my works, instead of </w:t>
      </w:r>
      <w:r w:rsidR="002B4721">
        <w:t xml:space="preserve">them being mere </w:t>
      </w:r>
      <w:r w:rsidR="00A95F89">
        <w:t xml:space="preserve">tools to create impressions/ textures. </w:t>
      </w:r>
      <w:r>
        <w:t xml:space="preserve">The surficial tensions and layers were built through the act of rolling, squeezing, dabbing, pouring, dripping </w:t>
      </w:r>
      <w:proofErr w:type="spellStart"/>
      <w:r>
        <w:t>etc</w:t>
      </w:r>
      <w:proofErr w:type="spellEnd"/>
      <w:r>
        <w:t xml:space="preserve"> (like in the former series: Haze), where in I let the various wasted materials in the studio speak to me.</w:t>
      </w:r>
      <w:r w:rsidR="007048E0">
        <w:t xml:space="preserve"> The works symbolize various states of </w:t>
      </w:r>
      <w:r w:rsidR="007048E0" w:rsidRPr="007048E0">
        <w:rPr>
          <w:i/>
          <w:iCs/>
        </w:rPr>
        <w:t>being</w:t>
      </w:r>
      <w:r w:rsidR="007048E0">
        <w:rPr>
          <w:i/>
          <w:iCs/>
        </w:rPr>
        <w:t xml:space="preserve"> </w:t>
      </w:r>
      <w:r w:rsidR="007048E0">
        <w:t xml:space="preserve">or in other words existence through different kinds of movements and tensions. </w:t>
      </w:r>
    </w:p>
    <w:p w14:paraId="686D752D" w14:textId="4A35361C" w:rsidR="00F257C0" w:rsidRDefault="00F257C0"/>
    <w:p w14:paraId="7669A630" w14:textId="0A9620B6" w:rsidR="00F257C0" w:rsidRDefault="007048E0">
      <w:pPr>
        <w:rPr>
          <w:rFonts w:asciiTheme="minorHAnsi" w:eastAsia="Century Gothic" w:hAnsiTheme="minorHAnsi" w:cstheme="minorHAnsi"/>
          <w:sz w:val="28"/>
          <w:szCs w:val="28"/>
        </w:rPr>
      </w:pPr>
      <w:r w:rsidRPr="00702AB8">
        <w:rPr>
          <w:rFonts w:asciiTheme="minorHAnsi" w:eastAsia="Century Gothic" w:hAnsiTheme="minorHAnsi" w:cstheme="minorHAnsi"/>
          <w:i/>
          <w:iCs/>
          <w:sz w:val="28"/>
          <w:szCs w:val="28"/>
        </w:rPr>
        <w:t>Harmony and Discord</w:t>
      </w:r>
      <w:r>
        <w:rPr>
          <w:rFonts w:asciiTheme="minorHAnsi" w:eastAsia="Century Gothic" w:hAnsiTheme="minorHAnsi" w:cstheme="minorHAnsi"/>
          <w:sz w:val="28"/>
          <w:szCs w:val="28"/>
        </w:rPr>
        <w:t xml:space="preserve"> |</w:t>
      </w:r>
      <w:r w:rsidR="00A95F89">
        <w:rPr>
          <w:rFonts w:asciiTheme="minorHAnsi" w:eastAsia="Century Gothic" w:hAnsiTheme="minorHAnsi" w:cstheme="minorHAnsi"/>
          <w:sz w:val="28"/>
          <w:szCs w:val="28"/>
        </w:rPr>
        <w:t xml:space="preserve"> Acrylic, wasted PVC ink, leftover tissue roll on canvas | 60” x 60” | 2016</w:t>
      </w:r>
    </w:p>
    <w:p w14:paraId="3C719DDD" w14:textId="6DC20684" w:rsidR="00A95F89" w:rsidRDefault="00A95F89">
      <w:pPr>
        <w:rPr>
          <w:rFonts w:asciiTheme="minorHAnsi" w:eastAsia="Century Gothic" w:hAnsiTheme="minorHAnsi" w:cstheme="minorHAnsi"/>
          <w:sz w:val="28"/>
          <w:szCs w:val="28"/>
        </w:rPr>
      </w:pPr>
    </w:p>
    <w:p w14:paraId="4780F0FC" w14:textId="0D7AA5D7" w:rsidR="00A95F89" w:rsidRDefault="00A95F89">
      <w:pPr>
        <w:rPr>
          <w:rFonts w:asciiTheme="minorHAnsi" w:eastAsia="Century Gothic" w:hAnsiTheme="minorHAnsi" w:cstheme="minorHAnsi"/>
          <w:sz w:val="28"/>
          <w:szCs w:val="28"/>
        </w:rPr>
      </w:pPr>
      <w:proofErr w:type="spellStart"/>
      <w:r w:rsidRPr="00702AB8">
        <w:rPr>
          <w:rFonts w:asciiTheme="minorHAnsi" w:eastAsia="Century Gothic" w:hAnsiTheme="minorHAnsi" w:cstheme="minorHAnsi"/>
          <w:i/>
          <w:iCs/>
          <w:sz w:val="28"/>
          <w:szCs w:val="28"/>
        </w:rPr>
        <w:t>Tehelka</w:t>
      </w:r>
      <w:proofErr w:type="spellEnd"/>
      <w:r>
        <w:rPr>
          <w:rFonts w:asciiTheme="minorHAnsi" w:eastAsia="Century Gothic" w:hAnsiTheme="minorHAnsi" w:cstheme="minorHAnsi"/>
          <w:sz w:val="28"/>
          <w:szCs w:val="28"/>
        </w:rPr>
        <w:t xml:space="preserve"> |</w:t>
      </w:r>
      <w:r w:rsidRPr="00A95F89">
        <w:rPr>
          <w:rFonts w:asciiTheme="minorHAnsi" w:eastAsia="Century Gothic" w:hAnsiTheme="minorHAnsi" w:cstheme="minorHAnsi"/>
          <w:sz w:val="28"/>
          <w:szCs w:val="28"/>
        </w:rPr>
        <w:t xml:space="preserve"> </w:t>
      </w:r>
      <w:r>
        <w:rPr>
          <w:rFonts w:asciiTheme="minorHAnsi" w:eastAsia="Century Gothic" w:hAnsiTheme="minorHAnsi" w:cstheme="minorHAnsi"/>
          <w:sz w:val="28"/>
          <w:szCs w:val="28"/>
        </w:rPr>
        <w:t xml:space="preserve">Acrylic, wasted PVC ink, leftover tissue </w:t>
      </w:r>
      <w:proofErr w:type="gramStart"/>
      <w:r>
        <w:rPr>
          <w:rFonts w:asciiTheme="minorHAnsi" w:eastAsia="Century Gothic" w:hAnsiTheme="minorHAnsi" w:cstheme="minorHAnsi"/>
          <w:sz w:val="28"/>
          <w:szCs w:val="28"/>
        </w:rPr>
        <w:t>roll</w:t>
      </w:r>
      <w:proofErr w:type="gramEnd"/>
      <w:r>
        <w:rPr>
          <w:rFonts w:asciiTheme="minorHAnsi" w:eastAsia="Century Gothic" w:hAnsiTheme="minorHAnsi" w:cstheme="minorHAnsi"/>
          <w:sz w:val="28"/>
          <w:szCs w:val="28"/>
        </w:rPr>
        <w:t xml:space="preserve"> on canvas | 48” x 48” | 2016</w:t>
      </w:r>
    </w:p>
    <w:p w14:paraId="3538E845" w14:textId="63337DA0" w:rsidR="00702AB8" w:rsidRDefault="00702AB8">
      <w:pPr>
        <w:rPr>
          <w:rFonts w:asciiTheme="minorHAnsi" w:eastAsia="Century Gothic" w:hAnsiTheme="minorHAnsi" w:cstheme="minorHAnsi"/>
          <w:sz w:val="28"/>
          <w:szCs w:val="28"/>
        </w:rPr>
      </w:pPr>
    </w:p>
    <w:p w14:paraId="496745CE" w14:textId="1B8F947D" w:rsidR="00702AB8" w:rsidRDefault="00702AB8">
      <w:pPr>
        <w:rPr>
          <w:rFonts w:asciiTheme="minorHAnsi" w:eastAsia="Century Gothic" w:hAnsiTheme="minorHAnsi" w:cstheme="minorHAnsi"/>
          <w:sz w:val="28"/>
          <w:szCs w:val="28"/>
        </w:rPr>
      </w:pPr>
      <w:r w:rsidRPr="00A46EB8">
        <w:rPr>
          <w:rFonts w:asciiTheme="minorHAnsi" w:eastAsia="Century Gothic" w:hAnsiTheme="minorHAnsi" w:cstheme="minorHAnsi"/>
          <w:i/>
          <w:iCs/>
          <w:sz w:val="28"/>
          <w:szCs w:val="28"/>
        </w:rPr>
        <w:t xml:space="preserve">Camouflage </w:t>
      </w:r>
      <w:r>
        <w:rPr>
          <w:rFonts w:asciiTheme="minorHAnsi" w:eastAsia="Century Gothic" w:hAnsiTheme="minorHAnsi" w:cstheme="minorHAnsi"/>
          <w:sz w:val="28"/>
          <w:szCs w:val="28"/>
        </w:rPr>
        <w:t xml:space="preserve">| Acrylic, wasted PVC ink, leftover tissue </w:t>
      </w:r>
      <w:proofErr w:type="gramStart"/>
      <w:r>
        <w:rPr>
          <w:rFonts w:asciiTheme="minorHAnsi" w:eastAsia="Century Gothic" w:hAnsiTheme="minorHAnsi" w:cstheme="minorHAnsi"/>
          <w:sz w:val="28"/>
          <w:szCs w:val="28"/>
        </w:rPr>
        <w:t>roll</w:t>
      </w:r>
      <w:proofErr w:type="gramEnd"/>
      <w:r>
        <w:rPr>
          <w:rFonts w:asciiTheme="minorHAnsi" w:eastAsia="Century Gothic" w:hAnsiTheme="minorHAnsi" w:cstheme="minorHAnsi"/>
          <w:sz w:val="28"/>
          <w:szCs w:val="28"/>
        </w:rPr>
        <w:t xml:space="preserve"> and newspaper on canvas | 29 </w:t>
      </w:r>
      <w:r w:rsidR="00413E09">
        <w:rPr>
          <w:rFonts w:asciiTheme="minorHAnsi" w:eastAsia="Century Gothic" w:hAnsiTheme="minorHAnsi" w:cstheme="minorHAnsi"/>
          <w:sz w:val="28"/>
          <w:szCs w:val="28"/>
        </w:rPr>
        <w:t xml:space="preserve">x 23 </w:t>
      </w:r>
      <w:r>
        <w:rPr>
          <w:rFonts w:asciiTheme="minorHAnsi" w:eastAsia="Century Gothic" w:hAnsiTheme="minorHAnsi" w:cstheme="minorHAnsi"/>
          <w:sz w:val="28"/>
          <w:szCs w:val="28"/>
        </w:rPr>
        <w:t>inches (with frame) | 2017</w:t>
      </w:r>
    </w:p>
    <w:p w14:paraId="5C8499A3" w14:textId="6606EE42" w:rsidR="00702AB8" w:rsidRPr="00A46EB8" w:rsidRDefault="00702AB8">
      <w:pPr>
        <w:rPr>
          <w:rFonts w:asciiTheme="minorHAnsi" w:eastAsia="Century Gothic" w:hAnsiTheme="minorHAnsi" w:cstheme="minorHAnsi"/>
          <w:i/>
          <w:iCs/>
          <w:sz w:val="28"/>
          <w:szCs w:val="28"/>
        </w:rPr>
      </w:pPr>
    </w:p>
    <w:p w14:paraId="32EF5755" w14:textId="3D891C8D" w:rsidR="00702AB8" w:rsidRDefault="00702AB8">
      <w:pPr>
        <w:rPr>
          <w:rFonts w:asciiTheme="minorHAnsi" w:eastAsia="Century Gothic" w:hAnsiTheme="minorHAnsi" w:cstheme="minorHAnsi"/>
          <w:sz w:val="28"/>
          <w:szCs w:val="28"/>
        </w:rPr>
      </w:pPr>
      <w:r w:rsidRPr="00A46EB8">
        <w:rPr>
          <w:rFonts w:asciiTheme="minorHAnsi" w:eastAsia="Century Gothic" w:hAnsiTheme="minorHAnsi" w:cstheme="minorHAnsi"/>
          <w:i/>
          <w:iCs/>
          <w:sz w:val="28"/>
          <w:szCs w:val="28"/>
        </w:rPr>
        <w:t>Artless</w:t>
      </w:r>
      <w:r>
        <w:rPr>
          <w:rFonts w:asciiTheme="minorHAnsi" w:eastAsia="Century Gothic" w:hAnsiTheme="minorHAnsi" w:cstheme="minorHAnsi"/>
          <w:sz w:val="28"/>
          <w:szCs w:val="28"/>
        </w:rPr>
        <w:t xml:space="preserve"> | Newspaper and used foil on ply board |</w:t>
      </w:r>
      <w:r>
        <w:t xml:space="preserve">29.75 </w:t>
      </w:r>
      <w:r w:rsidR="00413E09">
        <w:t xml:space="preserve">x 22.75 </w:t>
      </w:r>
      <w:r>
        <w:t>inches (with frame) | 2017</w:t>
      </w:r>
    </w:p>
    <w:p w14:paraId="084EAEA0" w14:textId="4D8DE553" w:rsidR="00A95F89" w:rsidRDefault="00A95F89">
      <w:pPr>
        <w:rPr>
          <w:rFonts w:asciiTheme="minorHAnsi" w:eastAsia="Century Gothic" w:hAnsiTheme="minorHAnsi" w:cstheme="minorHAnsi"/>
          <w:sz w:val="28"/>
          <w:szCs w:val="28"/>
        </w:rPr>
      </w:pPr>
    </w:p>
    <w:p w14:paraId="57A379A4" w14:textId="77777777" w:rsidR="00A95F89" w:rsidRDefault="00A95F89"/>
    <w:sectPr w:rsidR="00A95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22"/>
    <w:rsid w:val="002B4721"/>
    <w:rsid w:val="00413E09"/>
    <w:rsid w:val="00686BC1"/>
    <w:rsid w:val="00702AB8"/>
    <w:rsid w:val="007048E0"/>
    <w:rsid w:val="0070500A"/>
    <w:rsid w:val="00914C94"/>
    <w:rsid w:val="00961522"/>
    <w:rsid w:val="00995CA2"/>
    <w:rsid w:val="00A46EB8"/>
    <w:rsid w:val="00A95F89"/>
    <w:rsid w:val="00E34145"/>
    <w:rsid w:val="00F2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C59D"/>
  <w15:chartTrackingRefBased/>
  <w15:docId w15:val="{9BDB8AA5-B0D2-4CC3-BA25-B8364FF2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522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Tanaya Rao Raj</cp:lastModifiedBy>
  <cp:revision>6</cp:revision>
  <dcterms:created xsi:type="dcterms:W3CDTF">2022-03-10T09:26:00Z</dcterms:created>
  <dcterms:modified xsi:type="dcterms:W3CDTF">2022-03-31T08:46:00Z</dcterms:modified>
</cp:coreProperties>
</file>