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7C3AED"/>
          <w:sz w:val="72"/>
          <w:szCs w:val="72"/>
        </w:rPr>
        <w:t xml:space="preserve">Wishly 🎀</w:t>
      </w:r>
    </w:p>
    <w:p>
      <w:pPr>
        <w:spacing w:after="80"/>
        <w:jc w:val="center"/>
      </w:pPr>
      <w:r>
        <w:rPr>
          <w:color w:val="444444"/>
          <w:sz w:val="32"/>
          <w:szCs w:val="32"/>
        </w:rPr>
        <w:t xml:space="preserve">Idea Validation &amp; Market Report</w:t>
      </w:r>
    </w:p>
    <w:p>
      <w:pPr>
        <w:spacing w:after="600"/>
        <w:jc w:val="center"/>
      </w:pPr>
      <w:r>
        <w:rPr>
          <w:i/>
          <w:iCs/>
          <w:color w:val="666666"/>
          <w:sz w:val="24"/>
          <w:szCs w:val="24"/>
        </w:rPr>
        <w:t xml:space="preserve">Is a free, no-login gift wishlist website for India worth building as a side project?</w:t>
      </w:r>
    </w:p>
    <w:p>
      <w:pPr>
        <w:jc w:val="center"/>
      </w:pPr>
      <w:r>
        <w:rPr>
          <w:color w:val="888888"/>
          <w:sz w:val="20"/>
          <w:szCs w:val="20"/>
        </w:rPr>
        <w:t xml:space="preserve">Prepared July 2026</w:t>
      </w:r>
    </w:p>
    <w:p>
      <w:pPr>
        <w:pStyle w:val="Heading1"/>
        <w:pageBreakBefore/>
      </w:pPr>
      <w:r>
        <w:t xml:space="preserve">1. The Short Answer (TL;DR)</w:t>
      </w:r>
    </w:p>
    <w:p>
      <w:pPr>
        <w:spacing w:after="120"/>
      </w:pPr>
      <w:r>
        <w:rPr>
          <w:b/>
          <w:bCs/>
        </w:rPr>
        <w:t xml:space="preserve">Yes, this idea is worth building — as a side project, not as a get-rich plan.</w:t>
      </w:r>
      <w:r>
        <w:t xml:space="preserve"> The problem is real and universally felt in India (duplicate gifts at weddings and birthdays), the solution is simple enough to build and run for ₹0/month, and the sharing mechanic gives it built-in marketing: every wishlist shared in a WhatsApp group advertises the site to 20–200 people who are exactly the target audience.</w:t>
      </w:r>
    </w:p>
    <w:p>
      <w:pPr>
        <w:spacing w:after="120"/>
      </w:pPr>
      <w:r>
        <w:t xml:space="preserve">Honest expectations: affiliate money will be pocket money for the first 6–12 months (hundreds to a few thousand rupees per month). The realistic prize is different: a portfolio-grade product, real users, and a foothold in a niche that nobody in India owns for casual occasions yet. If it catches on during wedding/birthday seasons, monetization paths open up well beyond Amazon commissions.</w:t>
      </w:r>
    </w:p>
    <w:p>
      <w:pPr>
        <w:pStyle w:val="Heading1"/>
      </w:pPr>
      <w:r>
        <w:t xml:space="preserve">2. Why This Idea Is Good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pain is real and recurring. </w:t>
      </w:r>
      <w:r>
        <w:t xml:space="preserve">Duplicate gifts (3 perfumes at a birthday, 5 dinner sets at a wedding) waste money on both sides. Indian gifting culture makes asking directly feel awkward — a link removes that awkwardness because the ASK is packaged as a cute page, not a demand.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India-shaped solution. </w:t>
      </w:r>
      <w:r>
        <w:t xml:space="preserve">Existing tools are US-style apps with signups. India runs on WhatsApp links that open instantly in the browser. Wishly's zero-login, share-one-link design matches how Indians actually coordinate around events.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Once-a-year usage is a feature here, not a bug. </w:t>
      </w:r>
      <w:r>
        <w:t xml:space="preserve">Nobody wants an app for a twice-a-year event — which is exactly why a website (like ilovepdf) beats an app for this job.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Built-in viral loop. </w:t>
      </w:r>
      <w:r>
        <w:t xml:space="preserve">The product only works when shared. Every basket = one creator + many guests who all experience the product and see “Made with Wishly — make your own.”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gifting market is huge. </w:t>
      </w:r>
      <w:r>
        <w:t xml:space="preserve">India's gifting market is commonly estimated at tens of billions of dollars annually, with corporate gifting alone in the billions. Even a microscopic slice of intent flowing through affiliate links is meaningful at scale.</w:t>
      </w:r>
    </w:p>
    <w:p>
      <w:pPr>
        <w:pStyle w:val="Heading1"/>
      </w:pPr>
      <w:r>
        <w:t xml:space="preserve">3. Competitor Landscape</w:t>
      </w:r>
    </w:p>
    <w:p>
      <w:pPr>
        <w:pStyle w:val="Heading2"/>
      </w:pPr>
      <w:r>
        <w:t xml:space="preserve">In India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500"/>
        <w:gridCol w:w="34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they do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Gap Wishly exploits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Hazlnut (hazlnut.in, launched 2025)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Wedding registry + wishlist; guests reserve gifts or contribute cash together. Free to create.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Wedding-first and formal. Not built for birthdays, college friends, or casual Gen-Z occasions.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Wedding Wishlist (weddingwishlist.com)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wedding suite: registries, wedding websites, invites, planners.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Heavy, professional, wedding-only. Nobody makes a 2-minute birthday list here.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MyThofa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Wedding gift list registry with social sharing and honeymoon contributions.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Same: formal registry vibes, wedding-centric.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MyRegistry India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Universal registry (global company, Indian storefront).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Signup-first, US-style UX, not WhatsApp-native.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Amazon.in Wish List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Native wishlist inside Amazon; can be shared.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Buried in the app, no claiming visible to other guests without friction, zero occasion/theming, Amazon-only products.</w:t>
            </w:r>
          </w:p>
        </w:tc>
      </w:tr>
    </w:tbl>
    <w:p>
      <w:pPr>
        <w:spacing w:before="160"/>
      </w:pPr>
    </w:p>
    <w:p>
      <w:pPr>
        <w:pStyle w:val="Heading2"/>
      </w:pPr>
      <w:r>
        <w:t xml:space="preserve">Global (for reference)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Giftster</w:t>
      </w:r>
      <w:r>
        <w:t xml:space="preserve"> — 2M+ users, family-circle wishlists; requires accounts, dated UI, US-centric.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Elfster</w:t>
      </w:r>
      <w:r>
        <w:t xml:space="preserve"> — 17M users but focused on Secret Santa group exchanges; login-heavy.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GiftList / Giftful / Throne</w:t>
      </w:r>
      <w:r>
        <w:t xml:space="preserve"> — modern universal wishlists; all account-based, none localized for India (no ₹, no WhatsApp-first flows, no Indian catalog).</w:t>
      </w:r>
    </w:p>
    <w:p>
      <w:pPr>
        <w:pStyle w:val="Heading2"/>
      </w:pPr>
      <w:r>
        <w:t xml:space="preserve">The opening</w:t>
      </w:r>
    </w:p>
    <w:p>
      <w:pPr>
        <w:spacing w:after="120"/>
      </w:pPr>
      <w:r>
        <w:t xml:space="preserve">Every Indian competitor went </w:t>
      </w:r>
      <w:r>
        <w:rPr>
          <w:b/>
          <w:bCs/>
        </w:rPr>
        <w:t xml:space="preserve">formal weddings</w:t>
      </w:r>
      <w:r>
        <w:t xml:space="preserve">; every global competitor went </w:t>
      </w:r>
      <w:r>
        <w:rPr>
          <w:b/>
          <w:bCs/>
        </w:rPr>
        <w:t xml:space="preserve">accounts and apps</w:t>
      </w:r>
      <w:r>
        <w:t xml:space="preserve">. The unclaimed space is </w:t>
      </w:r>
      <w:r>
        <w:rPr>
          <w:b/>
          <w:bCs/>
        </w:rPr>
        <w:t xml:space="preserve">casual + zero-login + WhatsApp-first + Gen-Z tone</w:t>
      </w:r>
      <w:r>
        <w:t xml:space="preserve"> — birthdays, farewells, baby showers, hostel friends, small weddings. That is exactly where Wishly sits. This gap is also a warning: registries earn more per user (weddings = high spend), so incumbents may eventually copy downmarket. Speed and tone are the moat, plus being genuinely free and frictionless.</w:t>
      </w:r>
    </w:p>
    <w:p>
      <w:pPr>
        <w:pStyle w:val="Heading1"/>
      </w:pPr>
      <w:r>
        <w:t xml:space="preserve">4. Can You Advertise It and Get Real Users?</w:t>
      </w:r>
    </w:p>
    <w:p>
      <w:pPr>
        <w:spacing w:after="120"/>
      </w:pPr>
      <w:r>
        <w:rPr>
          <w:b/>
          <w:bCs/>
        </w:rPr>
        <w:t xml:space="preserve">Yes — and mostly for free.</w:t>
      </w:r>
      <w:r>
        <w:t xml:space="preserve"> This product markets itself if you seed it right, because sharing is the core mechanic.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WhatsApp seeding (day 1): </w:t>
      </w:r>
      <w:r>
        <w:t xml:space="preserve">use it yourself for the next family event; ask 5 friends with upcoming birthdays to make lists. Each list touches dozens of relatives.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Instagram Reels / YouTube Shorts (weeks 1–4): </w:t>
      </w:r>
      <w:r>
        <w:t xml:space="preserve">relatable skits — “POV: you got 3 perfumes again” / “how to hint what you want without saying it.” This exact humor format performs extremely well in India and costs nothing.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College fests, farewell season, Raksha Bandhan, Diwali, and Nov–Feb wedding season: </w:t>
      </w:r>
      <w:r>
        <w:t xml:space="preserve">time content pushes to gifting spikes.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Reddit (r/india, r/IndianSkincareAddicts gift threads), X, LinkedIn build-in-public posts: </w:t>
      </w:r>
      <w:r>
        <w:t xml:space="preserve">good for the first 100 users and feedback.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Paid ads: </w:t>
      </w:r>
      <w:r>
        <w:t xml:space="preserve">possible and cheap to test (Meta ads at ₹100–300/day targeting metro 18–30), but recommended ONLY after organic proves people who land actually create baskets. Paid + affiliate-only revenue rarely pays for itself; treat ads as an experiment, not a growth engine.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SEO (months 3+): </w:t>
      </w:r>
      <w:r>
        <w:t xml:space="preserve">pages like “gift ideas for sister's wedding under ₹2000” can pull steady Google traffic that converts into both baskets and affiliate clicks.</w:t>
      </w:r>
    </w:p>
    <w:p>
      <w:pPr>
        <w:spacing w:after="120"/>
      </w:pPr>
      <w:r>
        <w:rPr>
          <w:b/>
          <w:bCs/>
        </w:rPr>
        <w:t xml:space="preserve">Key metric to watch: </w:t>
      </w:r>
      <w:r>
        <w:t xml:space="preserve">of people who open a shared basket, how many later create their own? If that loop factor is healthy (even 5–10%), growth compounds without ad spend.</w:t>
      </w:r>
    </w:p>
    <w:p>
      <w:pPr>
        <w:pStyle w:val="Heading1"/>
      </w:pPr>
      <w:r>
        <w:t xml:space="preserve">5. The Money Question (Honest Version)</w:t>
      </w:r>
    </w:p>
    <w:p>
      <w:pPr>
        <w:pStyle w:val="Heading2"/>
      </w:pPr>
      <w:r>
        <w:t xml:space="preserve">How Amazon Associates pays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Commission rates on Amazon.in vary by category: roughly 1–4% for electronics and most home items, 5–9% for fashion, up to ~10% for luxury beauty. Gift cards pay 0%.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cookie lasts 24 hours — you earn on </w:t>
      </w:r>
      <w:r>
        <w:rPr>
          <w:b/>
          <w:bCs/>
        </w:rPr>
        <w:t xml:space="preserve">anything</w:t>
      </w:r>
      <w:r>
        <w:t xml:space="preserve"> the person buys within 24h of clicking your link, not just the linked product. Gift-intent clicks are high-quality clicks.</w:t>
      </w:r>
    </w:p>
    <w:p>
      <w:pPr>
        <w:pStyle w:val="Heading2"/>
      </w:pPr>
      <w:r>
        <w:t xml:space="preserve">Back-of-envelope scenarios (average ₹1,000 order, ~4% average commission = ₹40/purchase)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13"/>
        <w:gridCol w:w="2913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Stage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Activity/month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Affiliate earnings/month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 1–3 (friends &amp; family)</w:t>
            </w:r>
          </w:p>
        </w:tc>
        <w:tc>
          <w:tcPr>
            <w:tcW w:type="dxa" w:w="3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baskets, ~40 purchases via links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₹1,000–₹2,500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 6+ (a few Reels hit)</w:t>
            </w:r>
          </w:p>
        </w:tc>
        <w:tc>
          <w:tcPr>
            <w:tcW w:type="dxa" w:w="3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300 baskets, ~400 purchases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₹10,000–₹25,000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If it truly catches on</w:t>
            </w:r>
          </w:p>
        </w:tc>
        <w:tc>
          <w:tcPr>
            <w:tcW w:type="dxa" w:w="3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3,000 baskets, ~4,000 purchases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₹1–2.5 lakh — but this requires viral scale</w:t>
            </w:r>
          </w:p>
        </w:tc>
      </w:tr>
    </w:tbl>
    <w:p>
      <w:pPr>
        <w:spacing w:before="160"/>
      </w:pPr>
      <w:r>
        <w:rPr>
          <w:i/>
          <w:iCs/>
        </w:rPr>
        <w:t xml:space="preserve">Reality check: most gifts in India are still bought offline or on other platforms, and many guests will view the list but buy elsewhere. Treat the middle row as the realistic 1-year goal.</w:t>
      </w:r>
    </w:p>
    <w:p>
      <w:pPr>
        <w:pStyle w:val="Heading2"/>
      </w:pPr>
      <w:r>
        <w:t xml:space="preserve">Revenue paths beyond Amazon (later)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Flipkart/Myntra/Nykaa affiliate programs (often via Cuelinks/EarnKaro aggregators) — covers users who don't shop on Amazon.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Group cash gifting via UPI (“everyone chips in ₹500”) — the single biggest feature opportunity; could take a tiny convenience fee someday.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Premium themes / remove branding (₹49–99 one-time) once usage is proven.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Brand-sponsored catalog placements during festive seasons.</w:t>
      </w:r>
    </w:p>
    <w:p>
      <w:pPr>
        <w:pStyle w:val="Heading2"/>
      </w:pPr>
      <w:r>
        <w:t xml:space="preserve">Compliance notes (small but important)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Amazon requires an affiliate disclosure on the site — already added in the footer; keep it as you redesign.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Amazon Associates needs 3 qualifying sales within ~180 days of signup to stay active — easy once friends use it, but don't click/buy through your own links (against their rules).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Don't hotlink Amazon product images outside their API — the emoji-tile design avoids this on purpose.</w:t>
      </w:r>
    </w:p>
    <w:p>
      <w:pPr>
        <w:pStyle w:val="Heading1"/>
      </w:pPr>
      <w:r>
        <w:t xml:space="preserve">6. Risks and How to Handle Them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Risk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Mitigation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People open shared lists but never create their own (weak loop)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Strong “Made with Wishly” CTA on guest pages (done); make creating a list from a viewed list a 1-tap action later.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Seasonality — usage spikes at wedding/festival season, quiet otherwise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always-on occasions (farewells, Rakhi, baby showers, “just because”) and lean into birthdays, which happen year-round.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Losing the secret manage link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Already saved in the creator's browser; later add optional 1-click Google sign-in purely for recovery.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 incumbent (Hazlnut etc.) copies the casual space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Move fast, own the Gen-Z tone, stay free; niche tone is hard for wedding-formal brands to fake.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Affiliate revenue stays tiny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Expected early. The asset being built is users + habit; monetization can layer on later (UPI pooling, premium themes).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Spam/abuse of free basket creation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Unguessable links, length caps and server-side validation are in place; add rate limiting if abuse ever appears.</w:t>
            </w:r>
          </w:p>
        </w:tc>
      </w:tr>
    </w:tbl>
    <w:p>
      <w:pPr>
        <w:pStyle w:val="Heading1"/>
      </w:pPr>
      <w:r>
        <w:t xml:space="preserve">7. Suggested 90-Day Plan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Week 1: </w:t>
      </w:r>
      <w:r>
        <w:t xml:space="preserve">Create Supabase project, deploy to Vercel (README has the steps), buy a domain if you want (e.g. wishly.in style, ₹500–800/yr).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Week 1–2: </w:t>
      </w:r>
      <w:r>
        <w:t xml:space="preserve">Use it for a real event in your circle. Watch people use it on their phones — fix whatever confuses them. That's your best research.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Week 2–4: </w:t>
      </w:r>
      <w:r>
        <w:t xml:space="preserve">Get 10 real baskets from friends/family. Add free analytics (Vercel Analytics) to see the share→create loop.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Month 2: </w:t>
      </w:r>
      <w:r>
        <w:t xml:space="preserve">Start Reels/Shorts (2–3 per week, duplicate-gift humor). Add OG link previews so shared links look beautiful on WhatsApp — highest-impact feature next.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Month 3: </w:t>
      </w:r>
      <w:r>
        <w:t xml:space="preserve">If 100+ baskets: add “my baskets” page + optional Google sign-in + UPI group-gift experiment. If under 20 baskets: talk to users before building anything more.</w:t>
      </w:r>
    </w:p>
    <w:p>
      <w:pPr>
        <w:pStyle w:val="Heading1"/>
      </w:pPr>
      <w:r>
        <w:t xml:space="preserve">8. Sources</w:t>
      </w:r>
    </w:p>
    <w:p>
      <w:pPr>
        <w:spacing w:after="120"/>
      </w:pPr>
      <w:hyperlink w:history="1" r:id="rIdg-_iaybkb8yfyxx9vhrq5">
        <w:r>
          <w:rPr>
            <w:rStyle w:val="Hyperlink"/>
          </w:rPr>
          <w:t xml:space="preserve">Hazlnut — India gift registry</w:t>
        </w:r>
      </w:hyperlink>
    </w:p>
    <w:p>
      <w:pPr>
        <w:spacing w:after="120"/>
      </w:pPr>
      <w:hyperlink w:history="1" r:id="rIdjyxllfdn4kbdsygatgrmq">
        <w:r>
          <w:rPr>
            <w:rStyle w:val="Hyperlink"/>
          </w:rPr>
          <w:t xml:space="preserve">Hazlnut — Wedding registry platforms in India (2026 guide)</w:t>
        </w:r>
      </w:hyperlink>
    </w:p>
    <w:p>
      <w:pPr>
        <w:spacing w:after="120"/>
      </w:pPr>
      <w:hyperlink w:history="1" r:id="rIdqcha-q5rikylqhfm62svj">
        <w:r>
          <w:rPr>
            <w:rStyle w:val="Hyperlink"/>
          </w:rPr>
          <w:t xml:space="preserve">Wedding Wishlist</w:t>
        </w:r>
      </w:hyperlink>
    </w:p>
    <w:p>
      <w:pPr>
        <w:spacing w:after="120"/>
      </w:pPr>
      <w:hyperlink w:history="1" r:id="rId_yacrivoudmwhrp1ksweo">
        <w:r>
          <w:rPr>
            <w:rStyle w:val="Hyperlink"/>
          </w:rPr>
          <w:t xml:space="preserve">MyThofa</w:t>
        </w:r>
      </w:hyperlink>
    </w:p>
    <w:p>
      <w:pPr>
        <w:spacing w:after="120"/>
      </w:pPr>
      <w:hyperlink w:history="1" r:id="rId59n0krybhrhxe0yew3nvt">
        <w:r>
          <w:rPr>
            <w:rStyle w:val="Hyperlink"/>
          </w:rPr>
          <w:t xml:space="preserve">MyRegistry India</w:t>
        </w:r>
      </w:hyperlink>
    </w:p>
    <w:p>
      <w:pPr>
        <w:spacing w:after="120"/>
      </w:pPr>
      <w:hyperlink w:history="1" r:id="rIdh1yboudadjas6thaptba6">
        <w:r>
          <w:rPr>
            <w:rStyle w:val="Hyperlink"/>
          </w:rPr>
          <w:t xml:space="preserve">GiftList — Best universal wishlist apps (ranked)</w:t>
        </w:r>
      </w:hyperlink>
    </w:p>
    <w:p>
      <w:pPr>
        <w:spacing w:after="120"/>
      </w:pPr>
      <w:hyperlink w:history="1" r:id="rIdox0mchldwxw976l3-yo-o">
        <w:r>
          <w:rPr>
            <w:rStyle w:val="Hyperlink"/>
          </w:rPr>
          <w:t xml:space="preserve">Giftster</w:t>
        </w:r>
      </w:hyperlink>
    </w:p>
    <w:p>
      <w:pPr>
        <w:spacing w:after="120"/>
      </w:pPr>
      <w:hyperlink w:history="1" r:id="rIda3lvlvip9s818h0of8j--">
        <w:r>
          <w:rPr>
            <w:rStyle w:val="Hyperlink"/>
          </w:rPr>
          <w:t xml:space="preserve">Amazon.in Associates — official fee schedule</w:t>
        </w:r>
      </w:hyperlink>
    </w:p>
    <w:p>
      <w:pPr>
        <w:spacing w:after="120"/>
      </w:pPr>
      <w:hyperlink w:history="1" r:id="rIdxbpwcloxu04maholorskd">
        <w:r>
          <w:rPr>
            <w:rStyle w:val="Hyperlink"/>
          </w:rPr>
          <w:t xml:space="preserve">Cuelinks — Amazon affiliate commission rates guide</w:t>
        </w:r>
      </w:hyperlink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Wishly — Idea Validation Report ·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7C3AE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g-_iaybkb8yfyxx9vhrq5" Type="http://schemas.openxmlformats.org/officeDocument/2006/relationships/hyperlink" Target="https://hazlnut.in/" TargetMode="External"/><Relationship Id="rIdjyxllfdn4kbdsygatgrmq" Type="http://schemas.openxmlformats.org/officeDocument/2006/relationships/hyperlink" Target="https://hazlnut.in/blogs/wedding-gift-registry-platforms-india-2026" TargetMode="External"/><Relationship Id="rIdqcha-q5rikylqhfm62svj" Type="http://schemas.openxmlformats.org/officeDocument/2006/relationships/hyperlink" Target="https://weddingwishlist.com/" TargetMode="External"/><Relationship Id="rId_yacrivoudmwhrp1ksweo" Type="http://schemas.openxmlformats.org/officeDocument/2006/relationships/hyperlink" Target="https://www.mythofa.com/" TargetMode="External"/><Relationship Id="rId59n0krybhrhxe0yew3nvt" Type="http://schemas.openxmlformats.org/officeDocument/2006/relationships/hyperlink" Target="https://www.myregistry.com/in/en/" TargetMode="External"/><Relationship Id="rIdh1yboudadjas6thaptba6" Type="http://schemas.openxmlformats.org/officeDocument/2006/relationships/hyperlink" Target="https://giftlist.com/blog/10-best-universal-wishlist-apps-in-2025-ranked-and-reviewed" TargetMode="External"/><Relationship Id="rIdox0mchldwxw976l3-yo-o" Type="http://schemas.openxmlformats.org/officeDocument/2006/relationships/hyperlink" Target="https://www.giftster.com/" TargetMode="External"/><Relationship Id="rIda3lvlvip9s818h0of8j--" Type="http://schemas.openxmlformats.org/officeDocument/2006/relationships/hyperlink" Target="https://affiliate-program.amazon.in/help/operating/advertisingfees/" TargetMode="External"/><Relationship Id="rIdxbpwcloxu04maholorskd" Type="http://schemas.openxmlformats.org/officeDocument/2006/relationships/hyperlink" Target="https://www.cuelinks.com/blog/amazon-affiliate-commission-rates-guide/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2026-07-03T12:10:54.901Z</dcterms:created>
  <dcterms:modified xsi:type="dcterms:W3CDTF">2026-07-03T12:10:54.919Z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