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1"/>
        <w:spacing w:after="720" w:before="240"/>
      </w:pPr>
      <w:r>
        <w:rPr>
          <w:lang w:val="en-IN"/>
        </w:rPr>
        <w:t>Software Requirements Specification</w:t>
      </w:r>
    </w:p>
    <w:p>
      <w:pPr>
        <w:pStyle w:val="style41"/>
        <w:spacing w:after="120" w:before="120"/>
      </w:pPr>
      <w:r>
        <w:rPr>
          <w:sz w:val="40"/>
          <w:lang w:val="en-IN"/>
        </w:rPr>
        <w:t>for</w:t>
      </w:r>
    </w:p>
    <w:p>
      <w:pPr>
        <w:pStyle w:val="style41"/>
      </w:pPr>
      <w:r>
        <w:rPr>
          <w:lang w:val="en-IN"/>
        </w:rPr>
        <w:t>Automatic Routine Management System</w:t>
      </w:r>
    </w:p>
    <w:p>
      <w:pPr>
        <w:pStyle w:val="style54"/>
      </w:pPr>
      <w:r>
        <w:rPr>
          <w:lang w:val="en-IN"/>
        </w:rPr>
        <w:t>Version 1.0 approved</w:t>
      </w:r>
    </w:p>
    <w:p>
      <w:pPr>
        <w:pStyle w:val="style59"/>
        <w:jc w:val="right"/>
      </w:pPr>
      <w:r>
        <w:rPr>
          <w:sz w:val="36"/>
          <w:szCs w:val="36"/>
          <w:rFonts w:ascii="Pristina" w:hAnsi="Pristina"/>
          <w:lang w:val="en-IN"/>
        </w:rPr>
        <w:t xml:space="preserve">Prepared by </w:t>
      </w:r>
    </w:p>
    <w:p>
      <w:pPr>
        <w:pStyle w:val="style59"/>
        <w:jc w:val="right"/>
      </w:pPr>
      <w:r>
        <w:rPr>
          <w:sz w:val="36"/>
          <w:szCs w:val="36"/>
          <w:rFonts w:ascii="Pristina" w:hAnsi="Pristina"/>
          <w:lang w:val="en-IN"/>
        </w:rPr>
      </w:r>
    </w:p>
    <w:p>
      <w:pPr>
        <w:pStyle w:val="style59"/>
        <w:jc w:val="right"/>
      </w:pPr>
      <w:r>
        <w:rPr>
          <w:sz w:val="36"/>
          <w:szCs w:val="36"/>
          <w:rFonts w:ascii="Pristina" w:hAnsi="Pristina"/>
        </w:rPr>
        <w:t>Subhobrata Dey    &lt;</w:t>
      </w:r>
      <w:hyperlink r:id="rId2">
        <w:r>
          <w:rPr>
            <w:sz w:val="36"/>
            <w:szCs w:val="36"/>
            <w:rStyle w:val="style24"/>
            <w:rFonts w:ascii="Pristina" w:hAnsi="Pristina"/>
          </w:rPr>
          <w:t>sbcd90@gmail.com</w:t>
        </w:r>
      </w:hyperlink>
      <w:r>
        <w:rPr>
          <w:sz w:val="36"/>
          <w:szCs w:val="36"/>
          <w:rFonts w:ascii="Pristina" w:hAnsi="Pristina"/>
        </w:rPr>
        <w:t>&gt;</w:t>
      </w:r>
    </w:p>
    <w:p>
      <w:pPr>
        <w:pStyle w:val="style59"/>
        <w:jc w:val="right"/>
      </w:pPr>
      <w:r>
        <w:rPr>
          <w:sz w:val="36"/>
          <w:szCs w:val="36"/>
          <w:rFonts w:ascii="Pristina" w:hAnsi="Pristina"/>
        </w:rPr>
        <w:t>Tridip Kr. Chakraborty  &lt;</w:t>
      </w:r>
      <w:hyperlink r:id="rId3">
        <w:r>
          <w:rPr>
            <w:sz w:val="36"/>
            <w:szCs w:val="36"/>
            <w:rStyle w:val="style24"/>
            <w:rFonts w:ascii="Pristina" w:hAnsi="Pristina"/>
          </w:rPr>
          <w:t>tridz.inc@gmail.com</w:t>
        </w:r>
      </w:hyperlink>
      <w:r>
        <w:rPr>
          <w:sz w:val="36"/>
          <w:szCs w:val="36"/>
          <w:rFonts w:ascii="Pristina" w:hAnsi="Pristina"/>
        </w:rPr>
        <w:t>&gt;</w:t>
      </w:r>
    </w:p>
    <w:p>
      <w:pPr>
        <w:pStyle w:val="style59"/>
        <w:jc w:val="right"/>
      </w:pPr>
      <w:r>
        <w:rPr>
          <w:sz w:val="36"/>
          <w:szCs w:val="36"/>
          <w:rFonts w:ascii="Pristina" w:hAnsi="Pristina"/>
          <w:lang w:val="fr-FR"/>
        </w:rPr>
        <w:t>Dibyendu Das    &lt;</w:t>
      </w:r>
      <w:hyperlink r:id="rId4">
        <w:r>
          <w:rPr>
            <w:sz w:val="36"/>
            <w:szCs w:val="36"/>
            <w:rStyle w:val="style24"/>
            <w:rFonts w:ascii="Pristina" w:hAnsi="Pristina"/>
          </w:rPr>
          <w:t>iou.in.21@gmail.com</w:t>
        </w:r>
      </w:hyperlink>
      <w:r>
        <w:rPr>
          <w:sz w:val="36"/>
          <w:szCs w:val="36"/>
          <w:rFonts w:ascii="Pristina" w:hAnsi="Pristina"/>
          <w:lang w:val="fr-FR"/>
        </w:rPr>
        <w:t>&gt;</w:t>
      </w:r>
    </w:p>
    <w:p>
      <w:pPr>
        <w:pStyle w:val="style59"/>
        <w:jc w:val="right"/>
      </w:pPr>
      <w:r>
        <w:rPr>
          <w:sz w:val="36"/>
          <w:szCs w:val="36"/>
          <w:rFonts w:ascii="Pristina" w:hAnsi="Pristina"/>
        </w:rPr>
        <w:t>Vikraman Choudhury  &lt;</w:t>
      </w:r>
      <w:hyperlink r:id="rId5">
        <w:r>
          <w:rPr>
            <w:sz w:val="36"/>
            <w:szCs w:val="36"/>
            <w:rStyle w:val="style24"/>
            <w:rFonts w:ascii="Pristina" w:hAnsi="Pristina"/>
          </w:rPr>
          <w:t>vikraman.choudhury@gmail.com</w:t>
        </w:r>
      </w:hyperlink>
      <w:r>
        <w:rPr>
          <w:sz w:val="36"/>
          <w:szCs w:val="36"/>
          <w:rFonts w:ascii="Pristina" w:hAnsi="Pristina"/>
        </w:rPr>
        <w:t>&gt;</w:t>
      </w:r>
    </w:p>
    <w:p>
      <w:pPr>
        <w:pStyle w:val="style59"/>
        <w:jc w:val="right"/>
      </w:pPr>
      <w:r>
        <w:rPr>
          <w:sz w:val="36"/>
          <w:szCs w:val="36"/>
          <w:rFonts w:ascii="Pristina" w:hAnsi="Pristina"/>
        </w:rPr>
        <w:t>Sudipta Halder    &lt;</w:t>
      </w:r>
      <w:hyperlink r:id="rId6">
        <w:r>
          <w:rPr>
            <w:sz w:val="36"/>
            <w:szCs w:val="36"/>
            <w:rStyle w:val="style24"/>
            <w:rFonts w:ascii="Pristina" w:hAnsi="Pristina"/>
          </w:rPr>
          <w:t>sudiptaismm@gmail.com</w:t>
        </w:r>
      </w:hyperlink>
      <w:r>
        <w:rPr>
          <w:sz w:val="36"/>
          <w:szCs w:val="36"/>
          <w:rFonts w:ascii="Pristina" w:hAnsi="Pristina"/>
        </w:rPr>
        <w:t>&gt;</w:t>
      </w:r>
    </w:p>
    <w:p>
      <w:pPr>
        <w:pStyle w:val="style59"/>
        <w:jc w:val="right"/>
      </w:pPr>
      <w:r>
        <w:rPr>
          <w:sz w:val="36"/>
          <w:szCs w:val="36"/>
          <w:rFonts w:ascii="Pristina" w:hAnsi="Pristina"/>
        </w:rPr>
        <w:t>Ramit Hansda    &lt;</w:t>
      </w:r>
      <w:hyperlink r:id="rId7">
        <w:r>
          <w:rPr>
            <w:sz w:val="36"/>
            <w:szCs w:val="36"/>
            <w:rStyle w:val="style24"/>
            <w:rFonts w:ascii="Pristina" w:hAnsi="Pristina"/>
          </w:rPr>
          <w:t>ramit.ju.cse@gmail.com</w:t>
        </w:r>
      </w:hyperlink>
      <w:r>
        <w:rPr>
          <w:sz w:val="36"/>
          <w:szCs w:val="36"/>
          <w:rFonts w:ascii="Pristina" w:hAnsi="Pristina"/>
        </w:rPr>
        <w:t>&gt;</w:t>
      </w:r>
    </w:p>
    <w:p>
      <w:pPr>
        <w:pStyle w:val="style59"/>
        <w:jc w:val="right"/>
      </w:pPr>
      <w:r>
        <w:rPr>
          <w:sz w:val="36"/>
          <w:szCs w:val="36"/>
          <w:rFonts w:ascii="Pristina" w:hAnsi="Pristina"/>
        </w:rPr>
      </w:r>
    </w:p>
    <w:p>
      <w:pPr>
        <w:sectPr>
          <w:formProt w:val="off"/>
          <w:pgSz w:h="15840" w:w="12240"/>
          <w:textDirection w:val="lrTb"/>
          <w:pgNumType w:fmt="decimal"/>
          <w:type w:val="nextPage"/>
          <w:footerReference r:id="rId8" w:type="default"/>
        </w:sectPr>
        <w:pStyle w:val="style0"/>
        <w:jc w:val="right"/>
      </w:pPr>
      <w:r>
        <w:rPr>
          <w:b/>
        </w:rPr>
        <w:t>M</w:t>
      </w:r>
      <w:r>
        <w:rPr>
          <w:b/>
        </w:rPr>
        <w:t>arch 8, 2010</w:t>
      </w:r>
    </w:p>
    <w:p>
      <w:pPr>
        <w:pStyle w:val="style43"/>
      </w:pPr>
      <w:r>
        <w:rPr>
          <w:lang w:val="en-IN"/>
        </w:rPr>
        <w:t>Table of Contents</w:t>
      </w:r>
    </w:p>
    <w:p>
      <w:pPr>
        <w:sectPr>
          <w:formProt w:val="off"/>
          <w:pgSz w:h="15840" w:w="12240"/>
          <w:textDirection w:val="lrTb"/>
          <w:pgNumType w:fmt="decimal"/>
          <w:type w:val="nextPage"/>
          <w:headerReference r:id="rId9" w:type="default"/>
          <w:footerReference r:id="rId10" w:type="default"/>
        </w:sectPr>
      </w:pPr>
    </w:p>
    <w:p>
      <w:pPr>
        <w:pStyle w:val="style37"/>
        <w:tabs>
          <w:tab w:leader="none" w:pos="720" w:val="left"/>
          <w:tab w:leader="dot" w:pos="9720" w:val="right"/>
        </w:tabs>
      </w:pPr>
      <w:r>
        <w:fldChar w:fldCharType="begin"/>
      </w:r>
      <w:r>
        <w:instrText> TOC </w:instrText>
      </w:r>
      <w:r>
        <w:fldChar w:fldCharType="separate"/>
      </w:r>
      <w:r>
        <w:rPr/>
        <w:t>1. Introduction</w:t>
        <w:tab/>
        <w:t>3</w:t>
      </w:r>
    </w:p>
    <w:p>
      <w:pPr>
        <w:pStyle w:val="style38"/>
        <w:tabs>
          <w:tab w:leader="dot" w:pos="9630" w:val="right"/>
        </w:tabs>
      </w:pPr>
      <w:r>
        <w:rPr/>
        <w:t xml:space="preserve">1.1 Purpose </w:t>
        <w:tab/>
        <w:t>3</w:t>
      </w:r>
    </w:p>
    <w:p>
      <w:pPr>
        <w:pStyle w:val="style38"/>
        <w:tabs>
          <w:tab w:leader="dot" w:pos="9630" w:val="right"/>
        </w:tabs>
      </w:pPr>
      <w:r>
        <w:rPr/>
        <w:t>1.2 Document Conventions</w:t>
        <w:tab/>
        <w:t>3</w:t>
      </w:r>
    </w:p>
    <w:p>
      <w:pPr>
        <w:pStyle w:val="style38"/>
        <w:tabs>
          <w:tab w:leader="dot" w:pos="9630" w:val="right"/>
        </w:tabs>
      </w:pPr>
      <w:r>
        <w:rPr/>
        <w:t>1.3 Intended Audience and Reading Suggestions</w:t>
        <w:tab/>
        <w:t>3</w:t>
      </w:r>
    </w:p>
    <w:p>
      <w:pPr>
        <w:pStyle w:val="style38"/>
        <w:tabs>
          <w:tab w:leader="dot" w:pos="9630" w:val="right"/>
        </w:tabs>
      </w:pPr>
      <w:r>
        <w:rPr/>
        <w:t>1.4 Project Scope</w:t>
        <w:tab/>
        <w:t>3</w:t>
      </w:r>
    </w:p>
    <w:p>
      <w:pPr>
        <w:pStyle w:val="style38"/>
        <w:tabs>
          <w:tab w:leader="dot" w:pos="9630" w:val="right"/>
        </w:tabs>
      </w:pPr>
      <w:r>
        <w:rPr/>
        <w:t>1.5 References</w:t>
        <w:tab/>
        <w:t>3</w:t>
      </w:r>
    </w:p>
    <w:p>
      <w:pPr>
        <w:pStyle w:val="style37"/>
        <w:tabs>
          <w:tab w:leader="none" w:pos="720" w:val="left"/>
          <w:tab w:leader="dot" w:pos="9720" w:val="right"/>
        </w:tabs>
      </w:pPr>
      <w:r>
        <w:rPr/>
        <w:t>2. Overall Description</w:t>
        <w:tab/>
        <w:t>3</w:t>
      </w:r>
    </w:p>
    <w:p>
      <w:pPr>
        <w:pStyle w:val="style38"/>
        <w:tabs>
          <w:tab w:leader="dot" w:pos="9630" w:val="right"/>
        </w:tabs>
      </w:pPr>
      <w:r>
        <w:rPr/>
        <w:t>2.1 Product Perspective</w:t>
        <w:tab/>
        <w:t>3</w:t>
      </w:r>
    </w:p>
    <w:p>
      <w:pPr>
        <w:pStyle w:val="style38"/>
        <w:tabs>
          <w:tab w:leader="dot" w:pos="9630" w:val="right"/>
        </w:tabs>
      </w:pPr>
      <w:r>
        <w:rPr/>
        <w:t>2.2 Product Features</w:t>
        <w:tab/>
        <w:t>4</w:t>
      </w:r>
    </w:p>
    <w:p>
      <w:pPr>
        <w:pStyle w:val="style38"/>
        <w:tabs>
          <w:tab w:leader="dot" w:pos="9630" w:val="right"/>
        </w:tabs>
      </w:pPr>
      <w:r>
        <w:rPr/>
        <w:t>2.3 User Classes and Characteristics</w:t>
        <w:tab/>
        <w:t>4</w:t>
      </w:r>
    </w:p>
    <w:p>
      <w:pPr>
        <w:pStyle w:val="style38"/>
        <w:tabs>
          <w:tab w:leader="dot" w:pos="9630" w:val="right"/>
        </w:tabs>
      </w:pPr>
      <w:r>
        <w:rPr/>
        <w:t>2.4 Operating Environment</w:t>
        <w:tab/>
        <w:t>4</w:t>
      </w:r>
    </w:p>
    <w:p>
      <w:pPr>
        <w:pStyle w:val="style38"/>
        <w:tabs>
          <w:tab w:leader="dot" w:pos="9630" w:val="right"/>
        </w:tabs>
      </w:pPr>
      <w:r>
        <w:rPr/>
        <w:t>2.5 Design and Implementation Constraints</w:t>
        <w:tab/>
        <w:t>4</w:t>
      </w:r>
    </w:p>
    <w:p>
      <w:pPr>
        <w:pStyle w:val="style38"/>
        <w:tabs>
          <w:tab w:leader="dot" w:pos="9630" w:val="right"/>
        </w:tabs>
      </w:pPr>
      <w:r>
        <w:rPr/>
        <w:t>2.6 User Documentation</w:t>
        <w:tab/>
        <w:t>4</w:t>
      </w:r>
    </w:p>
    <w:p>
      <w:pPr>
        <w:pStyle w:val="style38"/>
        <w:tabs>
          <w:tab w:leader="dot" w:pos="9630" w:val="right"/>
        </w:tabs>
      </w:pPr>
      <w:r>
        <w:rPr/>
        <w:t>2.7 Assumptions and Dependencies</w:t>
        <w:tab/>
        <w:t>4</w:t>
      </w:r>
    </w:p>
    <w:p>
      <w:pPr>
        <w:pStyle w:val="style37"/>
        <w:tabs>
          <w:tab w:leader="none" w:pos="720" w:val="left"/>
          <w:tab w:leader="dot" w:pos="9720" w:val="right"/>
        </w:tabs>
      </w:pPr>
      <w:r>
        <w:rPr/>
        <w:t>3. System Features</w:t>
        <w:tab/>
        <w:t>4</w:t>
      </w:r>
    </w:p>
    <w:p>
      <w:pPr>
        <w:pStyle w:val="style37"/>
        <w:tabs>
          <w:tab w:leader="none" w:pos="720" w:val="left"/>
          <w:tab w:leader="dot" w:pos="9720" w:val="right"/>
        </w:tabs>
      </w:pPr>
      <w:r>
        <w:rPr/>
        <w:t>4. External Interface Requirements</w:t>
        <w:tab/>
        <w:t>5</w:t>
      </w:r>
    </w:p>
    <w:p>
      <w:pPr>
        <w:pStyle w:val="style38"/>
        <w:tabs>
          <w:tab w:leader="dot" w:pos="9630" w:val="right"/>
        </w:tabs>
      </w:pPr>
      <w:r>
        <w:rPr/>
        <w:t>4.1 User Interfaces</w:t>
        <w:tab/>
        <w:t>5</w:t>
      </w:r>
    </w:p>
    <w:p>
      <w:pPr>
        <w:pStyle w:val="style38"/>
        <w:tabs>
          <w:tab w:leader="dot" w:pos="9630" w:val="right"/>
        </w:tabs>
      </w:pPr>
      <w:r>
        <w:rPr/>
        <w:t>4.2 Hardware Interfaces</w:t>
        <w:tab/>
        <w:t>5</w:t>
      </w:r>
    </w:p>
    <w:p>
      <w:pPr>
        <w:pStyle w:val="style38"/>
        <w:tabs>
          <w:tab w:leader="dot" w:pos="9630" w:val="right"/>
        </w:tabs>
      </w:pPr>
      <w:r>
        <w:rPr/>
        <w:t>4.3 Software Interfaces</w:t>
        <w:tab/>
        <w:t>5</w:t>
      </w:r>
    </w:p>
    <w:p>
      <w:pPr>
        <w:pStyle w:val="style38"/>
        <w:tabs>
          <w:tab w:leader="dot" w:pos="9630" w:val="right"/>
        </w:tabs>
      </w:pPr>
      <w:r>
        <w:rPr/>
        <w:t>4.4 Communications Interfaces</w:t>
        <w:tab/>
        <w:t>5</w:t>
      </w:r>
    </w:p>
    <w:p>
      <w:pPr>
        <w:pStyle w:val="style37"/>
        <w:tabs>
          <w:tab w:leader="none" w:pos="720" w:val="left"/>
          <w:tab w:leader="dot" w:pos="9720" w:val="right"/>
        </w:tabs>
      </w:pPr>
      <w:r>
        <w:rPr/>
        <w:t>5. Other Nonfunctional Requirements</w:t>
        <w:tab/>
        <w:t>5</w:t>
      </w:r>
    </w:p>
    <w:p>
      <w:pPr>
        <w:pStyle w:val="style38"/>
        <w:tabs>
          <w:tab w:leader="dot" w:pos="9630" w:val="right"/>
        </w:tabs>
      </w:pPr>
      <w:r>
        <w:rPr/>
        <w:t>5.1 Performance Requirements</w:t>
        <w:tab/>
        <w:t>5</w:t>
      </w:r>
    </w:p>
    <w:p>
      <w:pPr>
        <w:pStyle w:val="style38"/>
        <w:tabs>
          <w:tab w:leader="dot" w:pos="9630" w:val="right"/>
        </w:tabs>
      </w:pPr>
      <w:r>
        <w:rPr/>
        <w:t>5.2 Safety Requirements</w:t>
        <w:tab/>
        <w:t>5</w:t>
      </w:r>
    </w:p>
    <w:p>
      <w:pPr>
        <w:pStyle w:val="style38"/>
        <w:tabs>
          <w:tab w:leader="dot" w:pos="9630" w:val="right"/>
        </w:tabs>
      </w:pPr>
      <w:r>
        <w:rPr/>
        <w:t>5.3 Security Requirements</w:t>
        <w:tab/>
        <w:t>5</w:t>
      </w:r>
    </w:p>
    <w:p>
      <w:pPr>
        <w:pStyle w:val="style38"/>
        <w:tabs>
          <w:tab w:leader="dot" w:pos="9630" w:val="right"/>
        </w:tabs>
      </w:pPr>
      <w:r>
        <w:rPr/>
        <w:t>5.4 Software Quality Attributes</w:t>
        <w:tab/>
        <w:t>5</w:t>
      </w:r>
    </w:p>
    <w:p>
      <w:pPr>
        <w:pStyle w:val="style37"/>
        <w:tabs>
          <w:tab w:leader="none" w:pos="720" w:val="left"/>
          <w:tab w:leader="dot" w:pos="9720" w:val="right"/>
        </w:tabs>
      </w:pPr>
      <w:r>
        <w:rPr/>
        <w:t>6. Other Requirements</w:t>
        <w:tab/>
        <w:t>6</w:t>
      </w:r>
      <w:r>
        <w:fldChar w:fldCharType="end"/>
      </w:r>
    </w:p>
    <w:p>
      <w:pPr>
        <w:sectPr>
          <w:formProt/>
          <w:pgSz w:h="15840" w:w="12240"/>
          <w:textDirection w:val="lrTb"/>
          <w:type w:val="continuous"/>
          <w:pgMar w:bottom="1440" w:footer="720" w:header="720" w:left="1440" w:right="1440" w:top="1440"/>
        </w:sectPr>
      </w:pPr>
    </w:p>
    <w:p>
      <w:pPr>
        <w:pStyle w:val="style0"/>
        <w:tabs>
          <w:tab w:leader="dot" w:pos="9360" w:val="right"/>
        </w:tabs>
      </w:pPr>
      <w:r>
        <w:rPr>
          <w:b/>
          <w:rFonts w:ascii="Times New Roman" w:hAnsi="Times New Roman"/>
          <w:lang w:val="en-IN"/>
        </w:rPr>
      </w:r>
    </w:p>
    <w:p>
      <w:pPr>
        <w:pStyle w:val="style0"/>
      </w:pPr>
      <w:r>
        <w:rPr>
          <w:b/>
          <w:rFonts w:ascii="Times New Roman" w:hAnsi="Times New Roman"/>
          <w:lang w:val="en-IN"/>
        </w:rPr>
      </w:r>
    </w:p>
    <w:p>
      <w:pPr>
        <w:pStyle w:val="style43"/>
      </w:pPr>
      <w:r>
        <w:rPr>
          <w:lang w:val="en-IN"/>
        </w:rPr>
        <w:t>Revision History</w:t>
      </w:r>
    </w:p>
    <w:tbl>
      <w:tblPr>
        <w:tblBorders>
          <w:top w:color="000000" w:space="0" w:sz="8" w:val="single"/>
          <w:left w:color="000000" w:space="0" w:sz="8" w:val="single"/>
          <w:bottom w:color="000000" w:space="0" w:sz="2" w:val="double"/>
        </w:tblBorders>
        <w:jc w:val="left"/>
        <w:tblInd w:type="dxa" w:w="-123"/>
      </w:tblPr>
      <w:tblGrid>
        <w:gridCol w:w="2159"/>
        <w:gridCol w:w="3328"/>
        <w:gridCol w:w="8282"/>
        <w:gridCol w:w="9897"/>
      </w:tblGrid>
      <w:tr>
        <w:trPr>
          <w:cantSplit w:val="off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2" w:val="double"/>
            </w:tcBorders>
            <w:shd w:fill="auto"/>
            <w:tcW w:type="dxa" w:w="215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b/>
                <w:lang w:val="en-IN"/>
              </w:rPr>
              <w:t>Name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2" w:val="double"/>
            </w:tcBorders>
            <w:shd w:fill="auto"/>
            <w:tcW w:type="dxa" w:w="33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b/>
                <w:lang w:val="en-IN"/>
              </w:rPr>
              <w:t>Date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2" w:val="double"/>
            </w:tcBorders>
            <w:shd w:fill="auto"/>
            <w:tcW w:type="dxa" w:w="82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b/>
                <w:lang w:val="en-IN"/>
              </w:rPr>
              <w:t>Reason For Changes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2" w:val="double"/>
              <w:right w:color="000000" w:space="0" w:sz="8" w:val="single"/>
            </w:tcBorders>
            <w:shd w:fill="auto"/>
            <w:tcW w:type="dxa" w:w="98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b/>
                <w:lang w:val="en-IN"/>
              </w:rPr>
              <w:t>Version</w:t>
            </w:r>
          </w:p>
        </w:tc>
      </w:tr>
      <w:tr>
        <w:trPr>
          <w:cantSplit w:val="off"/>
        </w:trPr>
        <w:tc>
          <w:tcPr>
            <w:tcBorders>
              <w:left w:color="000000" w:space="0" w:sz="8" w:val="single"/>
              <w:bottom w:color="000000" w:space="0" w:sz="4" w:val="single"/>
            </w:tcBorders>
            <w:shd w:fill="auto"/>
            <w:tcW w:type="dxa" w:w="215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lang w:val="en-IN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/>
            <w:tcW w:type="dxa" w:w="33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lang w:val="en-IN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/>
            <w:tcW w:type="dxa" w:w="82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lang w:val="en-IN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/>
            <w:tcW w:type="dxa" w:w="98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lang w:val="en-IN"/>
              </w:rPr>
            </w:r>
          </w:p>
        </w:tc>
      </w:tr>
      <w:tr>
        <w:trPr>
          <w:cantSplit w:val="off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</w:tcBorders>
            <w:shd w:fill="auto"/>
            <w:tcW w:type="dxa" w:w="215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lang w:val="en-IN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/>
            <w:tcW w:type="dxa" w:w="33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lang w:val="en-IN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/>
            <w:tcW w:type="dxa" w:w="82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lang w:val="en-IN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/>
            <w:tcW w:type="dxa" w:w="98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lang w:val="en-IN"/>
              </w:rPr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lang w:val="en-IN"/>
        </w:rPr>
      </w:r>
    </w:p>
    <w:p>
      <w:pPr>
        <w:pStyle w:val="style33"/>
      </w:pPr>
      <w:r>
        <w:rPr/>
      </w:r>
    </w:p>
    <w:p>
      <w:pPr>
        <w:sectPr>
          <w:formProt w:val="off"/>
          <w:pgSz w:h="15840" w:w="12240"/>
          <w:textDirection w:val="lrTb"/>
          <w:type w:val="continuous"/>
          <w:pgMar w:bottom="1440" w:footer="720" w:header="720" w:left="1440" w:right="1440" w:top="1440"/>
        </w:sectPr>
      </w:pPr>
    </w:p>
    <w:p>
      <w:pPr>
        <w:pStyle w:val="style1"/>
        <w:numPr>
          <w:ilvl w:val="0"/>
          <w:numId w:val="1"/>
        </w:numPr>
      </w:pPr>
      <w:r>
        <w:rPr>
          <w:lang w:val="en-IN"/>
        </w:rPr>
        <w:t>Introduction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 xml:space="preserve">Purpose </w:t>
      </w:r>
    </w:p>
    <w:p>
      <w:pPr>
        <w:pStyle w:val="style51"/>
      </w:pPr>
      <w:r>
        <w:rPr>
          <w:szCs w:val="24"/>
          <w:rFonts w:ascii="Times New Roman" w:hAnsi="Times New Roman"/>
          <w:lang w:val="en-IN"/>
        </w:rPr>
        <w:t>Automatic Routine Management System (ARMS) is intended for the users in an educational institution to assign courses to teachers depending upon their preferences</w:t>
      </w:r>
      <w:r>
        <w:rPr>
          <w:szCs w:val="24"/>
          <w:rFonts w:ascii="Times New Roman" w:hAnsi="Times New Roman"/>
          <w:lang w:val="en-IN"/>
        </w:rPr>
        <w:t xml:space="preserve"> for a particular list of subjects. </w:t>
      </w:r>
    </w:p>
    <w:p>
      <w:pPr>
        <w:pStyle w:val="style51"/>
        <w:ind w:firstLine="709" w:left="0" w:right="0"/>
      </w:pPr>
      <w:r>
        <w:rPr>
          <w:szCs w:val="24"/>
          <w:rFonts w:ascii="Times New Roman" w:hAnsi="Times New Roman"/>
          <w:lang w:eastAsia="en-US"/>
        </w:rPr>
        <w:t>This document is meant to delineate the features of ARMS, so as to serve as a</w:t>
      </w:r>
    </w:p>
    <w:p>
      <w:pPr>
        <w:pStyle w:val="style0"/>
        <w:suppressAutoHyphens w:val="false"/>
        <w:autoSpaceDE w:val="false"/>
        <w:spacing w:line="240" w:lineRule="atLeast"/>
      </w:pPr>
      <w:r>
        <w:rPr>
          <w:szCs w:val="24"/>
          <w:rFonts w:ascii="Times New Roman" w:hAnsi="Times New Roman"/>
          <w:lang w:eastAsia="en-US"/>
        </w:rPr>
        <w:t>guide to the developers on one hand and a software validation document for the</w:t>
      </w:r>
    </w:p>
    <w:p>
      <w:pPr>
        <w:pStyle w:val="style51"/>
      </w:pPr>
      <w:r>
        <w:rPr>
          <w:szCs w:val="24"/>
          <w:rFonts w:ascii="Times New Roman" w:hAnsi="Times New Roman"/>
          <w:lang w:eastAsia="en-US"/>
        </w:rPr>
        <w:t>prospective client on the other.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Document Conventions</w:t>
      </w:r>
    </w:p>
    <w:p>
      <w:pPr>
        <w:pStyle w:val="style51"/>
      </w:pPr>
      <w:r>
        <w:rPr>
          <w:lang w:val="en-IN"/>
        </w:rPr>
        <w:t>Typeface of headers is “Times, 18 pt”, sub-headers is “Times, 14 pt”, and text is “Times, 12 pt”.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Intended Audience and Reading Suggestions</w:t>
      </w:r>
    </w:p>
    <w:p>
      <w:pPr>
        <w:pStyle w:val="style51"/>
      </w:pPr>
      <w:r>
        <w:rPr>
          <w:lang w:val="en-IN"/>
        </w:rPr>
        <w:t>Developers interested in the project can start from the “Overview”</w:t>
      </w:r>
      <w:r>
        <w:rPr>
          <w:lang w:val="en-IN"/>
        </w:rPr>
        <w:t xml:space="preserve"> section. Users and clients who are not acquainted with the purpose of the project can proceed from the “Introduction” section.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Project Scope</w:t>
      </w:r>
    </w:p>
    <w:p>
      <w:pPr>
        <w:pStyle w:val="style0"/>
        <w:suppressAutoHyphens w:val="false"/>
        <w:autoSpaceDE w:val="false"/>
        <w:spacing w:line="240" w:lineRule="atLeast"/>
      </w:pPr>
      <w:r>
        <w:rPr>
          <w:sz w:val="23"/>
          <w:szCs w:val="23"/>
          <w:rFonts w:ascii="Book Antiqua" w:cs="Book Antiqua" w:hAnsi="Book Antiqua"/>
          <w:lang w:eastAsia="en-US"/>
        </w:rPr>
        <w:t>We describe what features are in the scope of the software and what are not in</w:t>
      </w:r>
    </w:p>
    <w:p>
      <w:pPr>
        <w:pStyle w:val="style0"/>
        <w:suppressAutoHyphens w:val="false"/>
        <w:autoSpaceDE w:val="false"/>
        <w:spacing w:line="240" w:lineRule="atLeast"/>
      </w:pPr>
      <w:r>
        <w:rPr>
          <w:sz w:val="23"/>
          <w:szCs w:val="23"/>
          <w:rFonts w:ascii="Book Antiqua" w:cs="Book Antiqua" w:hAnsi="Book Antiqua"/>
          <w:lang w:eastAsia="en-US"/>
        </w:rPr>
        <w:t>the scope of the software to be developed.</w:t>
      </w:r>
    </w:p>
    <w:p>
      <w:pPr>
        <w:pStyle w:val="style0"/>
        <w:suppressAutoHyphens w:val="false"/>
        <w:autoSpaceDE w:val="false"/>
        <w:spacing w:line="240" w:lineRule="atLeast"/>
      </w:pPr>
      <w:r>
        <w:rPr>
          <w:sz w:val="23"/>
          <w:i/>
          <w:szCs w:val="23"/>
          <w:iCs/>
          <w:rFonts w:ascii="Book Antiqua" w:cs="Book Antiqua" w:hAnsi="Book Antiqua"/>
          <w:lang w:eastAsia="en-US"/>
        </w:rPr>
        <w:t>In Scope:</w:t>
      </w:r>
    </w:p>
    <w:p>
      <w:pPr>
        <w:pStyle w:val="style0"/>
        <w:suppressAutoHyphens w:val="false"/>
        <w:autoSpaceDE w:val="false"/>
        <w:spacing w:line="240" w:lineRule="atLeast"/>
      </w:pPr>
      <w:r>
        <w:rPr>
          <w:sz w:val="23"/>
          <w:szCs w:val="23"/>
          <w:rFonts w:ascii="Book Antiqua" w:cs="Book Antiqua" w:hAnsi="Book Antiqua"/>
          <w:lang w:eastAsia="en-US"/>
        </w:rPr>
        <w:t>a. Managing course preference selections of a single teacher, which would include course details.</w:t>
      </w:r>
    </w:p>
    <w:p>
      <w:pPr>
        <w:pStyle w:val="style0"/>
        <w:suppressAutoHyphens w:val="false"/>
        <w:autoSpaceDE w:val="false"/>
        <w:spacing w:line="240" w:lineRule="atLeast"/>
      </w:pPr>
      <w:r>
        <w:rPr>
          <w:sz w:val="23"/>
          <w:szCs w:val="23"/>
          <w:rFonts w:ascii="Book Antiqua" w:cs="Book Antiqua" w:hAnsi="Book Antiqua"/>
          <w:lang w:eastAsia="en-US"/>
        </w:rPr>
        <w:t>b. Consideration of teacher seniority.</w:t>
      </w:r>
    </w:p>
    <w:p>
      <w:pPr>
        <w:pStyle w:val="style0"/>
        <w:suppressAutoHyphens w:val="false"/>
        <w:autoSpaceDE w:val="false"/>
        <w:spacing w:line="240" w:lineRule="atLeast"/>
      </w:pPr>
      <w:r>
        <w:rPr>
          <w:sz w:val="23"/>
          <w:szCs w:val="23"/>
          <w:rFonts w:ascii="Book Antiqua" w:cs="Book Antiqua" w:hAnsi="Book Antiqua"/>
          <w:lang w:eastAsia="en-US"/>
        </w:rPr>
        <w:t>b. Computation of optimised solution of the assignment of courses to teachers.</w:t>
      </w:r>
    </w:p>
    <w:p>
      <w:pPr>
        <w:pStyle w:val="style0"/>
        <w:suppressAutoHyphens w:val="false"/>
        <w:autoSpaceDE w:val="false"/>
        <w:spacing w:line="240" w:lineRule="atLeast"/>
      </w:pPr>
      <w:r>
        <w:rPr>
          <w:sz w:val="23"/>
          <w:szCs w:val="23"/>
          <w:rFonts w:ascii="Book Antiqua" w:cs="Book Antiqua" w:hAnsi="Book Antiqua"/>
          <w:lang w:eastAsia="en-US"/>
        </w:rPr>
        <w:t>c. User authentication.</w:t>
      </w:r>
    </w:p>
    <w:p>
      <w:pPr>
        <w:pStyle w:val="style0"/>
        <w:suppressAutoHyphens w:val="false"/>
        <w:autoSpaceDE w:val="false"/>
        <w:spacing w:line="240" w:lineRule="atLeast"/>
      </w:pPr>
      <w:r>
        <w:rPr>
          <w:sz w:val="23"/>
          <w:szCs w:val="23"/>
          <w:rFonts w:ascii="Book Antiqua" w:cs="Book Antiqua" w:hAnsi="Book Antiqua"/>
          <w:lang w:eastAsia="en-US"/>
        </w:rPr>
        <w:t>d. Entry of subject list by administrator.</w:t>
      </w:r>
    </w:p>
    <w:p>
      <w:pPr>
        <w:pStyle w:val="style0"/>
        <w:suppressAutoHyphens w:val="false"/>
        <w:autoSpaceDE w:val="false"/>
        <w:spacing w:line="240" w:lineRule="atLeast"/>
      </w:pPr>
      <w:r>
        <w:rPr>
          <w:sz w:val="23"/>
          <w:i/>
          <w:szCs w:val="23"/>
          <w:iCs/>
          <w:rFonts w:ascii="Book Antiqua" w:cs="Book Antiqua" w:hAnsi="Book Antiqua"/>
          <w:lang w:eastAsia="en-US"/>
        </w:rPr>
        <w:t>Out of Scope:</w:t>
      </w:r>
    </w:p>
    <w:p>
      <w:pPr>
        <w:pStyle w:val="style0"/>
        <w:suppressAutoHyphens w:val="false"/>
        <w:autoSpaceDE w:val="false"/>
        <w:spacing w:line="240" w:lineRule="atLeast"/>
      </w:pPr>
      <w:r>
        <w:rPr>
          <w:sz w:val="23"/>
          <w:szCs w:val="23"/>
          <w:rFonts w:ascii="Book Antiqua" w:cs="Book Antiqua" w:hAnsi="Book Antiqua"/>
          <w:lang w:eastAsia="en-US"/>
        </w:rPr>
        <w:t>a. Optimised solution may not be the most practically feasible solution.</w:t>
      </w:r>
    </w:p>
    <w:p>
      <w:pPr>
        <w:pStyle w:val="style0"/>
        <w:suppressAutoHyphens w:val="false"/>
        <w:autoSpaceDE w:val="false"/>
        <w:spacing w:line="240" w:lineRule="atLeast"/>
      </w:pPr>
      <w:r>
        <w:rPr>
          <w:sz w:val="23"/>
          <w:szCs w:val="23"/>
          <w:rFonts w:ascii="Book Antiqua" w:cs="Book Antiqua" w:hAnsi="Book Antiqua"/>
          <w:lang w:eastAsia="en-US"/>
        </w:rPr>
        <w:t>b. Optimised solution may not be foolproof.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References</w:t>
      </w:r>
    </w:p>
    <w:p>
      <w:pPr>
        <w:pStyle w:val="style51"/>
      </w:pPr>
      <w:hyperlink r:id="rId11">
        <w:r>
          <w:rPr>
            <w:rStyle w:val="style24"/>
            <w:lang w:bidi="ar-SA" w:eastAsia="ar-SA" w:val="en-US"/>
          </w:rPr>
          <w:t>http://www.processimpact.com</w:t>
        </w:r>
      </w:hyperlink>
    </w:p>
    <w:p>
      <w:pPr>
        <w:pStyle w:val="style1"/>
        <w:numPr>
          <w:ilvl w:val="0"/>
          <w:numId w:val="1"/>
        </w:numPr>
      </w:pPr>
      <w:r>
        <w:rPr>
          <w:lang w:val="en-IN"/>
        </w:rPr>
        <w:t>Overall Description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Product Perspective</w:t>
      </w:r>
    </w:p>
    <w:p>
      <w:pPr>
        <w:pStyle w:val="style51"/>
      </w:pPr>
      <w:r>
        <w:rPr>
          <w:lang w:val="en-IN"/>
        </w:rPr>
        <w:t>The Automatic Routine Management System is an innovative software product that generates a possible solution to the problem of assigning subjects to teachers in an educational institution.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Product Features</w:t>
      </w:r>
    </w:p>
    <w:p>
      <w:pPr>
        <w:pStyle w:val="style51"/>
        <w:numPr>
          <w:ilvl w:val="0"/>
          <w:numId w:val="2"/>
        </w:numPr>
      </w:pPr>
      <w:r>
        <w:rPr>
          <w:lang w:val="en-IN"/>
        </w:rPr>
        <w:t>List of subjects and teachers available to be entered by administrator</w:t>
      </w:r>
    </w:p>
    <w:p>
      <w:pPr>
        <w:pStyle w:val="style51"/>
        <w:numPr>
          <w:ilvl w:val="0"/>
          <w:numId w:val="2"/>
        </w:numPr>
      </w:pPr>
      <w:r>
        <w:rPr>
          <w:lang w:val="en-IN"/>
        </w:rPr>
        <w:t>Teachers’ preference to be entered by teachers</w:t>
      </w:r>
    </w:p>
    <w:p>
      <w:pPr>
        <w:pStyle w:val="style51"/>
        <w:numPr>
          <w:ilvl w:val="0"/>
          <w:numId w:val="2"/>
        </w:numPr>
      </w:pPr>
      <w:r>
        <w:rPr>
          <w:lang w:val="en-IN"/>
        </w:rPr>
        <w:t>Optimized solution generated by software</w:t>
      </w:r>
    </w:p>
    <w:p>
      <w:pPr>
        <w:pStyle w:val="style51"/>
        <w:numPr>
          <w:ilvl w:val="0"/>
          <w:numId w:val="2"/>
        </w:numPr>
      </w:pPr>
      <w:r>
        <w:rPr>
          <w:lang w:val="en-IN"/>
        </w:rPr>
        <w:t>Formatted output viewable by user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User Classes and Characteristics</w:t>
      </w:r>
    </w:p>
    <w:p>
      <w:pPr>
        <w:pStyle w:val="style51"/>
        <w:numPr>
          <w:ilvl w:val="0"/>
          <w:numId w:val="3"/>
        </w:numPr>
      </w:pPr>
      <w:r>
        <w:rPr>
          <w:lang w:val="en-IN"/>
        </w:rPr>
        <w:t>Administrator : Enumerate the list of teachers and subjects</w:t>
      </w:r>
    </w:p>
    <w:p>
      <w:pPr>
        <w:pStyle w:val="style51"/>
        <w:numPr>
          <w:ilvl w:val="0"/>
          <w:numId w:val="3"/>
        </w:numPr>
      </w:pPr>
      <w:r>
        <w:rPr>
          <w:lang w:val="en-IN"/>
        </w:rPr>
        <w:t>Teacher : Input preference</w:t>
      </w:r>
    </w:p>
    <w:p>
      <w:pPr>
        <w:pStyle w:val="style51"/>
        <w:numPr>
          <w:ilvl w:val="0"/>
          <w:numId w:val="3"/>
        </w:numPr>
      </w:pPr>
      <w:r>
        <w:rPr>
          <w:lang w:val="en-IN"/>
        </w:rPr>
        <w:t>User : View assignment of subjects to teachers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Operating Environment</w:t>
      </w:r>
    </w:p>
    <w:p>
      <w:pPr>
        <w:pStyle w:val="style51"/>
      </w:pPr>
      <w:r>
        <w:rPr>
          <w:lang w:val="en-IN"/>
        </w:rPr>
        <w:t>The software is distributed as JAVA</w:t>
      </w:r>
      <w:r>
        <w:rPr>
          <w:rFonts w:cs="Arial"/>
          <w:lang w:val="en-IN"/>
        </w:rPr>
        <w:t>™</w:t>
      </w:r>
      <w:r>
        <w:rPr>
          <w:lang w:val="en-IN"/>
        </w:rPr>
        <w:t xml:space="preserve"> jar file which is a platform independent executable and can be executed on all platforms which have the JRE (JAVA</w:t>
      </w:r>
      <w:r>
        <w:rPr>
          <w:rFonts w:cs="Arial"/>
          <w:lang w:val="en-IN"/>
        </w:rPr>
        <w:t>™ runtime environment) installed with the AWT class library. The graphical user interface of the application will be displayed in the respective windowing subsystem used by the operating system.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Design and Implementation Constraints</w:t>
      </w:r>
    </w:p>
    <w:p>
      <w:pPr>
        <w:pStyle w:val="style51"/>
      </w:pPr>
      <w:r>
        <w:rPr>
          <w:lang w:val="en-IN"/>
        </w:rPr>
        <w:t>None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User Documentation</w:t>
      </w:r>
    </w:p>
    <w:p>
      <w:pPr>
        <w:pStyle w:val="style51"/>
      </w:pPr>
      <w:r>
        <w:rPr>
          <w:lang w:val="en-IN"/>
        </w:rPr>
        <w:t xml:space="preserve">Available online at : </w:t>
      </w:r>
      <w:hyperlink r:id="rId12">
        <w:r>
          <w:rPr>
            <w:rStyle w:val="style24"/>
          </w:rPr>
          <w:t>http://github.com/vh4x0r/ARMS/</w:t>
        </w:r>
      </w:hyperlink>
    </w:p>
    <w:p>
      <w:pPr>
        <w:pStyle w:val="style51"/>
      </w:pPr>
      <w:r>
        <w:rPr>
          <w:lang w:val="en-IN"/>
        </w:rPr>
        <w:t>Also available offline from the Help menu within the application.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Assumptions and Dependencies</w:t>
      </w:r>
    </w:p>
    <w:p>
      <w:pPr>
        <w:pStyle w:val="style51"/>
      </w:pPr>
      <w:r>
        <w:rPr>
          <w:lang w:val="en-IN"/>
        </w:rPr>
        <w:t>None</w:t>
      </w:r>
    </w:p>
    <w:p>
      <w:pPr>
        <w:pStyle w:val="style51"/>
      </w:pPr>
      <w:r>
        <w:rPr>
          <w:lang w:val="en-IN"/>
        </w:rPr>
      </w:r>
    </w:p>
    <w:p>
      <w:pPr>
        <w:pStyle w:val="style51"/>
      </w:pPr>
      <w:r>
        <w:rPr>
          <w:lang w:val="en-IN"/>
        </w:rPr>
      </w:r>
    </w:p>
    <w:p>
      <w:pPr>
        <w:pStyle w:val="style51"/>
      </w:pPr>
      <w:r>
        <w:rPr>
          <w:lang w:val="en-IN"/>
        </w:rPr>
      </w:r>
    </w:p>
    <w:p>
      <w:pPr>
        <w:pStyle w:val="style51"/>
      </w:pPr>
      <w:r>
        <w:rPr>
          <w:lang w:val="en-IN"/>
        </w:rPr>
      </w:r>
    </w:p>
    <w:p>
      <w:pPr>
        <w:pStyle w:val="style1"/>
        <w:numPr>
          <w:ilvl w:val="0"/>
          <w:numId w:val="1"/>
        </w:numPr>
      </w:pPr>
      <w:r>
        <w:rPr>
          <w:lang w:val="en-IN"/>
        </w:rPr>
        <w:t>System Features</w:t>
      </w:r>
    </w:p>
    <w:p>
      <w:pPr>
        <w:pStyle w:val="style51"/>
      </w:pPr>
      <w:r>
        <w:rPr>
          <w:lang w:val="en-IN"/>
        </w:rPr>
        <w:t>To be added in further revisions.</w:t>
      </w:r>
    </w:p>
    <w:p>
      <w:pPr>
        <w:pStyle w:val="style1"/>
        <w:numPr>
          <w:ilvl w:val="0"/>
          <w:numId w:val="1"/>
        </w:numPr>
      </w:pPr>
      <w:r>
        <w:rPr>
          <w:lang w:val="en-IN"/>
        </w:rPr>
        <w:t>External Interface Requirements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User Interfaces</w:t>
      </w:r>
    </w:p>
    <w:p>
      <w:pPr>
        <w:pStyle w:val="style51"/>
      </w:pPr>
      <w:r>
        <w:rPr>
          <w:lang w:val="en-IN"/>
        </w:rPr>
        <w:t>To be added in further revisions.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Hardware Interfaces</w:t>
      </w:r>
    </w:p>
    <w:p>
      <w:pPr>
        <w:pStyle w:val="style51"/>
      </w:pPr>
      <w:r>
        <w:rPr>
          <w:lang w:val="en-IN"/>
        </w:rPr>
        <w:t>To be added in further revisions.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Software Interfaces</w:t>
      </w:r>
    </w:p>
    <w:p>
      <w:pPr>
        <w:pStyle w:val="style51"/>
      </w:pPr>
      <w:r>
        <w:rPr>
          <w:lang w:val="en-IN"/>
        </w:rPr>
        <w:t>To be added in further revisions.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Communications Interfaces</w:t>
      </w:r>
    </w:p>
    <w:p>
      <w:pPr>
        <w:pStyle w:val="style51"/>
      </w:pPr>
      <w:r>
        <w:rPr>
          <w:lang w:val="en-IN"/>
        </w:rPr>
        <w:t>To be added in further revisions.</w:t>
      </w:r>
    </w:p>
    <w:p>
      <w:pPr>
        <w:pStyle w:val="style1"/>
        <w:numPr>
          <w:ilvl w:val="0"/>
          <w:numId w:val="1"/>
        </w:numPr>
      </w:pPr>
      <w:r>
        <w:rPr>
          <w:lang w:val="en-IN"/>
        </w:rPr>
        <w:t>Other Nonfunctional Requirements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Performance Requirements</w:t>
      </w:r>
    </w:p>
    <w:p>
      <w:pPr>
        <w:pStyle w:val="style51"/>
      </w:pPr>
      <w:r>
        <w:rPr>
          <w:lang w:val="en-IN"/>
        </w:rPr>
        <w:t>Optimised solution should be generated in realtime so that the data is available to user after logging into the system,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Safety Requirements</w:t>
      </w:r>
    </w:p>
    <w:p>
      <w:pPr>
        <w:pStyle w:val="style51"/>
      </w:pPr>
      <w:r>
        <w:rPr>
          <w:lang w:val="en-IN"/>
        </w:rPr>
        <w:t>None.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Security Requirements</w:t>
      </w:r>
    </w:p>
    <w:p>
      <w:pPr>
        <w:pStyle w:val="style51"/>
      </w:pPr>
      <w:r>
        <w:rPr>
          <w:lang w:val="en-IN"/>
        </w:rPr>
        <w:t xml:space="preserve">User must be a student having a valid student ID to view the list of courses assigned to teachers. Teacher having a </w:t>
      </w:r>
      <w:r>
        <w:rPr>
          <w:lang w:val="en-IN"/>
        </w:rPr>
        <w:t>valid teacher ID can enlist the subjects and choose his subjects of prefernce. Administrator can update the list of subjects, as well as manage the user database.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Software Quality Attributes</w:t>
      </w:r>
    </w:p>
    <w:p>
      <w:pPr>
        <w:pStyle w:val="style51"/>
      </w:pPr>
      <w:r>
        <w:rPr>
          <w:lang w:val="en-IN"/>
        </w:rPr>
        <w:t>The software is developed using a simple GUI, which is intuitive for any new user.</w:t>
      </w:r>
    </w:p>
    <w:p>
      <w:pPr>
        <w:pStyle w:val="style51"/>
      </w:pPr>
      <w:r>
        <w:rPr>
          <w:lang w:val="en-IN"/>
        </w:rPr>
      </w:r>
    </w:p>
    <w:p>
      <w:pPr>
        <w:pStyle w:val="style51"/>
      </w:pPr>
      <w:r>
        <w:rPr>
          <w:lang w:val="en-IN"/>
        </w:rPr>
      </w:r>
    </w:p>
    <w:p>
      <w:pPr>
        <w:pStyle w:val="style51"/>
      </w:pPr>
      <w:r>
        <w:rPr>
          <w:lang w:val="en-IN"/>
        </w:rPr>
      </w:r>
    </w:p>
    <w:p>
      <w:pPr>
        <w:pStyle w:val="style1"/>
        <w:numPr>
          <w:ilvl w:val="0"/>
          <w:numId w:val="1"/>
        </w:numPr>
      </w:pPr>
      <w:r>
        <w:rPr>
          <w:lang w:val="en-IN"/>
        </w:rPr>
        <w:t>Other Requirements</w:t>
      </w:r>
    </w:p>
    <w:p>
      <w:pPr>
        <w:pStyle w:val="style43"/>
      </w:pPr>
      <w:r>
        <w:rPr>
          <w:lang w:val="en-IN"/>
        </w:rPr>
        <w:t>Appendix A: Glossary</w:t>
      </w:r>
    </w:p>
    <w:p>
      <w:pPr>
        <w:pStyle w:val="style43"/>
      </w:pPr>
      <w:r>
        <w:rPr>
          <w:lang w:val="en-IN"/>
        </w:rPr>
      </w:r>
    </w:p>
    <w:p>
      <w:pPr>
        <w:pStyle w:val="style0"/>
        <w:suppressAutoHyphens w:val="false"/>
        <w:autoSpaceDE w:val="false"/>
        <w:spacing w:line="240" w:lineRule="atLeast"/>
      </w:pPr>
      <w:r>
        <w:rPr>
          <w:sz w:val="23"/>
          <w:i/>
          <w:szCs w:val="23"/>
          <w:iCs/>
          <w:rFonts w:ascii="Book Antiqua" w:cs="Book Antiqua" w:hAnsi="Book Antiqua"/>
          <w:lang w:eastAsia="en-US"/>
        </w:rPr>
        <w:t>Acronyms and Abbreviations:</w:t>
      </w:r>
    </w:p>
    <w:p>
      <w:pPr>
        <w:pStyle w:val="style0"/>
        <w:suppressAutoHyphens w:val="false"/>
        <w:autoSpaceDE w:val="false"/>
        <w:spacing w:line="240" w:lineRule="atLeast"/>
      </w:pPr>
      <w:r>
        <w:rPr>
          <w:sz w:val="23"/>
          <w:szCs w:val="23"/>
          <w:rFonts w:ascii="Book Antiqua" w:cs="Book Antiqua" w:hAnsi="Book Antiqua"/>
          <w:lang w:eastAsia="en-US"/>
        </w:rPr>
        <w:t>a. ARMS : Automatic Routine Management System.</w:t>
      </w:r>
    </w:p>
    <w:p>
      <w:pPr>
        <w:pStyle w:val="style0"/>
        <w:suppressAutoHyphens w:val="false"/>
        <w:autoSpaceDE w:val="false"/>
        <w:spacing w:line="240" w:lineRule="atLeast"/>
      </w:pPr>
      <w:r>
        <w:rPr>
          <w:sz w:val="23"/>
          <w:szCs w:val="23"/>
          <w:rFonts w:ascii="Book Antiqua" w:cs="Book Antiqua" w:hAnsi="Book Antiqua"/>
          <w:lang w:eastAsia="en-US"/>
        </w:rPr>
        <w:t>b. SRS: Software Requirements Specification.</w:t>
      </w:r>
    </w:p>
    <w:p>
      <w:pPr>
        <w:pStyle w:val="style0"/>
        <w:suppressAutoHyphens w:val="false"/>
        <w:autoSpaceDE w:val="false"/>
        <w:spacing w:line="240" w:lineRule="atLeast"/>
      </w:pPr>
      <w:r>
        <w:rPr>
          <w:sz w:val="23"/>
          <w:szCs w:val="23"/>
          <w:rFonts w:ascii="Book Antiqua" w:cs="Book Antiqua" w:hAnsi="Book Antiqua"/>
          <w:lang w:eastAsia="en-US"/>
        </w:rPr>
        <w:t>c. WWW: World Wide Web.</w:t>
      </w:r>
    </w:p>
    <w:p>
      <w:pPr>
        <w:pStyle w:val="style0"/>
        <w:suppressAutoHyphens w:val="false"/>
        <w:autoSpaceDE w:val="false"/>
        <w:spacing w:line="240" w:lineRule="atLeast"/>
      </w:pPr>
      <w:r>
        <w:rPr>
          <w:sz w:val="23"/>
          <w:szCs w:val="23"/>
          <w:rFonts w:ascii="Book Antiqua" w:cs="Book Antiqua" w:hAnsi="Book Antiqua"/>
          <w:lang w:eastAsia="en-US"/>
        </w:rPr>
        <w:t>d. GUI: Graphical User Interface.</w:t>
      </w:r>
    </w:p>
    <w:p>
      <w:pPr>
        <w:pStyle w:val="style43"/>
      </w:pPr>
      <w:r>
        <w:rPr>
          <w:sz w:val="23"/>
          <w:szCs w:val="23"/>
          <w:rFonts w:ascii="Book Antiqua" w:cs="Book Antiqua" w:hAnsi="Book Antiqua"/>
          <w:lang w:eastAsia="en-US"/>
        </w:rPr>
      </w:r>
    </w:p>
    <w:p>
      <w:pPr>
        <w:pStyle w:val="style51"/>
      </w:pPr>
      <w:r>
        <w:rPr/>
      </w:r>
    </w:p>
    <w:sectPr>
      <w:formProt w:val="off"/>
      <w:pgSz w:h="15840" w:w="12240"/>
      <w:textDirection w:val="lrTb"/>
      <w:pgNumType w:fmt="decimal"/>
      <w:type w:val="continuous"/>
      <w:pgMar w:bottom="1440" w:footer="720" w:header="72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er1.xml><?xml version="1.0" encoding="utf-8"?>
<w:ftr xmlns:w="http://schemas.openxmlformats.org/wordprocessingml/2006/main">
  <w:p>
    <w:pPr>
      <w:pStyle w:val="style33"/>
      <w:jc w:val="center"/>
    </w:pPr>
    <w:r>
      <w:rPr/>
      <w:t>Copyright © 2002 by Karl E. Wiegers. Permission is granted to use, modify, and distribute this document.</w:t>
    </w:r>
  </w:p>
</w:ftr>
</file>

<file path=word/footer2.xml><?xml version="1.0" encoding="utf-8"?>
<w:ftr xmlns:w="http://schemas.openxmlformats.org/wordprocessingml/2006/main">
  <w:p>
    <w:pPr>
      <w:pStyle w:val="style33"/>
    </w:pPr>
    <w:r>
      <w:rPr/>
    </w:r>
  </w:p>
</w:ftr>
</file>

<file path=word/header1.xml><?xml version="1.0" encoding="utf-8"?>
<w:hdr xmlns:w="http://schemas.openxmlformats.org/wordprocessingml/2006/main">
  <w:p>
    <w:pPr>
      <w:pStyle w:val="style35"/>
    </w:pPr>
    <w:r>
      <w:rPr/>
      <w:t>Software</w:t>
    </w:r>
    <w:r>
      <w:rPr>
        <w:sz w:val="24"/>
      </w:rPr>
      <w:t xml:space="preserve"> </w:t>
    </w:r>
    <w:r>
      <w:rPr/>
      <w:t>Requirements Specification for Automatic Routine Management System</w:t>
      <w:tab/>
      <w:tab/>
      <w:t xml:space="preserve">Page </w:t>
    </w:r>
    <w:r>
      <w:fldChar w:fldCharType="begin"/>
    </w: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."/>
      <w:pPr>
        <w:ind w:hanging="432" w:left="432"/>
      </w:pPr>
    </w:lvl>
    <w:lvl w:ilvl="1">
      <w:start w:val="1"/>
      <w:numFmt w:val="decimal"/>
      <w:lvlJc w:val="left"/>
      <w:lvlText w:val="%1.%2"/>
      <w:pPr>
        <w:ind w:hanging="576" w:left="576"/>
      </w:pPr>
    </w:lvl>
    <w:lvl w:ilvl="2">
      <w:start w:val="1"/>
      <w:numFmt w:val="decimal"/>
      <w:lvlJc w:val="left"/>
      <w:lvlText w:val="%1.%2.%3"/>
      <w:pPr>
        <w:ind w:hanging="720" w:left="720"/>
      </w:pPr>
    </w:lvl>
    <w:lvl w:ilvl="3">
      <w:start w:val="1"/>
      <w:numFmt w:val="decimal"/>
      <w:lvlJc w:val="left"/>
      <w:lvlText w:val="%1.%2.%3.%4"/>
      <w:pPr>
        <w:ind w:hanging="864" w:left="864"/>
      </w:pPr>
    </w:lvl>
    <w:lvl w:ilvl="4">
      <w:start w:val="1"/>
      <w:numFmt w:val="decimal"/>
      <w:lvlJc w:val="left"/>
      <w:lvlText w:val="%1.%2.%3.%4.%5"/>
      <w:pPr>
        <w:ind w:hanging="1008" w:left="1008"/>
      </w:pPr>
    </w:lvl>
    <w:lvl w:ilvl="5">
      <w:start w:val="1"/>
      <w:numFmt w:val="decimal"/>
      <w:lvlJc w:val="left"/>
      <w:lvlText w:val="%1.%2.%3.%4.%5.%6"/>
      <w:pPr>
        <w:ind w:hanging="1152" w:left="1152"/>
      </w:pPr>
    </w:lvl>
    <w:lvl w:ilvl="6">
      <w:start w:val="1"/>
      <w:numFmt w:val="decimal"/>
      <w:lvlJc w:val="left"/>
      <w:lvlText w:val="%1.%2.%3.%4.%5.%6.%7"/>
      <w:pPr>
        <w:ind w:hanging="1296" w:left="1296"/>
      </w:pPr>
    </w:lvl>
    <w:lvl w:ilvl="7">
      <w:start w:val="1"/>
      <w:numFmt w:val="decimal"/>
      <w:lvlJc w:val="left"/>
      <w:lvlText w:val="%1.%2.%3.%4.%5.%6.%7.%8"/>
      <w:pPr>
        <w:ind w:hanging="1440" w:left="1440"/>
      </w:pPr>
    </w:lvl>
    <w:lvl w:ilvl="8">
      <w:start w:val="1"/>
      <w:numFmt w:val="decimal"/>
      <w:lvlJc w:val="left"/>
      <w:lvlText w:val="%1.%2.%3.%4.%5.%6.%7.%8.%9"/>
      <w:pPr>
        <w:ind w:hanging="1584" w:left="1584"/>
      </w:pPr>
    </w:lvl>
  </w:abstractNum>
  <w:abstractNum w:abstractNumId="2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suppressAutoHyphens w:val="true"/>
      <w:tabs>
        <w:tab w:leader="none" w:pos="709" w:val="left"/>
      </w:tabs>
      <w:spacing w:line="240" w:lineRule="exact"/>
    </w:pPr>
    <w:rPr>
      <w:color w:val="auto"/>
      <w:sz w:val="24"/>
      <w:szCs w:val="20"/>
      <w:rFonts w:ascii="Times" w:cs="Times New Roman" w:eastAsia="Times New Roman" w:hAnsi="Times"/>
      <w:lang w:bidi="ar-SA" w:eastAsia="zh-CN" w:val="en-US"/>
    </w:rPr>
  </w:style>
  <w:style w:styleId="style1" w:type="paragraph">
    <w:name w:val="Heading 1"/>
    <w:basedOn w:val="style0"/>
    <w:next w:val="style29"/>
    <w:pPr>
      <w:outlineLvl w:val="0"/>
      <w:numPr>
        <w:ilvl w:val="0"/>
        <w:numId w:val="1"/>
      </w:numPr>
      <w:keepNext/>
      <w:spacing w:after="240" w:before="480" w:line="240" w:lineRule="atLeast"/>
    </w:pPr>
    <w:rPr>
      <w:sz w:val="36"/>
      <w:b/>
    </w:rPr>
  </w:style>
  <w:style w:styleId="style2" w:type="paragraph">
    <w:name w:val="Heading 2"/>
    <w:basedOn w:val="style0"/>
    <w:next w:val="style29"/>
    <w:pPr>
      <w:outlineLvl w:val="1"/>
      <w:numPr>
        <w:ilvl w:val="1"/>
        <w:numId w:val="1"/>
      </w:numPr>
      <w:keepNext/>
      <w:spacing w:after="280" w:before="280" w:line="240" w:lineRule="atLeast"/>
    </w:pPr>
    <w:rPr>
      <w:sz w:val="28"/>
      <w:b/>
    </w:rPr>
  </w:style>
  <w:style w:styleId="style3" w:type="paragraph">
    <w:name w:val="Heading 3"/>
    <w:basedOn w:val="style0"/>
    <w:next w:val="style29"/>
    <w:pPr>
      <w:outlineLvl w:val="2"/>
      <w:numPr>
        <w:ilvl w:val="2"/>
        <w:numId w:val="1"/>
      </w:numPr>
      <w:spacing w:after="240" w:before="240"/>
    </w:pPr>
    <w:rPr>
      <w:b/>
    </w:rPr>
  </w:style>
  <w:style w:styleId="style4" w:type="paragraph">
    <w:name w:val="Heading 4"/>
    <w:basedOn w:val="style0"/>
    <w:next w:val="style29"/>
    <w:pPr>
      <w:outlineLvl w:val="3"/>
      <w:numPr>
        <w:ilvl w:val="3"/>
        <w:numId w:val="1"/>
      </w:numPr>
      <w:jc w:val="both"/>
      <w:keepNext/>
      <w:spacing w:after="60" w:before="240" w:line="220" w:lineRule="exact"/>
    </w:pPr>
    <w:rPr>
      <w:sz w:val="22"/>
      <w:i/>
      <w:b/>
      <w:rFonts w:ascii="Times New Roman" w:hAnsi="Times New Roman"/>
    </w:rPr>
  </w:style>
  <w:style w:styleId="style5" w:type="paragraph">
    <w:name w:val="Heading 5"/>
    <w:basedOn w:val="style0"/>
    <w:next w:val="style29"/>
    <w:pPr>
      <w:outlineLvl w:val="4"/>
      <w:numPr>
        <w:ilvl w:val="4"/>
        <w:numId w:val="1"/>
      </w:numPr>
      <w:jc w:val="both"/>
      <w:spacing w:after="60" w:before="240" w:line="220" w:lineRule="exact"/>
    </w:pPr>
    <w:rPr>
      <w:sz w:val="22"/>
      <w:rFonts w:ascii="Arial" w:hAnsi="Arial"/>
    </w:rPr>
  </w:style>
  <w:style w:styleId="style6" w:type="paragraph">
    <w:name w:val="Heading 6"/>
    <w:basedOn w:val="style0"/>
    <w:next w:val="style29"/>
    <w:pPr>
      <w:outlineLvl w:val="5"/>
      <w:numPr>
        <w:ilvl w:val="5"/>
        <w:numId w:val="1"/>
      </w:numPr>
      <w:jc w:val="both"/>
      <w:spacing w:after="60" w:before="240" w:line="220" w:lineRule="exact"/>
    </w:pPr>
    <w:rPr>
      <w:sz w:val="22"/>
      <w:i/>
      <w:rFonts w:ascii="Arial" w:hAnsi="Arial"/>
    </w:rPr>
  </w:style>
  <w:style w:styleId="style7" w:type="paragraph">
    <w:name w:val="Heading 7"/>
    <w:basedOn w:val="style0"/>
    <w:next w:val="style29"/>
    <w:pPr>
      <w:outlineLvl w:val="6"/>
      <w:numPr>
        <w:ilvl w:val="6"/>
        <w:numId w:val="1"/>
      </w:numPr>
      <w:jc w:val="both"/>
      <w:spacing w:after="60" w:before="240" w:line="220" w:lineRule="exact"/>
    </w:pPr>
    <w:rPr>
      <w:sz w:val="20"/>
      <w:rFonts w:ascii="Arial" w:hAnsi="Arial"/>
    </w:rPr>
  </w:style>
  <w:style w:styleId="style8" w:type="paragraph">
    <w:name w:val="Heading 8"/>
    <w:basedOn w:val="style0"/>
    <w:next w:val="style29"/>
    <w:pPr>
      <w:outlineLvl w:val="7"/>
      <w:numPr>
        <w:ilvl w:val="7"/>
        <w:numId w:val="1"/>
      </w:numPr>
      <w:jc w:val="both"/>
      <w:spacing w:after="60" w:before="240" w:line="220" w:lineRule="exact"/>
    </w:pPr>
    <w:rPr>
      <w:sz w:val="20"/>
      <w:i/>
      <w:rFonts w:ascii="Arial" w:hAnsi="Arial"/>
    </w:rPr>
  </w:style>
  <w:style w:styleId="style9" w:type="paragraph">
    <w:name w:val="Heading 9"/>
    <w:basedOn w:val="style0"/>
    <w:next w:val="style29"/>
    <w:pPr>
      <w:outlineLvl w:val="8"/>
      <w:numPr>
        <w:ilvl w:val="8"/>
        <w:numId w:val="1"/>
      </w:numPr>
      <w:jc w:val="both"/>
      <w:spacing w:after="60" w:before="240" w:line="220" w:lineRule="exact"/>
    </w:pPr>
    <w:rPr>
      <w:sz w:val="18"/>
      <w:i/>
      <w:rFonts w:ascii="Arial" w:hAnsi="Arial"/>
    </w:rPr>
  </w:style>
  <w:style w:styleId="style15" w:type="character">
    <w:name w:val="WW8Num2z0"/>
    <w:next w:val="style15"/>
    <w:rPr>
      <w:rFonts w:ascii="Symbol" w:hAnsi="Symbol"/>
    </w:rPr>
  </w:style>
  <w:style w:styleId="style16" w:type="character">
    <w:name w:val="WW8Num2z1"/>
    <w:next w:val="style16"/>
    <w:rPr>
      <w:rFonts w:ascii="Courier New" w:cs="Courier New" w:hAnsi="Courier New"/>
    </w:rPr>
  </w:style>
  <w:style w:styleId="style17" w:type="character">
    <w:name w:val="WW8Num2z2"/>
    <w:next w:val="style17"/>
    <w:rPr>
      <w:rFonts w:ascii="Wingdings" w:hAnsi="Wingdings"/>
    </w:rPr>
  </w:style>
  <w:style w:styleId="style18" w:type="character">
    <w:name w:val="WW8Num3z0"/>
    <w:next w:val="style18"/>
    <w:rPr>
      <w:rFonts w:ascii="Symbol" w:hAnsi="Symbol"/>
    </w:rPr>
  </w:style>
  <w:style w:styleId="style19" w:type="character">
    <w:name w:val="WW8Num3z1"/>
    <w:next w:val="style19"/>
    <w:rPr>
      <w:rFonts w:ascii="Courier New" w:cs="Courier New" w:hAnsi="Courier New"/>
    </w:rPr>
  </w:style>
  <w:style w:styleId="style20" w:type="character">
    <w:name w:val="WW8Num3z2"/>
    <w:next w:val="style20"/>
    <w:rPr>
      <w:rFonts w:ascii="Wingdings" w:hAnsi="Wingdings"/>
    </w:rPr>
  </w:style>
  <w:style w:styleId="style21" w:type="character">
    <w:name w:val="Default Paragraph Font"/>
    <w:next w:val="style21"/>
    <w:rPr/>
  </w:style>
  <w:style w:styleId="style22" w:type="character">
    <w:name w:val="WW-Default Paragraph Font"/>
    <w:next w:val="style22"/>
    <w:rPr/>
  </w:style>
  <w:style w:styleId="style23" w:type="character">
    <w:name w:val="page number"/>
    <w:basedOn w:val="style22"/>
    <w:next w:val="style23"/>
    <w:rPr/>
  </w:style>
  <w:style w:styleId="style24" w:type="character">
    <w:name w:val="Internet Link"/>
    <w:basedOn w:val="style22"/>
    <w:next w:val="style24"/>
    <w:rPr>
      <w:color w:val="0000FF"/>
      <w:u w:val="single"/>
      <w:lang w:bidi="en-US" w:val="en-US"/>
    </w:rPr>
  </w:style>
  <w:style w:styleId="style25" w:type="character">
    <w:name w:val="Visited Internet Link"/>
    <w:basedOn w:val="style22"/>
    <w:next w:val="style25"/>
    <w:rPr/>
  </w:style>
  <w:style w:styleId="style26" w:type="character">
    <w:name w:val="ListLabel 1"/>
    <w:next w:val="style26"/>
    <w:rPr>
      <w:rFonts w:cs="Courier New"/>
    </w:rPr>
  </w:style>
  <w:style w:styleId="style27" w:type="character">
    <w:name w:val="HTML Cite"/>
    <w:basedOn w:val="style21"/>
    <w:next w:val="style27"/>
    <w:rPr>
      <w:i/>
      <w:iCs/>
    </w:rPr>
  </w:style>
  <w:style w:styleId="style28" w:type="paragraph">
    <w:name w:val="Heading"/>
    <w:basedOn w:val="style0"/>
    <w:next w:val="style29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29" w:type="paragraph">
    <w:name w:val="Text body"/>
    <w:basedOn w:val="style0"/>
    <w:next w:val="style29"/>
    <w:pPr>
      <w:spacing w:after="120" w:before="0"/>
    </w:pPr>
    <w:rPr/>
  </w:style>
  <w:style w:styleId="style30" w:type="paragraph">
    <w:name w:val="List"/>
    <w:basedOn w:val="style29"/>
    <w:next w:val="style30"/>
    <w:pPr/>
    <w:rPr/>
  </w:style>
  <w:style w:styleId="style31" w:type="paragraph">
    <w:name w:val="Caption"/>
    <w:basedOn w:val="style0"/>
    <w:next w:val="style31"/>
    <w:pPr>
      <w:suppressLineNumbers/>
      <w:spacing w:after="120" w:before="120"/>
    </w:pPr>
    <w:rPr>
      <w:sz w:val="24"/>
      <w:i/>
      <w:szCs w:val="24"/>
      <w:iCs/>
    </w:rPr>
  </w:style>
  <w:style w:styleId="style32" w:type="paragraph">
    <w:name w:val="Index"/>
    <w:basedOn w:val="style0"/>
    <w:next w:val="style32"/>
    <w:pPr>
      <w:suppressLineNumbers/>
    </w:pPr>
    <w:rPr/>
  </w:style>
  <w:style w:styleId="style33" w:type="paragraph">
    <w:name w:val="Footer"/>
    <w:basedOn w:val="style0"/>
    <w:next w:val="style33"/>
    <w:pPr>
      <w:tabs>
        <w:tab w:leader="none" w:pos="4680" w:val="center"/>
        <w:tab w:leader="none" w:pos="9360" w:val="right"/>
      </w:tabs>
      <w:suppressLineNumbers/>
    </w:pPr>
    <w:rPr>
      <w:sz w:val="20"/>
      <w:i/>
      <w:b/>
    </w:rPr>
  </w:style>
  <w:style w:styleId="style34" w:type="paragraph">
    <w:name w:val="bullet"/>
    <w:basedOn w:val="style0"/>
    <w:next w:val="style34"/>
    <w:pPr/>
    <w:rPr/>
  </w:style>
  <w:style w:styleId="style35" w:type="paragraph">
    <w:name w:val="Header"/>
    <w:basedOn w:val="style0"/>
    <w:next w:val="style35"/>
    <w:pPr>
      <w:tabs>
        <w:tab w:leader="none" w:pos="4680" w:val="center"/>
        <w:tab w:leader="none" w:pos="9360" w:val="right"/>
      </w:tabs>
      <w:suppressLineNumbers/>
    </w:pPr>
    <w:rPr>
      <w:sz w:val="20"/>
      <w:i/>
      <w:b/>
    </w:rPr>
  </w:style>
  <w:style w:styleId="style36" w:type="paragraph">
    <w:name w:val="heading1"/>
    <w:basedOn w:val="style0"/>
    <w:next w:val="style36"/>
    <w:pPr/>
    <w:rPr/>
  </w:style>
  <w:style w:styleId="style37" w:type="paragraph">
    <w:name w:val="Contents 1"/>
    <w:basedOn w:val="style0"/>
    <w:next w:val="style37"/>
    <w:pPr>
      <w:jc w:val="both"/>
      <w:tabs>
        <w:tab w:leader="none" w:pos="720" w:val="left"/>
        <w:tab w:leader="dot" w:pos="9720" w:val="right"/>
      </w:tabs>
      <w:ind w:hanging="360" w:left="360" w:right="0"/>
      <w:spacing w:after="0" w:before="60" w:line="220" w:lineRule="exact"/>
    </w:pPr>
    <w:rPr>
      <w:b/>
    </w:rPr>
  </w:style>
  <w:style w:styleId="style38" w:type="paragraph">
    <w:name w:val="Contents 2"/>
    <w:basedOn w:val="style0"/>
    <w:next w:val="style38"/>
    <w:pPr>
      <w:jc w:val="both"/>
      <w:tabs>
        <w:tab w:leader="dot" w:pos="9630" w:val="right"/>
      </w:tabs>
      <w:ind w:hanging="0" w:left="270" w:right="0"/>
      <w:spacing w:line="220" w:lineRule="exact"/>
    </w:pPr>
    <w:rPr>
      <w:sz w:val="22"/>
    </w:rPr>
  </w:style>
  <w:style w:styleId="style39" w:type="paragraph">
    <w:name w:val="level 4"/>
    <w:basedOn w:val="style0"/>
    <w:next w:val="style39"/>
    <w:pPr/>
    <w:rPr/>
  </w:style>
  <w:style w:styleId="style40" w:type="paragraph">
    <w:name w:val="level 5"/>
    <w:basedOn w:val="style0"/>
    <w:next w:val="style40"/>
    <w:pPr/>
    <w:rPr/>
  </w:style>
  <w:style w:styleId="style41" w:type="paragraph">
    <w:name w:val="Title"/>
    <w:basedOn w:val="style0"/>
    <w:next w:val="style42"/>
    <w:pPr>
      <w:jc w:val="right"/>
      <w:spacing w:after="720" w:before="240" w:line="100" w:lineRule="atLeast"/>
    </w:pPr>
    <w:rPr>
      <w:sz w:val="64"/>
      <w:b/>
      <w:szCs w:val="36"/>
      <w:bCs/>
      <w:rFonts w:ascii="Arial" w:hAnsi="Arial"/>
    </w:rPr>
  </w:style>
  <w:style w:styleId="style42" w:type="paragraph">
    <w:name w:val="Subtitle"/>
    <w:basedOn w:val="style28"/>
    <w:next w:val="style29"/>
    <w:pPr>
      <w:jc w:val="center"/>
    </w:pPr>
    <w:rPr>
      <w:sz w:val="28"/>
      <w:i/>
      <w:szCs w:val="28"/>
      <w:iCs/>
    </w:rPr>
  </w:style>
  <w:style w:styleId="style43" w:type="paragraph">
    <w:name w:val="TOCEntry"/>
    <w:basedOn w:val="style0"/>
    <w:next w:val="style43"/>
    <w:pPr/>
    <w:rPr/>
  </w:style>
  <w:style w:styleId="style44" w:type="paragraph">
    <w:name w:val="Contents 3"/>
    <w:basedOn w:val="style0"/>
    <w:next w:val="style44"/>
    <w:pPr>
      <w:tabs>
        <w:tab w:leader="none" w:pos="1680" w:val="left"/>
        <w:tab w:leader="dot" w:pos="9840" w:val="right"/>
      </w:tabs>
      <w:ind w:hanging="0" w:left="480" w:right="0"/>
    </w:pPr>
    <w:rPr>
      <w:sz w:val="22"/>
    </w:rPr>
  </w:style>
  <w:style w:styleId="style45" w:type="paragraph">
    <w:name w:val="Contents 4"/>
    <w:basedOn w:val="style0"/>
    <w:next w:val="style45"/>
    <w:pPr>
      <w:tabs>
        <w:tab w:leader="dot" w:pos="10080" w:val="right"/>
      </w:tabs>
      <w:ind w:hanging="0" w:left="720" w:right="0"/>
    </w:pPr>
    <w:rPr/>
  </w:style>
  <w:style w:styleId="style46" w:type="paragraph">
    <w:name w:val="Contents 5"/>
    <w:basedOn w:val="style0"/>
    <w:next w:val="style46"/>
    <w:pPr>
      <w:tabs>
        <w:tab w:leader="dot" w:pos="10320" w:val="right"/>
      </w:tabs>
      <w:ind w:hanging="0" w:left="960" w:right="0"/>
    </w:pPr>
    <w:rPr/>
  </w:style>
  <w:style w:styleId="style47" w:type="paragraph">
    <w:name w:val="Contents 6"/>
    <w:basedOn w:val="style0"/>
    <w:next w:val="style47"/>
    <w:pPr>
      <w:tabs>
        <w:tab w:leader="dot" w:pos="10560" w:val="right"/>
      </w:tabs>
      <w:ind w:hanging="0" w:left="1200" w:right="0"/>
    </w:pPr>
    <w:rPr/>
  </w:style>
  <w:style w:styleId="style48" w:type="paragraph">
    <w:name w:val="Contents 7"/>
    <w:basedOn w:val="style0"/>
    <w:next w:val="style48"/>
    <w:pPr>
      <w:tabs>
        <w:tab w:leader="dot" w:pos="10800" w:val="right"/>
      </w:tabs>
      <w:ind w:hanging="0" w:left="1440" w:right="0"/>
    </w:pPr>
    <w:rPr/>
  </w:style>
  <w:style w:styleId="style49" w:type="paragraph">
    <w:name w:val="Contents 8"/>
    <w:basedOn w:val="style0"/>
    <w:next w:val="style49"/>
    <w:pPr>
      <w:tabs>
        <w:tab w:leader="dot" w:pos="11040" w:val="right"/>
      </w:tabs>
      <w:ind w:hanging="0" w:left="1680" w:right="0"/>
    </w:pPr>
    <w:rPr/>
  </w:style>
  <w:style w:styleId="style50" w:type="paragraph">
    <w:name w:val="Contents 9"/>
    <w:basedOn w:val="style0"/>
    <w:next w:val="style50"/>
    <w:pPr>
      <w:tabs>
        <w:tab w:leader="dot" w:pos="11280" w:val="right"/>
      </w:tabs>
      <w:ind w:hanging="0" w:left="1920" w:right="0"/>
    </w:pPr>
    <w:rPr/>
  </w:style>
  <w:style w:styleId="style51" w:type="paragraph">
    <w:name w:val="template"/>
    <w:basedOn w:val="style0"/>
    <w:next w:val="style51"/>
    <w:pPr/>
    <w:rPr/>
  </w:style>
  <w:style w:styleId="style52" w:type="paragraph">
    <w:name w:val="level 3 text"/>
    <w:basedOn w:val="style0"/>
    <w:next w:val="style52"/>
    <w:pPr/>
    <w:rPr/>
  </w:style>
  <w:style w:styleId="style53" w:type="paragraph">
    <w:name w:val="requirement"/>
    <w:basedOn w:val="style39"/>
    <w:next w:val="style53"/>
    <w:pPr/>
    <w:rPr/>
  </w:style>
  <w:style w:styleId="style54" w:type="paragraph">
    <w:name w:val="ByLine"/>
    <w:basedOn w:val="style41"/>
    <w:next w:val="style54"/>
    <w:pPr/>
    <w:rPr/>
  </w:style>
  <w:style w:styleId="style55" w:type="paragraph">
    <w:name w:val="ChangeHistory Title"/>
    <w:basedOn w:val="style0"/>
    <w:next w:val="style55"/>
    <w:pPr/>
    <w:rPr/>
  </w:style>
  <w:style w:styleId="style56" w:type="paragraph">
    <w:name w:val="SuperTitle"/>
    <w:basedOn w:val="style41"/>
    <w:next w:val="style56"/>
    <w:pPr/>
    <w:rPr/>
  </w:style>
  <w:style w:styleId="style57" w:type="paragraph">
    <w:name w:val="line"/>
    <w:basedOn w:val="style41"/>
    <w:next w:val="style57"/>
    <w:pPr/>
    <w:rPr/>
  </w:style>
  <w:style w:styleId="style58" w:type="paragraph">
    <w:name w:val="Frame contents"/>
    <w:basedOn w:val="style29"/>
    <w:next w:val="style58"/>
    <w:pPr/>
    <w:rPr/>
  </w:style>
  <w:style w:styleId="style59" w:type="paragraph">
    <w:name w:val="HTML Preformatted"/>
    <w:basedOn w:val="style0"/>
    <w:next w:val="style59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uppressAutoHyphens w:val="false"/>
      <w:spacing w:line="240" w:lineRule="atLeast"/>
    </w:pPr>
    <w:rPr>
      <w:sz w:val="20"/>
      <w:rFonts w:ascii="Courier New" w:cs="Courier New" w:hAnsi="Courier New"/>
    </w:rPr>
  </w:style>
  <w:style w:styleId="style60" w:type="paragraph">
    <w:name w:val="Contents 10"/>
    <w:basedOn w:val="style32"/>
    <w:next w:val="style60"/>
    <w:pPr>
      <w:tabs>
        <w:tab w:leader="dot" w:pos="9638" w:val="right"/>
      </w:tabs>
      <w:ind w:hanging="0" w:left="2547" w:right="0"/>
    </w:pPr>
    <w:rPr/>
  </w:style>
  <w:style w:styleId="style61" w:type="paragraph">
    <w:name w:val="Table Contents"/>
    <w:basedOn w:val="style0"/>
    <w:next w:val="style61"/>
    <w:pPr>
      <w:suppressLineNumbers/>
    </w:pPr>
    <w:rPr/>
  </w:style>
  <w:style w:styleId="style62" w:type="paragraph">
    <w:name w:val="Table Heading"/>
    <w:basedOn w:val="style61"/>
    <w:next w:val="style62"/>
    <w:pPr>
      <w:jc w:val="center"/>
      <w:suppressLineNumbers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bcd90@gmail.com" TargetMode="External"/><Relationship Id="rId3" Type="http://schemas.openxmlformats.org/officeDocument/2006/relationships/hyperlink" Target="mailto:tridz.inc@gmail.com" TargetMode="External"/><Relationship Id="rId4" Type="http://schemas.openxmlformats.org/officeDocument/2006/relationships/hyperlink" Target="mailto:iou.in.21@gmail.com" TargetMode="External"/><Relationship Id="rId5" Type="http://schemas.openxmlformats.org/officeDocument/2006/relationships/hyperlink" Target="mailto:vikraman.choudhury@gmail.com" TargetMode="External"/><Relationship Id="rId6" Type="http://schemas.openxmlformats.org/officeDocument/2006/relationships/hyperlink" Target="mailto:sudiptaismm@gmail.com" TargetMode="External"/><Relationship Id="rId7" Type="http://schemas.openxmlformats.org/officeDocument/2006/relationships/hyperlink" Target="mailto:ramit.ju.cse@gmail.com" TargetMode="Externa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hyperlink" Target="http://www.processimpact.com/" TargetMode="External"/><Relationship Id="rId12" Type="http://schemas.openxmlformats.org/officeDocument/2006/relationships/hyperlink" Target="http://github.com/vh4x0r/ARMS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4380</TotalTime>
  <Application>OpenOffice.org/3.2$Unix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2010-03-03T05:35:00.00Z</dcterms:created>
  <dc:creator>Vikraman Choudhury</dc:creator>
  <cp:keywords>SRS</cp:keywords>
  <cp:lastModifiedBy>bcse04</cp:lastModifiedBy>
  <cp:lastPrinted>2113-01-01T00:00:00.00Z</cp:lastPrinted>
  <dcterms:modified xsi:type="dcterms:W3CDTF">2010-03-09T00:58:00.00Z</dcterms:modified>
  <cp:revision>35</cp:revision>
  <dc:subject>SRS for ARMS</dc:subject>
  <dc:title>Software Requirements Specification </dc:title>
</cp:coreProperties>
</file>