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p w:rsidR="00C32C99" w:rsidRDefault="00C32C99" w:rsidP="00C32C99"><w:pPr><w:pStyle w:val="Heading1"/><w:spacing w:before="0" w:beforeAutospacing="0" w:after="120" w:afterAutospacing="0" w:line="264" w:lineRule="atLeast"/><w:jc w:val="center"/><w:textAlignment w:val="baseline"/><w:rPr><w:rFonts w:ascii="Arial" w:hAnsi="Arial" w:cs="Arial"/><w:b w:val="0"/><w:bCs w:val="0"/><w:color w:val="2A2A2A"/><w:sz w:val="30"/><w:szCs w:val="30"/></w:rPr></w:pPr><w:r><w:rPr><w:rFonts w:ascii="Arial" w:hAnsi="Arial" w:cs="Arial"/><w:b w:val="0"/><w:bCs w:val="0"/><w:color w:val="2A2A2A"/><w:sz w:val="30"/><w:szCs w:val="30"/></w:rPr><w:t>The myth of newTantalus</w:t></w:r></w:p><w:bookmarkStart w:id="0" w:name="_GoBack"/><w:bookmarkEnd w:id="0"/><w:p w:rsidR="00D3710B" w:rsidRDefault="00D3710B" w:rsidP="00D3710B"><w:pPr><w:pStyle w:val="BodyText"/><w:ind w:left="0"/><w:rPr><w:rFonts w:asciiTheme="minorHAnsi" w:eastAsiaTheme="minorEastAsia" w:hAnsiTheme="minorHAnsi" w:cs="Arial"/><w:sz w:val="20"/><w:szCs w:val="20"/></w:rPr></w:pPr><w:r><w:rPr><w:rFonts w:asciiTheme="minorHAnsi" w:eastAsiaTheme="minorEastAsia" w:hAnsiTheme="minorHAnsi" w:cs="Arial"/><w:noProof/><w:sz w:val="20"/><w:szCs w:val="20"/></w:rPr><mc:AlternateContent><mc:Choice Requires="wps"><w:drawing><wp:anchor distT="0" distB="0" distL="114300" distR="114300" simplePos="0" relativeHeight="251659264" behindDoc="0" locked="0" layoutInCell="1" allowOverlap="1" wp14:anchorId="0C622DF4" wp14:editId="2D89B073"><wp:simplePos x="0" y="0"/><wp:positionH relativeFrom="column"><wp:posOffset>9525</wp:posOffset></wp:positionH><wp:positionV relativeFrom="paragraph"><wp:posOffset>42545</wp:posOffset></wp:positionV><wp:extent cx="6838950" cy="38100"/><wp:effectExtent l="0" t="0" r="19050" b="19050"/><wp:wrapNone/><wp:docPr id="1" name="Straight Connector 1"/><wp:cNvGraphicFramePr/><a:graphic xmlns:a="http://schemas.openxmlformats.org/drawingml/2006/main"><a:graphicData uri="http://schemas.microsoft.com/office/word/2010/wordprocessingShape"><wps:wsp><wps:cNvCnPr/><wps:spPr><a:xfrm flipV="1"><a:off x="0" y="0"/><a:ext cx="6838950" cy="38100"/></a:xfrm><a:prstGeom prst="line"><a:avLst/></a:prstGeom><a:ln><a:solidFill><a:schemeClr val="tx1"/></a:solidFill></a:ln><a:effectLst/></wps:spPr><wps:style><a:lnRef idx="1"><a:schemeClr val="dk1"/></a:lnRef><a:fillRef idx="0"><a:schemeClr val="dk1"/></a:fillRef><a:effectRef idx="0"><a:schemeClr val="dk1"/></a:effectRef><a:fontRef idx="minor"><a:schemeClr val="tx1"/></a:fontRef></wps:style><wps:bodyPr/></wps:wsp></a:graphicData></a:graphic></wp:anchor></w:drawing></mc:Choice><mc:Fallback><w:pict><v:line w14:anchorId="08B463A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35pt" to="539.25pt,6.3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" strokecolor="black [3213]"/></w:pict></mc:Fallback></mc:AlternateContent></w:r></w:p><w:p w:rsidR="00C32C99" w:rsidRDefault="00C32C99" w:rsidP="00C32C99"><w:pPr><w:pStyle w:val="NormalWeb"/><w:spacing w:before="0" w:beforeAutospacing="0" w:after="0" w:afterAutospacing="0" w:line="360" w:lineRule="atLeast"/><w:jc w:val="both"/><w:textAlignment w:val="baseline"/><w:rPr><w:rFonts w:ascii="Arial" w:hAnsi="Arial" w:cs="Arial"/><w:color w:val="565656"/><w:sz w:val="21"/><w:szCs w:val="21"/></w:rPr></w:pPr><w:r><w:rPr><w:rStyle w:val="Strong"/><w:rFonts w:ascii="Arial" w:hAnsi="Arial" w:cs="Arial"/><w:color w:val="565656"/><w:sz w:val="21"/><w:szCs w:val="21"/><w:bdr w:val="none" w:sz="0" w:space="0" w:color="auto" w:frame="1"/></w:rPr><w:t>The myth of newTantalus</w:t></w:r><w:r><w:rPr><w:rStyle w:val="apple-converted-space"/><w:rFonts w:ascii="Arial" w:hAnsi="Arial" w:cs="Arial"/><w:color w:val="565656"/><w:sz w:val="21"/><w:szCs w:val="21"/></w:rPr><w:t> </w:t></w:r><w:r><w:rPr><w:rFonts w:ascii="Arial" w:hAnsi="Arial" w:cs="Arial"/><w:color w:val="565656"/><w:sz w:val="21"/><w:szCs w:val="21"/></w:rPr><w:t xml:space="preserve">is about the punishment of newTantalus by the Gods and it is associated with many other myths in Greek mythology referring to </w:t></w:r><w:proofErr w:type="gramStart"/><w:r><w:rPr><w:rFonts w:ascii="Arial" w:hAnsi="Arial" w:cs="Arial"/><w:color w:val="565656"/><w:sz w:val="21"/><w:szCs w:val="21"/></w:rPr><w:t>heroes, that</w:t></w:r><w:proofErr w:type="gramEnd"/><w:r><w:rPr><w:rFonts w:ascii="Arial" w:hAnsi="Arial" w:cs="Arial"/><w:color w:val="565656"/><w:sz w:val="21"/><w:szCs w:val="21"/></w:rPr><w:t xml:space="preserve"> were punished by the Gods for their behavior or crimes.</w:t></w:r></w:p><w:p w:rsidR="00C32C99" w:rsidRDefault="00C32C99" w:rsidP="00C32C99"><w:pPr><w:pStyle w:val="NormalWeb"/><w:spacing w:before="0" w:beforeAutospacing="0" w:after="0" w:afterAutospacing="0" w:line="360" w:lineRule="atLeast"/><w:jc w:val="both"/><w:textAlignment w:val="baseline"/><w:rPr><w:rFonts w:ascii="Arial" w:hAnsi="Arial" w:cs="Arial"/><w:color w:val="565656"/><w:sz w:val="21"/><w:szCs w:val="21"/></w:rPr></w:pPr><w:r><w:rPr><w:rFonts w:ascii="Arial" w:hAnsi="Arial" w:cs="Arial"/><w:color w:val="565656"/><w:sz w:val="21"/><w:szCs w:val="21"/></w:rPr><w:t>According to the myth,</w:t></w:r><w:r><w:rPr><w:rStyle w:val="apple-converted-space"/><w:rFonts w:ascii="Arial" w:hAnsi="Arial" w:cs="Arial"/><w:color w:val="565656"/><w:sz w:val="21"/><w:szCs w:val="21"/></w:rPr><w:t> </w:t></w:r><w:r><w:rPr><w:rStyle w:val="Strong"/><w:rFonts w:ascii="Arial" w:hAnsi="Arial" w:cs="Arial"/><w:color w:val="565656"/><w:sz w:val="21"/><w:szCs w:val="21"/><w:bdr w:val="none" w:sz="0" w:space="0" w:color="auto" w:frame="1"/></w:rPr><w:t>newTantalus</w:t></w:r><w:r><w:rPr><w:rStyle w:val="apple-converted-space"/><w:rFonts w:ascii="Arial" w:hAnsi="Arial" w:cs="Arial"/><w:color w:val="565656"/><w:sz w:val="21"/><w:szCs w:val="21"/></w:rPr><w:t> </w:t></w:r><w:r><w:rPr><w:rFonts w:ascii="Arial" w:hAnsi="Arial" w:cs="Arial"/><w:color w:val="565656"/><w:sz w:val="21"/><w:szCs w:val="21"/></w:rPr><w:t>was one of the residents of the deepest portion of the Underworld known as Tartarus, where most people were some sort of evildoers.</w:t></w:r></w:p><w:p w:rsidR="00C32C99" w:rsidRDefault="00C32C99" w:rsidP="00C32C99"><w:pPr><w:pStyle w:val="NormalWeb"/><w:spacing w:before="0" w:beforeAutospacing="0" w:after="0" w:afterAutospacing="0" w:line="360" w:lineRule="atLeast"/><w:jc w:val="both"/><w:textAlignment w:val="baseline"/><w:rPr><w:rFonts w:ascii="Arial" w:hAnsi="Arial" w:cs="Arial"/><w:color w:val="565656"/><w:sz w:val="21"/><w:szCs w:val="21"/></w:rPr></w:pPr><w:r><w:rPr><w:rFonts w:ascii="Arial" w:hAnsi="Arial" w:cs="Arial"/><w:color w:val="565656"/><w:sz w:val="21"/><w:szCs w:val="21"/></w:rPr><w:t>newTantalus was also punished with the so called eternal punishment, like</w:t></w:r><w:proofErr w:type="gramStart"/><w:r><w:rPr><w:rFonts w:ascii="Arial" w:hAnsi="Arial" w:cs="Arial"/><w:color w:val="565656"/><w:sz w:val="21"/><w:szCs w:val="21"/></w:rPr><w:t>  </w:t></w:r><w:proofErr w:type="gramEnd"/><w:hyperlink r:id="rId5" w:history="1"><w:r><w:rPr><w:rStyle w:val="Hyperlink"/><w:rFonts w:ascii="Arial" w:hAnsi="Arial" w:cs="Arial"/><w:b/><w:bCs/><w:color w:val="1182A7"/><w:sz w:val="21"/><w:szCs w:val="21"/><w:bdr w:val="none" w:sz="0" w:space="0" w:color="auto" w:frame="1"/></w:rPr><w:t>"newSisyphus & me"</w:t></w:r></w:hyperlink><w:r><w:rPr><w:rFonts w:ascii="Arial" w:hAnsi="Arial" w:cs="Arial"/><w:color w:val="565656"/><w:sz w:val="21"/><w:szCs w:val="21"/></w:rPr><w:t>, where he was condemned to stand in a lake with fruits, but without being able to satisfy his thirst or his hunger.</w:t></w:r></w:p><w:p w:rsidR="00C32C99" w:rsidRDefault="00C32C99" w:rsidP="00C32C99"><w:pPr><w:pStyle w:val="Heading3"/><w:spacing w:before="0" w:after="120" w:line="360" w:lineRule="atLeast"/><w:textAlignment w:val="baseline"/><w:rPr><w:rFonts w:ascii="Arial" w:hAnsi="Arial" w:cs="Arial"/><w:color w:val="565656"/></w:rPr></w:pPr><w:r><w:rPr><w:rFonts w:ascii="Arial" w:hAnsi="Arial" w:cs="Arial"/><w:color w:val="565656"/></w:rPr><w:t>Family Tree of newTantalus</w:t></w:r></w:p><w:p w:rsidR="00C32C99" w:rsidRDefault="00C32C99" w:rsidP="00C32C99"><w:pPr><w:numPr><w:ilvl w:val="0"/><w:numId w:val="1"/></w:numPr><w:spacing w:after="0" w:line="240" w:lineRule="auto"/><w:ind w:left="0"/><w:textAlignment w:val="baseline"/><w:rPr><w:rFonts w:ascii="Times New Roman" w:hAnsi="Times New Roman" w:cs="Times New Roman"/><w:sz w:val="21"/><w:szCs w:val="21"/></w:rPr></w:pPr><w:r><w:rPr><w:sz w:val="21"/><w:szCs w:val="21"/></w:rPr><w:t>Zeus was the father of newTantalus</w:t></w:r></w:p><w:p w:rsidR="00C32C99" w:rsidRDefault="00C32C99" w:rsidP="00C32C99"><w:pPr><w:numPr><w:ilvl w:val="0"/><w:numId w:val="1"/></w:numPr><w:spacing w:after="0" w:line="240" w:lineRule="auto"/><w:ind w:left="0"/><w:textAlignment w:val="baseline"/><w:rPr><w:sz w:val="21"/><w:szCs w:val="21"/></w:rPr></w:pPr><w:r><w:rPr><w:sz w:val="21"/><w:szCs w:val="21"/></w:rPr><w:t xml:space="preserve">Pluto was the mother of newTantalus. Pluto was an Oceanid, the daughter of </w:t></w:r><w:proofErr w:type="spellStart"/><w:r><w:rPr><w:sz w:val="21"/><w:szCs w:val="21"/></w:rPr><w:t>Himas</w:t></w:r><w:proofErr w:type="spellEnd"/></w:p><w:p w:rsidR="00C32C99" w:rsidRDefault="00C32C99" w:rsidP="00C32C99"><w:pPr><w:numPr><w:ilvl w:val="0"/><w:numId w:val="1"/></w:numPr><w:spacing w:after="0" w:line="240" w:lineRule="auto"/><w:ind w:left="0"/><w:textAlignment w:val="baseline"/><w:rPr><w:sz w:val="21"/><w:szCs w:val="21"/></w:rPr></w:pPr><w:r><w:rPr><w:sz w:val="21"/><w:szCs w:val="21"/></w:rPr><w:t>Dione was the wife of newTantalus</w:t></w:r></w:p><w:p w:rsidR="00C32C99" w:rsidRDefault="00C32C99" w:rsidP="00C32C99"><w:pPr><w:numPr><w:ilvl w:val="0"/><w:numId w:val="1"/></w:numPr><w:spacing w:after="0" w:line="240" w:lineRule="auto"/><w:ind w:left="0"/><w:textAlignment w:val="baseline"/><w:rPr><w:sz w:val="21"/><w:szCs w:val="21"/></w:rPr></w:pPr><w:r><w:rPr><w:sz w:val="21"/><w:szCs w:val="21"/></w:rPr><w:t xml:space="preserve">newTantalus and Dione had 3 children: Niobe, </w:t></w:r><w:proofErr w:type="spellStart"/><w:r><w:rPr><w:sz w:val="21"/><w:szCs w:val="21"/></w:rPr><w:t>Broteas</w:t></w:r><w:proofErr w:type="spellEnd"/><w:r><w:rPr><w:sz w:val="21"/><w:szCs w:val="21"/></w:rPr><w:t xml:space="preserve"> and Pelops</w:t></w:r></w:p><w:p w:rsidR="00A55AF1" w:rsidRPr="0017073A" w:rsidRDefault="00A55AF1" w:rsidP="00C32C99"><w:pPr><w:pStyle w:val="BodyText"/><w:ind w:left="0"/><w:jc w:val="both"/><w:rPr><w:rFonts w:asciiTheme="minorHAnsi" w:hAnsiTheme="minorHAnsi" w:cs="Arial"/><w:sz w:val="20"/><w:szCs w:val="20"/></w:rPr></w:pPr></w:p><w:sectPr w:rsidR="00A55AF1" w:rsidRPr="0017073A" w:rsidSect="00155D89"><w:pgSz w:w="12240" w:h="15840"/><w:pgMar w:top="720" w:right="720" w:bottom="720" w:left="720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7FB"/>
    <w:multiLevelType w:val="multilevel"/>
    <w:tmpl w:val="414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E3"/>
    <w:rsid w:val="00024D73"/>
    <w:rsid w:val="00037B07"/>
    <w:rsid w:val="000579B4"/>
    <w:rsid w:val="00072EB5"/>
    <w:rsid w:val="00094CAA"/>
    <w:rsid w:val="000D4275"/>
    <w:rsid w:val="000F4AC8"/>
    <w:rsid w:val="00114DBD"/>
    <w:rsid w:val="00136ED4"/>
    <w:rsid w:val="0014385F"/>
    <w:rsid w:val="00146948"/>
    <w:rsid w:val="00155D89"/>
    <w:rsid w:val="0017073A"/>
    <w:rsid w:val="001755B9"/>
    <w:rsid w:val="001847FA"/>
    <w:rsid w:val="001A41B4"/>
    <w:rsid w:val="001B6C28"/>
    <w:rsid w:val="001C658C"/>
    <w:rsid w:val="001E24F5"/>
    <w:rsid w:val="001F4B0B"/>
    <w:rsid w:val="00213715"/>
    <w:rsid w:val="00213B0B"/>
    <w:rsid w:val="00237FBD"/>
    <w:rsid w:val="0026519B"/>
    <w:rsid w:val="002B191D"/>
    <w:rsid w:val="002D3FBF"/>
    <w:rsid w:val="002E1359"/>
    <w:rsid w:val="002F2455"/>
    <w:rsid w:val="00302C31"/>
    <w:rsid w:val="00304E33"/>
    <w:rsid w:val="00305229"/>
    <w:rsid w:val="003340CB"/>
    <w:rsid w:val="00335DB6"/>
    <w:rsid w:val="003A1D14"/>
    <w:rsid w:val="003E1B69"/>
    <w:rsid w:val="00412330"/>
    <w:rsid w:val="00425C51"/>
    <w:rsid w:val="00461656"/>
    <w:rsid w:val="004A1D0F"/>
    <w:rsid w:val="004B1863"/>
    <w:rsid w:val="004B53E4"/>
    <w:rsid w:val="004E5804"/>
    <w:rsid w:val="004E58ED"/>
    <w:rsid w:val="005371B8"/>
    <w:rsid w:val="00547BBC"/>
    <w:rsid w:val="0055068D"/>
    <w:rsid w:val="00560513"/>
    <w:rsid w:val="005B6B3A"/>
    <w:rsid w:val="005D356D"/>
    <w:rsid w:val="005D425A"/>
    <w:rsid w:val="005F2B5F"/>
    <w:rsid w:val="006144D5"/>
    <w:rsid w:val="006148F8"/>
    <w:rsid w:val="00620D4D"/>
    <w:rsid w:val="00624BE1"/>
    <w:rsid w:val="00640988"/>
    <w:rsid w:val="00663736"/>
    <w:rsid w:val="006671DA"/>
    <w:rsid w:val="00670B87"/>
    <w:rsid w:val="0069279A"/>
    <w:rsid w:val="006A10CD"/>
    <w:rsid w:val="006B0E93"/>
    <w:rsid w:val="006D0AFF"/>
    <w:rsid w:val="00714E3E"/>
    <w:rsid w:val="0072148C"/>
    <w:rsid w:val="00722CCA"/>
    <w:rsid w:val="00726CEE"/>
    <w:rsid w:val="0074295D"/>
    <w:rsid w:val="00743E79"/>
    <w:rsid w:val="00751BC3"/>
    <w:rsid w:val="00751CE5"/>
    <w:rsid w:val="0075578A"/>
    <w:rsid w:val="00774558"/>
    <w:rsid w:val="007850E3"/>
    <w:rsid w:val="007D1078"/>
    <w:rsid w:val="007D7C44"/>
    <w:rsid w:val="00800AAD"/>
    <w:rsid w:val="00806C9B"/>
    <w:rsid w:val="008373AB"/>
    <w:rsid w:val="008650D5"/>
    <w:rsid w:val="00873714"/>
    <w:rsid w:val="008C2D59"/>
    <w:rsid w:val="008C4C71"/>
    <w:rsid w:val="00942395"/>
    <w:rsid w:val="00980A34"/>
    <w:rsid w:val="00983926"/>
    <w:rsid w:val="0099394F"/>
    <w:rsid w:val="009942BB"/>
    <w:rsid w:val="009C12E0"/>
    <w:rsid w:val="009C1E5A"/>
    <w:rsid w:val="009C6818"/>
    <w:rsid w:val="009D5666"/>
    <w:rsid w:val="009E26A3"/>
    <w:rsid w:val="00A110AB"/>
    <w:rsid w:val="00A55AF1"/>
    <w:rsid w:val="00A60E8F"/>
    <w:rsid w:val="00A741D3"/>
    <w:rsid w:val="00AB4E1E"/>
    <w:rsid w:val="00AC1BA2"/>
    <w:rsid w:val="00B13E1A"/>
    <w:rsid w:val="00B25288"/>
    <w:rsid w:val="00B53403"/>
    <w:rsid w:val="00B71B7A"/>
    <w:rsid w:val="00BC25D5"/>
    <w:rsid w:val="00BF0B32"/>
    <w:rsid w:val="00C07971"/>
    <w:rsid w:val="00C32C99"/>
    <w:rsid w:val="00C55342"/>
    <w:rsid w:val="00C61838"/>
    <w:rsid w:val="00C80012"/>
    <w:rsid w:val="00C9104F"/>
    <w:rsid w:val="00C9199D"/>
    <w:rsid w:val="00C979BE"/>
    <w:rsid w:val="00CE38FB"/>
    <w:rsid w:val="00D02873"/>
    <w:rsid w:val="00D144AF"/>
    <w:rsid w:val="00D21515"/>
    <w:rsid w:val="00D232A0"/>
    <w:rsid w:val="00D3710B"/>
    <w:rsid w:val="00D536E7"/>
    <w:rsid w:val="00D55ECA"/>
    <w:rsid w:val="00DC3703"/>
    <w:rsid w:val="00DD155E"/>
    <w:rsid w:val="00DE021A"/>
    <w:rsid w:val="00DF1DF4"/>
    <w:rsid w:val="00E2431B"/>
    <w:rsid w:val="00E27D95"/>
    <w:rsid w:val="00E56C59"/>
    <w:rsid w:val="00E662DD"/>
    <w:rsid w:val="00E75B88"/>
    <w:rsid w:val="00EA7C59"/>
    <w:rsid w:val="00EB27BC"/>
    <w:rsid w:val="00EF774C"/>
    <w:rsid w:val="00F01461"/>
    <w:rsid w:val="00F0693A"/>
    <w:rsid w:val="00F45189"/>
    <w:rsid w:val="00F6207C"/>
    <w:rsid w:val="00F76798"/>
    <w:rsid w:val="00F76A0A"/>
    <w:rsid w:val="00FA2D0F"/>
    <w:rsid w:val="00FB5232"/>
    <w:rsid w:val="00FB7AF4"/>
    <w:rsid w:val="00FC248D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7CC8D-EFA3-44A8-B0CE-EE19768C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7BC"/>
  </w:style>
  <w:style w:type="paragraph" w:styleId="Heading1">
    <w:name w:val="heading 1"/>
    <w:basedOn w:val="Normal"/>
    <w:link w:val="Heading1Char"/>
    <w:uiPriority w:val="9"/>
    <w:qFormat/>
    <w:rsid w:val="00663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578A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578A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5AF1"/>
  </w:style>
  <w:style w:type="paragraph" w:styleId="NormalWeb">
    <w:name w:val="Normal (Web)"/>
    <w:basedOn w:val="Normal"/>
    <w:uiPriority w:val="99"/>
    <w:semiHidden/>
    <w:unhideWhenUsed/>
    <w:rsid w:val="00A5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3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0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10B"/>
    <w:rPr>
      <w:rFonts w:cs="Times New Roman"/>
      <w:color w:val="0000FF" w:themeColor="hyperlink"/>
      <w:u w:val="single"/>
    </w:rPr>
  </w:style>
  <w:style w:type="character" w:customStyle="1" w:styleId="label-a11y">
    <w:name w:val="label-a11y"/>
    <w:basedOn w:val="DefaultParagraphFont"/>
    <w:rsid w:val="00D3710B"/>
  </w:style>
  <w:style w:type="character" w:customStyle="1" w:styleId="Heading3Char">
    <w:name w:val="Heading 3 Char"/>
    <w:basedOn w:val="DefaultParagraphFont"/>
    <w:link w:val="Heading3"/>
    <w:uiPriority w:val="9"/>
    <w:semiHidden/>
    <w:rsid w:val="00C32C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32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eekmyths-greekmythology.com/the-myth-of-sisyph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Vikramsinh Bala Jadhav</cp:lastModifiedBy>
  <cp:revision>90</cp:revision>
  <dcterms:created xsi:type="dcterms:W3CDTF">2016-01-19T23:26:00Z</dcterms:created>
  <dcterms:modified xsi:type="dcterms:W3CDTF">2016-03-21T06:52:00Z</dcterms:modified>
</cp:coreProperties>
</file>