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5EFAC082" w:rsidR="001D276E" w:rsidRPr="001D276E" w:rsidRDefault="001D276E" w:rsidP="001D276E">
      <w:pPr>
        <w:jc w:val="center"/>
        <w:rPr>
          <w:color w:val="FF0000"/>
          <w:sz w:val="32"/>
          <w:szCs w:val="32"/>
        </w:rPr>
      </w:pPr>
      <w:r w:rsidRPr="001D276E">
        <w:rPr>
          <w:color w:val="FF0000"/>
          <w:sz w:val="32"/>
          <w:szCs w:val="32"/>
        </w:rPr>
        <w:t xml:space="preserve">Public Transport Optimization </w:t>
      </w:r>
      <w:r w:rsidR="00734D3F">
        <w:rPr>
          <w:color w:val="FF0000"/>
          <w:sz w:val="32"/>
          <w:szCs w:val="32"/>
        </w:rPr>
        <w:t>Phase 5</w:t>
      </w:r>
    </w:p>
    <w:p w14:paraId="322F3718" w14:textId="77777777" w:rsidR="001D276E" w:rsidRDefault="001D276E" w:rsidP="001D276E"/>
    <w:p w14:paraId="58616E15"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14:paraId="34D40A63" w14:textId="3E193382" w:rsidR="001D276E" w:rsidRDefault="001D276E" w:rsidP="001D276E">
      <w:pPr>
        <w:ind w:firstLine="720"/>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t>analyzing</w:t>
      </w:r>
      <w:proofErr w:type="spellEnd"/>
      <w:r>
        <w:t xml:space="preserve"> real-time data from IoT devices deployed in vehicles, infrastructure, and passenger hubs.</w:t>
      </w:r>
    </w:p>
    <w:p w14:paraId="2BD3AA3D" w14:textId="77777777" w:rsidR="001D276E" w:rsidRDefault="001D276E" w:rsidP="001D276E"/>
    <w:p w14:paraId="0AB92D08" w14:textId="7236A58C"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14:paraId="7D013ABC" w14:textId="77777777"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14:paraId="33372C4B" w14:textId="77777777" w:rsidR="001D276E" w:rsidRDefault="001D276E" w:rsidP="001D276E"/>
    <w:p w14:paraId="66AB0599" w14:textId="77777777"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14:paraId="4A029BF1" w14:textId="77777777" w:rsidR="001D276E" w:rsidRDefault="001D276E" w:rsidP="001D276E"/>
    <w:p w14:paraId="612552D4" w14:textId="77777777"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1D276E">
        <w:rPr>
          <w:color w:val="00B0F0"/>
        </w:rPr>
        <w:t xml:space="preserve">Cloud Data Storage: </w:t>
      </w:r>
      <w:r>
        <w:t xml:space="preserve">The </w:t>
      </w:r>
      <w:proofErr w:type="spellStart"/>
      <w:r>
        <w:t>preprocessed</w:t>
      </w:r>
      <w:proofErr w:type="spellEnd"/>
      <w:r>
        <w:t xml:space="preserve">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1D276E">
        <w:rPr>
          <w:color w:val="00B0F0"/>
        </w:rPr>
        <w:t>Data Analysis and Prediction</w:t>
      </w:r>
      <w:r>
        <w:t xml:space="preserve">: Machine learning models will be developed to </w:t>
      </w:r>
      <w:proofErr w:type="spellStart"/>
      <w:r>
        <w:t>analyze</w:t>
      </w:r>
      <w:proofErr w:type="spellEnd"/>
      <w:r>
        <w:t xml:space="preserv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1D276E">
        <w:rPr>
          <w:color w:val="00B0F0"/>
        </w:rPr>
        <w:lastRenderedPageBreak/>
        <w:t xml:space="preserve">Dashboard: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Default="001D276E" w:rsidP="001D276E">
      <w:r w:rsidRPr="001D276E">
        <w:rPr>
          <w:color w:val="C45911" w:themeColor="accent2" w:themeShade="BF"/>
          <w:sz w:val="24"/>
          <w:szCs w:val="24"/>
        </w:rPr>
        <w:t>Code Implementation</w:t>
      </w:r>
      <w:r>
        <w:t>:</w:t>
      </w:r>
    </w:p>
    <w:p w14:paraId="50398075" w14:textId="77777777" w:rsidR="001D276E" w:rsidRDefault="001D276E" w:rsidP="001D276E">
      <w:r>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1D276E">
        <w:rPr>
          <w:color w:val="00B0F0"/>
        </w:rPr>
        <w:t xml:space="preserve">Dashboard Code: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1D276E" w:rsidRDefault="001D276E" w:rsidP="001D276E">
      <w:pPr>
        <w:rPr>
          <w:color w:val="FF0000"/>
          <w:sz w:val="24"/>
          <w:szCs w:val="24"/>
        </w:rPr>
      </w:pPr>
      <w:r w:rsidRPr="001D276E">
        <w:rPr>
          <w:color w:val="FF0000"/>
          <w:sz w:val="24"/>
          <w:szCs w:val="24"/>
        </w:rPr>
        <w:t>Explanation in Detail:</w:t>
      </w:r>
    </w:p>
    <w:p w14:paraId="66062EDD" w14:textId="6E1E17EB" w:rsidR="001D276E" w:rsidRDefault="001D276E" w:rsidP="00D3229A">
      <w:pPr>
        <w:ind w:firstLine="720"/>
      </w:pPr>
      <w:r>
        <w:t xml:space="preserve">The system will collect real-time data on vehicle locations, passenger counts, and environmental conditions. This data will be </w:t>
      </w:r>
      <w:proofErr w:type="spellStart"/>
      <w:r>
        <w:t>analyzed</w:t>
      </w:r>
      <w:proofErr w:type="spellEnd"/>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Default="001D276E" w:rsidP="00D3229A">
      <w:pPr>
        <w:ind w:firstLine="720"/>
      </w:pPr>
      <w:r>
        <w:t>The project's success will lead to more sustainable, convenient, and user-friendly public transportation systems, benefiting both commuters and the environment.</w:t>
      </w:r>
    </w:p>
    <w:p w14:paraId="4106E624" w14:textId="77777777" w:rsidR="00D3229A" w:rsidRDefault="00D3229A" w:rsidP="001D276E"/>
    <w:p w14:paraId="2E018D4C" w14:textId="20CA4C22" w:rsidR="00BB53C2" w:rsidRPr="00BB53C2" w:rsidRDefault="00BB53C2" w:rsidP="001D276E">
      <w:pPr>
        <w:rPr>
          <w:color w:val="C45911" w:themeColor="accent2" w:themeShade="BF"/>
          <w:sz w:val="24"/>
          <w:szCs w:val="24"/>
        </w:rPr>
      </w:pPr>
      <w:r w:rsidRPr="00BB53C2">
        <w:rPr>
          <w:color w:val="C45911" w:themeColor="accent2" w:themeShade="BF"/>
          <w:sz w:val="24"/>
          <w:szCs w:val="24"/>
        </w:rPr>
        <w:t xml:space="preserve">URL for </w:t>
      </w:r>
      <w:proofErr w:type="spellStart"/>
      <w:r w:rsidRPr="00BB53C2">
        <w:rPr>
          <w:color w:val="C45911" w:themeColor="accent2" w:themeShade="BF"/>
          <w:sz w:val="24"/>
          <w:szCs w:val="24"/>
        </w:rPr>
        <w:t>Tinkercad</w:t>
      </w:r>
      <w:proofErr w:type="spellEnd"/>
      <w:r w:rsidRPr="00BB53C2">
        <w:rPr>
          <w:color w:val="C45911" w:themeColor="accent2" w:themeShade="BF"/>
          <w:sz w:val="24"/>
          <w:szCs w:val="24"/>
        </w:rPr>
        <w:t xml:space="preserve"> Project of Passenger </w:t>
      </w:r>
      <w:proofErr w:type="gramStart"/>
      <w:r w:rsidRPr="00BB53C2">
        <w:rPr>
          <w:color w:val="C45911" w:themeColor="accent2" w:themeShade="BF"/>
          <w:sz w:val="24"/>
          <w:szCs w:val="24"/>
        </w:rPr>
        <w:t>Counting :</w:t>
      </w:r>
      <w:proofErr w:type="gramEnd"/>
    </w:p>
    <w:p w14:paraId="6292A3AE" w14:textId="7C45512E" w:rsidR="009F4C57" w:rsidRDefault="008076AA" w:rsidP="001D276E">
      <w:r w:rsidRPr="008076AA">
        <w:t>https://www.tinkercad.com/things/dAuGJH1r0NS-copy-of-auto-counting-of-passenger/editel?tenant=circuits</w:t>
      </w:r>
    </w:p>
    <w:p w14:paraId="30778B60" w14:textId="77777777" w:rsidR="009F4C57" w:rsidRPr="009F4C57" w:rsidRDefault="009F4C57" w:rsidP="009F4C57">
      <w:pPr>
        <w:rPr>
          <w:color w:val="171717" w:themeColor="background2" w:themeShade="1A"/>
          <w:sz w:val="36"/>
          <w:szCs w:val="36"/>
        </w:rPr>
      </w:pPr>
      <w:proofErr w:type="spellStart"/>
      <w:r w:rsidRPr="009F4C57">
        <w:rPr>
          <w:color w:val="C45911" w:themeColor="accent2" w:themeShade="BF"/>
          <w:sz w:val="36"/>
          <w:szCs w:val="36"/>
        </w:rPr>
        <w:lastRenderedPageBreak/>
        <w:t>ScreenShot</w:t>
      </w:r>
      <w:proofErr w:type="spellEnd"/>
      <w:r w:rsidRPr="009F4C57">
        <w:rPr>
          <w:color w:val="C45911" w:themeColor="accent2" w:themeShade="BF"/>
          <w:sz w:val="36"/>
          <w:szCs w:val="36"/>
        </w:rPr>
        <w:t xml:space="preserve"> </w:t>
      </w:r>
      <w:proofErr w:type="gramStart"/>
      <w:r w:rsidRPr="009F4C57">
        <w:rPr>
          <w:color w:val="C45911" w:themeColor="accent2" w:themeShade="BF"/>
          <w:sz w:val="36"/>
          <w:szCs w:val="36"/>
        </w:rPr>
        <w:t>of  Passenger</w:t>
      </w:r>
      <w:proofErr w:type="gramEnd"/>
      <w:r w:rsidRPr="009F4C57">
        <w:rPr>
          <w:color w:val="C45911" w:themeColor="accent2" w:themeShade="BF"/>
          <w:sz w:val="36"/>
          <w:szCs w:val="36"/>
        </w:rPr>
        <w:t xml:space="preserve"> Counting 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rPr>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LiquidCrystal.h</w:t>
      </w:r>
      <w:proofErr w:type="spellEnd"/>
      <w:r w:rsidRPr="009F4C57">
        <w:rPr>
          <w:color w:val="171717" w:themeColor="background2" w:themeShade="1A"/>
          <w:sz w:val="24"/>
          <w:szCs w:val="24"/>
        </w:rPr>
        <w:t>&gt;</w:t>
      </w:r>
    </w:p>
    <w:p w14:paraId="1DFE953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Servo.h</w:t>
      </w:r>
      <w:proofErr w:type="spellEnd"/>
      <w:r w:rsidRPr="009F4C57">
        <w:rPr>
          <w:color w:val="171717" w:themeColor="background2" w:themeShade="1A"/>
          <w:sz w:val="24"/>
          <w:szCs w:val="24"/>
        </w:rPr>
        <w:t>&gt;</w:t>
      </w:r>
    </w:p>
    <w:p w14:paraId="35B7EE77" w14:textId="47674B4B"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ThingSpeak.h</w:t>
      </w:r>
      <w:proofErr w:type="spellEnd"/>
      <w:r w:rsidRPr="009F4C57">
        <w:rPr>
          <w:color w:val="171717" w:themeColor="background2" w:themeShade="1A"/>
          <w:sz w:val="24"/>
          <w:szCs w:val="24"/>
        </w:rPr>
        <w:t xml:space="preserve">&gt; // Include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C44297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Define your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channel details</w:t>
      </w:r>
    </w:p>
    <w:p w14:paraId="0DF88D9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char </w:t>
      </w:r>
      <w:proofErr w:type="spellStart"/>
      <w:proofErr w:type="gramStart"/>
      <w:r w:rsidRPr="009F4C57">
        <w:rPr>
          <w:color w:val="171717" w:themeColor="background2" w:themeShade="1A"/>
          <w:sz w:val="24"/>
          <w:szCs w:val="24"/>
        </w:rPr>
        <w:t>thingSpeakAddress</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 "api.thingspeak.com";</w:t>
      </w:r>
    </w:p>
    <w:p w14:paraId="135C59A2" w14:textId="0331D0E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unsigned long </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9F4C57">
      <w:pPr>
        <w:rPr>
          <w:color w:val="171717" w:themeColor="background2" w:themeShade="1A"/>
          <w:sz w:val="24"/>
          <w:szCs w:val="24"/>
        </w:rPr>
      </w:pPr>
      <w:proofErr w:type="spellStart"/>
      <w:r w:rsidRPr="009F4C57">
        <w:rPr>
          <w:color w:val="171717" w:themeColor="background2" w:themeShade="1A"/>
          <w:sz w:val="24"/>
          <w:szCs w:val="24"/>
        </w:rPr>
        <w:t>const</w:t>
      </w:r>
      <w:proofErr w:type="spellEnd"/>
      <w:r w:rsidRPr="009F4C57">
        <w:rPr>
          <w:color w:val="171717" w:themeColor="background2" w:themeShade="1A"/>
          <w:sz w:val="24"/>
          <w:szCs w:val="24"/>
        </w:rPr>
        <w:t xml:space="preserve"> char *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 xml:space="preserve">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gramStart"/>
      <w:r w:rsidRPr="009F4C57">
        <w:rPr>
          <w:color w:val="171717" w:themeColor="background2" w:themeShade="1A"/>
          <w:sz w:val="24"/>
          <w:szCs w:val="24"/>
        </w:rPr>
        <w:t>setup(</w:t>
      </w:r>
      <w:proofErr w:type="gramEnd"/>
      <w:r w:rsidRPr="009F4C57">
        <w:rPr>
          <w:color w:val="171717" w:themeColor="background2" w:themeShade="1A"/>
          <w:sz w:val="24"/>
          <w:szCs w:val="24"/>
        </w:rPr>
        <w:t>) {</w:t>
      </w:r>
    </w:p>
    <w:p w14:paraId="2DECFAF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w:t>
      </w:r>
      <w:proofErr w:type="spellStart"/>
      <w:r w:rsidRPr="009F4C57">
        <w:rPr>
          <w:color w:val="171717" w:themeColor="background2" w:themeShade="1A"/>
          <w:sz w:val="24"/>
          <w:szCs w:val="24"/>
        </w:rPr>
        <w:t>ThingSpeak</w:t>
      </w:r>
      <w:proofErr w:type="spellEnd"/>
    </w:p>
    <w:p w14:paraId="75A8FE60" w14:textId="73930331"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ThingSpeak.begin</w:t>
      </w:r>
      <w:proofErr w:type="spellEnd"/>
      <w:r w:rsidRPr="009F4C57">
        <w:rPr>
          <w:color w:val="171717" w:themeColor="background2" w:themeShade="1A"/>
          <w:sz w:val="24"/>
          <w:szCs w:val="24"/>
        </w:rPr>
        <w:t xml:space="preserve">(client); // Initialize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F33AF38"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passenger count</w:t>
      </w:r>
    </w:p>
    <w:p w14:paraId="50201A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count) {</w:t>
      </w:r>
    </w:p>
    <w:p w14:paraId="7AA0C2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 xml:space="preserve">  </w:t>
      </w:r>
      <w:proofErr w:type="spellStart"/>
      <w:r w:rsidRPr="009F4C57">
        <w:rPr>
          <w:color w:val="171717" w:themeColor="background2" w:themeShade="1A"/>
          <w:sz w:val="24"/>
          <w:szCs w:val="24"/>
        </w:rPr>
        <w:t>ThingSpeak.setField</w:t>
      </w:r>
      <w:proofErr w:type="spellEnd"/>
      <w:r w:rsidRPr="009F4C57">
        <w:rPr>
          <w:color w:val="171717" w:themeColor="background2" w:themeShade="1A"/>
          <w:sz w:val="24"/>
          <w:szCs w:val="24"/>
        </w:rPr>
        <w:t>(1, count); // Field 1 is for passenger count</w:t>
      </w:r>
    </w:p>
    <w:p w14:paraId="76DA9EE0" w14:textId="3882235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int status = </w:t>
      </w:r>
      <w:proofErr w:type="spellStart"/>
      <w:r w:rsidRPr="009F4C57">
        <w:rPr>
          <w:color w:val="171717" w:themeColor="background2" w:themeShade="1A"/>
          <w:sz w:val="24"/>
          <w:szCs w:val="24"/>
        </w:rPr>
        <w:t>ThingSpeak.writeFields</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w:t>
      </w:r>
    </w:p>
    <w:p w14:paraId="3C0DE2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(status == 200) {</w:t>
      </w:r>
    </w:p>
    <w:p w14:paraId="7BB23F0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update successful");</w:t>
      </w:r>
    </w:p>
    <w:p w14:paraId="0029250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 xml:space="preserve">("Error updating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w:t>
      </w:r>
    </w:p>
    <w:p w14:paraId="0F0FA4D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the passenger count and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when a passenger enters or exits</w:t>
      </w:r>
    </w:p>
    <w:p w14:paraId="1582FC8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UpdatePassengerCounter</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x) {</w:t>
      </w:r>
    </w:p>
    <w:p w14:paraId="5D1EF46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lastRIPdetected</w:t>
      </w:r>
      <w:proofErr w:type="spellEnd"/>
      <w:r w:rsidRPr="009F4C57">
        <w:rPr>
          <w:color w:val="171717" w:themeColor="background2" w:themeShade="1A"/>
          <w:sz w:val="24"/>
          <w:szCs w:val="24"/>
        </w:rPr>
        <w:t xml:space="preserve"> = 0;</w:t>
      </w:r>
    </w:p>
    <w:p w14:paraId="251E421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xml:space="preserve">Passenger); //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the new passenger count</w:t>
      </w:r>
    </w:p>
    <w:p w14:paraId="21DE46E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545AC68A" w14:textId="287E722D" w:rsidR="00C60F6D" w:rsidRPr="0036496F" w:rsidRDefault="009F4C57" w:rsidP="00C60F6D">
      <w:pPr>
        <w:rPr>
          <w:color w:val="C45911" w:themeColor="accent2" w:themeShade="BF"/>
          <w:sz w:val="28"/>
          <w:szCs w:val="28"/>
        </w:rPr>
      </w:pPr>
      <w:r w:rsidRPr="009F4C57">
        <w:rPr>
          <w:color w:val="171717" w:themeColor="background2" w:themeShade="1A"/>
          <w:sz w:val="24"/>
          <w:szCs w:val="24"/>
        </w:rPr>
        <w:t>}</w:t>
      </w:r>
      <w:r w:rsidR="00C60F6D" w:rsidRPr="00C60F6D">
        <w:rPr>
          <w:color w:val="C45911" w:themeColor="accent2" w:themeShade="BF"/>
          <w:sz w:val="28"/>
          <w:szCs w:val="28"/>
        </w:rPr>
        <w:t xml:space="preserve"> </w:t>
      </w:r>
      <w:r w:rsidR="00C60F6D">
        <w:rPr>
          <w:color w:val="C45911" w:themeColor="accent2" w:themeShade="BF"/>
          <w:sz w:val="28"/>
          <w:szCs w:val="28"/>
        </w:rPr>
        <w:t xml:space="preserve"> </w:t>
      </w:r>
    </w:p>
    <w:p w14:paraId="234C6B04" w14:textId="6028F4D6" w:rsidR="00C60F6D" w:rsidRDefault="00C60F6D" w:rsidP="00C60F6D">
      <w:pPr>
        <w:rPr>
          <w:color w:val="C45911" w:themeColor="accent2" w:themeShade="BF"/>
          <w:sz w:val="28"/>
          <w:szCs w:val="28"/>
        </w:rPr>
      </w:pPr>
    </w:p>
    <w:p w14:paraId="1F0C538D" w14:textId="6AAFF0B4" w:rsidR="00C60F6D" w:rsidRPr="0036496F" w:rsidRDefault="00C60F6D" w:rsidP="00C60F6D">
      <w:pPr>
        <w:rPr>
          <w:color w:val="C45911" w:themeColor="accent2" w:themeShade="BF"/>
          <w:sz w:val="28"/>
          <w:szCs w:val="28"/>
        </w:rPr>
      </w:pPr>
      <w:proofErr w:type="spellStart"/>
      <w:r w:rsidRPr="0036496F">
        <w:rPr>
          <w:color w:val="C45911" w:themeColor="accent2" w:themeShade="BF"/>
          <w:sz w:val="28"/>
          <w:szCs w:val="28"/>
        </w:rPr>
        <w:t>Thingspeak</w:t>
      </w:r>
      <w:proofErr w:type="spellEnd"/>
      <w:r w:rsidRPr="0036496F">
        <w:rPr>
          <w:color w:val="C45911" w:themeColor="accent2" w:themeShade="BF"/>
          <w:sz w:val="28"/>
          <w:szCs w:val="28"/>
        </w:rPr>
        <w:t xml:space="preserve"> Channel stats of Passengers Counting:</w:t>
      </w:r>
    </w:p>
    <w:p w14:paraId="6D6F7B25" w14:textId="295D8B0E" w:rsidR="009F4C57" w:rsidRDefault="009F4C57" w:rsidP="009F4C57">
      <w:pPr>
        <w:rPr>
          <w:color w:val="171717" w:themeColor="background2" w:themeShade="1A"/>
          <w:sz w:val="24"/>
          <w:szCs w:val="24"/>
        </w:rPr>
      </w:pPr>
    </w:p>
    <w:p w14:paraId="1A4B0E08" w14:textId="7773C425" w:rsidR="00C60F6D" w:rsidRDefault="00C60F6D" w:rsidP="009F4C57">
      <w:pPr>
        <w:rPr>
          <w:color w:val="171717" w:themeColor="background2" w:themeShade="1A"/>
          <w:sz w:val="24"/>
          <w:szCs w:val="24"/>
        </w:rPr>
      </w:pPr>
    </w:p>
    <w:p w14:paraId="75E1FCEB" w14:textId="0CA62D76" w:rsidR="00ED46E4" w:rsidRDefault="00ED46E4" w:rsidP="009F4C57">
      <w:pPr>
        <w:rPr>
          <w:color w:val="C45911" w:themeColor="accent2" w:themeShade="BF"/>
          <w:sz w:val="28"/>
          <w:szCs w:val="28"/>
        </w:rPr>
      </w:pPr>
    </w:p>
    <w:p w14:paraId="5E71754C" w14:textId="62BE03FC" w:rsidR="00C60F6D" w:rsidRDefault="00C60F6D" w:rsidP="009F4C57">
      <w:pPr>
        <w:rPr>
          <w:color w:val="C45911" w:themeColor="accent2" w:themeShade="BF"/>
          <w:sz w:val="28"/>
          <w:szCs w:val="28"/>
        </w:rPr>
      </w:pPr>
    </w:p>
    <w:p w14:paraId="7546769C" w14:textId="232ABF93" w:rsidR="00ED0FBC" w:rsidRDefault="00C60F6D" w:rsidP="009F4C57">
      <w:pPr>
        <w:rPr>
          <w:color w:val="C45911" w:themeColor="accent2" w:themeShade="BF"/>
          <w:sz w:val="28"/>
          <w:szCs w:val="28"/>
        </w:rPr>
      </w:pPr>
      <w:r>
        <w:rPr>
          <w:noProof/>
          <w:color w:val="C45911" w:themeColor="accent2" w:themeShade="BF"/>
          <w:sz w:val="28"/>
          <w:szCs w:val="28"/>
        </w:rPr>
        <w:lastRenderedPageBreak/>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8">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53D743E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proofErr w:type="gram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xhr.open</w:t>
      </w:r>
      <w:proofErr w:type="spellEnd"/>
      <w:proofErr w:type="gram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xhr.onreadystatechange</w:t>
      </w:r>
      <w:proofErr w:type="spellEnd"/>
      <w:proofErr w:type="gramEnd"/>
      <w:r w:rsidRPr="00D221F4">
        <w:rPr>
          <w:color w:val="171717" w:themeColor="background2" w:themeShade="1A"/>
          <w:sz w:val="24"/>
          <w:szCs w:val="24"/>
        </w:rPr>
        <w:t xml:space="preserv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if (</w:t>
      </w:r>
      <w:proofErr w:type="spellStart"/>
      <w:proofErr w:type="gramStart"/>
      <w:r w:rsidRPr="00D221F4">
        <w:rPr>
          <w:color w:val="171717" w:themeColor="background2" w:themeShade="1A"/>
          <w:sz w:val="24"/>
          <w:szCs w:val="24"/>
        </w:rPr>
        <w:t>xhr.readyState</w:t>
      </w:r>
      <w:proofErr w:type="spellEnd"/>
      <w:proofErr w:type="gram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count = </w:t>
      </w:r>
      <w:proofErr w:type="spellStart"/>
      <w:proofErr w:type="gramStart"/>
      <w:r w:rsidRPr="00D221F4">
        <w:rPr>
          <w:color w:val="171717" w:themeColor="background2" w:themeShade="1A"/>
          <w:sz w:val="24"/>
          <w:szCs w:val="24"/>
        </w:rPr>
        <w:t>xhr.responseText</w:t>
      </w:r>
      <w:proofErr w:type="spellEnd"/>
      <w:proofErr w:type="gramEnd"/>
      <w:r w:rsidRPr="00D221F4">
        <w:rPr>
          <w:color w:val="171717" w:themeColor="background2" w:themeShade="1A"/>
          <w:sz w:val="24"/>
          <w:szCs w:val="24"/>
        </w:rPr>
        <w: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document.getElementById</w:t>
      </w:r>
      <w:proofErr w:type="spellEnd"/>
      <w:proofErr w:type="gram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xhr.send</w:t>
      </w:r>
      <w:proofErr w:type="spellEnd"/>
      <w:proofErr w:type="gramEnd"/>
      <w:r w:rsidRPr="00D221F4">
        <w:rPr>
          <w:color w:val="171717" w:themeColor="background2" w:themeShade="1A"/>
          <w:sz w:val="24"/>
          <w:szCs w:val="24"/>
        </w:rPr>
        <w:t>();</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proofErr w:type="gramEnd"/>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rPr>
        <w:drawing>
          <wp:inline distT="0" distB="0" distL="0" distR="0" wp14:anchorId="38BC008A" wp14:editId="0009AA29">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36C9" w14:textId="77777777" w:rsidR="00C52CC9" w:rsidRDefault="00C52CC9" w:rsidP="009F4C57">
      <w:pPr>
        <w:spacing w:after="0" w:line="240" w:lineRule="auto"/>
      </w:pPr>
      <w:r>
        <w:separator/>
      </w:r>
    </w:p>
  </w:endnote>
  <w:endnote w:type="continuationSeparator" w:id="0">
    <w:p w14:paraId="77299D85" w14:textId="77777777" w:rsidR="00C52CC9" w:rsidRDefault="00C52CC9" w:rsidP="009F4C57">
      <w:pPr>
        <w:spacing w:after="0" w:line="240" w:lineRule="auto"/>
      </w:pPr>
      <w:r>
        <w:continuationSeparator/>
      </w:r>
    </w:p>
  </w:endnote>
  <w:endnote w:type="continuationNotice" w:id="1">
    <w:p w14:paraId="43C4494A" w14:textId="77777777" w:rsidR="00C52CC9" w:rsidRDefault="00C5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A461" w14:textId="77777777" w:rsidR="00C52CC9" w:rsidRDefault="00C52CC9" w:rsidP="009F4C57">
      <w:pPr>
        <w:spacing w:after="0" w:line="240" w:lineRule="auto"/>
      </w:pPr>
      <w:r>
        <w:separator/>
      </w:r>
    </w:p>
  </w:footnote>
  <w:footnote w:type="continuationSeparator" w:id="0">
    <w:p w14:paraId="49EC9FA7" w14:textId="77777777" w:rsidR="00C52CC9" w:rsidRDefault="00C52CC9" w:rsidP="009F4C57">
      <w:pPr>
        <w:spacing w:after="0" w:line="240" w:lineRule="auto"/>
      </w:pPr>
      <w:r>
        <w:continuationSeparator/>
      </w:r>
    </w:p>
  </w:footnote>
  <w:footnote w:type="continuationNotice" w:id="1">
    <w:p w14:paraId="730F7240" w14:textId="77777777" w:rsidR="00C52CC9" w:rsidRDefault="00C52C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16675B"/>
    <w:rsid w:val="00182E56"/>
    <w:rsid w:val="001D276E"/>
    <w:rsid w:val="001D27C5"/>
    <w:rsid w:val="001D67C6"/>
    <w:rsid w:val="001E7364"/>
    <w:rsid w:val="002E56E4"/>
    <w:rsid w:val="0036496F"/>
    <w:rsid w:val="00382364"/>
    <w:rsid w:val="00427EA2"/>
    <w:rsid w:val="00446664"/>
    <w:rsid w:val="004E6EF0"/>
    <w:rsid w:val="00576037"/>
    <w:rsid w:val="006231D2"/>
    <w:rsid w:val="0064138E"/>
    <w:rsid w:val="00734D3F"/>
    <w:rsid w:val="008076AA"/>
    <w:rsid w:val="008656A1"/>
    <w:rsid w:val="008A6AD0"/>
    <w:rsid w:val="008C483B"/>
    <w:rsid w:val="009439BD"/>
    <w:rsid w:val="009C400D"/>
    <w:rsid w:val="009F4C57"/>
    <w:rsid w:val="00A25B1C"/>
    <w:rsid w:val="00A35769"/>
    <w:rsid w:val="00AD7064"/>
    <w:rsid w:val="00BB53C2"/>
    <w:rsid w:val="00C35FEC"/>
    <w:rsid w:val="00C52CC9"/>
    <w:rsid w:val="00C60F6D"/>
    <w:rsid w:val="00CC2D0B"/>
    <w:rsid w:val="00D221F4"/>
    <w:rsid w:val="00D2677B"/>
    <w:rsid w:val="00D3229A"/>
    <w:rsid w:val="00D7795A"/>
    <w:rsid w:val="00D84F58"/>
    <w:rsid w:val="00E1345B"/>
    <w:rsid w:val="00E543F7"/>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2</cp:revision>
  <dcterms:created xsi:type="dcterms:W3CDTF">2023-10-27T06:55:00Z</dcterms:created>
  <dcterms:modified xsi:type="dcterms:W3CDTF">2023-10-27T06:55:00Z</dcterms:modified>
</cp:coreProperties>
</file>