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B98F90" w14:textId="3AD80E85" w:rsidR="00544950" w:rsidRDefault="00D004D7" w:rsidP="00D004D7">
      <w:pPr>
        <w:pStyle w:val="Heading1"/>
      </w:pPr>
      <w:r>
        <w:t>YOLO v4</w:t>
      </w:r>
      <w:r w:rsidR="00D95F16">
        <w:t xml:space="preserve"> </w:t>
      </w:r>
      <w:r w:rsidR="0035664C">
        <w:t xml:space="preserve">Highlights </w:t>
      </w:r>
      <w:r w:rsidR="00D95F16">
        <w:t>(</w:t>
      </w:r>
      <w:hyperlink r:id="rId7" w:history="1">
        <w:r w:rsidR="00D95F16">
          <w:rPr>
            <w:rStyle w:val="Hyperlink"/>
          </w:rPr>
          <w:t>A</w:t>
        </w:r>
        <w:r w:rsidR="00D95F16" w:rsidRPr="00D95F16">
          <w:rPr>
            <w:rStyle w:val="Hyperlink"/>
          </w:rPr>
          <w:t>rticle</w:t>
        </w:r>
      </w:hyperlink>
      <w:r w:rsidR="00D95F16">
        <w:t xml:space="preserve"> on Medium)</w:t>
      </w:r>
    </w:p>
    <w:p w14:paraId="40A8AC06" w14:textId="38295319" w:rsidR="00D004D7" w:rsidRDefault="00D004D7" w:rsidP="00D004D7">
      <w:r>
        <w:t>43.5% AP at 65 FPS for the Microsoft COCO test-dataset.</w:t>
      </w:r>
    </w:p>
    <w:p w14:paraId="1BCB5318" w14:textId="77777777" w:rsidR="00B15D8E" w:rsidRDefault="00B15D8E" w:rsidP="00D004D7">
      <w:pPr>
        <w:pStyle w:val="Heading2"/>
      </w:pPr>
    </w:p>
    <w:p w14:paraId="2465B8A8" w14:textId="6D70CF3D" w:rsidR="00D004D7" w:rsidRDefault="00D004D7" w:rsidP="00D004D7">
      <w:pPr>
        <w:pStyle w:val="Heading2"/>
      </w:pPr>
      <w:r>
        <w:t>BAG OF FREEBIES</w:t>
      </w:r>
      <w:r w:rsidR="00B8698E">
        <w:t xml:space="preserve"> </w:t>
      </w:r>
      <w:r w:rsidR="00D24FAB">
        <w:t xml:space="preserve">(IMPROVED </w:t>
      </w:r>
      <w:r w:rsidR="00B8698E">
        <w:t xml:space="preserve">TRAINING </w:t>
      </w:r>
      <w:r w:rsidR="00D24FAB">
        <w:t xml:space="preserve">STRATEGIES FOR </w:t>
      </w:r>
      <w:r w:rsidR="00B8698E">
        <w:t>THE BACKBONE</w:t>
      </w:r>
      <w:r w:rsidR="00051B66">
        <w:t xml:space="preserve"> NETWORK</w:t>
      </w:r>
      <w:r w:rsidR="00D24FAB">
        <w:t>)</w:t>
      </w:r>
      <w:r>
        <w:t>:</w:t>
      </w:r>
    </w:p>
    <w:p w14:paraId="4E416429" w14:textId="08802FBA" w:rsidR="00CA5A6D" w:rsidRPr="00CA5A6D" w:rsidRDefault="00CA5A6D" w:rsidP="00CA5A6D">
      <w:r>
        <w:t>All are regularization techniques for training-phase.</w:t>
      </w:r>
    </w:p>
    <w:p w14:paraId="1C7F2DBE" w14:textId="14C7724C" w:rsidR="00D004D7" w:rsidRDefault="00B8698E" w:rsidP="00B8698E">
      <w:pPr>
        <w:pStyle w:val="ListParagraph"/>
        <w:numPr>
          <w:ilvl w:val="0"/>
          <w:numId w:val="2"/>
        </w:numPr>
      </w:pPr>
      <w:r>
        <w:t>CutMix Data Augmentation:</w:t>
      </w:r>
    </w:p>
    <w:p w14:paraId="42789311" w14:textId="536D5AE2" w:rsidR="00B8698E" w:rsidRDefault="00B8698E" w:rsidP="00B8698E">
      <w:pPr>
        <w:pStyle w:val="ListParagraph"/>
        <w:numPr>
          <w:ilvl w:val="1"/>
          <w:numId w:val="2"/>
        </w:numPr>
      </w:pPr>
      <w:r>
        <w:t>Removes a part of the image and replaces it with dummy pixels or subset of another image.</w:t>
      </w:r>
    </w:p>
    <w:p w14:paraId="5CEA0B14" w14:textId="28619B77" w:rsidR="00B8698E" w:rsidRDefault="00B8698E" w:rsidP="00B8698E">
      <w:pPr>
        <w:pStyle w:val="ListParagraph"/>
        <w:numPr>
          <w:ilvl w:val="1"/>
          <w:numId w:val="2"/>
        </w:numPr>
      </w:pPr>
      <w:r>
        <w:t>Helps avoid overfitting</w:t>
      </w:r>
      <w:r w:rsidR="00045B8F">
        <w:t xml:space="preserve"> (Regularization)</w:t>
      </w:r>
      <w:r>
        <w:t>.</w:t>
      </w:r>
    </w:p>
    <w:p w14:paraId="4976D618" w14:textId="436A06D0" w:rsidR="00B8698E" w:rsidRDefault="00B8698E" w:rsidP="00E47DC5">
      <w:pPr>
        <w:jc w:val="center"/>
      </w:pPr>
      <w:r>
        <w:rPr>
          <w:noProof/>
        </w:rPr>
        <w:drawing>
          <wp:inline distT="0" distB="0" distL="0" distR="0" wp14:anchorId="5E45D9AC" wp14:editId="69B03BE1">
            <wp:extent cx="3314700" cy="2417676"/>
            <wp:effectExtent l="0" t="0" r="0" b="1905"/>
            <wp:docPr id="6" name="Picture 6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33" r="11539"/>
                    <a:stretch/>
                  </pic:blipFill>
                  <pic:spPr bwMode="auto">
                    <a:xfrm>
                      <a:off x="0" y="0"/>
                      <a:ext cx="3316307" cy="2418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71A404" w14:textId="02861A12" w:rsidR="00B8698E" w:rsidRDefault="00B8698E" w:rsidP="00B8698E">
      <w:pPr>
        <w:pStyle w:val="ListParagraph"/>
        <w:numPr>
          <w:ilvl w:val="0"/>
          <w:numId w:val="2"/>
        </w:numPr>
      </w:pPr>
      <w:r>
        <w:t>Mosaic Data Augmentation:</w:t>
      </w:r>
    </w:p>
    <w:p w14:paraId="6DA2C98D" w14:textId="64DEAD25" w:rsidR="00B8698E" w:rsidRDefault="00B8698E" w:rsidP="00B8698E">
      <w:pPr>
        <w:pStyle w:val="ListParagraph"/>
        <w:numPr>
          <w:ilvl w:val="1"/>
          <w:numId w:val="2"/>
        </w:numPr>
      </w:pPr>
      <w:r>
        <w:t>Combines 4 images into a single training-image to avoid overfitting</w:t>
      </w:r>
      <w:r w:rsidR="00045B8F">
        <w:t xml:space="preserve"> (Regularization)</w:t>
      </w:r>
      <w:r>
        <w:t>.</w:t>
      </w:r>
    </w:p>
    <w:p w14:paraId="31CCA4EF" w14:textId="70916C26" w:rsidR="00045B8F" w:rsidRDefault="00B8698E" w:rsidP="00045B8F">
      <w:pPr>
        <w:jc w:val="center"/>
      </w:pPr>
      <w:r>
        <w:rPr>
          <w:noProof/>
        </w:rPr>
        <w:drawing>
          <wp:inline distT="0" distB="0" distL="0" distR="0" wp14:anchorId="0DD807B0" wp14:editId="2787D423">
            <wp:extent cx="3924300" cy="2411095"/>
            <wp:effectExtent l="0" t="0" r="0" b="8255"/>
            <wp:docPr id="8" name="Picture 8" descr="Time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imelin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95" r="17180"/>
                    <a:stretch/>
                  </pic:blipFill>
                  <pic:spPr bwMode="auto">
                    <a:xfrm>
                      <a:off x="0" y="0"/>
                      <a:ext cx="3924300" cy="241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EEE52B" w14:textId="77777777" w:rsidR="00B41605" w:rsidRDefault="00B41605" w:rsidP="00045B8F">
      <w:pPr>
        <w:jc w:val="center"/>
      </w:pPr>
    </w:p>
    <w:p w14:paraId="59E84415" w14:textId="2931DFF1" w:rsidR="00045B8F" w:rsidRDefault="00045B8F" w:rsidP="00045B8F">
      <w:pPr>
        <w:pStyle w:val="ListParagraph"/>
        <w:numPr>
          <w:ilvl w:val="0"/>
          <w:numId w:val="2"/>
        </w:numPr>
      </w:pPr>
      <w:r>
        <w:lastRenderedPageBreak/>
        <w:t>DropBlock regularization:</w:t>
      </w:r>
    </w:p>
    <w:p w14:paraId="2B6F5228" w14:textId="6936D0BF" w:rsidR="005165CC" w:rsidRDefault="005165CC" w:rsidP="00045B8F">
      <w:pPr>
        <w:pStyle w:val="ListParagraph"/>
        <w:numPr>
          <w:ilvl w:val="1"/>
          <w:numId w:val="2"/>
        </w:numPr>
      </w:pPr>
      <w:r>
        <w:t xml:space="preserve">Analogous to </w:t>
      </w:r>
      <w:r w:rsidR="009C12D3">
        <w:t>D</w:t>
      </w:r>
      <w:r>
        <w:t>ropout in FC Neural nets.</w:t>
      </w:r>
    </w:p>
    <w:p w14:paraId="7968E961" w14:textId="543DAE66" w:rsidR="00045B8F" w:rsidRDefault="005165CC" w:rsidP="00045B8F">
      <w:pPr>
        <w:pStyle w:val="ListParagraph"/>
        <w:numPr>
          <w:ilvl w:val="1"/>
          <w:numId w:val="2"/>
        </w:numPr>
      </w:pPr>
      <w:r>
        <w:t xml:space="preserve">We drop an entire </w:t>
      </w:r>
      <m:oMath>
        <m:r>
          <w:rPr>
            <w:rFonts w:ascii="Cambria Math" w:hAnsi="Cambria Math"/>
          </w:rPr>
          <m:t>m*m</m:t>
        </m:r>
      </m:oMath>
      <w:r>
        <w:t xml:space="preserve"> block of pixels from the train-image to avoid overfitting.</w:t>
      </w:r>
    </w:p>
    <w:p w14:paraId="5D585153" w14:textId="1130E020" w:rsidR="00332B39" w:rsidRDefault="00332B39" w:rsidP="00332B39">
      <w:r>
        <w:rPr>
          <w:noProof/>
        </w:rPr>
        <w:drawing>
          <wp:inline distT="0" distB="0" distL="0" distR="0" wp14:anchorId="2AD5BAA4" wp14:editId="535BD7AA">
            <wp:extent cx="5943600" cy="1884680"/>
            <wp:effectExtent l="0" t="0" r="0" b="1270"/>
            <wp:docPr id="10" name="Picture 10" descr="A picture containing crossword puzzle, do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crossword puzzle, dog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8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22534" w14:textId="52ABFFB9" w:rsidR="00045B8F" w:rsidRDefault="00045B8F" w:rsidP="00045B8F"/>
    <w:p w14:paraId="2B7E38BF" w14:textId="7DB50BB7" w:rsidR="00051B66" w:rsidRDefault="00051B66" w:rsidP="00051B66">
      <w:pPr>
        <w:pStyle w:val="ListParagraph"/>
        <w:numPr>
          <w:ilvl w:val="0"/>
          <w:numId w:val="2"/>
        </w:numPr>
      </w:pPr>
      <w:r>
        <w:t>Class Label Smoothing:</w:t>
      </w:r>
    </w:p>
    <w:p w14:paraId="258F7055" w14:textId="44AF857C" w:rsidR="00051B66" w:rsidRDefault="00051B66" w:rsidP="00051B66">
      <w:pPr>
        <w:pStyle w:val="ListParagraph"/>
        <w:numPr>
          <w:ilvl w:val="1"/>
          <w:numId w:val="2"/>
        </w:numPr>
      </w:pPr>
      <w:r>
        <w:t xml:space="preserve">Avoid overfitting by reducing the threshold of class label </w:t>
      </w:r>
      <w:r w:rsidR="00196333">
        <w:t>during Loss computation.</w:t>
      </w:r>
    </w:p>
    <w:p w14:paraId="00239088" w14:textId="77777777" w:rsidR="00196333" w:rsidRDefault="00196333" w:rsidP="00051B66">
      <w:pPr>
        <w:pStyle w:val="ListParagraph"/>
        <w:numPr>
          <w:ilvl w:val="1"/>
          <w:numId w:val="2"/>
        </w:numPr>
      </w:pPr>
      <w:r>
        <w:t>Used when 100 train images, model predicts all examples with 0.9 confidence, but accuracy is only 0.6.</w:t>
      </w:r>
    </w:p>
    <w:p w14:paraId="1CA0AE21" w14:textId="66E12FEB" w:rsidR="00196333" w:rsidRDefault="00196333" w:rsidP="00051B66">
      <w:pPr>
        <w:pStyle w:val="ListParagraph"/>
        <w:numPr>
          <w:ilvl w:val="1"/>
          <w:numId w:val="2"/>
        </w:numPr>
      </w:pPr>
      <w:r>
        <w:t>If K=3, target vector=[1,0,0], our model would try to predict something like [</w:t>
      </w:r>
      <w:r w:rsidR="00BC1EBD">
        <w:rPr>
          <w:i/>
          <w:iCs/>
        </w:rPr>
        <w:t>10</w:t>
      </w:r>
      <w:r>
        <w:rPr>
          <w:i/>
          <w:iCs/>
        </w:rPr>
        <w:t>, 0, 0</w:t>
      </w:r>
      <w:r>
        <w:t xml:space="preserve">] Using hyperparam </w:t>
      </w:r>
      <m:oMath>
        <m:r>
          <w:rPr>
            <w:rFonts w:ascii="Cambria Math" w:hAnsi="Cambria Math"/>
          </w:rPr>
          <m:t>α</m:t>
        </m:r>
        <m:r>
          <w:rPr>
            <w:rFonts w:ascii="Cambria Math" w:eastAsiaTheme="minorEastAsia" w:hAnsi="Cambria Math"/>
          </w:rPr>
          <m:t>=0.1</m:t>
        </m:r>
      </m:oMath>
      <w:r>
        <w:rPr>
          <w:rFonts w:eastAsiaTheme="minorEastAsia"/>
        </w:rPr>
        <w:t xml:space="preserve"> the smoothed target vector is now=[0.933, 0.03, 0.03], and our model will predict [</w:t>
      </w:r>
      <w:r w:rsidR="00BC1EBD">
        <w:rPr>
          <w:rFonts w:eastAsiaTheme="minorEastAsia"/>
        </w:rPr>
        <w:t>3.3, 0, 0</w:t>
      </w:r>
      <w:r>
        <w:rPr>
          <w:rFonts w:eastAsiaTheme="minorEastAsia"/>
        </w:rPr>
        <w:t>]</w:t>
      </w:r>
      <w:r w:rsidR="00BC1EBD">
        <w:rPr>
          <w:rFonts w:eastAsiaTheme="minorEastAsia"/>
        </w:rPr>
        <w:t>.</w:t>
      </w:r>
    </w:p>
    <w:p w14:paraId="3A6A25C8" w14:textId="77777777" w:rsidR="00045B8F" w:rsidRDefault="00045B8F" w:rsidP="00045B8F"/>
    <w:p w14:paraId="06E5B30D" w14:textId="575A332D" w:rsidR="00B8698E" w:rsidRPr="00045B8F" w:rsidRDefault="00B8698E" w:rsidP="00045B8F">
      <w:r>
        <w:br w:type="page"/>
      </w:r>
    </w:p>
    <w:p w14:paraId="514991A8" w14:textId="35129DB0" w:rsidR="00D004D7" w:rsidRDefault="00D004D7" w:rsidP="00D004D7">
      <w:pPr>
        <w:pStyle w:val="Heading2"/>
      </w:pPr>
      <w:r>
        <w:lastRenderedPageBreak/>
        <w:t>BACKBONE:</w:t>
      </w:r>
    </w:p>
    <w:p w14:paraId="4E970E1D" w14:textId="77777777" w:rsidR="00D004D7" w:rsidRDefault="00D004D7" w:rsidP="00D004D7">
      <w:pPr>
        <w:pStyle w:val="ListParagraph"/>
        <w:numPr>
          <w:ilvl w:val="0"/>
          <w:numId w:val="1"/>
        </w:numPr>
      </w:pPr>
      <w:r>
        <w:t>Dense Block:</w:t>
      </w:r>
    </w:p>
    <w:p w14:paraId="09B9A4F9" w14:textId="66AB80FA" w:rsidR="00D004D7" w:rsidRPr="00D004D7" w:rsidRDefault="00D004D7" w:rsidP="00D004D7">
      <w:pPr>
        <w:pStyle w:val="ListParagraph"/>
        <w:numPr>
          <w:ilvl w:val="1"/>
          <w:numId w:val="1"/>
        </w:numPr>
      </w:pPr>
      <w:r>
        <w:t xml:space="preserve">Each layer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ϵ{BatchNorm, Relu, Convolution}</m:t>
        </m:r>
      </m:oMath>
    </w:p>
    <w:p w14:paraId="54F29F11" w14:textId="0255B891" w:rsidR="00D004D7" w:rsidRPr="00292ED0" w:rsidRDefault="00D004D7" w:rsidP="00D004D7">
      <w:pPr>
        <w:pStyle w:val="ListParagraph"/>
        <w:numPr>
          <w:ilvl w:val="1"/>
          <w:numId w:val="1"/>
        </w:numPr>
      </w:pPr>
      <w:r>
        <w:t xml:space="preserve">Each layer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eastAsiaTheme="minorEastAsia"/>
        </w:rPr>
        <w:t xml:space="preserve"> has input </w:t>
      </w:r>
      <m:oMath>
        <m:r>
          <w:rPr>
            <w:rFonts w:ascii="Cambria Math" w:hAnsi="Cambria Math"/>
          </w:rPr>
          <m:t>={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,</m:t>
        </m:r>
      </m:oMath>
      <w:r>
        <w:rPr>
          <w:rFonts w:eastAsiaTheme="minorEastAsia"/>
        </w:rPr>
        <w:t xml:space="preserve"> ouput of all previous layers</w:t>
      </w:r>
      <m:oMath>
        <m:r>
          <w:rPr>
            <w:rFonts w:ascii="Cambria Math" w:hAnsi="Cambria Math"/>
          </w:rPr>
          <m:t>}</m:t>
        </m:r>
      </m:oMath>
    </w:p>
    <w:p w14:paraId="2D9647A7" w14:textId="506E7BDE" w:rsidR="00292ED0" w:rsidRPr="00D25E84" w:rsidRDefault="00292ED0" w:rsidP="00292ED0">
      <w:pPr>
        <w:jc w:val="center"/>
      </w:pPr>
      <w:r>
        <w:rPr>
          <w:noProof/>
        </w:rPr>
        <w:drawing>
          <wp:inline distT="0" distB="0" distL="0" distR="0" wp14:anchorId="3D7F3BAC" wp14:editId="7258AD49">
            <wp:extent cx="3360419" cy="2402205"/>
            <wp:effectExtent l="0" t="0" r="0" b="0"/>
            <wp:docPr id="1" name="Picture 1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, engineering drawing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92" t="2775" r="14008"/>
                    <a:stretch/>
                  </pic:blipFill>
                  <pic:spPr bwMode="auto">
                    <a:xfrm>
                      <a:off x="0" y="0"/>
                      <a:ext cx="3362986" cy="240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3CA588" w14:textId="47CD90D9" w:rsidR="00D25E84" w:rsidRPr="005E06DF" w:rsidRDefault="00292ED0" w:rsidP="00D25E84">
      <w:pPr>
        <w:pStyle w:val="ListParagraph"/>
        <w:numPr>
          <w:ilvl w:val="0"/>
          <w:numId w:val="1"/>
        </w:numPr>
      </w:pPr>
      <w:r>
        <w:rPr>
          <w:rFonts w:eastAsiaTheme="minorEastAsia"/>
        </w:rPr>
        <w:t>Dense Network:</w:t>
      </w:r>
    </w:p>
    <w:p w14:paraId="343AAE99" w14:textId="7B4FF8D5" w:rsidR="005E06DF" w:rsidRPr="005E06DF" w:rsidRDefault="005E06DF" w:rsidP="005E06DF">
      <w:pPr>
        <w:pStyle w:val="ListParagraph"/>
        <w:numPr>
          <w:ilvl w:val="1"/>
          <w:numId w:val="1"/>
        </w:numPr>
      </w:pPr>
      <w:r>
        <w:rPr>
          <w:rFonts w:eastAsiaTheme="minorEastAsia"/>
        </w:rPr>
        <w:t>Multiple Dense Blocks interconnected by Transition Layers</w:t>
      </w:r>
    </w:p>
    <w:p w14:paraId="53CF8CB4" w14:textId="53CE06F1" w:rsidR="0074466C" w:rsidRPr="00D004D7" w:rsidRDefault="005E06DF" w:rsidP="0074466C">
      <w:pPr>
        <w:pStyle w:val="ListParagraph"/>
        <w:numPr>
          <w:ilvl w:val="1"/>
          <w:numId w:val="1"/>
        </w:numPr>
      </w:pPr>
      <w:r>
        <w:rPr>
          <w:rFonts w:eastAsiaTheme="minorEastAsia"/>
        </w:rPr>
        <w:t xml:space="preserve">Each Transition Layer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hAnsi="Cambria Math"/>
          </w:rPr>
          <m:t>ϵ{Convolution, Pooling}</m:t>
        </m:r>
      </m:oMath>
    </w:p>
    <w:p w14:paraId="460A0F92" w14:textId="677ED814" w:rsidR="005E06DF" w:rsidRDefault="007F68CD" w:rsidP="007F68CD">
      <w:r>
        <w:rPr>
          <w:noProof/>
        </w:rPr>
        <w:drawing>
          <wp:inline distT="0" distB="0" distL="0" distR="0" wp14:anchorId="0D1ADE07" wp14:editId="27364196">
            <wp:extent cx="5943600" cy="883285"/>
            <wp:effectExtent l="0" t="0" r="0" b="0"/>
            <wp:docPr id="2" name="Picture 2" descr="A picture containing text, screenshot, device, gau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screenshot, device, gau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8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46723" w14:textId="5D656475" w:rsidR="007F68CD" w:rsidRDefault="007F68CD" w:rsidP="007F68CD"/>
    <w:p w14:paraId="15CBC5EE" w14:textId="119A1072" w:rsidR="007F68CD" w:rsidRDefault="00C22D73" w:rsidP="00C22D73">
      <w:pPr>
        <w:pStyle w:val="ListParagraph"/>
        <w:numPr>
          <w:ilvl w:val="0"/>
          <w:numId w:val="1"/>
        </w:numPr>
      </w:pPr>
      <w:r>
        <w:t>Cross Stage Partial Connections (CSP):</w:t>
      </w:r>
    </w:p>
    <w:p w14:paraId="5E75A135" w14:textId="6F703EFF" w:rsidR="00C22D73" w:rsidRPr="005F2C0C" w:rsidRDefault="00C22D73" w:rsidP="00C22D73">
      <w:pPr>
        <w:pStyle w:val="ListParagraph"/>
        <w:numPr>
          <w:ilvl w:val="1"/>
          <w:numId w:val="1"/>
        </w:numPr>
      </w:pPr>
      <w:r>
        <w:t xml:space="preserve">Instead of conventional Residual/Skip connections (RESNET-50 used in older YOLO v2), we divide the input feature map of each Dense Block into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>
        <w:rPr>
          <w:rFonts w:eastAsiaTheme="minorEastAsia"/>
        </w:rPr>
        <w:t xml:space="preserve">: Directly moves into the next Transition Layer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i+1</m:t>
            </m:r>
          </m:sub>
        </m:sSub>
      </m:oMath>
      <w:r>
        <w:rPr>
          <w:rFonts w:eastAsiaTheme="minorEastAsia"/>
        </w:rPr>
        <w:t xml:space="preserve">, and </w:t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  <m:sup>
            <m:r>
              <w:rPr>
                <w:rFonts w:ascii="Cambria Math" w:eastAsiaTheme="minorEastAsia" w:hAnsi="Cambria Math"/>
              </w:rPr>
              <m:t>"</m:t>
            </m:r>
          </m:sup>
        </m:sSubSup>
        <m:r>
          <w:rPr>
            <w:rFonts w:ascii="Cambria Math" w:eastAsiaTheme="minorEastAsia" w:hAnsi="Cambria Math"/>
          </w:rPr>
          <m:t>:</m:t>
        </m:r>
      </m:oMath>
      <w:r>
        <w:rPr>
          <w:rFonts w:eastAsiaTheme="minorEastAsia"/>
        </w:rPr>
        <w:t xml:space="preserve"> Fed into each Dense Block</w:t>
      </w:r>
      <w:r w:rsidR="005F2C0C">
        <w:rPr>
          <w:rFonts w:eastAsiaTheme="minorEastAsia"/>
        </w:rPr>
        <w:t>.</w:t>
      </w:r>
    </w:p>
    <w:p w14:paraId="402DAE88" w14:textId="4C0C4A8E" w:rsidR="005F2C0C" w:rsidRPr="00F61811" w:rsidRDefault="005F2C0C" w:rsidP="00C22D73">
      <w:pPr>
        <w:pStyle w:val="ListParagraph"/>
        <w:numPr>
          <w:ilvl w:val="1"/>
          <w:numId w:val="1"/>
        </w:numPr>
      </w:pPr>
      <w:r>
        <w:rPr>
          <w:rFonts w:eastAsiaTheme="minorEastAsia"/>
        </w:rPr>
        <w:t xml:space="preserve">This ensures better gradient flow during backprop </w:t>
      </w:r>
      <w:r w:rsidR="00F61811">
        <w:rPr>
          <w:rFonts w:eastAsiaTheme="minorEastAsia"/>
        </w:rPr>
        <w:t>through different network flows.</w:t>
      </w:r>
    </w:p>
    <w:p w14:paraId="39159E3A" w14:textId="4A6187F6" w:rsidR="00F61811" w:rsidRPr="00F61811" w:rsidRDefault="00F61811" w:rsidP="00F61811">
      <w:pPr>
        <w:pStyle w:val="ListParagraph"/>
        <w:numPr>
          <w:ilvl w:val="1"/>
          <w:numId w:val="1"/>
        </w:numPr>
      </w:pPr>
      <w:r>
        <w:rPr>
          <w:rFonts w:eastAsiaTheme="minorEastAsia"/>
        </w:rPr>
        <w:t>Also computational effort at bottlenecks reduced by 20%.</w:t>
      </w:r>
    </w:p>
    <w:p w14:paraId="1AA9CF2C" w14:textId="62BDF07B" w:rsidR="00F61811" w:rsidRDefault="00F61811" w:rsidP="00F61811">
      <w:r>
        <w:rPr>
          <w:noProof/>
        </w:rPr>
        <w:drawing>
          <wp:inline distT="0" distB="0" distL="0" distR="0" wp14:anchorId="4C56639F" wp14:editId="5982C314">
            <wp:extent cx="6730201" cy="1211580"/>
            <wp:effectExtent l="0" t="0" r="0" b="7620"/>
            <wp:docPr id="4" name="Picture 4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3881" cy="1212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F8F87" w14:textId="6EF1F6A5" w:rsidR="005A4FA7" w:rsidRPr="002B1C38" w:rsidRDefault="005A4FA7" w:rsidP="00F61811"/>
    <w:p w14:paraId="52245011" w14:textId="56208AFE" w:rsidR="00230C64" w:rsidRDefault="007B1910" w:rsidP="00F61811">
      <w:pPr>
        <w:pStyle w:val="ListParagraph"/>
        <w:numPr>
          <w:ilvl w:val="0"/>
          <w:numId w:val="1"/>
        </w:numPr>
      </w:pPr>
      <w:r>
        <w:lastRenderedPageBreak/>
        <w:t>CSPDarknet53:</w:t>
      </w:r>
    </w:p>
    <w:p w14:paraId="54F36B43" w14:textId="398124EA" w:rsidR="00F61811" w:rsidRDefault="007B1910" w:rsidP="00230C64">
      <w:pPr>
        <w:pStyle w:val="ListParagraph"/>
        <w:numPr>
          <w:ilvl w:val="1"/>
          <w:numId w:val="1"/>
        </w:numPr>
      </w:pPr>
      <w:r>
        <w:t xml:space="preserve">CSP connections with Darknet-53 </w:t>
      </w:r>
      <w:r w:rsidRPr="007B1910">
        <w:t>has higher accuracy in object detection compared with ResNet based designs</w:t>
      </w:r>
      <w:r w:rsidR="0072146D">
        <w:t>,</w:t>
      </w:r>
      <w:r w:rsidRPr="007B1910">
        <w:t xml:space="preserve"> </w:t>
      </w:r>
      <w:r w:rsidR="0072146D">
        <w:t>and with</w:t>
      </w:r>
      <w:r w:rsidRPr="007B1910">
        <w:t xml:space="preserve"> a better classification performance</w:t>
      </w:r>
      <w:r w:rsidR="0072146D">
        <w:t>!</w:t>
      </w:r>
      <w:r w:rsidRPr="007B1910">
        <w:t xml:space="preserve"> </w:t>
      </w:r>
      <w:r w:rsidR="0072146D">
        <w:t>C</w:t>
      </w:r>
      <w:r w:rsidRPr="007B1910">
        <w:t xml:space="preserve">lassification accuracy of CSPDarknet53 can be improved with </w:t>
      </w:r>
      <w:r w:rsidRPr="0072146D">
        <w:rPr>
          <w:i/>
          <w:iCs/>
        </w:rPr>
        <w:t>Mish</w:t>
      </w:r>
      <w:r w:rsidR="0072146D">
        <w:t xml:space="preserve">-like </w:t>
      </w:r>
      <w:r w:rsidRPr="007B1910">
        <w:t xml:space="preserve">techniques </w:t>
      </w:r>
      <w:r w:rsidR="0072146D">
        <w:t>below</w:t>
      </w:r>
      <w:r w:rsidRPr="007B1910">
        <w:t>.</w:t>
      </w:r>
    </w:p>
    <w:p w14:paraId="2A71FB67" w14:textId="6533EBC4" w:rsidR="00230C64" w:rsidRDefault="00230C64" w:rsidP="00230C64">
      <w:pPr>
        <w:pStyle w:val="ListParagraph"/>
        <w:numPr>
          <w:ilvl w:val="1"/>
          <w:numId w:val="1"/>
        </w:numPr>
      </w:pPr>
      <w:r>
        <w:t>YOLOv4 uses CSPDarknet53.</w:t>
      </w:r>
    </w:p>
    <w:p w14:paraId="3409B2D6" w14:textId="608A43A4" w:rsidR="0070390B" w:rsidRDefault="0070390B" w:rsidP="0070390B">
      <w:pPr>
        <w:pStyle w:val="ListParagraph"/>
      </w:pPr>
    </w:p>
    <w:p w14:paraId="3351C34B" w14:textId="77777777" w:rsidR="005A4FA7" w:rsidRDefault="005A4FA7" w:rsidP="0070390B">
      <w:pPr>
        <w:pStyle w:val="ListParagraph"/>
      </w:pPr>
    </w:p>
    <w:p w14:paraId="0CEE6AA3" w14:textId="1FD4D50B" w:rsidR="000A6336" w:rsidRDefault="00990D59" w:rsidP="00F61811">
      <w:pPr>
        <w:pStyle w:val="ListParagraph"/>
        <w:numPr>
          <w:ilvl w:val="0"/>
          <w:numId w:val="1"/>
        </w:numPr>
      </w:pPr>
      <w:r>
        <w:t>Neck:</w:t>
      </w:r>
    </w:p>
    <w:p w14:paraId="42FDCBC8" w14:textId="15B1C824" w:rsidR="00990D59" w:rsidRDefault="00990D59" w:rsidP="00990D59">
      <w:pPr>
        <w:pStyle w:val="ListParagraph"/>
        <w:numPr>
          <w:ilvl w:val="1"/>
          <w:numId w:val="1"/>
        </w:numPr>
      </w:pPr>
      <w:r>
        <w:t xml:space="preserve">To detect objects at different scales, </w:t>
      </w:r>
      <w:r w:rsidR="0086096A">
        <w:t>the head (final detection layer rightmost image) probes the feature-maps at different layers i.e. spatial resolutions.</w:t>
      </w:r>
    </w:p>
    <w:p w14:paraId="3F167533" w14:textId="77777777" w:rsidR="00834A85" w:rsidRDefault="00834A85" w:rsidP="00990D59">
      <w:pPr>
        <w:pStyle w:val="ListParagraph"/>
        <w:numPr>
          <w:ilvl w:val="1"/>
          <w:numId w:val="1"/>
        </w:numPr>
      </w:pPr>
      <w:r>
        <w:t>N</w:t>
      </w:r>
      <w:r w:rsidRPr="00834A85">
        <w:t>eighboring feature maps from the bottom-up stream</w:t>
      </w:r>
      <w:r>
        <w:t>,</w:t>
      </w:r>
      <w:r w:rsidRPr="00834A85">
        <w:t xml:space="preserve"> and </w:t>
      </w:r>
      <w:r>
        <w:t>n</w:t>
      </w:r>
      <w:r w:rsidRPr="00834A85">
        <w:t xml:space="preserve">eighboring feature maps </w:t>
      </w:r>
      <w:r>
        <w:t xml:space="preserve">from </w:t>
      </w:r>
      <w:r w:rsidRPr="00834A85">
        <w:t>the top-down stream are added together element-wise or concatenated before feeding into the head.</w:t>
      </w:r>
    </w:p>
    <w:p w14:paraId="6057CB7E" w14:textId="35956690" w:rsidR="0086096A" w:rsidRDefault="00834A85" w:rsidP="00990D59">
      <w:pPr>
        <w:pStyle w:val="ListParagraph"/>
        <w:numPr>
          <w:ilvl w:val="1"/>
          <w:numId w:val="1"/>
        </w:numPr>
      </w:pPr>
      <w:r>
        <w:t>Hence</w:t>
      </w:r>
      <w:r w:rsidRPr="00834A85">
        <w:t xml:space="preserve">, the head’s input will contain </w:t>
      </w:r>
      <w:r w:rsidRPr="00834A85">
        <w:rPr>
          <w:b/>
          <w:bCs/>
        </w:rPr>
        <w:t>spatial rich information from the bottom-up stream</w:t>
      </w:r>
      <w:r w:rsidRPr="00834A85">
        <w:t xml:space="preserve"> and the </w:t>
      </w:r>
      <w:r w:rsidRPr="00834A85">
        <w:rPr>
          <w:b/>
          <w:bCs/>
        </w:rPr>
        <w:t>semantic rich information from the top-down stream</w:t>
      </w:r>
      <w:r w:rsidRPr="00834A85">
        <w:t>. This part of the system is called a neck.</w:t>
      </w:r>
    </w:p>
    <w:p w14:paraId="2C4A3B3E" w14:textId="31AC1FAA" w:rsidR="0086096A" w:rsidRDefault="0086096A" w:rsidP="0086096A">
      <w:r>
        <w:rPr>
          <w:noProof/>
        </w:rPr>
        <w:drawing>
          <wp:inline distT="0" distB="0" distL="0" distR="0" wp14:anchorId="7DF58834" wp14:editId="59AA41A1">
            <wp:extent cx="5943600" cy="1800860"/>
            <wp:effectExtent l="0" t="0" r="0" b="889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0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781C5" w14:textId="39FD3D16" w:rsidR="00EB729D" w:rsidRDefault="00EB729D" w:rsidP="0086096A"/>
    <w:p w14:paraId="431D5101" w14:textId="56B96F4D" w:rsidR="005A4FA7" w:rsidRDefault="005A4FA7" w:rsidP="0086096A"/>
    <w:p w14:paraId="22EFB1F2" w14:textId="77777777" w:rsidR="005A4FA7" w:rsidRDefault="005A4FA7" w:rsidP="0086096A"/>
    <w:p w14:paraId="0BE8C267" w14:textId="073CB03C" w:rsidR="00EB729D" w:rsidRDefault="00EB729D" w:rsidP="00EB729D">
      <w:pPr>
        <w:pStyle w:val="ListParagraph"/>
        <w:numPr>
          <w:ilvl w:val="0"/>
          <w:numId w:val="1"/>
        </w:numPr>
      </w:pPr>
      <w:r>
        <w:t>SP</w:t>
      </w:r>
      <w:r w:rsidR="005A4FA7">
        <w:t>P</w:t>
      </w:r>
      <w:r>
        <w:t xml:space="preserve"> (Spatial Pyramid Pooling </w:t>
      </w:r>
      <w:r w:rsidR="005A4FA7">
        <w:t>Layer</w:t>
      </w:r>
      <w:r>
        <w:t>):</w:t>
      </w:r>
      <w:r w:rsidR="00434324">
        <w:t xml:space="preserve"> </w:t>
      </w:r>
      <w:hyperlink r:id="rId15" w:history="1">
        <w:r w:rsidR="00434324" w:rsidRPr="00434324">
          <w:rPr>
            <w:rStyle w:val="Hyperlink"/>
          </w:rPr>
          <w:t>Youtube</w:t>
        </w:r>
      </w:hyperlink>
    </w:p>
    <w:p w14:paraId="1FA30674" w14:textId="0495670F" w:rsidR="00EB729D" w:rsidRDefault="00EB729D" w:rsidP="00EB729D">
      <w:pPr>
        <w:pStyle w:val="ListParagraph"/>
        <w:numPr>
          <w:ilvl w:val="1"/>
          <w:numId w:val="1"/>
        </w:numPr>
      </w:pPr>
      <w:r>
        <w:t>YOLOv3 already implemented FPN (Feature Pyramid Networks) for detecting objects at multiple scales.</w:t>
      </w:r>
    </w:p>
    <w:p w14:paraId="729F541B" w14:textId="521FCA39" w:rsidR="00EB729D" w:rsidRDefault="00EB729D" w:rsidP="00EB729D">
      <w:pPr>
        <w:pStyle w:val="ListParagraph"/>
        <w:numPr>
          <w:ilvl w:val="1"/>
          <w:numId w:val="1"/>
        </w:numPr>
      </w:pPr>
      <w:r>
        <w:t>Last layer is just replaced with SPN layer to improve accuracy of any model</w:t>
      </w:r>
      <w:r w:rsidR="005A4FA7">
        <w:t>.</w:t>
      </w:r>
    </w:p>
    <w:p w14:paraId="289DBE75" w14:textId="16E9CB95" w:rsidR="005A4FA7" w:rsidRDefault="005A4FA7" w:rsidP="00EB729D">
      <w:pPr>
        <w:pStyle w:val="ListParagraph"/>
        <w:numPr>
          <w:ilvl w:val="1"/>
          <w:numId w:val="1"/>
        </w:numPr>
      </w:pPr>
      <w:r>
        <w:t xml:space="preserve">SPP will avoid warping the input feature map into a different spatial dimension, and will apply max-pooling at Levels- 1x1, 2x2, and 4x4 </w:t>
      </w:r>
      <w:r w:rsidR="00F36131">
        <w:t xml:space="preserve">to get 1-dimensional vectors of same size, </w:t>
      </w:r>
      <w:r>
        <w:t>as shown in the below image.</w:t>
      </w:r>
    </w:p>
    <w:p w14:paraId="79798C22" w14:textId="1E076F23" w:rsidR="00F36131" w:rsidRDefault="00F36131" w:rsidP="00EB729D">
      <w:pPr>
        <w:pStyle w:val="ListParagraph"/>
        <w:numPr>
          <w:ilvl w:val="1"/>
          <w:numId w:val="1"/>
        </w:numPr>
      </w:pPr>
      <w:r>
        <w:t>It then concatenates all these 1-D vectors and pushes them to the usual Fully-Connected Layers for final prediction.</w:t>
      </w:r>
    </w:p>
    <w:p w14:paraId="78FAD8C0" w14:textId="0EA3F4D2" w:rsidR="00EB729D" w:rsidRDefault="00EB729D" w:rsidP="00EB729D">
      <w:pPr>
        <w:jc w:val="center"/>
      </w:pPr>
      <w:r>
        <w:rPr>
          <w:noProof/>
        </w:rPr>
        <w:lastRenderedPageBreak/>
        <w:drawing>
          <wp:inline distT="0" distB="0" distL="0" distR="0" wp14:anchorId="62783659" wp14:editId="063F0D68">
            <wp:extent cx="3947160" cy="2165456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731" cy="2168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3CB6B" w14:textId="1DCFAB61" w:rsidR="00691F54" w:rsidRDefault="00691F54" w:rsidP="00EB729D">
      <w:pPr>
        <w:jc w:val="center"/>
      </w:pPr>
    </w:p>
    <w:p w14:paraId="42EE641B" w14:textId="77777777" w:rsidR="00691F54" w:rsidRDefault="00691F54" w:rsidP="00EB729D">
      <w:pPr>
        <w:jc w:val="center"/>
      </w:pPr>
    </w:p>
    <w:p w14:paraId="4DFCF345" w14:textId="0CE1E0D3" w:rsidR="00EB729D" w:rsidRDefault="00CB5A5C" w:rsidP="00303EFA">
      <w:pPr>
        <w:pStyle w:val="ListParagraph"/>
        <w:numPr>
          <w:ilvl w:val="0"/>
          <w:numId w:val="1"/>
        </w:numPr>
      </w:pPr>
      <w:r>
        <w:t>YOLOv4 uses SPP Blocks and Dense Blocks, both:</w:t>
      </w:r>
    </w:p>
    <w:p w14:paraId="39673C8B" w14:textId="50F78277" w:rsidR="00CB5A5C" w:rsidRDefault="00EB729D" w:rsidP="00303EFA">
      <w:r>
        <w:rPr>
          <w:noProof/>
        </w:rPr>
        <w:drawing>
          <wp:inline distT="0" distB="0" distL="0" distR="0" wp14:anchorId="02533177" wp14:editId="76511EA0">
            <wp:extent cx="5943600" cy="2958465"/>
            <wp:effectExtent l="0" t="0" r="0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4E912" w14:textId="4E7E2936" w:rsidR="008055B6" w:rsidRDefault="008055B6" w:rsidP="00303EFA"/>
    <w:p w14:paraId="58FFD601" w14:textId="0741E17D" w:rsidR="008055B6" w:rsidRDefault="008055B6" w:rsidP="005B0FC7"/>
    <w:p w14:paraId="05743F25" w14:textId="57A733E6" w:rsidR="005B0FC7" w:rsidRDefault="005B0FC7" w:rsidP="005B0FC7"/>
    <w:p w14:paraId="447EE701" w14:textId="5370F325" w:rsidR="005B0FC7" w:rsidRDefault="005B0FC7" w:rsidP="005B0FC7"/>
    <w:p w14:paraId="2F2CADDB" w14:textId="6016751C" w:rsidR="005B0FC7" w:rsidRDefault="005B0FC7" w:rsidP="005B0FC7"/>
    <w:p w14:paraId="0D461E86" w14:textId="560DB6B2" w:rsidR="005B0FC7" w:rsidRDefault="005B0FC7">
      <w:r>
        <w:br w:type="page"/>
      </w:r>
    </w:p>
    <w:p w14:paraId="5358F9D1" w14:textId="5124E041" w:rsidR="005B0FC7" w:rsidRDefault="005B0FC7" w:rsidP="005B0FC7">
      <w:pPr>
        <w:pStyle w:val="Heading2"/>
      </w:pPr>
      <w:r>
        <w:lastRenderedPageBreak/>
        <w:t>BAG OF SPECIALS</w:t>
      </w:r>
      <w:r w:rsidR="00931BB2">
        <w:t xml:space="preserve"> (INCREASES INFERENCE QUALITY AT VERY SMALL COST)</w:t>
      </w:r>
      <w:r>
        <w:t>:</w:t>
      </w:r>
    </w:p>
    <w:p w14:paraId="6726B775" w14:textId="643C48CF" w:rsidR="005B0FC7" w:rsidRDefault="005B0FC7" w:rsidP="005B0FC7">
      <w:pPr>
        <w:pStyle w:val="ListParagraph"/>
        <w:numPr>
          <w:ilvl w:val="0"/>
          <w:numId w:val="3"/>
        </w:numPr>
      </w:pPr>
      <w:r>
        <w:t>Mish Activation:</w:t>
      </w:r>
    </w:p>
    <w:p w14:paraId="77C206A9" w14:textId="0020E3D2" w:rsidR="005B0FC7" w:rsidRDefault="005B0FC7" w:rsidP="005B0FC7">
      <w:pPr>
        <w:pStyle w:val="ListParagraph"/>
        <w:numPr>
          <w:ilvl w:val="1"/>
          <w:numId w:val="3"/>
        </w:numPr>
      </w:pPr>
      <w:r>
        <w:t>Combination of softplus and swish activation functions:</w:t>
      </w:r>
    </w:p>
    <w:p w14:paraId="08D0A4A4" w14:textId="674E6194" w:rsidR="005B0FC7" w:rsidRDefault="005B0FC7" w:rsidP="005B0FC7">
      <w:pPr>
        <w:ind w:left="1080"/>
        <w:jc w:val="center"/>
      </w:pPr>
      <w:r>
        <w:rPr>
          <w:noProof/>
        </w:rPr>
        <w:drawing>
          <wp:inline distT="0" distB="0" distL="0" distR="0" wp14:anchorId="17BF755B" wp14:editId="73B7A553">
            <wp:extent cx="3009900" cy="3162300"/>
            <wp:effectExtent l="0" t="0" r="0" b="0"/>
            <wp:docPr id="7" name="Picture 7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84" r="28974"/>
                    <a:stretch/>
                  </pic:blipFill>
                  <pic:spPr bwMode="auto">
                    <a:xfrm>
                      <a:off x="0" y="0"/>
                      <a:ext cx="30099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02517E" w14:textId="35FDA3DF" w:rsidR="005B0FC7" w:rsidRDefault="00345A4A" w:rsidP="005B0FC7">
      <w:pPr>
        <w:pStyle w:val="ListParagraph"/>
        <w:numPr>
          <w:ilvl w:val="0"/>
          <w:numId w:val="3"/>
        </w:numPr>
      </w:pPr>
      <w:r>
        <w:t>Multi-input Weighted Residual Connections (MiWRC):</w:t>
      </w:r>
    </w:p>
    <w:p w14:paraId="5E84758E" w14:textId="1234DE4F" w:rsidR="00554F8C" w:rsidRDefault="00554F8C" w:rsidP="00554F8C">
      <w:pPr>
        <w:pStyle w:val="ListParagraph"/>
        <w:numPr>
          <w:ilvl w:val="1"/>
          <w:numId w:val="3"/>
        </w:numPr>
      </w:pPr>
      <w:r>
        <w:t>As shown below on left, the conventional Residual Block first extracts low-dimensional “core information” from input.</w:t>
      </w:r>
    </w:p>
    <w:p w14:paraId="114127B6" w14:textId="611EF7A0" w:rsidR="00554F8C" w:rsidRDefault="00554F8C" w:rsidP="00554F8C">
      <w:pPr>
        <w:pStyle w:val="ListParagraph"/>
        <w:numPr>
          <w:ilvl w:val="1"/>
          <w:numId w:val="3"/>
        </w:numPr>
      </w:pPr>
      <w:r>
        <w:t>However, in YOLOv4 we have inverse Residual Blocks where we expand input into higher-dimensions and then perform extraction of “core information”. We don’t perform non-linear transformations at the lower-dimensional input (to avoid loss of representation).</w:t>
      </w:r>
    </w:p>
    <w:p w14:paraId="23630829" w14:textId="0ECA5840" w:rsidR="00345A4A" w:rsidRDefault="00554F8C" w:rsidP="00554F8C">
      <w:r>
        <w:rPr>
          <w:noProof/>
        </w:rPr>
        <w:drawing>
          <wp:inline distT="0" distB="0" distL="0" distR="0" wp14:anchorId="00B257D3" wp14:editId="3EFAC8FF">
            <wp:extent cx="5943600" cy="1249680"/>
            <wp:effectExtent l="0" t="0" r="0" b="7620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4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85217" w14:textId="77777777" w:rsidR="00A23A2F" w:rsidRDefault="00A23A2F" w:rsidP="00554F8C"/>
    <w:p w14:paraId="544A2303" w14:textId="0F12AFBE" w:rsidR="00A23A2F" w:rsidRDefault="00A23A2F" w:rsidP="00A23A2F">
      <w:pPr>
        <w:pStyle w:val="ListParagraph"/>
        <w:numPr>
          <w:ilvl w:val="0"/>
          <w:numId w:val="3"/>
        </w:numPr>
      </w:pPr>
      <w:r>
        <w:t>CIoU Loss:</w:t>
      </w:r>
    </w:p>
    <w:p w14:paraId="5AECCEC9" w14:textId="2174F505" w:rsidR="00A23A2F" w:rsidRDefault="00A23A2F" w:rsidP="00A23A2F">
      <w:pPr>
        <w:pStyle w:val="ListParagraph"/>
        <w:numPr>
          <w:ilvl w:val="1"/>
          <w:numId w:val="3"/>
        </w:numPr>
      </w:pPr>
      <w:r>
        <w:t>If predicted bounding-boxes are non-overlapping with expected bounding-box, conventional IoU doesn’t work.</w:t>
      </w:r>
    </w:p>
    <w:p w14:paraId="1EE875CB" w14:textId="4DFD2243" w:rsidR="00A23A2F" w:rsidRDefault="00A23A2F" w:rsidP="00F74B35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IoU</m:t>
              </m:r>
            </m:sub>
          </m:sSub>
          <m:r>
            <w:rPr>
              <w:rFonts w:ascii="Cambria Math" w:hAnsi="Cambria Math"/>
            </w:rPr>
            <m:t>=1-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B∩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gt</m:t>
                      </m:r>
                    </m:sup>
                  </m:sSup>
                </m:e>
              </m:d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B</m:t>
                  </m:r>
                  <m:r>
                    <w:rPr>
                      <w:rFonts w:ascii="Cambria Math" w:hAnsi="Cambria Math"/>
                    </w:rPr>
                    <m:t>∪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gt</m:t>
                      </m:r>
                    </m:sup>
                  </m:sSup>
                </m:e>
              </m:d>
            </m:den>
          </m:f>
        </m:oMath>
      </m:oMathPara>
    </w:p>
    <w:p w14:paraId="677F1C41" w14:textId="77777777" w:rsidR="00F74B35" w:rsidRDefault="00F74B35" w:rsidP="00A23A2F">
      <w:pPr>
        <w:pStyle w:val="ListParagraph"/>
        <w:numPr>
          <w:ilvl w:val="1"/>
          <w:numId w:val="3"/>
        </w:numPr>
      </w:pPr>
      <w:r>
        <w:lastRenderedPageBreak/>
        <w:t xml:space="preserve">Distance IoU is better because it takes into account the smallest box that covers these non-overlapping boxes (the predicted and expected). </w:t>
      </w:r>
    </w:p>
    <w:p w14:paraId="129165CD" w14:textId="77777777" w:rsidR="00F74B35" w:rsidRDefault="00F74B35" w:rsidP="00F74B35">
      <w:pPr>
        <w:pStyle w:val="ListParagraph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D</m:t>
              </m:r>
              <m:r>
                <w:rPr>
                  <w:rFonts w:ascii="Cambria Math" w:hAnsi="Cambria Math"/>
                </w:rPr>
                <m:t>IoU</m:t>
              </m:r>
            </m:sub>
          </m:sSub>
          <m:r>
            <w:rPr>
              <w:rFonts w:ascii="Cambria Math" w:hAnsi="Cambria Math"/>
            </w:rPr>
            <m:t>=1-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B∩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gt</m:t>
                      </m:r>
                    </m:sup>
                  </m:sSup>
                </m:e>
              </m:d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B∪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gt</m:t>
                      </m:r>
                    </m:sup>
                  </m:sSup>
                </m:e>
              </m:d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b,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gt</m:t>
                      </m:r>
                    </m:sup>
                  </m:sSup>
                </m:e>
              </m:d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</m:oMath>
      </m:oMathPara>
    </w:p>
    <w:p w14:paraId="08584572" w14:textId="73A704F8" w:rsidR="00F74B35" w:rsidRDefault="00F74B35" w:rsidP="00AA3B1F">
      <w:pPr>
        <w:pStyle w:val="ListParagraph"/>
        <w:ind w:left="1440"/>
      </w:pPr>
      <w:r>
        <w:t>___</w:t>
      </w:r>
      <w:r>
        <w:t xml:space="preserve">where </w:t>
      </w:r>
      <m:oMath>
        <m:r>
          <w:rPr>
            <w:rFonts w:ascii="Cambria Math" w:hAnsi="Cambria Math"/>
          </w:rPr>
          <m:t>p</m:t>
        </m:r>
        <m:r>
          <w:rPr>
            <w:rFonts w:ascii="Cambria Math" w:eastAsiaTheme="minorEastAsia" w:hAnsi="Cambria Math"/>
          </w:rPr>
          <m:t>()</m:t>
        </m:r>
      </m:oMath>
      <w:r>
        <w:t xml:space="preserve"> measures the Euclidean distance between the center of the 2 bounding-boxes</w:t>
      </w:r>
      <w:r>
        <w:t xml:space="preserve"> and </w:t>
      </w:r>
      <m:oMath>
        <m:r>
          <w:rPr>
            <w:rFonts w:ascii="Cambria Math" w:eastAsiaTheme="minorEastAsia" w:hAnsi="Cambria Math"/>
          </w:rPr>
          <m:t>c</m:t>
        </m:r>
      </m:oMath>
      <w:r>
        <w:t xml:space="preserve"> is the diagonal length of the smallest box covering both these boxes.</w:t>
      </w:r>
    </w:p>
    <w:p w14:paraId="6D91F0C9" w14:textId="508427C9" w:rsidR="00F74B35" w:rsidRDefault="00AA3B1F" w:rsidP="00A23A2F">
      <w:pPr>
        <w:pStyle w:val="ListParagraph"/>
        <w:numPr>
          <w:ilvl w:val="1"/>
          <w:numId w:val="3"/>
        </w:numPr>
      </w:pPr>
      <w:r>
        <w:t>Finally, Combined IoU also takes into account the consistency of aspect ratios.</w:t>
      </w:r>
    </w:p>
    <w:p w14:paraId="78CF8B6F" w14:textId="2C9C01CC" w:rsidR="00AA3B1F" w:rsidRDefault="00AA3B1F" w:rsidP="00AA3B1F">
      <w:pPr>
        <w:pStyle w:val="ListParagraph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C</m:t>
              </m:r>
              <m:r>
                <w:rPr>
                  <w:rFonts w:ascii="Cambria Math" w:hAnsi="Cambria Math"/>
                </w:rPr>
                <m:t>IoU</m:t>
              </m:r>
            </m:sub>
          </m:sSub>
          <m:r>
            <w:rPr>
              <w:rFonts w:ascii="Cambria Math" w:hAnsi="Cambria Math"/>
            </w:rPr>
            <m:t>=1-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B∩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gt</m:t>
                      </m:r>
                    </m:sup>
                  </m:sSup>
                </m:e>
              </m:d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B∪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gt</m:t>
                      </m:r>
                    </m:sup>
                  </m:sSup>
                </m:e>
              </m:d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b,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gt</m:t>
                      </m:r>
                    </m:sup>
                  </m:sSup>
                </m:e>
              </m:d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+αv</m:t>
          </m:r>
        </m:oMath>
      </m:oMathPara>
    </w:p>
    <w:p w14:paraId="404D840C" w14:textId="0834BC28" w:rsidR="00AA3B1F" w:rsidRPr="00D004D7" w:rsidRDefault="00AA3B1F" w:rsidP="00AA3B1F">
      <w:pPr>
        <w:pStyle w:val="ListParagraph"/>
        <w:numPr>
          <w:ilvl w:val="1"/>
          <w:numId w:val="3"/>
        </w:numPr>
      </w:pPr>
      <w:r>
        <w:t>DIoU is additionally used during the time of Non Max Suppression.</w:t>
      </w:r>
    </w:p>
    <w:sectPr w:rsidR="00AA3B1F" w:rsidRPr="00D004D7">
      <w:headerReference w:type="defaul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2F7FD2" w14:textId="77777777" w:rsidR="00F54BC7" w:rsidRDefault="00F54BC7" w:rsidP="005A4FA7">
      <w:pPr>
        <w:spacing w:after="0" w:line="240" w:lineRule="auto"/>
      </w:pPr>
      <w:r>
        <w:separator/>
      </w:r>
    </w:p>
  </w:endnote>
  <w:endnote w:type="continuationSeparator" w:id="0">
    <w:p w14:paraId="6A92948C" w14:textId="77777777" w:rsidR="00F54BC7" w:rsidRDefault="00F54BC7" w:rsidP="005A4F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23A722" w14:textId="77777777" w:rsidR="00F54BC7" w:rsidRDefault="00F54BC7" w:rsidP="005A4FA7">
      <w:pPr>
        <w:spacing w:after="0" w:line="240" w:lineRule="auto"/>
      </w:pPr>
      <w:r>
        <w:separator/>
      </w:r>
    </w:p>
  </w:footnote>
  <w:footnote w:type="continuationSeparator" w:id="0">
    <w:p w14:paraId="38A00908" w14:textId="77777777" w:rsidR="00F54BC7" w:rsidRDefault="00F54BC7" w:rsidP="005A4FA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94E905" w14:textId="29B507B1" w:rsidR="002B1C38" w:rsidRPr="002B1C38" w:rsidRDefault="002B1C3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E32B1D"/>
    <w:multiLevelType w:val="hybridMultilevel"/>
    <w:tmpl w:val="AD30BC42"/>
    <w:lvl w:ilvl="0" w:tplc="D84C54A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AD3524F"/>
    <w:multiLevelType w:val="hybridMultilevel"/>
    <w:tmpl w:val="D67291EA"/>
    <w:lvl w:ilvl="0" w:tplc="CCC0899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AF96AA7"/>
    <w:multiLevelType w:val="hybridMultilevel"/>
    <w:tmpl w:val="D4AE9644"/>
    <w:lvl w:ilvl="0" w:tplc="2954CB6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48678144">
    <w:abstractNumId w:val="0"/>
  </w:num>
  <w:num w:numId="2" w16cid:durableId="1811091489">
    <w:abstractNumId w:val="1"/>
  </w:num>
  <w:num w:numId="3" w16cid:durableId="47908351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DE3NzU2NjEzNDIzsbBQ0lEKTi0uzszPAykwqQUAPsZd6ywAAAA="/>
  </w:docVars>
  <w:rsids>
    <w:rsidRoot w:val="00C46E04"/>
    <w:rsid w:val="00045B8F"/>
    <w:rsid w:val="00051B66"/>
    <w:rsid w:val="000A6336"/>
    <w:rsid w:val="00196333"/>
    <w:rsid w:val="00230C64"/>
    <w:rsid w:val="00292ED0"/>
    <w:rsid w:val="002B1C38"/>
    <w:rsid w:val="00303EFA"/>
    <w:rsid w:val="00332B39"/>
    <w:rsid w:val="00345A4A"/>
    <w:rsid w:val="0035664C"/>
    <w:rsid w:val="00434324"/>
    <w:rsid w:val="005165CC"/>
    <w:rsid w:val="00544950"/>
    <w:rsid w:val="00554F8C"/>
    <w:rsid w:val="005A4FA7"/>
    <w:rsid w:val="005B0FC7"/>
    <w:rsid w:val="005E06DF"/>
    <w:rsid w:val="005F2C0C"/>
    <w:rsid w:val="00691F54"/>
    <w:rsid w:val="0070390B"/>
    <w:rsid w:val="0072146D"/>
    <w:rsid w:val="0074466C"/>
    <w:rsid w:val="007B1910"/>
    <w:rsid w:val="007F68CD"/>
    <w:rsid w:val="008055B6"/>
    <w:rsid w:val="00834A85"/>
    <w:rsid w:val="0086096A"/>
    <w:rsid w:val="00931BB2"/>
    <w:rsid w:val="00990D59"/>
    <w:rsid w:val="009C12D3"/>
    <w:rsid w:val="00A23A2F"/>
    <w:rsid w:val="00AA3B1F"/>
    <w:rsid w:val="00B15D8E"/>
    <w:rsid w:val="00B41605"/>
    <w:rsid w:val="00B8698E"/>
    <w:rsid w:val="00BC1EBD"/>
    <w:rsid w:val="00C22D73"/>
    <w:rsid w:val="00C46E04"/>
    <w:rsid w:val="00CA5A6D"/>
    <w:rsid w:val="00CB5A5C"/>
    <w:rsid w:val="00CD3B90"/>
    <w:rsid w:val="00D004D7"/>
    <w:rsid w:val="00D24FAB"/>
    <w:rsid w:val="00D25E84"/>
    <w:rsid w:val="00D95F16"/>
    <w:rsid w:val="00E43C17"/>
    <w:rsid w:val="00E47DC5"/>
    <w:rsid w:val="00EB729D"/>
    <w:rsid w:val="00F36131"/>
    <w:rsid w:val="00F54BC7"/>
    <w:rsid w:val="00F61811"/>
    <w:rsid w:val="00F74B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B3EA35"/>
  <w15:chartTrackingRefBased/>
  <w15:docId w15:val="{048BA8DA-B833-49D1-B99B-EA961EB692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004D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004D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004D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D004D7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D004D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PlaceholderText">
    <w:name w:val="Placeholder Text"/>
    <w:basedOn w:val="DefaultParagraphFont"/>
    <w:uiPriority w:val="99"/>
    <w:semiHidden/>
    <w:rsid w:val="00196333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43432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34324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5A4FA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A4FA7"/>
  </w:style>
  <w:style w:type="paragraph" w:styleId="Footer">
    <w:name w:val="footer"/>
    <w:basedOn w:val="Normal"/>
    <w:link w:val="FooterChar"/>
    <w:uiPriority w:val="99"/>
    <w:unhideWhenUsed/>
    <w:rsid w:val="005A4FA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A4FA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0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jonathan-hui.medium.com/yolov4-c9901eaa8e61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9.jpe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5" Type="http://schemas.openxmlformats.org/officeDocument/2006/relationships/hyperlink" Target="https://www.youtube.com/watch?v=2IoHC_fhrFU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857</TotalTime>
  <Pages>7</Pages>
  <Words>705</Words>
  <Characters>4023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Vikrant Deshpande</dc:creator>
  <cp:keywords/>
  <dc:description/>
  <cp:lastModifiedBy>Vikrant Deshpande</cp:lastModifiedBy>
  <cp:revision>43</cp:revision>
  <dcterms:created xsi:type="dcterms:W3CDTF">2022-04-18T17:08:00Z</dcterms:created>
  <dcterms:modified xsi:type="dcterms:W3CDTF">2022-05-01T16:17:00Z</dcterms:modified>
</cp:coreProperties>
</file>