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D7522C" w:rsidRPr="000061B3" w:rsidRDefault="007F2749" w:rsidP="000061B3">
      <w:pPr>
        <w:pStyle w:val="papertitle"/>
        <w:spacing w:before="5pt" w:beforeAutospacing="1" w:after="5pt" w:afterAutospacing="1"/>
        <w:rPr>
          <w:kern w:val="48"/>
        </w:rPr>
      </w:pPr>
      <w:r>
        <w:t xml:space="preserve">Smart-bot </w:t>
      </w:r>
      <w:r w:rsidR="000061B3">
        <w:t>enabled GitInsights for</w:t>
      </w:r>
      <w:r>
        <w:t xml:space="preserve"> Business Intelligence</w:t>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C47A6F" w:rsidP="00BD670B">
      <w:pPr>
        <w:pStyle w:val="Author"/>
        <w:spacing w:before="5pt" w:beforeAutospacing="1"/>
        <w:rPr>
          <w:sz w:val="18"/>
          <w:szCs w:val="18"/>
        </w:rPr>
      </w:pPr>
      <w:r w:rsidRPr="00C47A6F">
        <w:rPr>
          <w:sz w:val="18"/>
          <w:szCs w:val="18"/>
        </w:rPr>
        <w:t>Divya Nambiar</w:t>
      </w:r>
      <w:r w:rsidR="006258DA">
        <w:rPr>
          <w:sz w:val="18"/>
          <w:szCs w:val="18"/>
        </w:rPr>
        <w:br/>
      </w:r>
      <w:r w:rsidR="006258DA" w:rsidRPr="006258DA">
        <w:rPr>
          <w:i/>
          <w:sz w:val="18"/>
          <w:szCs w:val="18"/>
        </w:rPr>
        <w:t>SDCG</w:t>
      </w:r>
      <w:r w:rsidR="00D72D06" w:rsidRPr="00F847A6">
        <w:rPr>
          <w:sz w:val="18"/>
          <w:szCs w:val="18"/>
        </w:rPr>
        <w:br/>
      </w:r>
      <w:r w:rsidR="006258DA" w:rsidRPr="006258DA">
        <w:rPr>
          <w:i/>
          <w:sz w:val="18"/>
          <w:szCs w:val="18"/>
        </w:rPr>
        <w:t>Hewlett Packard Enterprise</w:t>
      </w:r>
      <w:r w:rsidR="009303D9" w:rsidRPr="00F847A6">
        <w:rPr>
          <w:i/>
          <w:sz w:val="18"/>
          <w:szCs w:val="18"/>
        </w:rPr>
        <w:t xml:space="preserve"> </w:t>
      </w:r>
      <w:r w:rsidR="007B6DDA">
        <w:rPr>
          <w:i/>
          <w:sz w:val="18"/>
          <w:szCs w:val="18"/>
        </w:rPr>
        <w:br/>
      </w:r>
      <w:r w:rsidR="006258DA" w:rsidRPr="006258DA">
        <w:rPr>
          <w:sz w:val="18"/>
          <w:szCs w:val="18"/>
        </w:rPr>
        <w:t>Bangalore, India</w:t>
      </w:r>
      <w:r w:rsidR="001A3B3D" w:rsidRPr="00F847A6">
        <w:rPr>
          <w:sz w:val="18"/>
          <w:szCs w:val="18"/>
        </w:rPr>
        <w:br/>
      </w:r>
      <w:r w:rsidR="006258DA" w:rsidRPr="006258DA">
        <w:rPr>
          <w:sz w:val="18"/>
          <w:szCs w:val="18"/>
        </w:rPr>
        <w:t>dnambiar@hpe.com</w:t>
      </w:r>
    </w:p>
    <w:p w:rsidR="006A3F7D" w:rsidRDefault="006A3F7D" w:rsidP="006A3F7D">
      <w:pPr>
        <w:pStyle w:val="Author"/>
        <w:spacing w:before="5pt" w:beforeAutospacing="1"/>
        <w:rPr>
          <w:sz w:val="18"/>
          <w:szCs w:val="18"/>
        </w:rPr>
      </w:pPr>
      <w:r w:rsidRPr="006A3F7D">
        <w:rPr>
          <w:sz w:val="18"/>
          <w:szCs w:val="18"/>
        </w:rPr>
        <w:t>Upadhya, Avinash</w:t>
      </w:r>
      <w:r>
        <w:rPr>
          <w:sz w:val="18"/>
          <w:szCs w:val="18"/>
        </w:rPr>
        <w:br/>
      </w:r>
      <w:r w:rsidRPr="006258DA">
        <w:rPr>
          <w:i/>
          <w:sz w:val="18"/>
          <w:szCs w:val="18"/>
        </w:rPr>
        <w:t>SDCG</w:t>
      </w:r>
      <w:r w:rsidRPr="00F847A6">
        <w:rPr>
          <w:sz w:val="18"/>
          <w:szCs w:val="18"/>
        </w:rPr>
        <w:br/>
      </w:r>
      <w:r w:rsidRPr="006258DA">
        <w:rPr>
          <w:i/>
          <w:sz w:val="18"/>
          <w:szCs w:val="18"/>
        </w:rPr>
        <w:t>Hewlett Packard Enterprise</w:t>
      </w:r>
      <w:r w:rsidRPr="00F847A6">
        <w:rPr>
          <w:i/>
          <w:sz w:val="18"/>
          <w:szCs w:val="18"/>
        </w:rPr>
        <w:t xml:space="preserve"> </w:t>
      </w:r>
      <w:r>
        <w:rPr>
          <w:i/>
          <w:sz w:val="18"/>
          <w:szCs w:val="18"/>
        </w:rPr>
        <w:br/>
      </w:r>
      <w:r w:rsidRPr="006258DA">
        <w:rPr>
          <w:sz w:val="18"/>
          <w:szCs w:val="18"/>
        </w:rPr>
        <w:t>Bangalore, India</w:t>
      </w:r>
      <w:r w:rsidRPr="00F847A6">
        <w:rPr>
          <w:sz w:val="18"/>
          <w:szCs w:val="18"/>
        </w:rPr>
        <w:br/>
      </w:r>
      <w:r w:rsidRPr="006A3F7D">
        <w:rPr>
          <w:sz w:val="18"/>
          <w:szCs w:val="18"/>
        </w:rPr>
        <w:t>avinash.upadhya@hpe.com</w:t>
      </w:r>
    </w:p>
    <w:p w:rsidR="001A3B3D" w:rsidRPr="00F847A6" w:rsidRDefault="00C47A6F" w:rsidP="007B6DDA">
      <w:pPr>
        <w:pStyle w:val="Author"/>
        <w:spacing w:before="5pt" w:beforeAutospacing="1"/>
        <w:rPr>
          <w:sz w:val="18"/>
          <w:szCs w:val="18"/>
        </w:rPr>
      </w:pPr>
      <w:r>
        <w:rPr>
          <w:sz w:val="18"/>
          <w:szCs w:val="18"/>
        </w:rPr>
        <w:t xml:space="preserve"> </w:t>
      </w:r>
      <w:r w:rsidR="00BD670B">
        <w:rPr>
          <w:sz w:val="18"/>
          <w:szCs w:val="18"/>
        </w:rPr>
        <w:br w:type="column"/>
      </w:r>
      <w:r w:rsidRPr="00C47A6F">
        <w:rPr>
          <w:sz w:val="18"/>
          <w:szCs w:val="18"/>
        </w:rPr>
        <w:t>Vikrant Dhimate</w:t>
      </w:r>
      <w:r w:rsidR="006258DA">
        <w:rPr>
          <w:sz w:val="18"/>
          <w:szCs w:val="18"/>
        </w:rPr>
        <w:br/>
      </w:r>
      <w:r w:rsidR="006258DA" w:rsidRPr="006258DA">
        <w:rPr>
          <w:i/>
          <w:sz w:val="18"/>
          <w:szCs w:val="18"/>
        </w:rPr>
        <w:t>SDCG</w:t>
      </w:r>
      <w:r w:rsidR="007B6DDA">
        <w:rPr>
          <w:i/>
          <w:sz w:val="18"/>
          <w:szCs w:val="18"/>
        </w:rPr>
        <w:br/>
      </w:r>
      <w:r w:rsidR="006258DA" w:rsidRPr="006258DA">
        <w:rPr>
          <w:i/>
          <w:sz w:val="18"/>
          <w:szCs w:val="18"/>
        </w:rPr>
        <w:t>Hewlett Packard Enterprise</w:t>
      </w:r>
      <w:r w:rsidR="007B6DDA">
        <w:rPr>
          <w:i/>
          <w:sz w:val="18"/>
          <w:szCs w:val="18"/>
        </w:rPr>
        <w:br/>
      </w:r>
      <w:r w:rsidR="006258DA" w:rsidRPr="006258DA">
        <w:rPr>
          <w:sz w:val="18"/>
          <w:szCs w:val="18"/>
        </w:rPr>
        <w:t>Bangalore, India</w:t>
      </w:r>
      <w:r w:rsidR="001A3B3D" w:rsidRPr="00F847A6">
        <w:rPr>
          <w:sz w:val="18"/>
          <w:szCs w:val="18"/>
        </w:rPr>
        <w:br/>
      </w:r>
      <w:r w:rsidR="006258DA" w:rsidRPr="006258DA">
        <w:rPr>
          <w:sz w:val="18"/>
          <w:szCs w:val="18"/>
        </w:rPr>
        <w:t>vikrant.mah.dhimate@hpe.com</w:t>
      </w:r>
    </w:p>
    <w:p w:rsidR="001A3B3D" w:rsidRPr="00F847A6" w:rsidRDefault="00C47A6F" w:rsidP="00447BB9">
      <w:pPr>
        <w:pStyle w:val="Author"/>
        <w:spacing w:before="5pt" w:beforeAutospacing="1"/>
        <w:rPr>
          <w:sz w:val="18"/>
          <w:szCs w:val="18"/>
        </w:rPr>
      </w:pPr>
      <w:r>
        <w:rPr>
          <w:sz w:val="18"/>
          <w:szCs w:val="18"/>
        </w:rPr>
        <w:t xml:space="preserve"> </w:t>
      </w:r>
      <w:r w:rsidR="00BD670B">
        <w:rPr>
          <w:sz w:val="18"/>
          <w:szCs w:val="18"/>
        </w:rPr>
        <w:br w:type="column"/>
      </w:r>
      <w:r w:rsidRPr="00C47A6F">
        <w:rPr>
          <w:sz w:val="18"/>
          <w:szCs w:val="18"/>
        </w:rPr>
        <w:t>Rupesh Shantamurty</w:t>
      </w:r>
      <w:r w:rsidR="001A3B3D" w:rsidRPr="00F847A6">
        <w:rPr>
          <w:sz w:val="18"/>
          <w:szCs w:val="18"/>
        </w:rPr>
        <w:br/>
      </w:r>
      <w:r w:rsidR="006258DA" w:rsidRPr="006258DA">
        <w:rPr>
          <w:i/>
          <w:sz w:val="18"/>
          <w:szCs w:val="18"/>
        </w:rPr>
        <w:t>SDCG</w:t>
      </w:r>
      <w:r w:rsidR="001A3B3D" w:rsidRPr="00F847A6">
        <w:rPr>
          <w:i/>
          <w:sz w:val="18"/>
          <w:szCs w:val="18"/>
        </w:rPr>
        <w:t xml:space="preserve"> </w:t>
      </w:r>
      <w:r w:rsidR="007B6DDA">
        <w:rPr>
          <w:i/>
          <w:sz w:val="18"/>
          <w:szCs w:val="18"/>
        </w:rPr>
        <w:br/>
      </w:r>
      <w:r w:rsidR="006258DA" w:rsidRPr="006258DA">
        <w:rPr>
          <w:i/>
          <w:sz w:val="18"/>
          <w:szCs w:val="18"/>
        </w:rPr>
        <w:t>Hewlett Packard Enterprise</w:t>
      </w:r>
      <w:r w:rsidR="007B6DDA">
        <w:rPr>
          <w:i/>
          <w:sz w:val="18"/>
          <w:szCs w:val="18"/>
        </w:rPr>
        <w:br/>
      </w:r>
      <w:r w:rsidR="006258DA" w:rsidRPr="006258DA">
        <w:rPr>
          <w:sz w:val="18"/>
          <w:szCs w:val="18"/>
        </w:rPr>
        <w:t>Bangalore, India</w:t>
      </w:r>
      <w:r w:rsidR="006258DA">
        <w:rPr>
          <w:sz w:val="18"/>
          <w:szCs w:val="18"/>
        </w:rPr>
        <w:br/>
      </w:r>
      <w:r w:rsidR="006258DA" w:rsidRPr="006258DA">
        <w:rPr>
          <w:sz w:val="18"/>
          <w:szCs w:val="18"/>
        </w:rPr>
        <w:t>rupeshs@hpe.com</w:t>
      </w:r>
    </w:p>
    <w:p w:rsidR="009F1D79" w:rsidRDefault="009F1D79"/>
    <w:p w:rsidR="006A3F7D" w:rsidRDefault="006A3F7D"/>
    <w:p w:rsidR="006A3F7D" w:rsidRDefault="006A3F7D" w:rsidP="006A3F7D">
      <w:pPr>
        <w:jc w:val="both"/>
        <w:sectPr w:rsidR="006A3F7D"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0061B3" w:rsidRDefault="009303D9" w:rsidP="00972203">
      <w:pPr>
        <w:pStyle w:val="Abstract"/>
      </w:pPr>
      <w:r>
        <w:rPr>
          <w:i/>
          <w:iCs/>
        </w:rPr>
        <w:t>Abstract</w:t>
      </w:r>
      <w:r>
        <w:t>—</w:t>
      </w:r>
      <w:r w:rsidR="00EE707D" w:rsidRPr="00EE707D">
        <w:t xml:space="preserve"> </w:t>
      </w:r>
      <w:r w:rsidR="007F2749" w:rsidRPr="007F2749">
        <w:t>with the current adoption of CICD (Continuous Integration &amp; Continuous Deployment) there is huge requirement to correlate</w:t>
      </w:r>
      <w:r w:rsidR="007F2749">
        <w:t xml:space="preserve"> </w:t>
      </w:r>
      <w:r w:rsidR="007F2749" w:rsidRPr="007F2749">
        <w:t>the software development stages to product management.</w:t>
      </w:r>
      <w:r w:rsidR="000061B3">
        <w:t xml:space="preserve"> A lot of times the link between the two never gets established leading to delays in resolving customer issues and duplication of efforts.</w:t>
      </w:r>
    </w:p>
    <w:p w:rsidR="004D72B5" w:rsidRDefault="000061B3" w:rsidP="00972203">
      <w:pPr>
        <w:pStyle w:val="Abstract"/>
        <w:rPr>
          <w:i/>
          <w:iCs/>
        </w:rPr>
      </w:pPr>
      <w:r>
        <w:t>Also,</w:t>
      </w:r>
      <w:r w:rsidR="007F2749" w:rsidRPr="007F2749">
        <w:t xml:space="preserve"> </w:t>
      </w:r>
      <w:r w:rsidRPr="00EE707D">
        <w:t>in</w:t>
      </w:r>
      <w:r w:rsidR="00EE707D" w:rsidRPr="00EE707D">
        <w:t xml:space="preserve"> the entire development process for a software, code changes and it changes a lot. A lot of code gets written and modified on daily basis. Once the </w:t>
      </w:r>
      <w:r w:rsidR="00EE707D">
        <w:t>product matures engineers realiz</w:t>
      </w:r>
      <w:r w:rsidR="00EE707D" w:rsidRPr="00EE707D">
        <w:t>e that some part of the software should have been architected and designed differently.</w:t>
      </w:r>
      <w:r w:rsidR="00EE707D">
        <w:t xml:space="preserve"> </w:t>
      </w:r>
      <w:r w:rsidR="00EE707D" w:rsidRPr="00EE707D">
        <w:t>With the ever changing structure of development teams it is difficult to retain the context of most of the changes done along the way. So the challenge development teams face is in identifying the components of the software that should be undertaken for redesign or change</w:t>
      </w:r>
      <w:r>
        <w:t xml:space="preserve"> or how to correlate changes causing issues which are managed as a part of defect management tools</w:t>
      </w:r>
      <w:r w:rsidR="00EE707D" w:rsidRPr="00EE707D">
        <w:t xml:space="preserve">. To address this challenge we are proposing a framework in this paper which analyzes the trends in development lifecycle and presents the components that should be taken up for change. </w:t>
      </w:r>
      <w:r>
        <w:t xml:space="preserve">Also the solution provides smart bot solution to integrate development with workflow and product management tools like Rally, Jira, QuIX, etc.  </w:t>
      </w:r>
      <w:r w:rsidR="00EE707D" w:rsidRPr="00EE707D">
        <w:t xml:space="preserve">We call this framework </w:t>
      </w:r>
      <w:r w:rsidR="00B01407">
        <w:t>“Smart-bot enabled GitInsights”</w:t>
      </w:r>
      <w:r w:rsidR="00EE707D" w:rsidRPr="00EE707D">
        <w:t xml:space="preserve"> since it is based on Git </w:t>
      </w:r>
      <w:r w:rsidR="00B01407">
        <w:t>version</w:t>
      </w:r>
      <w:r w:rsidR="00EE707D" w:rsidRPr="00EE707D">
        <w:t xml:space="preserve"> control system</w:t>
      </w:r>
      <w:r w:rsidR="00B01407">
        <w:t xml:space="preserve"> and smart-bot to integrate the data obtained with product management tools</w:t>
      </w:r>
      <w:r w:rsidR="00EE707D" w:rsidRPr="00EE707D">
        <w:t>. This framework will also assist software architects and product managers to make better decisions towards implementation of new features as well. Better decisions save time and expedite the product development lifecycle.</w:t>
      </w:r>
    </w:p>
    <w:p w:rsidR="009303D9" w:rsidRPr="004D72B5" w:rsidRDefault="004D72B5" w:rsidP="00972203">
      <w:pPr>
        <w:pStyle w:val="Keywords"/>
      </w:pPr>
      <w:r w:rsidRPr="004D72B5">
        <w:t>Keywords—</w:t>
      </w:r>
      <w:r w:rsidR="006258DA" w:rsidRPr="006258DA">
        <w:t xml:space="preserve"> </w:t>
      </w:r>
      <w:r w:rsidR="00523811">
        <w:t>Git, Analyt</w:t>
      </w:r>
      <w:r w:rsidR="005D1B4B">
        <w:t xml:space="preserve">ics, D3, </w:t>
      </w:r>
      <w:r w:rsidR="00E320BE">
        <w:t>Machine Learning</w:t>
      </w:r>
      <w:r w:rsidR="005D1B4B">
        <w:t xml:space="preserve">, </w:t>
      </w:r>
      <w:r w:rsidR="005D1B4B" w:rsidRPr="006258DA">
        <w:t>Business Intelligence</w:t>
      </w:r>
      <w:r w:rsidR="005D1B4B">
        <w:t>,</w:t>
      </w:r>
      <w:r w:rsidR="005D1B4B" w:rsidRPr="004D72B5">
        <w:t xml:space="preserve"> </w:t>
      </w:r>
      <w:r w:rsidR="005D1B4B">
        <w:t>bot,</w:t>
      </w:r>
      <w:r w:rsidR="005D1B4B" w:rsidRPr="004D72B5">
        <w:t xml:space="preserve"> </w:t>
      </w:r>
      <w:r w:rsidR="005D1B4B">
        <w:t>NLP,</w:t>
      </w:r>
      <w:r w:rsidR="005D1B4B" w:rsidRPr="004D72B5">
        <w:t xml:space="preserve"> </w:t>
      </w:r>
      <w:r w:rsidR="005D1B4B">
        <w:t>AI,</w:t>
      </w:r>
      <w:r w:rsidR="005D1B4B" w:rsidRPr="004D72B5">
        <w:t xml:space="preserve"> </w:t>
      </w:r>
      <w:r w:rsidR="005D1B4B">
        <w:t>Analytics</w:t>
      </w:r>
    </w:p>
    <w:p w:rsidR="009303D9" w:rsidRPr="00D632BE" w:rsidRDefault="005D65D6" w:rsidP="006B6B66">
      <w:pPr>
        <w:pStyle w:val="Heading1"/>
      </w:pPr>
      <w:r>
        <w:t xml:space="preserve">Introduction </w:t>
      </w:r>
    </w:p>
    <w:p w:rsidR="009303D9" w:rsidRDefault="009A0E3A" w:rsidP="00E7596C">
      <w:pPr>
        <w:pStyle w:val="BodyText"/>
        <w:rPr>
          <w:lang w:val="en-US"/>
        </w:rPr>
      </w:pPr>
      <w:r w:rsidRPr="009A0E3A">
        <w:t xml:space="preserve">We at HPE write good software and that is the reason our software lasts for many years and sometimes lives for decades together. Such matured software undergoes multiple rounds of re-architecting and redesign. It becomes important to decide on which components need to be chosen for the redesign and re-architecting. The challenge  is in identifying the components that are the trouble makes and that need change. </w:t>
      </w:r>
      <w:r w:rsidR="00663EE9">
        <w:rPr>
          <w:lang w:val="en-US"/>
        </w:rPr>
        <w:t>Along with</w:t>
      </w:r>
      <w:r w:rsidRPr="009A0E3A">
        <w:t xml:space="preserve"> data/justification for choosing the component.</w:t>
      </w:r>
      <w:r w:rsidR="00663EE9">
        <w:rPr>
          <w:lang w:val="en-US"/>
        </w:rPr>
        <w:t xml:space="preserve"> Another challenge is how to use this data to relate and retrieve </w:t>
      </w:r>
    </w:p>
    <w:p w:rsidR="00663EE9" w:rsidRPr="00663EE9" w:rsidRDefault="00663EE9" w:rsidP="00663EE9">
      <w:pPr>
        <w:pStyle w:val="BodyText"/>
        <w:ind w:firstLine="0pt"/>
        <w:rPr>
          <w:lang w:val="en-US"/>
        </w:rPr>
      </w:pPr>
      <w:r>
        <w:rPr>
          <w:lang w:val="en-US"/>
        </w:rPr>
        <w:t xml:space="preserve">Useful inferences to make optimized </w:t>
      </w:r>
      <w:r>
        <w:t xml:space="preserve">usage of resources, </w:t>
      </w:r>
      <w:r>
        <w:rPr>
          <w:lang w:val="en-US"/>
        </w:rPr>
        <w:t>increased</w:t>
      </w:r>
      <w:r>
        <w:t xml:space="preserve"> productivity and customer satisfaction</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7C131E" w:rsidRPr="006B6B66" w:rsidRDefault="007C131E" w:rsidP="007C131E">
      <w:pPr>
        <w:pStyle w:val="Heading1"/>
      </w:pPr>
      <w:r w:rsidRPr="007C131E">
        <w:t>Our solution</w:t>
      </w:r>
    </w:p>
    <w:p w:rsidR="007C131E" w:rsidRDefault="007C131E" w:rsidP="007C131E">
      <w:pPr>
        <w:pStyle w:val="Heading2"/>
      </w:pPr>
      <w:r>
        <w:t>Trend Analysis on git repository</w:t>
      </w:r>
    </w:p>
    <w:p w:rsidR="007C131E" w:rsidRPr="005D65D6" w:rsidRDefault="007C131E" w:rsidP="007C131E">
      <w:pPr>
        <w:pStyle w:val="BodyText"/>
        <w:rPr>
          <w:lang w:val="en-US"/>
        </w:rPr>
      </w:pPr>
      <w:r>
        <w:rPr>
          <w:lang w:val="en-US"/>
        </w:rPr>
        <w:t xml:space="preserve">The solution provides Smart-bot enabled dashboard to </w:t>
      </w:r>
      <w:r>
        <w:t>perform trend analytics on the captured data</w:t>
      </w:r>
      <w:r>
        <w:rPr>
          <w:lang w:val="en-US"/>
        </w:rPr>
        <w:t xml:space="preserve">, </w:t>
      </w:r>
      <w:r>
        <w:t>integrate</w:t>
      </w:r>
      <w:r>
        <w:rPr>
          <w:lang w:val="en-US"/>
        </w:rPr>
        <w:t>s</w:t>
      </w:r>
      <w:r>
        <w:t xml:space="preserve"> and share</w:t>
      </w:r>
      <w:r>
        <w:rPr>
          <w:lang w:val="en-US"/>
        </w:rPr>
        <w:t>s</w:t>
      </w:r>
      <w:r>
        <w:t xml:space="preserve"> information across various product management and support tools. and presents it in a manner that is easily consumed by the end user.</w:t>
      </w:r>
    </w:p>
    <w:p w:rsidR="007C131E" w:rsidRPr="005B520E" w:rsidRDefault="007C131E" w:rsidP="007C131E">
      <w:pPr>
        <w:pStyle w:val="Heading2"/>
      </w:pPr>
      <w:r>
        <w:t>Smart-bot for Business Intelligence</w:t>
      </w:r>
    </w:p>
    <w:p w:rsidR="007C131E" w:rsidRPr="005B520E" w:rsidRDefault="007C131E" w:rsidP="007C131E">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7C131E">
      <w:pPr>
        <w:pStyle w:val="Heading2"/>
        <w:numPr>
          <w:ilvl w:val="0"/>
          <w:numId w:val="0"/>
        </w:numPr>
        <w:ind w:start="14.40pt" w:hanging="14.40pt"/>
      </w:pPr>
      <w:r w:rsidRPr="00ED0149">
        <w:t>Abbreviations</w:t>
      </w:r>
      <w:r>
        <w:t xml:space="preserve"> and Acronyms</w:t>
      </w:r>
    </w:p>
    <w:p w:rsidR="00C07A62" w:rsidRDefault="00C941E4" w:rsidP="00C941E4">
      <w:pPr>
        <w:ind w:firstLine="14.40pt"/>
        <w:jc w:val="both"/>
      </w:pPr>
      <w:r>
        <w:t>Flask- Micro service</w:t>
      </w:r>
    </w:p>
    <w:p w:rsidR="00C941E4" w:rsidRDefault="00C941E4" w:rsidP="00C941E4">
      <w:pPr>
        <w:ind w:firstLine="14.40pt"/>
        <w:jc w:val="both"/>
      </w:pPr>
      <w:r>
        <w:t>BI – Business Intelligence</w:t>
      </w:r>
    </w:p>
    <w:p w:rsidR="00C941E4" w:rsidRDefault="00C941E4" w:rsidP="00C941E4">
      <w:pPr>
        <w:ind w:firstLine="14.40pt"/>
        <w:jc w:val="both"/>
      </w:pPr>
      <w:r>
        <w:t>AI- Artificial Intelligence</w:t>
      </w:r>
    </w:p>
    <w:p w:rsidR="00C941E4" w:rsidRDefault="00C941E4" w:rsidP="00C941E4">
      <w:pPr>
        <w:ind w:firstLine="14.40pt"/>
        <w:jc w:val="both"/>
      </w:pPr>
      <w:r>
        <w:t>NLU – Natural Language Understanding</w:t>
      </w:r>
    </w:p>
    <w:p w:rsidR="00C941E4" w:rsidRDefault="00C941E4" w:rsidP="00C941E4">
      <w:pPr>
        <w:ind w:firstLine="14.40pt"/>
        <w:jc w:val="both"/>
      </w:pPr>
      <w:r>
        <w:t>NLP - Natural Language Processing</w:t>
      </w:r>
    </w:p>
    <w:p w:rsidR="00C941E4" w:rsidRDefault="00C941E4" w:rsidP="00C941E4">
      <w:pPr>
        <w:ind w:firstLine="14.40pt"/>
        <w:jc w:val="both"/>
      </w:pPr>
      <w:r>
        <w:t>NLG – Natural Language Generation</w:t>
      </w:r>
    </w:p>
    <w:p w:rsidR="007C131E" w:rsidRDefault="007C131E" w:rsidP="00C941E4">
      <w:pPr>
        <w:ind w:firstLine="14.40pt"/>
        <w:jc w:val="both"/>
      </w:pPr>
    </w:p>
    <w:p w:rsidR="007C131E" w:rsidRDefault="007C131E" w:rsidP="00BF2CED">
      <w:pPr>
        <w:pStyle w:val="hpeBody"/>
        <w:jc w:val="start"/>
      </w:pPr>
      <w:r>
        <w:t>A</w:t>
      </w:r>
      <w:r>
        <w:t>n</w:t>
      </w:r>
      <w:r>
        <w:t xml:space="preserve"> interactive dashboard can be generated for identifying various trends </w:t>
      </w:r>
      <w:r>
        <w:t>like:</w:t>
      </w:r>
    </w:p>
    <w:p w:rsidR="007C131E" w:rsidRDefault="00BF2CED" w:rsidP="00BF2CED">
      <w:pPr>
        <w:jc w:val="both"/>
      </w:pPr>
      <w:r w:rsidRPr="00BF2CED">
        <w:t xml:space="preserve">Below figure </w:t>
      </w:r>
      <w:proofErr w:type="gramStart"/>
      <w:r w:rsidRPr="00BF2CED">
        <w:t>1  show</w:t>
      </w:r>
      <w:proofErr w:type="gramEnd"/>
      <w:r w:rsidRPr="00BF2CED">
        <w:t xml:space="preserve"> the basic design of our </w:t>
      </w:r>
      <w:proofErr w:type="spellStart"/>
      <w:r w:rsidRPr="00BF2CED">
        <w:t>fremwork</w:t>
      </w:r>
      <w:proofErr w:type="spellEnd"/>
      <w:r w:rsidRPr="00BF2CED">
        <w:t xml:space="preserve">. </w:t>
      </w:r>
      <w:proofErr w:type="spellStart"/>
      <w:r w:rsidRPr="00BF2CED">
        <w:t>Visualisation</w:t>
      </w:r>
      <w:proofErr w:type="spellEnd"/>
      <w:r w:rsidRPr="00BF2CED">
        <w:t xml:space="preserve"> is done using D3 and the backend uses a combination of scripts and </w:t>
      </w:r>
      <w:proofErr w:type="spellStart"/>
      <w:r w:rsidRPr="00BF2CED">
        <w:t>gitpython</w:t>
      </w:r>
      <w:proofErr w:type="spellEnd"/>
      <w:r w:rsidRPr="00BF2CED">
        <w:t xml:space="preserve"> library.</w:t>
      </w:r>
    </w:p>
    <w:p w:rsidR="00C941E4" w:rsidRPr="00C07A62" w:rsidRDefault="00C941E4" w:rsidP="00C07A62"/>
    <w:p w:rsidR="00E30D86" w:rsidRDefault="00E30D86" w:rsidP="00133E84">
      <w:pPr>
        <w:pStyle w:val="bulletlist"/>
        <w:numPr>
          <w:ilvl w:val="0"/>
          <w:numId w:val="0"/>
        </w:numPr>
        <w:jc w:val="center"/>
      </w:pPr>
      <w:r>
        <w:rPr>
          <w:noProof/>
          <w:lang w:val="en-US" w:eastAsia="en-US"/>
        </w:rPr>
        <w:drawing>
          <wp:inline distT="0" distB="0" distL="0" distR="0" wp14:anchorId="6093DDD5" wp14:editId="23B22765">
            <wp:extent cx="2803339" cy="1341167"/>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Implimentation Architectu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6631" cy="1347526"/>
                    </a:xfrm>
                    <a:prstGeom prst="rect">
                      <a:avLst/>
                    </a:prstGeom>
                  </pic:spPr>
                </pic:pic>
              </a:graphicData>
            </a:graphic>
          </wp:inline>
        </w:drawing>
      </w:r>
    </w:p>
    <w:p w:rsidR="00BF2CED" w:rsidRDefault="00BF2CED" w:rsidP="00BF2CED">
      <w:pPr>
        <w:pStyle w:val="hpeBody"/>
        <w:numPr>
          <w:ilvl w:val="0"/>
          <w:numId w:val="28"/>
        </w:numPr>
        <w:jc w:val="start"/>
      </w:pPr>
      <w:r w:rsidRPr="00C902A5">
        <w:t>Most modified m</w:t>
      </w:r>
      <w:r>
        <w:t>odules represented as</w:t>
      </w:r>
      <w:r w:rsidRPr="00C902A5">
        <w:t xml:space="preserve"> a heat map of the modules modified</w:t>
      </w:r>
      <w:r>
        <w:t>.</w:t>
      </w:r>
    </w:p>
    <w:p w:rsidR="00BF2CED" w:rsidRDefault="00BF2CED" w:rsidP="00BF2CED">
      <w:pPr>
        <w:pStyle w:val="hpeBody"/>
        <w:numPr>
          <w:ilvl w:val="0"/>
          <w:numId w:val="28"/>
        </w:numPr>
        <w:jc w:val="start"/>
      </w:pPr>
      <w:r w:rsidRPr="00C902A5">
        <w:t>Most frequently changed modules</w:t>
      </w:r>
    </w:p>
    <w:p w:rsidR="00BF2CED" w:rsidRDefault="00BF2CED" w:rsidP="00BF2CED">
      <w:pPr>
        <w:pStyle w:val="hpeBody"/>
        <w:numPr>
          <w:ilvl w:val="0"/>
          <w:numId w:val="28"/>
        </w:numPr>
        <w:jc w:val="start"/>
      </w:pPr>
      <w:r w:rsidRPr="00C902A5">
        <w:t>Changes to a module require</w:t>
      </w:r>
      <w:r>
        <w:t xml:space="preserve">s changes to many other modules </w:t>
      </w:r>
      <w:r>
        <w:sym w:font="Wingdings" w:char="F0E0"/>
      </w:r>
      <w:r>
        <w:t xml:space="preserve"> representing</w:t>
      </w:r>
      <w:r w:rsidRPr="00C902A5">
        <w:t xml:space="preserve"> loose / tight  coupling between modules</w:t>
      </w:r>
    </w:p>
    <w:p w:rsidR="001E08CC" w:rsidRDefault="001E08CC" w:rsidP="001E08CC">
      <w:pPr>
        <w:pStyle w:val="hpeBody"/>
        <w:ind w:start="18pt"/>
      </w:pPr>
      <w:r>
        <w:t>The current advancement in the chat-bot frameworks and their integration with AI frameworks help us to solve the problem stated above. The AI frameworks are used to mine relevant data from various sources and then correlate them. The chat-bots help to interact with humans and present the mined data in a very simple and systematic way. Our solution lets users find and request services through a conversational and personalized interface. Prototyped chat-bot could effectively answer product lifecycle management related queries with an added advantage that it also provides filtered reports like defect summary by test failures, defect creation etc. So, the engineer gets the relevant information quickly without having to go through a series of web pages.</w:t>
      </w:r>
    </w:p>
    <w:p w:rsidR="00E30D86" w:rsidRPr="005B520E" w:rsidRDefault="00E30D86" w:rsidP="00133E84">
      <w:pPr>
        <w:pStyle w:val="bulletlist"/>
        <w:numPr>
          <w:ilvl w:val="0"/>
          <w:numId w:val="0"/>
        </w:numPr>
        <w:ind w:start="14.40pt"/>
        <w:jc w:val="center"/>
      </w:pPr>
      <w:r w:rsidRPr="000F13CA">
        <w:rPr>
          <w:noProof/>
          <w:lang w:val="en-US" w:eastAsia="en-US"/>
        </w:rPr>
        <w:drawing>
          <wp:inline distT="0" distB="0" distL="0" distR="0" wp14:anchorId="1CE185F8" wp14:editId="12DD43C7">
            <wp:extent cx="2960809" cy="1405720"/>
            <wp:effectExtent l="0" t="0" r="0" b="444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1447" cy="1439257"/>
                    </a:xfrm>
                    <a:prstGeom prst="rect">
                      <a:avLst/>
                    </a:prstGeom>
                    <a:noFill/>
                    <a:ln>
                      <a:noFill/>
                    </a:ln>
                  </pic:spPr>
                </pic:pic>
              </a:graphicData>
            </a:graphic>
          </wp:inline>
        </w:drawing>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w:t>
      </w:r>
      <w:r w:rsidRPr="005B520E">
        <w:lastRenderedPageBreak/>
        <w:t>head (uppercase Roman numerals) should be used and, conversely, if there are not at least two sub-topics, then no subheads should be introduced. Styles named “Heading 1”, “Heading 2”, “Heading 3”, and “Heading 4” are prescribed.</w:t>
      </w:r>
    </w:p>
    <w:p w:rsidR="009303D9" w:rsidRDefault="007C131E" w:rsidP="007C131E">
      <w:pPr>
        <w:pStyle w:val="Heading2"/>
      </w:pPr>
      <w:r w:rsidRPr="007C131E">
        <w:t>Evidence the solution works</w:t>
      </w:r>
    </w:p>
    <w:p w:rsidR="00E30D86" w:rsidRDefault="00E30D86" w:rsidP="007C131E">
      <w:pPr>
        <w:pStyle w:val="Heading4"/>
        <w:numPr>
          <w:ilvl w:val="0"/>
          <w:numId w:val="0"/>
        </w:numPr>
        <w:ind w:firstLine="25.20pt"/>
      </w:pPr>
      <w:r w:rsidRPr="00E30D86">
        <w:t xml:space="preserve">We were able to quickly plug together the various modules as explained in the solution above and present a heat map of the changed module within two given dates. </w:t>
      </w:r>
      <w:r>
        <w:t xml:space="preserve">The POC is done in </w:t>
      </w:r>
      <w:r w:rsidRPr="00E30D86">
        <w:t xml:space="preserve">python using </w:t>
      </w:r>
      <w:r>
        <w:t xml:space="preserve">Flask Microservice, </w:t>
      </w:r>
      <w:r w:rsidRPr="00E30D86">
        <w:t>NLTK library and Rally APIs. The generic nature of chat-bot makes it easily integrate with other product management tools using REST API interfaces. The figure 2 below is a screenshot of the implemented proof of concept :</w:t>
      </w:r>
    </w:p>
    <w:p w:rsidR="00E30D86" w:rsidRDefault="00133E84" w:rsidP="00D02D82">
      <w:pPr>
        <w:pStyle w:val="figurecaption"/>
        <w:numPr>
          <w:ilvl w:val="0"/>
          <w:numId w:val="0"/>
        </w:numPr>
      </w:pPr>
      <w:r>
        <w:drawing>
          <wp:anchor distT="0" distB="0" distL="114300" distR="114300" simplePos="0" relativeHeight="251659776" behindDoc="1" locked="0" layoutInCell="1" allowOverlap="1" wp14:anchorId="57008183" wp14:editId="49757487">
            <wp:simplePos x="0" y="0"/>
            <wp:positionH relativeFrom="margin">
              <wp:posOffset>-635</wp:posOffset>
            </wp:positionH>
            <wp:positionV relativeFrom="paragraph">
              <wp:posOffset>347354</wp:posOffset>
            </wp:positionV>
            <wp:extent cx="3020695" cy="1621790"/>
            <wp:effectExtent l="0" t="0" r="8255" b="0"/>
            <wp:wrapTight wrapText="bothSides">
              <wp:wrapPolygon edited="0">
                <wp:start x="0" y="0"/>
                <wp:lineTo x="0" y="21312"/>
                <wp:lineTo x="21523" y="21312"/>
                <wp:lineTo x="21523" y="0"/>
                <wp:lineTo x="0" y="0"/>
              </wp:wrapPolygon>
            </wp:wrapTight>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O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0695" cy="1621790"/>
                    </a:xfrm>
                    <a:prstGeom prst="rect">
                      <a:avLst/>
                    </a:prstGeom>
                  </pic:spPr>
                </pic:pic>
              </a:graphicData>
            </a:graphic>
            <wp14:sizeRelH relativeFrom="margin">
              <wp14:pctWidth>0%</wp14:pctWidth>
            </wp14:sizeRelH>
            <wp14:sizeRelV relativeFrom="margin">
              <wp14:pctHeight>0%</wp14:pctHeight>
            </wp14:sizeRelV>
          </wp:anchor>
        </w:drawing>
      </w:r>
    </w:p>
    <w:p w:rsidR="00E30D86" w:rsidRDefault="00BA7B1B" w:rsidP="00D02D82">
      <w:pPr>
        <w:pStyle w:val="figurecaption"/>
        <w:ind w:start="0pt" w:firstLine="0pt"/>
      </w:pPr>
      <w:r>
        <w:t>Imple</w:t>
      </w:r>
      <w:r w:rsidR="00D02D82" w:rsidRPr="00D02D82">
        <w:t>mentaion of GitInsights showing heatmap of code changed between two dates</w:t>
      </w:r>
    </w:p>
    <w:p w:rsidR="00E30D86" w:rsidRDefault="00E30D86" w:rsidP="00E7596C">
      <w:pPr>
        <w:pStyle w:val="BodyText"/>
      </w:pPr>
    </w:p>
    <w:p w:rsidR="00BA7B1B" w:rsidRDefault="00E30D86" w:rsidP="00BA7B1B">
      <w:pPr>
        <w:pStyle w:val="BodyText"/>
        <w:ind w:firstLine="0pt"/>
        <w:jc w:val="center"/>
      </w:pPr>
      <w:r w:rsidRPr="000F13CA">
        <w:rPr>
          <w:noProof/>
          <w:lang w:val="en-US" w:eastAsia="en-US"/>
        </w:rPr>
        <w:drawing>
          <wp:inline distT="0" distB="0" distL="0" distR="0" wp14:anchorId="5F345032" wp14:editId="74F57710">
            <wp:extent cx="3037696" cy="1486862"/>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7100" cy="1501254"/>
                    </a:xfrm>
                    <a:prstGeom prst="rect">
                      <a:avLst/>
                    </a:prstGeom>
                    <a:noFill/>
                    <a:ln>
                      <a:noFill/>
                    </a:ln>
                  </pic:spPr>
                </pic:pic>
              </a:graphicData>
            </a:graphic>
          </wp:inline>
        </w:drawing>
      </w:r>
      <w:r w:rsidR="00BA7B1B" w:rsidRPr="00BA7B1B">
        <w:t xml:space="preserve"> </w:t>
      </w:r>
    </w:p>
    <w:p w:rsidR="0080791D" w:rsidRDefault="00BA7B1B" w:rsidP="00BA7B1B">
      <w:pPr>
        <w:pStyle w:val="BodyText"/>
        <w:ind w:firstLine="0pt"/>
        <w:jc w:val="center"/>
      </w:pPr>
      <w:r>
        <w:rPr>
          <w:noProof/>
          <w:spacing w:val="0"/>
          <w:sz w:val="16"/>
          <w:szCs w:val="16"/>
          <w:lang w:val="en-US" w:eastAsia="en-US"/>
        </w:rPr>
        <w:t xml:space="preserve">Fig. 2. </w:t>
      </w:r>
      <w:r w:rsidRPr="00BA7B1B">
        <w:rPr>
          <w:noProof/>
          <w:spacing w:val="0"/>
          <w:sz w:val="16"/>
          <w:szCs w:val="16"/>
          <w:lang w:val="en-US" w:eastAsia="en-US"/>
        </w:rPr>
        <w:t>Example of correlating existing features or enhancement requests with failure signature</w:t>
      </w:r>
      <w:r>
        <w:rPr>
          <w:noProof/>
          <w:spacing w:val="0"/>
          <w:sz w:val="16"/>
          <w:szCs w:val="16"/>
          <w:lang w:val="en-US" w:eastAsia="en-US"/>
        </w:rPr>
        <w:tab/>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BA7B1B" w:rsidRDefault="00BA7B1B" w:rsidP="00A059B3">
      <w:pPr>
        <w:pStyle w:val="Heading5"/>
      </w:pP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E30D86" w:rsidRPr="005B520E" w:rsidRDefault="00E30D86" w:rsidP="00E7596C">
      <w:pPr>
        <w:pStyle w:val="BodyText"/>
      </w:pP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p w:rsidR="00133E84" w:rsidRDefault="00133E84" w:rsidP="00133E84">
      <w:pPr>
        <w:pStyle w:val="references"/>
      </w:pPr>
      <w:r>
        <w:t xml:space="preserve">GitPython - </w:t>
      </w:r>
      <w:hyperlink r:id="rId13" w:history="1">
        <w:r>
          <w:rPr>
            <w:rStyle w:val="Hyperlink"/>
          </w:rPr>
          <w:t>https://github.com/gitpython-developers/GitPython</w:t>
        </w:r>
      </w:hyperlink>
      <w:r>
        <w:t xml:space="preserve"> For backend implimentation</w:t>
      </w:r>
    </w:p>
    <w:p w:rsidR="00133E84" w:rsidRDefault="00133E84" w:rsidP="00133E84">
      <w:pPr>
        <w:pStyle w:val="references"/>
      </w:pPr>
      <w:r>
        <w:t xml:space="preserve">GitStats - </w:t>
      </w:r>
      <w:hyperlink r:id="rId14" w:history="1">
        <w:r>
          <w:rPr>
            <w:rStyle w:val="Hyperlink"/>
          </w:rPr>
          <w:t>http://gitstats.sourceforge.net/</w:t>
        </w:r>
      </w:hyperlink>
      <w:r>
        <w:t xml:space="preserve"> </w:t>
      </w:r>
    </w:p>
    <w:p w:rsidR="00133E84" w:rsidRPr="00133E84" w:rsidRDefault="00133E84" w:rsidP="00133E84">
      <w:pPr>
        <w:pStyle w:val="references"/>
        <w:rPr>
          <w:rStyle w:val="Hyperlink"/>
          <w:color w:val="auto"/>
          <w:u w:val="none"/>
        </w:rPr>
      </w:pPr>
      <w:r w:rsidRPr="00FA78ED">
        <w:t>Software development automated analytics</w:t>
      </w:r>
      <w:r>
        <w:t xml:space="preserve"> - </w:t>
      </w:r>
      <w:hyperlink r:id="rId15" w:history="1">
        <w:r>
          <w:rPr>
            <w:rStyle w:val="Hyperlink"/>
          </w:rPr>
          <w:t>https://patents.google.com/patent/US8745572B2/</w:t>
        </w:r>
      </w:hyperlink>
    </w:p>
    <w:p w:rsidR="00133E84" w:rsidRDefault="00133E84" w:rsidP="00133E84">
      <w:pPr>
        <w:pStyle w:val="references"/>
      </w:pPr>
      <w:r>
        <w:t xml:space="preserve">Paper from International Journal: </w:t>
      </w:r>
      <w:hyperlink r:id="rId16" w:history="1">
        <w:r w:rsidRPr="00D71937">
          <w:rPr>
            <w:rStyle w:val="Hyperlink"/>
          </w:rPr>
          <w:t>http://ijarcet.org/wp-content/uploads/IJARCET-VOL-4-ISSUE-10-3783-3785.pdf</w:t>
        </w:r>
      </w:hyperlink>
    </w:p>
    <w:p w:rsidR="00133E84" w:rsidRDefault="00133E84" w:rsidP="00133E84">
      <w:pPr>
        <w:pStyle w:val="references"/>
      </w:pPr>
      <w:r>
        <w:t xml:space="preserve">NLTK Source : </w:t>
      </w:r>
      <w:hyperlink r:id="rId17" w:history="1">
        <w:r w:rsidRPr="00D71937">
          <w:rPr>
            <w:rStyle w:val="Hyperlink"/>
          </w:rPr>
          <w:t>https://www.nltk.org/book</w:t>
        </w:r>
      </w:hyperlink>
    </w:p>
    <w:p w:rsidR="00133E84" w:rsidRDefault="00B06BA8" w:rsidP="00133E84">
      <w:pPr>
        <w:pStyle w:val="references"/>
      </w:pPr>
      <w:hyperlink r:id="rId18" w:history="1">
        <w:r w:rsidR="00133E84" w:rsidRPr="00D71937">
          <w:rPr>
            <w:rStyle w:val="Hyperlink"/>
          </w:rPr>
          <w:t>https://pythonprogramming.net/tokenizing-words-sentences-nltk-tutorial/</w:t>
        </w:r>
      </w:hyperlink>
    </w:p>
    <w:p w:rsidR="00133E84" w:rsidRPr="006F5CB2" w:rsidRDefault="00B06BA8" w:rsidP="00133E84">
      <w:pPr>
        <w:pStyle w:val="references"/>
        <w:rPr>
          <w:rStyle w:val="Hyperlink"/>
          <w:color w:val="auto"/>
          <w:u w:val="none"/>
        </w:rPr>
      </w:pPr>
      <w:hyperlink r:id="rId19" w:history="1">
        <w:r w:rsidR="00133E84" w:rsidRPr="00D71937">
          <w:rPr>
            <w:rStyle w:val="Hyperlink"/>
          </w:rPr>
          <w:t>https://medium.com/analytics-vidhya/building-a-simple-chatbot-in-python-using-nltk-7c8c8215ac6e</w:t>
        </w:r>
      </w:hyperlink>
    </w:p>
    <w:p w:rsidR="006F5CB2" w:rsidRDefault="006F5CB2" w:rsidP="006F5CB2">
      <w:pPr>
        <w:pStyle w:val="references"/>
      </w:pPr>
      <w:r>
        <w:t xml:space="preserve">D3 Visualizations </w:t>
      </w:r>
      <w:hyperlink r:id="rId20" w:history="1">
        <w:r>
          <w:rPr>
            <w:rStyle w:val="Hyperlink"/>
          </w:rPr>
          <w:t>https://d3js.org/</w:t>
        </w:r>
      </w:hyperlink>
      <w:r>
        <w:t xml:space="preserve"> For frontend user interface</w:t>
      </w:r>
    </w:p>
    <w:p w:rsidR="006F5CB2" w:rsidRDefault="006F5CB2" w:rsidP="006F5CB2">
      <w:pPr>
        <w:pStyle w:val="references"/>
        <w:numPr>
          <w:ilvl w:val="0"/>
          <w:numId w:val="0"/>
        </w:numPr>
        <w:ind w:start="18pt"/>
      </w:pPr>
    </w:p>
    <w:p w:rsidR="00133E84" w:rsidRDefault="00133E84" w:rsidP="00133E84">
      <w:pPr>
        <w:pStyle w:val="references"/>
        <w:numPr>
          <w:ilvl w:val="0"/>
          <w:numId w:val="0"/>
        </w:numPr>
        <w:ind w:start="18pt"/>
      </w:pPr>
    </w:p>
    <w:sectPr w:rsidR="00133E84" w:rsidSect="00133E84">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B06BA8" w:rsidRDefault="00B06BA8" w:rsidP="001A3B3D">
      <w:r>
        <w:separator/>
      </w:r>
    </w:p>
  </w:endnote>
  <w:endnote w:type="continuationSeparator" w:id="0">
    <w:p w:rsidR="00B06BA8" w:rsidRDefault="00B06BA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B06BA8" w:rsidRDefault="00B06BA8" w:rsidP="001A3B3D">
      <w:r>
        <w:separator/>
      </w:r>
    </w:p>
  </w:footnote>
  <w:footnote w:type="continuationSeparator" w:id="0">
    <w:p w:rsidR="00B06BA8" w:rsidRDefault="00B06BA8"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AE0039"/>
    <w:multiLevelType w:val="hybridMultilevel"/>
    <w:tmpl w:val="87EE531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5941405"/>
    <w:multiLevelType w:val="hybridMultilevel"/>
    <w:tmpl w:val="83F243D2"/>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58.50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112.50pt"/>
        </w:tabs>
        <w:ind w:start="112.50pt" w:hanging="18pt"/>
      </w:pPr>
      <w:rPr>
        <w:rFonts w:cs="Times New Roman"/>
      </w:rPr>
    </w:lvl>
    <w:lvl w:ilvl="2" w:tplc="0409001B">
      <w:start w:val="1"/>
      <w:numFmt w:val="lowerRoman"/>
      <w:lvlText w:val="%3."/>
      <w:lvlJc w:val="end"/>
      <w:pPr>
        <w:tabs>
          <w:tab w:val="num" w:pos="148.50pt"/>
        </w:tabs>
        <w:ind w:start="148.50pt" w:hanging="9pt"/>
      </w:pPr>
      <w:rPr>
        <w:rFonts w:cs="Times New Roman"/>
      </w:rPr>
    </w:lvl>
    <w:lvl w:ilvl="3" w:tplc="0409000F">
      <w:start w:val="1"/>
      <w:numFmt w:val="decimal"/>
      <w:lvlText w:val="%4."/>
      <w:lvlJc w:val="start"/>
      <w:pPr>
        <w:tabs>
          <w:tab w:val="num" w:pos="184.50pt"/>
        </w:tabs>
        <w:ind w:start="184.50pt" w:hanging="18pt"/>
      </w:pPr>
      <w:rPr>
        <w:rFonts w:cs="Times New Roman"/>
      </w:rPr>
    </w:lvl>
    <w:lvl w:ilvl="4" w:tplc="04090019">
      <w:start w:val="1"/>
      <w:numFmt w:val="lowerLetter"/>
      <w:lvlText w:val="%5."/>
      <w:lvlJc w:val="start"/>
      <w:pPr>
        <w:tabs>
          <w:tab w:val="num" w:pos="220.50pt"/>
        </w:tabs>
        <w:ind w:start="220.50pt" w:hanging="18pt"/>
      </w:pPr>
      <w:rPr>
        <w:rFonts w:cs="Times New Roman"/>
      </w:rPr>
    </w:lvl>
    <w:lvl w:ilvl="5" w:tplc="0409001B">
      <w:start w:val="1"/>
      <w:numFmt w:val="lowerRoman"/>
      <w:lvlText w:val="%6."/>
      <w:lvlJc w:val="end"/>
      <w:pPr>
        <w:tabs>
          <w:tab w:val="num" w:pos="256.50pt"/>
        </w:tabs>
        <w:ind w:start="256.50pt" w:hanging="9pt"/>
      </w:pPr>
      <w:rPr>
        <w:rFonts w:cs="Times New Roman"/>
      </w:rPr>
    </w:lvl>
    <w:lvl w:ilvl="6" w:tplc="0409000F">
      <w:start w:val="1"/>
      <w:numFmt w:val="decimal"/>
      <w:lvlText w:val="%7."/>
      <w:lvlJc w:val="start"/>
      <w:pPr>
        <w:tabs>
          <w:tab w:val="num" w:pos="292.50pt"/>
        </w:tabs>
        <w:ind w:start="292.50pt" w:hanging="18pt"/>
      </w:pPr>
      <w:rPr>
        <w:rFonts w:cs="Times New Roman"/>
      </w:rPr>
    </w:lvl>
    <w:lvl w:ilvl="7" w:tplc="04090019">
      <w:start w:val="1"/>
      <w:numFmt w:val="lowerLetter"/>
      <w:lvlText w:val="%8."/>
      <w:lvlJc w:val="start"/>
      <w:pPr>
        <w:tabs>
          <w:tab w:val="num" w:pos="328.50pt"/>
        </w:tabs>
        <w:ind w:start="328.50pt" w:hanging="18pt"/>
      </w:pPr>
      <w:rPr>
        <w:rFonts w:cs="Times New Roman"/>
      </w:rPr>
    </w:lvl>
    <w:lvl w:ilvl="8" w:tplc="0409001B">
      <w:start w:val="1"/>
      <w:numFmt w:val="lowerRoman"/>
      <w:lvlText w:val="%9."/>
      <w:lvlJc w:val="end"/>
      <w:pPr>
        <w:tabs>
          <w:tab w:val="num" w:pos="364.50pt"/>
        </w:tabs>
        <w:ind w:start="364.50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1"/>
  </w:num>
  <w:num w:numId="3">
    <w:abstractNumId w:val="13"/>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8"/>
  </w:num>
  <w:num w:numId="26">
    <w:abstractNumId w:val="21"/>
  </w:num>
  <w:num w:numId="27">
    <w:abstractNumId w:val="21"/>
  </w:num>
  <w:num w:numId="28">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61B3"/>
    <w:rsid w:val="0004781E"/>
    <w:rsid w:val="0008758A"/>
    <w:rsid w:val="000C1E68"/>
    <w:rsid w:val="0010224B"/>
    <w:rsid w:val="00133E84"/>
    <w:rsid w:val="00153D91"/>
    <w:rsid w:val="001A2EFD"/>
    <w:rsid w:val="001A3B3D"/>
    <w:rsid w:val="001B67DC"/>
    <w:rsid w:val="001E08C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23811"/>
    <w:rsid w:val="00551B7F"/>
    <w:rsid w:val="0056610F"/>
    <w:rsid w:val="00575BCA"/>
    <w:rsid w:val="005B0344"/>
    <w:rsid w:val="005B520E"/>
    <w:rsid w:val="005D1B4B"/>
    <w:rsid w:val="005D65D6"/>
    <w:rsid w:val="005E2800"/>
    <w:rsid w:val="00605825"/>
    <w:rsid w:val="006258DA"/>
    <w:rsid w:val="00645D22"/>
    <w:rsid w:val="00651A08"/>
    <w:rsid w:val="00654204"/>
    <w:rsid w:val="00663EE9"/>
    <w:rsid w:val="00670434"/>
    <w:rsid w:val="006A3F7D"/>
    <w:rsid w:val="006B6B66"/>
    <w:rsid w:val="006F5CB2"/>
    <w:rsid w:val="006F6D3D"/>
    <w:rsid w:val="00715BEA"/>
    <w:rsid w:val="00740EEA"/>
    <w:rsid w:val="00794804"/>
    <w:rsid w:val="007B33F1"/>
    <w:rsid w:val="007B6DDA"/>
    <w:rsid w:val="007C0308"/>
    <w:rsid w:val="007C131E"/>
    <w:rsid w:val="007C2FF2"/>
    <w:rsid w:val="007D6232"/>
    <w:rsid w:val="007F1F99"/>
    <w:rsid w:val="007F2749"/>
    <w:rsid w:val="007F768F"/>
    <w:rsid w:val="0080791D"/>
    <w:rsid w:val="00836367"/>
    <w:rsid w:val="00873603"/>
    <w:rsid w:val="008A2C7D"/>
    <w:rsid w:val="008B6524"/>
    <w:rsid w:val="008C4B23"/>
    <w:rsid w:val="008F6E2C"/>
    <w:rsid w:val="009303D9"/>
    <w:rsid w:val="00933C64"/>
    <w:rsid w:val="00972203"/>
    <w:rsid w:val="009A0E3A"/>
    <w:rsid w:val="009F1D79"/>
    <w:rsid w:val="00A059B3"/>
    <w:rsid w:val="00AE3409"/>
    <w:rsid w:val="00B01407"/>
    <w:rsid w:val="00B06BA8"/>
    <w:rsid w:val="00B11A60"/>
    <w:rsid w:val="00B22613"/>
    <w:rsid w:val="00B44A76"/>
    <w:rsid w:val="00B768D1"/>
    <w:rsid w:val="00BA1025"/>
    <w:rsid w:val="00BA7B1B"/>
    <w:rsid w:val="00BC18B1"/>
    <w:rsid w:val="00BC3420"/>
    <w:rsid w:val="00BD670B"/>
    <w:rsid w:val="00BE7D3C"/>
    <w:rsid w:val="00BF2CED"/>
    <w:rsid w:val="00BF5FF6"/>
    <w:rsid w:val="00C0207F"/>
    <w:rsid w:val="00C07A62"/>
    <w:rsid w:val="00C16117"/>
    <w:rsid w:val="00C3075A"/>
    <w:rsid w:val="00C47A6F"/>
    <w:rsid w:val="00C919A4"/>
    <w:rsid w:val="00C941E4"/>
    <w:rsid w:val="00CA4392"/>
    <w:rsid w:val="00CC393F"/>
    <w:rsid w:val="00D02D82"/>
    <w:rsid w:val="00D2176E"/>
    <w:rsid w:val="00D632BE"/>
    <w:rsid w:val="00D72D06"/>
    <w:rsid w:val="00D7522C"/>
    <w:rsid w:val="00D7536F"/>
    <w:rsid w:val="00D76668"/>
    <w:rsid w:val="00E07383"/>
    <w:rsid w:val="00E165BC"/>
    <w:rsid w:val="00E30D86"/>
    <w:rsid w:val="00E320BE"/>
    <w:rsid w:val="00E61E12"/>
    <w:rsid w:val="00E7596C"/>
    <w:rsid w:val="00E878F2"/>
    <w:rsid w:val="00ED0149"/>
    <w:rsid w:val="00EE707D"/>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133E84"/>
    <w:rPr>
      <w:color w:val="0000FF"/>
      <w:u w:val="single"/>
    </w:rPr>
  </w:style>
  <w:style w:type="paragraph" w:customStyle="1" w:styleId="hperefsbody">
    <w:name w:val="_hpe_refs_body"/>
    <w:basedOn w:val="Normal"/>
    <w:link w:val="hperefsbodyChar"/>
    <w:qFormat/>
    <w:rsid w:val="00133E84"/>
    <w:pPr>
      <w:widowControl w:val="0"/>
      <w:autoSpaceDE w:val="0"/>
      <w:autoSpaceDN w:val="0"/>
      <w:adjustRightInd w:val="0"/>
      <w:spacing w:after="6pt"/>
      <w:jc w:val="start"/>
    </w:pPr>
    <w:rPr>
      <w:rFonts w:eastAsia="Times New Roman"/>
      <w:color w:val="000000"/>
    </w:rPr>
  </w:style>
  <w:style w:type="character" w:customStyle="1" w:styleId="hperefsbodyChar">
    <w:name w:val="_hpe_refs_body Char"/>
    <w:basedOn w:val="DefaultParagraphFont"/>
    <w:link w:val="hperefsbody"/>
    <w:rsid w:val="00133E84"/>
    <w:rPr>
      <w:rFonts w:eastAsia="Times New Roman"/>
      <w:color w:val="000000"/>
    </w:rPr>
  </w:style>
  <w:style w:type="paragraph" w:customStyle="1" w:styleId="hpeBody">
    <w:name w:val="_hpe_Body"/>
    <w:basedOn w:val="Normal"/>
    <w:link w:val="hpeBodyChar"/>
    <w:qFormat/>
    <w:rsid w:val="007C131E"/>
    <w:pPr>
      <w:widowControl w:val="0"/>
      <w:autoSpaceDE w:val="0"/>
      <w:autoSpaceDN w:val="0"/>
      <w:adjustRightInd w:val="0"/>
      <w:spacing w:after="6pt"/>
      <w:jc w:val="both"/>
    </w:pPr>
    <w:rPr>
      <w:rFonts w:eastAsia="Times New Roman"/>
      <w:color w:val="000000"/>
      <w:sz w:val="22"/>
      <w:szCs w:val="24"/>
    </w:rPr>
  </w:style>
  <w:style w:type="character" w:customStyle="1" w:styleId="hpeBodyChar">
    <w:name w:val="_hpe_Body Char"/>
    <w:basedOn w:val="DefaultParagraphFont"/>
    <w:link w:val="hpeBody"/>
    <w:rsid w:val="007C131E"/>
    <w:rPr>
      <w:rFonts w:eastAsia="Times New Roman"/>
      <w:color w:val="000000"/>
      <w:sz w:val="22"/>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github.com/gitpython-developers/GitPython" TargetMode="External"/><Relationship Id="rId18" Type="http://purl.oclc.org/ooxml/officeDocument/relationships/hyperlink" Target="https://pythonprogramming.net/tokenizing-words-sentences-nltk-tutorial/"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emf"/><Relationship Id="rId17" Type="http://purl.oclc.org/ooxml/officeDocument/relationships/hyperlink" Target="https://www.nltk.org/book" TargetMode="External"/><Relationship Id="rId2" Type="http://purl.oclc.org/ooxml/officeDocument/relationships/numbering" Target="numbering.xml"/><Relationship Id="rId16" Type="http://purl.oclc.org/ooxml/officeDocument/relationships/hyperlink" Target="http://ijarcet.org/wp-content/uploads/IJARCET-VOL-4-ISSUE-10-3783-3785.pdf" TargetMode="External"/><Relationship Id="rId20" Type="http://purl.oclc.org/ooxml/officeDocument/relationships/hyperlink" Target="https://d3js.org/"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patents.google.com/patent/US8745572B2/" TargetMode="External"/><Relationship Id="rId10" Type="http://purl.oclc.org/ooxml/officeDocument/relationships/image" Target="media/image2.emf"/><Relationship Id="rId19" Type="http://purl.oclc.org/ooxml/officeDocument/relationships/hyperlink" Target="https://medium.com/analytics-vidhya/building-a-simple-chatbot-in-python-using-nltk-7c8c8215ac6e" TargetMode="External"/><Relationship Id="rId4" Type="http://purl.oclc.org/ooxml/officeDocument/relationships/settings" Target="settings.xml"/><Relationship Id="rId9" Type="http://purl.oclc.org/ooxml/officeDocument/relationships/image" Target="media/image1.jpeg"/><Relationship Id="rId14" Type="http://purl.oclc.org/ooxml/officeDocument/relationships/hyperlink" Target="http://gitstats.sourceforge.net/" TargetMode="External"/><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660B857-C1E5-4DC3-825E-602A7767A1F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96</TotalTime>
  <Pages>3</Pages>
  <Words>1824</Words>
  <Characters>10399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Dhimate, Vikrant Mah</cp:lastModifiedBy>
  <cp:revision>21</cp:revision>
  <dcterms:created xsi:type="dcterms:W3CDTF">2019-01-08T18:42:00Z</dcterms:created>
  <dcterms:modified xsi:type="dcterms:W3CDTF">2019-09-15T17:46:00Z</dcterms:modified>
</cp:coreProperties>
</file>