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rFonts w:ascii="Times New Roman" w:cs="Times New Roman" w:eastAsia="Times New Roman" w:hAnsi="Times New Roman"/>
          <w:color w:val="0b5394"/>
          <w:sz w:val="36"/>
          <w:szCs w:val="36"/>
        </w:rPr>
      </w:pPr>
      <w:bookmarkStart w:colFirst="0" w:colLast="0" w:name="_t0rwpcc5mpzy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b5394"/>
          <w:sz w:val="36"/>
          <w:szCs w:val="36"/>
          <w:rtl w:val="0"/>
        </w:rPr>
        <w:t xml:space="preserve">Изпитна тема № 5: Алгоритми и структури от данни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План-тезис:</w:t>
      </w:r>
      <w:r w:rsidDel="00000000" w:rsidR="00000000" w:rsidRPr="00000000">
        <w:rPr>
          <w:sz w:val="28"/>
          <w:szCs w:val="28"/>
          <w:rtl w:val="0"/>
        </w:rPr>
        <w:t xml:space="preserve"> Въведение в алгоритмите. Линейни структури от данни. Списък, стекове, опашки и имплементации. Алгоритми върху линейни структури: подредици, нарастващи редици, площадка от еднакви елементи.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Алгоритъм: </w:t>
      </w:r>
      <w:r w:rsidDel="00000000" w:rsidR="00000000" w:rsidRPr="00000000">
        <w:rPr>
          <w:sz w:val="28"/>
          <w:szCs w:val="28"/>
          <w:rtl w:val="0"/>
        </w:rPr>
        <w:t xml:space="preserve">Сложно действие чрез редица от елементарни (достатъчно прости) действия, които изпълняващият може да извърши в последователни стъпки. Обикновено изпълнението на алгоритъма включва изчисление или обработка на данни.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Линейни структури от данни: </w:t>
      </w:r>
      <w:r w:rsidDel="00000000" w:rsidR="00000000" w:rsidRPr="00000000">
        <w:rPr>
          <w:sz w:val="28"/>
          <w:szCs w:val="28"/>
          <w:rtl w:val="0"/>
        </w:rPr>
        <w:t xml:space="preserve">Структури от данни, при които елементите са подредени последователно или линейно. Всеки следващ елемент е свързан към предишния елемент и съответно своя съседен.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Примери за линейни структури от данни: </w:t>
      </w:r>
      <w:r w:rsidDel="00000000" w:rsidR="00000000" w:rsidRPr="00000000">
        <w:rPr>
          <w:sz w:val="28"/>
          <w:szCs w:val="28"/>
          <w:rtl w:val="0"/>
        </w:rPr>
        <w:t xml:space="preserve">Масив, списък, стек, опашка, свързан списък, двойно свързан списък.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Масив - наредена последователност от елементи от един и същ базов тип. Отделен елемент на масива се указва посредством името на целия масив, последвано от поредния номер (индекс) на елемента. Има строго определена(непроменяща се) големина.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Списък - линейна структура от данни, съдържаща в себе си поредица от елементи. За разлика от масива може да се оразмерява динамично. Списъците имат свойството дължина (брой елементи) и елементите му са наредени последователно. С помощта на имплементираните към него методи, е възможно добавянето на нови елементи на която и да е позиция в списъка, махането на такива, обхождането или обръщането на последователността на тези елементи.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Стек - линейна структура от данни, в която обработката на информация става само от едната страна наречена “връх”. Дъното не е и не трябва да е достъпно. Стековете са базирани на принципа „последен влязъл, пръв излязъл“ (от английски: LIFO – Last In First Out).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Опашка - линейно множество от елементи, при което елементи се добавят само най-отзад (enqueue) и се извличат само най-отпред (dequeue). Абстрактната структура опашка изпълнява условието "първият влязъл, първи излиза" (FIFO: First-In-First-Out). Това означава, че след като е добавен един елемент в края на опашката, той ще може да бъде извлечен (премахнат) единствено след като бъдат премахнати всички елементи преди него в реда, в който са добавени.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Свързан списък - поредица от елементи, като всеки от тях съдържа, освен обикновени данни, и информация кой е следващият елемент в поредицата. В най-стандартната имплементация, това представлява указател към следващия елемент. Така структурата може да бъде обходена лесно. Допълнително се пазят два указателя - към първия и към последния елемент на списъка - това позволява лесно да се добавя елемент както в началото, така и в края на списъка.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Двойно свързан списък - свързана структура от данни, състояща се от множество последователно свързани елементи. Всеки един елемент съдържа две полета, наречени връзки, които са указатели към предишния и следващия елемент в поредицата от елементи. Връзките на началните и крайните елементи имат по един специален вид разклонение, служещо за прекратяване обхождането на списъка. Този специален вид разклонение обичайно е празен елемент (sentinel node) или null. Ако списъкът има само един празен елемент, то той е кръгообразно свързан чрез него. Двойно свързаният списък може да бъде представен и като два отделни единично свързани списъка, съставящи се от едни и същи елементи, но в противоположен ред.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Алгоритми върху линейни структури: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Подредица - Част от линейна структура данни, споделяща елементи с нея. Линейна структура от данни, която се намира в друга линейна структура от данни.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Нарастваща редица - Линейна структура от данни, в която всеки следващ елемент е по-голям от предишния.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Площадка от еднакви елементи - набор еднакви елементи от две или повече линейни структури от данни.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Условие на приложната задача: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https://drive.google.com/file/d/1nevvLS1w3g6M8WFrxkOJqFC_L1g7LdmQ/view?usp=sharing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Практическо решение на приложната задача: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https://github.com/VKarazhekov/izpitni_temi_Vasil_Karazhekov/tree/master/Izpitna_tema_5_algoritmi_i_str_ot_danni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evvLS1w3g6M8WFrxkOJqFC_L1g7LdmQ/view?usp=sharing" TargetMode="External"/><Relationship Id="rId7" Type="http://schemas.openxmlformats.org/officeDocument/2006/relationships/hyperlink" Target="https://github.com/VKarazhekov/izpitni_temi_Vasil_Karazhekov/tree/master/Izpitna_tema_5_algoritmi_i_str_ot_dan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