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AC1" w:rsidRDefault="00F35AC1" w:rsidP="00696595">
      <w:pPr>
        <w:ind w:firstLine="720"/>
      </w:pPr>
      <w:bookmarkStart w:id="0" w:name="_GoBack"/>
      <w:bookmarkEnd w:id="0"/>
    </w:p>
    <w:sectPr w:rsidR="00F35AC1" w:rsidSect="00696595">
      <w:pgSz w:w="11906" w:h="16838"/>
      <w:pgMar w:top="720" w:right="1016" w:bottom="63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595"/>
    <w:rsid w:val="00696595"/>
    <w:rsid w:val="00F3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3D90F-D6F5-4CE2-8AFE-886C4851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Viktar Lebedzeu</dc:creator>
  <cp:keywords/>
  <dc:description/>
  <cp:lastModifiedBy>Viktar Lebedzeu</cp:lastModifiedBy>
  <cp:revision>1</cp:revision>
  <dcterms:created xsi:type="dcterms:W3CDTF">2019-05-12T19:33:00Z</dcterms:created>
  <dcterms:modified xsi:type="dcterms:W3CDTF">2019-05-12T19:36:00Z</dcterms:modified>
</cp:coreProperties>
</file>