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92345" w14:textId="77777777" w:rsidR="00853699" w:rsidRDefault="00853699" w:rsidP="00853699">
      <w:pPr>
        <w:rPr>
          <w:sz w:val="72"/>
          <w:szCs w:val="72"/>
          <w:lang w:val="en-150"/>
        </w:rPr>
      </w:pPr>
    </w:p>
    <w:p w14:paraId="659AF2D7" w14:textId="48810123" w:rsidR="00865C6D" w:rsidRPr="00DB6909" w:rsidRDefault="00853699" w:rsidP="00FC1E22">
      <w:pPr>
        <w:ind w:left="-708" w:hanging="426"/>
        <w:jc w:val="center"/>
        <w:rPr>
          <w:color w:val="4472C4" w:themeColor="accent1"/>
          <w:sz w:val="72"/>
          <w:szCs w:val="72"/>
          <w:lang w:val="en-150"/>
        </w:rPr>
      </w:pPr>
      <w:r w:rsidRPr="00DB6909">
        <w:rPr>
          <w:color w:val="4472C4" w:themeColor="accent1"/>
          <w:sz w:val="72"/>
          <w:szCs w:val="72"/>
          <w:lang w:val="en-150"/>
        </w:rPr>
        <w:t>Dokumentacija za gr</w:t>
      </w:r>
      <w:r w:rsidRPr="00DB6909">
        <w:rPr>
          <w:color w:val="4472C4" w:themeColor="accent1"/>
          <w:sz w:val="72"/>
          <w:szCs w:val="72"/>
          <w:lang w:val="sr-Latn-RS"/>
        </w:rPr>
        <w:t>č</w:t>
      </w:r>
      <w:r w:rsidRPr="00DB6909">
        <w:rPr>
          <w:color w:val="4472C4" w:themeColor="accent1"/>
          <w:sz w:val="72"/>
          <w:szCs w:val="72"/>
          <w:lang w:val="en-150"/>
        </w:rPr>
        <w:t>ki kino</w:t>
      </w:r>
    </w:p>
    <w:p w14:paraId="659B400D" w14:textId="62767E2F" w:rsidR="00853699" w:rsidRDefault="00853699" w:rsidP="00FC1E22">
      <w:pPr>
        <w:ind w:left="2160" w:hanging="3153"/>
        <w:jc w:val="center"/>
        <w:rPr>
          <w:sz w:val="40"/>
          <w:szCs w:val="40"/>
          <w:lang w:val="en-150"/>
        </w:rPr>
      </w:pPr>
      <w:r>
        <w:rPr>
          <w:sz w:val="40"/>
          <w:szCs w:val="40"/>
          <w:lang w:val="en-150"/>
        </w:rPr>
        <w:t>(</w:t>
      </w:r>
      <w:r w:rsidR="00FC1E22">
        <w:rPr>
          <w:sz w:val="40"/>
          <w:szCs w:val="40"/>
          <w:lang w:val="en-150"/>
        </w:rPr>
        <w:t xml:space="preserve">uputstvo za upotrebu i </w:t>
      </w:r>
      <w:r>
        <w:rPr>
          <w:sz w:val="40"/>
          <w:szCs w:val="40"/>
          <w:lang w:val="en-150"/>
        </w:rPr>
        <w:t>obja</w:t>
      </w:r>
      <w:r>
        <w:rPr>
          <w:sz w:val="40"/>
          <w:szCs w:val="40"/>
          <w:lang w:val="sr-Latn-RS"/>
        </w:rPr>
        <w:t>š</w:t>
      </w:r>
      <w:r>
        <w:rPr>
          <w:sz w:val="40"/>
          <w:szCs w:val="40"/>
          <w:lang w:val="en-150"/>
        </w:rPr>
        <w:t>njenje koda)</w:t>
      </w:r>
    </w:p>
    <w:p w14:paraId="6F28355E" w14:textId="74944F2E" w:rsidR="00853699" w:rsidRDefault="00853699" w:rsidP="00853699">
      <w:pPr>
        <w:ind w:hanging="993"/>
        <w:jc w:val="center"/>
        <w:rPr>
          <w:sz w:val="40"/>
          <w:szCs w:val="40"/>
          <w:lang w:val="en-150"/>
        </w:rPr>
      </w:pPr>
    </w:p>
    <w:p w14:paraId="78AE979C" w14:textId="5CFB3E45" w:rsidR="00853699" w:rsidRDefault="00853699" w:rsidP="00853699">
      <w:pPr>
        <w:ind w:hanging="993"/>
        <w:jc w:val="center"/>
        <w:rPr>
          <w:sz w:val="40"/>
          <w:szCs w:val="40"/>
          <w:lang w:val="en-150"/>
        </w:rPr>
      </w:pPr>
    </w:p>
    <w:p w14:paraId="2D90CDFC" w14:textId="273B0C1F" w:rsidR="00853699" w:rsidRDefault="00853699" w:rsidP="00853699">
      <w:pPr>
        <w:ind w:hanging="993"/>
        <w:jc w:val="center"/>
        <w:rPr>
          <w:sz w:val="40"/>
          <w:szCs w:val="40"/>
          <w:lang w:val="en-150"/>
        </w:rPr>
      </w:pPr>
    </w:p>
    <w:p w14:paraId="1F4CD75B" w14:textId="61EE8C95" w:rsidR="00853699" w:rsidRDefault="00853699" w:rsidP="00853699">
      <w:pPr>
        <w:ind w:hanging="993"/>
        <w:jc w:val="center"/>
        <w:rPr>
          <w:sz w:val="40"/>
          <w:szCs w:val="40"/>
          <w:lang w:val="en-150"/>
        </w:rPr>
      </w:pPr>
    </w:p>
    <w:p w14:paraId="179417C2" w14:textId="276028F9" w:rsidR="00853699" w:rsidRDefault="00853699" w:rsidP="00853699">
      <w:pPr>
        <w:ind w:hanging="993"/>
        <w:jc w:val="center"/>
        <w:rPr>
          <w:sz w:val="40"/>
          <w:szCs w:val="40"/>
          <w:lang w:val="en-150"/>
        </w:rPr>
      </w:pPr>
    </w:p>
    <w:p w14:paraId="2F10947A" w14:textId="2A1CD2C1" w:rsidR="00853699" w:rsidRDefault="00853699" w:rsidP="00853699">
      <w:pPr>
        <w:ind w:hanging="993"/>
        <w:jc w:val="center"/>
        <w:rPr>
          <w:sz w:val="40"/>
          <w:szCs w:val="40"/>
          <w:lang w:val="en-150"/>
        </w:rPr>
      </w:pPr>
    </w:p>
    <w:p w14:paraId="2ECE0610" w14:textId="30CB6662" w:rsidR="00853699" w:rsidRDefault="00853699" w:rsidP="00853699">
      <w:pPr>
        <w:ind w:hanging="993"/>
        <w:jc w:val="center"/>
        <w:rPr>
          <w:sz w:val="40"/>
          <w:szCs w:val="40"/>
          <w:lang w:val="en-150"/>
        </w:rPr>
      </w:pPr>
    </w:p>
    <w:p w14:paraId="06239DE3" w14:textId="1F6CD09A" w:rsidR="00853699" w:rsidRDefault="00853699" w:rsidP="00853699">
      <w:pPr>
        <w:ind w:hanging="993"/>
        <w:jc w:val="center"/>
        <w:rPr>
          <w:sz w:val="40"/>
          <w:szCs w:val="40"/>
          <w:lang w:val="en-150"/>
        </w:rPr>
      </w:pPr>
    </w:p>
    <w:p w14:paraId="2C8B7432" w14:textId="7CF56A3E" w:rsidR="00853699" w:rsidRDefault="00853699" w:rsidP="00853699">
      <w:pPr>
        <w:ind w:hanging="993"/>
        <w:jc w:val="center"/>
        <w:rPr>
          <w:sz w:val="40"/>
          <w:szCs w:val="40"/>
          <w:lang w:val="en-150"/>
        </w:rPr>
      </w:pPr>
    </w:p>
    <w:p w14:paraId="6DF9C2AF" w14:textId="21AE9EA6" w:rsidR="00853699" w:rsidRDefault="00853699" w:rsidP="00853699">
      <w:pPr>
        <w:ind w:hanging="993"/>
        <w:jc w:val="center"/>
        <w:rPr>
          <w:sz w:val="40"/>
          <w:szCs w:val="40"/>
          <w:lang w:val="en-150"/>
        </w:rPr>
      </w:pPr>
    </w:p>
    <w:p w14:paraId="5134EC93" w14:textId="5BE35653" w:rsidR="00853699" w:rsidRDefault="00853699" w:rsidP="00853699">
      <w:pPr>
        <w:ind w:left="5040" w:firstLine="720"/>
        <w:jc w:val="center"/>
        <w:rPr>
          <w:sz w:val="40"/>
          <w:szCs w:val="40"/>
          <w:lang w:val="en-150"/>
        </w:rPr>
      </w:pPr>
      <w:r>
        <w:rPr>
          <w:sz w:val="40"/>
          <w:szCs w:val="40"/>
          <w:lang w:val="en-150"/>
        </w:rPr>
        <w:t>Studenti:</w:t>
      </w:r>
    </w:p>
    <w:p w14:paraId="3B738585" w14:textId="3A9C9652" w:rsidR="00853699" w:rsidRDefault="00853699" w:rsidP="00853699">
      <w:pPr>
        <w:jc w:val="right"/>
        <w:rPr>
          <w:sz w:val="40"/>
          <w:szCs w:val="40"/>
          <w:lang w:val="sr-Latn-RS"/>
        </w:rPr>
      </w:pPr>
      <w:r>
        <w:rPr>
          <w:sz w:val="40"/>
          <w:szCs w:val="40"/>
          <w:lang w:val="en-150"/>
        </w:rPr>
        <w:t>Danica Vuli</w:t>
      </w:r>
      <w:r>
        <w:rPr>
          <w:sz w:val="40"/>
          <w:szCs w:val="40"/>
          <w:lang w:val="sr-Latn-RS"/>
        </w:rPr>
        <w:t xml:space="preserve">ćević </w:t>
      </w:r>
      <w:r w:rsidR="00DB6909">
        <w:rPr>
          <w:sz w:val="40"/>
          <w:szCs w:val="40"/>
          <w:lang w:val="sr-Latn-RS"/>
        </w:rPr>
        <w:t>363</w:t>
      </w:r>
      <w:r>
        <w:rPr>
          <w:sz w:val="40"/>
          <w:szCs w:val="40"/>
          <w:lang w:val="sr-Latn-RS"/>
        </w:rPr>
        <w:t xml:space="preserve">/2018 </w:t>
      </w:r>
    </w:p>
    <w:p w14:paraId="0F5EC404" w14:textId="0CB5B641" w:rsidR="00853699" w:rsidRDefault="00853699" w:rsidP="00853699">
      <w:pPr>
        <w:jc w:val="right"/>
        <w:rPr>
          <w:sz w:val="40"/>
          <w:szCs w:val="40"/>
          <w:lang w:val="sr-Latn-RS"/>
        </w:rPr>
      </w:pPr>
      <w:r>
        <w:rPr>
          <w:sz w:val="40"/>
          <w:szCs w:val="40"/>
          <w:lang w:val="sr-Latn-RS"/>
        </w:rPr>
        <w:t>Nikola Kalaba 89/2018</w:t>
      </w:r>
    </w:p>
    <w:p w14:paraId="321D9E87" w14:textId="264E209E" w:rsidR="00853699" w:rsidRPr="00853699" w:rsidRDefault="00853699" w:rsidP="00853699">
      <w:pPr>
        <w:jc w:val="right"/>
        <w:rPr>
          <w:sz w:val="40"/>
          <w:szCs w:val="40"/>
          <w:lang w:val="sr-Latn-RS"/>
        </w:rPr>
      </w:pPr>
      <w:r>
        <w:rPr>
          <w:sz w:val="40"/>
          <w:szCs w:val="40"/>
          <w:lang w:val="sr-Latn-RS"/>
        </w:rPr>
        <w:t>Viktor Georiev 4/2018</w:t>
      </w:r>
    </w:p>
    <w:p w14:paraId="442BB59E" w14:textId="231C9EF9" w:rsidR="00853699" w:rsidRDefault="00853699" w:rsidP="00853699">
      <w:pPr>
        <w:rPr>
          <w:sz w:val="40"/>
          <w:szCs w:val="40"/>
          <w:lang w:val="en-150"/>
        </w:rPr>
      </w:pPr>
    </w:p>
    <w:p w14:paraId="1C0B794C" w14:textId="54123581" w:rsidR="00FC1E22" w:rsidRPr="00E343E4" w:rsidRDefault="00FC1E22" w:rsidP="00FC1E22">
      <w:pPr>
        <w:ind w:left="-1418"/>
        <w:jc w:val="center"/>
        <w:rPr>
          <w:color w:val="4472C4" w:themeColor="accent1"/>
          <w:sz w:val="48"/>
          <w:szCs w:val="48"/>
          <w:lang w:val="en-150"/>
        </w:rPr>
      </w:pPr>
      <w:r w:rsidRPr="00E343E4">
        <w:rPr>
          <w:color w:val="4472C4" w:themeColor="accent1"/>
          <w:sz w:val="48"/>
          <w:szCs w:val="48"/>
          <w:lang w:val="en-150"/>
        </w:rPr>
        <w:lastRenderedPageBreak/>
        <w:t>Uputstvo za upotrebu</w:t>
      </w:r>
    </w:p>
    <w:p w14:paraId="4B640223" w14:textId="77777777" w:rsidR="00FC1E22" w:rsidRDefault="00FC1E22">
      <w:pPr>
        <w:rPr>
          <w:sz w:val="40"/>
          <w:szCs w:val="40"/>
          <w:lang w:val="en-150"/>
        </w:rPr>
      </w:pPr>
    </w:p>
    <w:p w14:paraId="25B19E58" w14:textId="1527782A" w:rsidR="00FC1E22" w:rsidRPr="00E343E4" w:rsidRDefault="00FC1E22" w:rsidP="00FC1E22">
      <w:pPr>
        <w:ind w:left="-284"/>
        <w:rPr>
          <w:sz w:val="32"/>
          <w:szCs w:val="32"/>
          <w:lang w:val="sr-Latn-RS"/>
        </w:rPr>
      </w:pPr>
      <w:r w:rsidRPr="00E343E4">
        <w:rPr>
          <w:sz w:val="32"/>
          <w:szCs w:val="32"/>
          <w:lang w:val="en-150"/>
        </w:rPr>
        <w:t xml:space="preserve">Kada </w:t>
      </w:r>
      <w:r w:rsidRPr="00E343E4">
        <w:rPr>
          <w:sz w:val="32"/>
          <w:szCs w:val="32"/>
          <w:lang w:val="sr-Latn-RS"/>
        </w:rPr>
        <w:t>uđete na sajt, u desnom delu ekrana(desktop) ili ispod slike(mobilni) nalazi se forma. U polje za unos na kome piše „ime“ unesite vaše korisničko ime(nije potrebna prethodna registracija). Nakon što ste uneli ime, pritisnite taster potvrdi.</w:t>
      </w:r>
    </w:p>
    <w:p w14:paraId="2639B2AF" w14:textId="7F697513" w:rsidR="00FC1E22" w:rsidRPr="00E343E4" w:rsidRDefault="00FC1E22" w:rsidP="00FC1E22">
      <w:pPr>
        <w:ind w:left="-284"/>
        <w:rPr>
          <w:sz w:val="32"/>
          <w:szCs w:val="32"/>
          <w:lang w:val="sr-Latn-RS"/>
        </w:rPr>
      </w:pPr>
      <w:r w:rsidRPr="00E343E4">
        <w:rPr>
          <w:sz w:val="32"/>
          <w:szCs w:val="32"/>
          <w:lang w:val="sr-Latn-RS"/>
        </w:rPr>
        <w:t>Kada ste potvrdili ime, bićete prebačeni na glavnu stranicu. Pravila same igre nalaze se na stranici „Pravila igre“, do ove stranice dolazite klikom na dugme „Pravila igre“ koje se nalazi u meniju.</w:t>
      </w:r>
    </w:p>
    <w:p w14:paraId="0BBD64D3" w14:textId="4B4AE84D" w:rsidR="00FC1E22" w:rsidRPr="00E343E4" w:rsidRDefault="00FC1E22" w:rsidP="00FC1E22">
      <w:pPr>
        <w:ind w:left="-284"/>
        <w:rPr>
          <w:sz w:val="32"/>
          <w:szCs w:val="32"/>
          <w:lang w:val="sr-Latn-RS"/>
        </w:rPr>
      </w:pPr>
      <w:r w:rsidRPr="00E343E4">
        <w:rPr>
          <w:sz w:val="32"/>
          <w:szCs w:val="32"/>
          <w:lang w:val="sr-Latn-RS"/>
        </w:rPr>
        <w:t xml:space="preserve">Uplatu brojeva vršite tako što kliknete na dugme „uplati tiket“. Nakon toga otvara vam se novi prozor </w:t>
      </w:r>
      <w:r w:rsidR="00E343E4" w:rsidRPr="00E343E4">
        <w:rPr>
          <w:sz w:val="32"/>
          <w:szCs w:val="32"/>
          <w:lang w:val="sr-Latn-RS"/>
        </w:rPr>
        <w:t>u kome birate koliko brojeva želite da uplatite. Nakon što iz padajućeg menija izaberete koliko brojeva uplaćujete, i nakon što pritisnete „Potvrdi“, otvaju vam se nova polja za unos brojeva. Unesite željene brojeve i pritisnite dugme „Uplati“.</w:t>
      </w:r>
    </w:p>
    <w:p w14:paraId="04082D87" w14:textId="20EE5F6C" w:rsidR="00FC1E22" w:rsidRDefault="00E343E4" w:rsidP="00E343E4">
      <w:pPr>
        <w:ind w:left="-284"/>
        <w:rPr>
          <w:sz w:val="32"/>
          <w:szCs w:val="32"/>
          <w:lang w:val="sr-Latn-RS"/>
        </w:rPr>
      </w:pPr>
      <w:r w:rsidRPr="00E343E4">
        <w:rPr>
          <w:sz w:val="32"/>
          <w:szCs w:val="32"/>
          <w:lang w:val="sr-Latn-RS"/>
        </w:rPr>
        <w:t>Nakon što ste kliknuli „Uplati“, pajaviće se kuglice sa brojevima koje ste izabrali. Sada, klikom na dugme „Pokreni“ pokrećete izvlačenje brojeva. Ukoliko su vaši brojevi izvučeni, vaš kredit će se povećati za odgovarajući iznos.</w:t>
      </w:r>
    </w:p>
    <w:p w14:paraId="73CF7657" w14:textId="47F56F21" w:rsidR="00E343E4" w:rsidRPr="00E343E4" w:rsidRDefault="00E343E4" w:rsidP="00E343E4">
      <w:pPr>
        <w:ind w:left="-284"/>
        <w:rPr>
          <w:sz w:val="32"/>
          <w:szCs w:val="32"/>
          <w:lang w:val="sr-Latn-RS"/>
        </w:rPr>
      </w:pPr>
      <w:r>
        <w:rPr>
          <w:sz w:val="32"/>
          <w:szCs w:val="32"/>
          <w:lang w:val="sr-Latn-RS"/>
        </w:rPr>
        <w:t>Ukoliko vam ponestane kredita, uplatu dodatnog možete izvršiti putem „PayPal“-a, ovo radite tako što iz glavnog menija odaberete dugme „Uplata“, otvara  vam se nova stranica. U formi na novoj stranici unesete u polje iznos uplate željeni iznos. Nakon toga pritisnite dugme „PayPal“ ili „Debit or Credit card“ u zavisnosti od načina na koji plaćate i pratite uputstva koja dobijate od „PayPal“-a.</w:t>
      </w:r>
    </w:p>
    <w:p w14:paraId="4BD4782F" w14:textId="77777777" w:rsidR="00E343E4" w:rsidRPr="00FC1E22" w:rsidRDefault="00E343E4" w:rsidP="00E343E4">
      <w:pPr>
        <w:ind w:left="-284"/>
        <w:rPr>
          <w:sz w:val="40"/>
          <w:szCs w:val="40"/>
          <w:lang w:val="sr-Latn-RS"/>
        </w:rPr>
      </w:pPr>
    </w:p>
    <w:p w14:paraId="04BC4BA8" w14:textId="56B2D566" w:rsidR="00FC1E22" w:rsidRDefault="00FC1E22">
      <w:pPr>
        <w:rPr>
          <w:sz w:val="40"/>
          <w:szCs w:val="40"/>
          <w:lang w:val="en-150"/>
        </w:rPr>
      </w:pPr>
      <w:r>
        <w:rPr>
          <w:sz w:val="40"/>
          <w:szCs w:val="40"/>
          <w:lang w:val="en-150"/>
        </w:rPr>
        <w:br w:type="page"/>
      </w:r>
    </w:p>
    <w:p w14:paraId="1E81D48F" w14:textId="7ABCA73D" w:rsidR="00DB6909" w:rsidRPr="00B45A53" w:rsidRDefault="00B45A53" w:rsidP="001E0376">
      <w:pPr>
        <w:ind w:left="-1418"/>
        <w:jc w:val="center"/>
        <w:rPr>
          <w:color w:val="4472C4" w:themeColor="accent1"/>
          <w:sz w:val="48"/>
          <w:szCs w:val="48"/>
          <w:lang w:val="sr-Latn-RS"/>
        </w:rPr>
      </w:pPr>
      <w:r w:rsidRPr="00B45A53">
        <w:rPr>
          <w:color w:val="4472C4" w:themeColor="accent1"/>
          <w:sz w:val="48"/>
          <w:szCs w:val="48"/>
          <w:lang w:val="sr-Latn-RS"/>
        </w:rPr>
        <w:lastRenderedPageBreak/>
        <w:t>Objasnjenje koda</w:t>
      </w:r>
    </w:p>
    <w:p w14:paraId="4AB3F81D" w14:textId="77777777" w:rsidR="00DB6909" w:rsidRDefault="00DB6909" w:rsidP="00853699">
      <w:pPr>
        <w:rPr>
          <w:sz w:val="40"/>
          <w:szCs w:val="40"/>
          <w:lang w:val="en-150"/>
        </w:rPr>
      </w:pPr>
    </w:p>
    <w:p w14:paraId="2F59CABA" w14:textId="7BFE71E5" w:rsidR="00853699" w:rsidRPr="00853699" w:rsidRDefault="00853699" w:rsidP="00853699">
      <w:pPr>
        <w:rPr>
          <w:color w:val="4472C4" w:themeColor="accent1"/>
          <w:sz w:val="40"/>
          <w:szCs w:val="40"/>
          <w:lang w:val="sr-Latn-RS"/>
        </w:rPr>
      </w:pPr>
      <w:r w:rsidRPr="00853699">
        <w:rPr>
          <w:noProof/>
          <w:color w:val="4472C4" w:themeColor="accent1"/>
        </w:rPr>
        <w:drawing>
          <wp:anchor distT="0" distB="0" distL="114300" distR="114300" simplePos="0" relativeHeight="251658240" behindDoc="0" locked="0" layoutInCell="1" allowOverlap="1" wp14:anchorId="549DD9E8" wp14:editId="2E588E32">
            <wp:simplePos x="1076325" y="723900"/>
            <wp:positionH relativeFrom="column">
              <wp:align>left</wp:align>
            </wp:positionH>
            <wp:positionV relativeFrom="paragraph">
              <wp:align>top</wp:align>
            </wp:positionV>
            <wp:extent cx="6152515" cy="91694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916940"/>
                    </a:xfrm>
                    <a:prstGeom prst="rect">
                      <a:avLst/>
                    </a:prstGeom>
                    <a:noFill/>
                    <a:ln>
                      <a:noFill/>
                    </a:ln>
                  </pic:spPr>
                </pic:pic>
              </a:graphicData>
            </a:graphic>
          </wp:anchor>
        </w:drawing>
      </w:r>
      <w:r w:rsidRPr="00853699">
        <w:rPr>
          <w:noProof/>
          <w:color w:val="4472C4" w:themeColor="accent1"/>
        </w:rPr>
        <w:t>script1.js</w:t>
      </w:r>
    </w:p>
    <w:p w14:paraId="552A23FD" w14:textId="75423EFB" w:rsidR="00853699" w:rsidRDefault="00853699" w:rsidP="00853699">
      <w:pPr>
        <w:rPr>
          <w:sz w:val="40"/>
          <w:szCs w:val="40"/>
          <w:lang w:val="sr-Latn-RS"/>
        </w:rPr>
      </w:pPr>
      <w:r>
        <w:rPr>
          <w:sz w:val="40"/>
          <w:szCs w:val="40"/>
          <w:lang w:val="sr-Latn-RS"/>
        </w:rPr>
        <w:t>Uz pomoć localStarage prebacuje se prosleđuje se ime koje je uneseno na početnoj stranici(index.html), na glavnu stranicu(kino.html)</w:t>
      </w:r>
      <w:r w:rsidR="00674FE5">
        <w:rPr>
          <w:sz w:val="40"/>
          <w:szCs w:val="40"/>
          <w:lang w:val="sr-Latn-RS"/>
        </w:rPr>
        <w:t>.</w:t>
      </w:r>
    </w:p>
    <w:p w14:paraId="09772A35" w14:textId="3B9AF305" w:rsidR="00DB6909" w:rsidRDefault="00DB6909" w:rsidP="00853699">
      <w:pPr>
        <w:rPr>
          <w:sz w:val="40"/>
          <w:szCs w:val="40"/>
          <w:lang w:val="sr-Latn-RS"/>
        </w:rPr>
      </w:pPr>
    </w:p>
    <w:p w14:paraId="4269D065" w14:textId="77777777" w:rsidR="00DB6909" w:rsidRDefault="00DB6909" w:rsidP="00853699">
      <w:pPr>
        <w:rPr>
          <w:sz w:val="40"/>
          <w:szCs w:val="40"/>
          <w:lang w:val="sr-Latn-RS"/>
        </w:rPr>
      </w:pPr>
    </w:p>
    <w:p w14:paraId="3FA99431" w14:textId="1F951E27" w:rsidR="00674FE5" w:rsidRPr="00674FE5" w:rsidRDefault="00674FE5" w:rsidP="00853699">
      <w:pPr>
        <w:rPr>
          <w:noProof/>
          <w:color w:val="4472C4" w:themeColor="accent1"/>
        </w:rPr>
      </w:pPr>
      <w:r w:rsidRPr="00674FE5">
        <w:rPr>
          <w:noProof/>
          <w:color w:val="4472C4" w:themeColor="accent1"/>
        </w:rPr>
        <w:drawing>
          <wp:anchor distT="0" distB="0" distL="114300" distR="114300" simplePos="0" relativeHeight="251659264" behindDoc="0" locked="0" layoutInCell="1" allowOverlap="1" wp14:anchorId="5E4E90B3" wp14:editId="7B05CA71">
            <wp:simplePos x="0" y="0"/>
            <wp:positionH relativeFrom="column">
              <wp:posOffset>-3810</wp:posOffset>
            </wp:positionH>
            <wp:positionV relativeFrom="paragraph">
              <wp:posOffset>635</wp:posOffset>
            </wp:positionV>
            <wp:extent cx="5734050" cy="838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838200"/>
                    </a:xfrm>
                    <a:prstGeom prst="rect">
                      <a:avLst/>
                    </a:prstGeom>
                    <a:noFill/>
                    <a:ln>
                      <a:noFill/>
                    </a:ln>
                  </pic:spPr>
                </pic:pic>
              </a:graphicData>
            </a:graphic>
          </wp:anchor>
        </w:drawing>
      </w:r>
      <w:r w:rsidRPr="00674FE5">
        <w:rPr>
          <w:noProof/>
          <w:color w:val="4472C4" w:themeColor="accent1"/>
        </w:rPr>
        <w:t>script2.js</w:t>
      </w:r>
    </w:p>
    <w:p w14:paraId="3CC0C43A" w14:textId="243FAAD9" w:rsidR="00DF65F5" w:rsidRDefault="00674FE5" w:rsidP="00853699">
      <w:pPr>
        <w:rPr>
          <w:sz w:val="40"/>
          <w:szCs w:val="40"/>
          <w:lang w:val="sr-Latn-RS"/>
        </w:rPr>
      </w:pPr>
      <w:r>
        <w:rPr>
          <w:sz w:val="40"/>
          <w:szCs w:val="40"/>
          <w:lang w:val="sr-Latn-RS"/>
        </w:rPr>
        <w:t>Na stranici kino.html upisujemo na mestu korisnika prethodno uneto ime.</w:t>
      </w:r>
      <w:r w:rsidR="00853699">
        <w:rPr>
          <w:sz w:val="40"/>
          <w:szCs w:val="40"/>
          <w:lang w:val="en-150"/>
        </w:rPr>
        <w:br w:type="textWrapping" w:clear="all"/>
      </w:r>
    </w:p>
    <w:p w14:paraId="3989FF41" w14:textId="77777777" w:rsidR="00DB6909" w:rsidRDefault="00DB6909" w:rsidP="00853699">
      <w:pPr>
        <w:rPr>
          <w:sz w:val="40"/>
          <w:szCs w:val="40"/>
          <w:lang w:val="sr-Latn-RS"/>
        </w:rPr>
      </w:pPr>
    </w:p>
    <w:p w14:paraId="07AF810C" w14:textId="7F56B73E" w:rsidR="00853699" w:rsidRPr="00DF65F5" w:rsidRDefault="00DF65F5" w:rsidP="00853699">
      <w:pPr>
        <w:rPr>
          <w:sz w:val="40"/>
          <w:szCs w:val="40"/>
          <w:lang w:val="sr-Latn-RS"/>
        </w:rPr>
      </w:pPr>
      <w:r>
        <w:rPr>
          <w:noProof/>
        </w:rPr>
        <w:lastRenderedPageBreak/>
        <w:drawing>
          <wp:anchor distT="0" distB="0" distL="114300" distR="114300" simplePos="0" relativeHeight="251660288" behindDoc="0" locked="0" layoutInCell="1" allowOverlap="1" wp14:anchorId="3302D05D" wp14:editId="71639735">
            <wp:simplePos x="0" y="0"/>
            <wp:positionH relativeFrom="column">
              <wp:posOffset>-3810</wp:posOffset>
            </wp:positionH>
            <wp:positionV relativeFrom="paragraph">
              <wp:posOffset>670560</wp:posOffset>
            </wp:positionV>
            <wp:extent cx="6152515" cy="3475355"/>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475355"/>
                    </a:xfrm>
                    <a:prstGeom prst="rect">
                      <a:avLst/>
                    </a:prstGeom>
                    <a:noFill/>
                    <a:ln>
                      <a:noFill/>
                    </a:ln>
                  </pic:spPr>
                </pic:pic>
              </a:graphicData>
            </a:graphic>
          </wp:anchor>
        </w:drawing>
      </w:r>
    </w:p>
    <w:p w14:paraId="0C466860" w14:textId="655E65BE" w:rsidR="00853699" w:rsidRPr="00DB6909" w:rsidRDefault="00DB6909" w:rsidP="00853699">
      <w:pPr>
        <w:rPr>
          <w:color w:val="4472C4" w:themeColor="accent1"/>
          <w:lang w:val="sr-Latn-RS"/>
        </w:rPr>
      </w:pPr>
      <w:r w:rsidRPr="00DB6909">
        <w:rPr>
          <w:color w:val="4472C4" w:themeColor="accent1"/>
          <w:lang w:val="sr-Latn-RS"/>
        </w:rPr>
        <w:t>script2.js</w:t>
      </w:r>
    </w:p>
    <w:p w14:paraId="2829229B" w14:textId="77777777" w:rsidR="00DB6909" w:rsidRDefault="00DB6909" w:rsidP="00853699">
      <w:pPr>
        <w:rPr>
          <w:sz w:val="40"/>
          <w:szCs w:val="40"/>
          <w:lang w:val="sr-Latn-RS"/>
        </w:rPr>
      </w:pPr>
    </w:p>
    <w:p w14:paraId="2E75FDAE" w14:textId="52B94216" w:rsidR="00853699" w:rsidRDefault="00DF65F5" w:rsidP="00853699">
      <w:pPr>
        <w:rPr>
          <w:sz w:val="40"/>
          <w:szCs w:val="40"/>
          <w:lang w:val="sr-Latn-RS"/>
        </w:rPr>
      </w:pPr>
      <w:r>
        <w:rPr>
          <w:sz w:val="40"/>
          <w:szCs w:val="40"/>
          <w:lang w:val="sr-Latn-RS"/>
        </w:rPr>
        <w:t xml:space="preserve">Izvlačimo 20 brojeva tako što prvo generisemo broj pomoću funkcije random(). Funkcija random() vraca broj od 0 do 1, tako da je potrebno izvršiti par matematičkih operacija, kako bi dobijeni broj bio u rasponu od 1 do 80. </w:t>
      </w:r>
    </w:p>
    <w:p w14:paraId="516CB029" w14:textId="215BEB34" w:rsidR="00DF65F5" w:rsidRDefault="00DF65F5" w:rsidP="00853699">
      <w:pPr>
        <w:rPr>
          <w:sz w:val="40"/>
          <w:szCs w:val="40"/>
          <w:lang w:val="sr-Latn-RS"/>
        </w:rPr>
      </w:pPr>
      <w:r>
        <w:rPr>
          <w:sz w:val="40"/>
          <w:szCs w:val="40"/>
          <w:lang w:val="sr-Latn-RS"/>
        </w:rPr>
        <w:t>Nakon što je broj izvučen, potrebno je proveriti da li je taj broj ranije izvučen, ukoliko jeste izvlači se novi broj.</w:t>
      </w:r>
    </w:p>
    <w:p w14:paraId="5E5B0022" w14:textId="421E6DD8" w:rsidR="00DF65F5" w:rsidRDefault="00DF65F5" w:rsidP="00853699">
      <w:pPr>
        <w:rPr>
          <w:sz w:val="40"/>
          <w:szCs w:val="40"/>
          <w:lang w:val="sr-Latn-RS"/>
        </w:rPr>
      </w:pPr>
      <w:r>
        <w:rPr>
          <w:sz w:val="40"/>
          <w:szCs w:val="40"/>
          <w:lang w:val="sr-Latn-RS"/>
        </w:rPr>
        <w:t>Uz pomoć asinhrone funkcije, klase Promise i funkcije setTimeout(), omogućavamo da se izvršavanje cele funkcije zaustavi na unapred zadati period (2 sekunde).</w:t>
      </w:r>
    </w:p>
    <w:p w14:paraId="2468C3BF" w14:textId="622A4CC7" w:rsidR="00DB6909" w:rsidRDefault="00DB6909" w:rsidP="00853699">
      <w:pPr>
        <w:rPr>
          <w:sz w:val="40"/>
          <w:szCs w:val="40"/>
          <w:lang w:val="sr-Latn-RS"/>
        </w:rPr>
      </w:pPr>
    </w:p>
    <w:p w14:paraId="0BD058B2" w14:textId="785650BC" w:rsidR="00DB6909" w:rsidRDefault="00DB6909" w:rsidP="00853699">
      <w:pPr>
        <w:rPr>
          <w:color w:val="4472C4" w:themeColor="accent1"/>
          <w:lang w:val="sr-Latn-RS"/>
        </w:rPr>
      </w:pPr>
      <w:r w:rsidRPr="00DB6909">
        <w:rPr>
          <w:noProof/>
          <w:color w:val="4472C4" w:themeColor="accent1"/>
        </w:rPr>
        <w:lastRenderedPageBreak/>
        <w:drawing>
          <wp:anchor distT="0" distB="0" distL="114300" distR="114300" simplePos="0" relativeHeight="251661312" behindDoc="0" locked="0" layoutInCell="1" allowOverlap="1" wp14:anchorId="2E807114" wp14:editId="728CD428">
            <wp:simplePos x="0" y="0"/>
            <wp:positionH relativeFrom="column">
              <wp:posOffset>-3810</wp:posOffset>
            </wp:positionH>
            <wp:positionV relativeFrom="paragraph">
              <wp:posOffset>3810</wp:posOffset>
            </wp:positionV>
            <wp:extent cx="6152515" cy="48260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482600"/>
                    </a:xfrm>
                    <a:prstGeom prst="rect">
                      <a:avLst/>
                    </a:prstGeom>
                    <a:noFill/>
                    <a:ln>
                      <a:noFill/>
                    </a:ln>
                  </pic:spPr>
                </pic:pic>
              </a:graphicData>
            </a:graphic>
          </wp:anchor>
        </w:drawing>
      </w:r>
      <w:r w:rsidRPr="00DB6909">
        <w:rPr>
          <w:color w:val="4472C4" w:themeColor="accent1"/>
          <w:lang w:val="sr-Latn-RS"/>
        </w:rPr>
        <w:t>script3.js</w:t>
      </w:r>
    </w:p>
    <w:p w14:paraId="226440D9" w14:textId="7B1884BE" w:rsidR="00DB6909" w:rsidRDefault="00DB6909" w:rsidP="00DB6909">
      <w:pPr>
        <w:rPr>
          <w:color w:val="4472C4" w:themeColor="accent1"/>
          <w:lang w:val="sr-Latn-RS"/>
        </w:rPr>
      </w:pPr>
    </w:p>
    <w:p w14:paraId="76A96AE6" w14:textId="67D311D8" w:rsidR="00DB6909" w:rsidRPr="00DB6909" w:rsidRDefault="00DB6909" w:rsidP="00DB6909">
      <w:pPr>
        <w:rPr>
          <w:sz w:val="40"/>
          <w:szCs w:val="40"/>
          <w:lang w:val="sr-Latn-RS"/>
        </w:rPr>
      </w:pPr>
      <w:r>
        <w:rPr>
          <w:sz w:val="40"/>
          <w:szCs w:val="40"/>
          <w:lang w:val="sr-Latn-RS"/>
        </w:rPr>
        <w:t>Upotreba jQuery plug-in, omogućava da se selektovani element pomera po stranici.</w:t>
      </w:r>
    </w:p>
    <w:sectPr w:rsidR="00DB6909" w:rsidRPr="00DB690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850E7" w14:textId="77777777" w:rsidR="00132C55" w:rsidRDefault="00132C55" w:rsidP="00DF65F5">
      <w:pPr>
        <w:spacing w:after="0" w:line="240" w:lineRule="auto"/>
      </w:pPr>
      <w:r>
        <w:separator/>
      </w:r>
    </w:p>
  </w:endnote>
  <w:endnote w:type="continuationSeparator" w:id="0">
    <w:p w14:paraId="11D83275" w14:textId="77777777" w:rsidR="00132C55" w:rsidRDefault="00132C55" w:rsidP="00DF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C5D10" w14:textId="77777777" w:rsidR="00132C55" w:rsidRDefault="00132C55" w:rsidP="00DF65F5">
      <w:pPr>
        <w:spacing w:after="0" w:line="240" w:lineRule="auto"/>
      </w:pPr>
      <w:r>
        <w:separator/>
      </w:r>
    </w:p>
  </w:footnote>
  <w:footnote w:type="continuationSeparator" w:id="0">
    <w:p w14:paraId="0740E6D0" w14:textId="77777777" w:rsidR="00132C55" w:rsidRDefault="00132C55" w:rsidP="00DF6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99"/>
    <w:rsid w:val="00132C55"/>
    <w:rsid w:val="001E0376"/>
    <w:rsid w:val="00213CEE"/>
    <w:rsid w:val="00674FE5"/>
    <w:rsid w:val="00853699"/>
    <w:rsid w:val="00865C6D"/>
    <w:rsid w:val="00B45A53"/>
    <w:rsid w:val="00DB6909"/>
    <w:rsid w:val="00DF65F5"/>
    <w:rsid w:val="00E343E4"/>
    <w:rsid w:val="00FC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3934"/>
  <w15:chartTrackingRefBased/>
  <w15:docId w15:val="{B42D404A-F314-427B-9AD2-90ADCDEA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5F5"/>
  </w:style>
  <w:style w:type="paragraph" w:styleId="Footer">
    <w:name w:val="footer"/>
    <w:basedOn w:val="Normal"/>
    <w:link w:val="FooterChar"/>
    <w:uiPriority w:val="99"/>
    <w:unhideWhenUsed/>
    <w:rsid w:val="00DF6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agro</dc:creator>
  <cp:keywords/>
  <dc:description/>
  <cp:lastModifiedBy>agro</cp:lastModifiedBy>
  <cp:revision>3</cp:revision>
  <dcterms:created xsi:type="dcterms:W3CDTF">2020-12-14T14:16:00Z</dcterms:created>
  <dcterms:modified xsi:type="dcterms:W3CDTF">2020-12-16T10:44:00Z</dcterms:modified>
</cp:coreProperties>
</file>