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3BB1E" w14:textId="45E9BA25" w:rsidR="00B8293A" w:rsidRDefault="00013EA3">
      <w:sdt>
        <w:sdtPr>
          <w:id w:val="-208257256"/>
          <w:docPartObj>
            <w:docPartGallery w:val="Cover Pages"/>
            <w:docPartUnique/>
          </w:docPartObj>
        </w:sdtPr>
        <w:sdtEndPr/>
        <w:sdtContent>
          <w:r w:rsidR="00424BA2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83379C2" wp14:editId="4859EE00">
                    <wp:simplePos x="0" y="0"/>
                    <wp:positionH relativeFrom="page">
                      <wp:posOffset>457200</wp:posOffset>
                    </wp:positionH>
                    <wp:positionV relativeFrom="page">
                      <wp:posOffset>457200</wp:posOffset>
                    </wp:positionV>
                    <wp:extent cx="6854190" cy="9140825"/>
                    <wp:effectExtent l="0" t="0" r="0" b="0"/>
                    <wp:wrapNone/>
                    <wp:docPr id="2" name="Group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6854190" cy="9140825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3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5988EE1" w14:textId="5085B48A" w:rsidR="00B8293A" w:rsidRDefault="00B8293A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VIK SHAH</w:t>
                                      </w:r>
                                    </w:p>
                                  </w:sdtContent>
                                </w:sdt>
                                <w:p w14:paraId="48AE0735" w14:textId="7F98D757" w:rsidR="00B8293A" w:rsidRDefault="00013EA3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B8293A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14th Feb 2022</w:t>
                                      </w:r>
                                    </w:sdtContent>
                                  </w:sdt>
                                  <w:r w:rsidR="00B8293A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B8293A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F81BD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E63334F" w14:textId="3951FDA9" w:rsidR="00B8293A" w:rsidRDefault="00B8293A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  <w:t>Excel Assignment Charting Crowdfunding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83379C2" id="Group 2" o:spid="_x0000_s1026" style="position:absolute;margin-left:36pt;margin-top:36pt;width:539.7pt;height:719.75pt;z-index:-251657216;mso-width-percent:882;mso-height-percent:909;mso-position-horizontal-relative:page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" fillcolor="#4f81bd [3204]" stroked="f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" fillcolor="#4f81bd [3204]" stroked="f" strokeweight="2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05988EE1" w14:textId="5085B48A" w:rsidR="00B8293A" w:rsidRDefault="00B8293A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VIK SHAH</w:t>
                                </w:r>
                              </w:p>
                            </w:sdtContent>
                          </w:sdt>
                          <w:p w14:paraId="48AE0735" w14:textId="7F98D757" w:rsidR="00B8293A" w:rsidRDefault="00B8293A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14th Feb 2022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E63334F" w14:textId="3951FDA9" w:rsidR="00B8293A" w:rsidRDefault="00B8293A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  <w:t>Excel Assignment Charting Crowdfunding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sdtContent>
      </w:sdt>
    </w:p>
    <w:p w14:paraId="274750B3" w14:textId="34BA11AB" w:rsidR="00C9031F" w:rsidRDefault="00C9031F"/>
    <w:p w14:paraId="6DE7B7AF" w14:textId="77777777" w:rsidR="00B8293A" w:rsidRDefault="00B8293A"/>
    <w:p w14:paraId="2DE4CAE8" w14:textId="3296FD5A" w:rsidR="00B8293A" w:rsidRDefault="00013EA3">
      <w:r>
        <w:rPr>
          <w:noProof/>
        </w:rPr>
        <w:drawing>
          <wp:anchor distT="0" distB="0" distL="114300" distR="114300" simplePos="0" relativeHeight="251660800" behindDoc="0" locked="0" layoutInCell="1" allowOverlap="1" wp14:anchorId="65DDC16A" wp14:editId="70C86911">
            <wp:simplePos x="0" y="0"/>
            <wp:positionH relativeFrom="column">
              <wp:posOffset>-38100</wp:posOffset>
            </wp:positionH>
            <wp:positionV relativeFrom="paragraph">
              <wp:posOffset>3084195</wp:posOffset>
            </wp:positionV>
            <wp:extent cx="5943600" cy="3587115"/>
            <wp:effectExtent l="0" t="0" r="0" b="0"/>
            <wp:wrapSquare wrapText="bothSides"/>
            <wp:docPr id="6" name="Picture 6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video game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293A">
        <w:br w:type="page"/>
      </w:r>
    </w:p>
    <w:p w14:paraId="1C65290A" w14:textId="77777777" w:rsidR="00424BA2" w:rsidRDefault="00B8293A" w:rsidP="00C120B4">
      <w:pPr>
        <w:pStyle w:val="NoSpacing"/>
        <w:rPr>
          <w:rFonts w:eastAsia="Times New Roman"/>
          <w:lang w:val="en-AU" w:eastAsia="en-AU"/>
        </w:rPr>
      </w:pPr>
      <w:r w:rsidRPr="00B8293A">
        <w:rPr>
          <w:rFonts w:eastAsia="Times New Roman"/>
          <w:lang w:val="en-AU" w:eastAsia="en-AU"/>
        </w:rPr>
        <w:lastRenderedPageBreak/>
        <w:t>1. Given the provided data, what are three conclusions we can draw about crowdfunding campaigns?</w:t>
      </w:r>
    </w:p>
    <w:p w14:paraId="335EAC53" w14:textId="1DD1FFA7" w:rsidR="00B8293A" w:rsidRPr="00835F08" w:rsidRDefault="00B8293A" w:rsidP="00835F08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color w:val="000000"/>
          <w:lang w:val="en-AU" w:eastAsia="en-AU"/>
        </w:rPr>
      </w:pPr>
      <w:r w:rsidRPr="00835F08">
        <w:rPr>
          <w:rFonts w:eastAsia="Times New Roman" w:cstheme="minorHAnsi"/>
          <w:color w:val="000000"/>
          <w:lang w:val="en-AU" w:eastAsia="en-AU"/>
        </w:rPr>
        <w:t>Theatre/ Plays have the most crowdfunding campaigns</w:t>
      </w:r>
    </w:p>
    <w:p w14:paraId="5205C3D1" w14:textId="77777777" w:rsidR="00B8293A" w:rsidRPr="00835F08" w:rsidRDefault="00B8293A" w:rsidP="00835F08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color w:val="000000"/>
          <w:lang w:val="en-AU" w:eastAsia="en-AU"/>
        </w:rPr>
      </w:pPr>
      <w:r w:rsidRPr="00835F08">
        <w:rPr>
          <w:rFonts w:eastAsia="Times New Roman" w:cstheme="minorHAnsi"/>
          <w:color w:val="000000"/>
          <w:lang w:val="en-AU" w:eastAsia="en-AU"/>
        </w:rPr>
        <w:t xml:space="preserve">Journalism </w:t>
      </w:r>
      <w:proofErr w:type="gramStart"/>
      <w:r w:rsidRPr="00835F08">
        <w:rPr>
          <w:rFonts w:eastAsia="Times New Roman" w:cstheme="minorHAnsi"/>
          <w:color w:val="000000"/>
          <w:lang w:val="en-AU" w:eastAsia="en-AU"/>
        </w:rPr>
        <w:t>have</w:t>
      </w:r>
      <w:proofErr w:type="gramEnd"/>
      <w:r w:rsidRPr="00835F08">
        <w:rPr>
          <w:rFonts w:eastAsia="Times New Roman" w:cstheme="minorHAnsi"/>
          <w:color w:val="000000"/>
          <w:lang w:val="en-AU" w:eastAsia="en-AU"/>
        </w:rPr>
        <w:t xml:space="preserve"> the least crowdfunding campaigns</w:t>
      </w:r>
    </w:p>
    <w:p w14:paraId="423616B2" w14:textId="77777777" w:rsidR="00B8293A" w:rsidRPr="00835F08" w:rsidRDefault="00B8293A" w:rsidP="00835F08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color w:val="000000"/>
          <w:lang w:val="en-AU" w:eastAsia="en-AU"/>
        </w:rPr>
      </w:pPr>
      <w:r w:rsidRPr="00835F08">
        <w:rPr>
          <w:rFonts w:eastAsia="Times New Roman" w:cstheme="minorHAnsi"/>
          <w:color w:val="000000"/>
          <w:lang w:val="en-AU" w:eastAsia="en-AU"/>
        </w:rPr>
        <w:t xml:space="preserve">There are more successful campaigns than failed or </w:t>
      </w:r>
      <w:proofErr w:type="spellStart"/>
      <w:r w:rsidRPr="00835F08">
        <w:rPr>
          <w:rFonts w:eastAsia="Times New Roman" w:cstheme="minorHAnsi"/>
          <w:color w:val="000000"/>
          <w:lang w:val="en-AU" w:eastAsia="en-AU"/>
        </w:rPr>
        <w:t>canceled</w:t>
      </w:r>
      <w:proofErr w:type="spellEnd"/>
    </w:p>
    <w:p w14:paraId="3011887A" w14:textId="77777777" w:rsidR="00B8293A" w:rsidRPr="00835F08" w:rsidRDefault="00B8293A" w:rsidP="00835F08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color w:val="000000"/>
          <w:lang w:val="en-AU" w:eastAsia="en-AU"/>
        </w:rPr>
      </w:pPr>
      <w:r w:rsidRPr="00835F08">
        <w:rPr>
          <w:rFonts w:eastAsia="Times New Roman" w:cstheme="minorHAnsi"/>
          <w:color w:val="000000"/>
          <w:lang w:val="en-AU" w:eastAsia="en-AU"/>
        </w:rPr>
        <w:t>More people crowdfund in US than any other country from our dataset</w:t>
      </w:r>
    </w:p>
    <w:p w14:paraId="3D942401" w14:textId="77777777" w:rsidR="00424BA2" w:rsidRDefault="00424BA2" w:rsidP="00B8293A">
      <w:pPr>
        <w:spacing w:after="0" w:line="240" w:lineRule="auto"/>
        <w:rPr>
          <w:rFonts w:eastAsia="Times New Roman" w:cstheme="minorHAnsi"/>
          <w:color w:val="000000"/>
          <w:lang w:val="en-AU" w:eastAsia="en-AU"/>
        </w:rPr>
      </w:pPr>
    </w:p>
    <w:p w14:paraId="4DE8BD7B" w14:textId="45508892" w:rsidR="00B8293A" w:rsidRPr="00424BA2" w:rsidRDefault="00B8293A" w:rsidP="00B8293A">
      <w:pPr>
        <w:spacing w:after="0" w:line="240" w:lineRule="auto"/>
        <w:rPr>
          <w:rFonts w:eastAsia="Times New Roman" w:cstheme="minorHAnsi"/>
          <w:color w:val="000000"/>
          <w:lang w:val="en-AU" w:eastAsia="en-AU"/>
        </w:rPr>
      </w:pPr>
      <w:r w:rsidRPr="00B8293A">
        <w:rPr>
          <w:rFonts w:eastAsia="Times New Roman" w:cstheme="minorHAnsi"/>
          <w:color w:val="000000"/>
          <w:lang w:val="en-AU" w:eastAsia="en-AU"/>
        </w:rPr>
        <w:t>2. What are some limitations of this dataset?</w:t>
      </w:r>
    </w:p>
    <w:p w14:paraId="20090BA4" w14:textId="2FB56A9C" w:rsidR="00B8293A" w:rsidRPr="00835F08" w:rsidRDefault="00B8293A" w:rsidP="00835F08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000000"/>
          <w:lang w:val="en-AU" w:eastAsia="en-AU"/>
        </w:rPr>
      </w:pPr>
      <w:r w:rsidRPr="00835F08">
        <w:rPr>
          <w:rFonts w:eastAsia="Times New Roman" w:cstheme="minorHAnsi"/>
          <w:color w:val="000000"/>
          <w:lang w:val="en-AU" w:eastAsia="en-AU"/>
        </w:rPr>
        <w:t>Multiple currencies, with no exchange rate</w:t>
      </w:r>
      <w:r w:rsidR="00BE4058">
        <w:rPr>
          <w:rFonts w:eastAsia="Times New Roman" w:cstheme="minorHAnsi"/>
          <w:color w:val="000000"/>
          <w:lang w:val="en-AU" w:eastAsia="en-AU"/>
        </w:rPr>
        <w:t xml:space="preserve"> hence amounts may not be comparable between countries</w:t>
      </w:r>
    </w:p>
    <w:p w14:paraId="161051BF" w14:textId="6D92D938" w:rsidR="00B8293A" w:rsidRPr="00835F08" w:rsidRDefault="00B8293A" w:rsidP="00835F08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000000"/>
          <w:lang w:val="en-AU" w:eastAsia="en-AU"/>
        </w:rPr>
      </w:pPr>
      <w:r w:rsidRPr="00835F08">
        <w:rPr>
          <w:rFonts w:eastAsia="Times New Roman" w:cstheme="minorHAnsi"/>
          <w:color w:val="000000"/>
          <w:lang w:val="en-AU" w:eastAsia="en-AU"/>
        </w:rPr>
        <w:t xml:space="preserve">What other influences existed to contribute to the crowdfunding donations </w:t>
      </w:r>
      <w:proofErr w:type="gramStart"/>
      <w:r w:rsidRPr="00835F08">
        <w:rPr>
          <w:rFonts w:eastAsia="Times New Roman" w:cstheme="minorHAnsi"/>
          <w:color w:val="000000"/>
          <w:lang w:val="en-AU" w:eastAsia="en-AU"/>
        </w:rPr>
        <w:t>e.g.</w:t>
      </w:r>
      <w:proofErr w:type="gramEnd"/>
      <w:r w:rsidRPr="00835F08">
        <w:rPr>
          <w:rFonts w:eastAsia="Times New Roman" w:cstheme="minorHAnsi"/>
          <w:color w:val="000000"/>
          <w:lang w:val="en-AU" w:eastAsia="en-AU"/>
        </w:rPr>
        <w:t xml:space="preserve"> advertising, promotions, needs based application</w:t>
      </w:r>
      <w:r w:rsidR="00BE4058">
        <w:rPr>
          <w:rFonts w:eastAsia="Times New Roman" w:cstheme="minorHAnsi"/>
          <w:color w:val="000000"/>
          <w:lang w:val="en-AU" w:eastAsia="en-AU"/>
        </w:rPr>
        <w:t xml:space="preserve"> of campaign that influence pledges</w:t>
      </w:r>
    </w:p>
    <w:p w14:paraId="0B1CC496" w14:textId="5B90861B" w:rsidR="00B8293A" w:rsidRPr="00835F08" w:rsidRDefault="00B8293A" w:rsidP="00835F08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000000"/>
          <w:lang w:val="en-AU" w:eastAsia="en-AU"/>
        </w:rPr>
      </w:pPr>
      <w:r w:rsidRPr="00835F08">
        <w:rPr>
          <w:rFonts w:eastAsia="Times New Roman" w:cstheme="minorHAnsi"/>
          <w:color w:val="000000"/>
          <w:lang w:val="en-AU" w:eastAsia="en-AU"/>
        </w:rPr>
        <w:t xml:space="preserve">Are we to assume these are all original crowd funding campaigns? Or some may exist on our </w:t>
      </w:r>
      <w:r w:rsidR="00835F08" w:rsidRPr="00835F08">
        <w:rPr>
          <w:rFonts w:eastAsia="Times New Roman" w:cstheme="minorHAnsi"/>
          <w:color w:val="000000"/>
          <w:lang w:val="en-AU" w:eastAsia="en-AU"/>
        </w:rPr>
        <w:t>data sources</w:t>
      </w:r>
      <w:r w:rsidRPr="00835F08">
        <w:rPr>
          <w:rFonts w:eastAsia="Times New Roman" w:cstheme="minorHAnsi"/>
          <w:color w:val="000000"/>
          <w:lang w:val="en-AU" w:eastAsia="en-AU"/>
        </w:rPr>
        <w:t xml:space="preserve"> or have previously been cancelled and setup again under another stream</w:t>
      </w:r>
      <w:r w:rsidR="00BE4058">
        <w:rPr>
          <w:rFonts w:eastAsia="Times New Roman" w:cstheme="minorHAnsi"/>
          <w:color w:val="000000"/>
          <w:lang w:val="en-AU" w:eastAsia="en-AU"/>
        </w:rPr>
        <w:t xml:space="preserve">, hence the proportion of cancelled/ failed campaigns to successful ones may be misleading. </w:t>
      </w:r>
      <w:proofErr w:type="gramStart"/>
      <w:r w:rsidR="00BE4058">
        <w:rPr>
          <w:rFonts w:eastAsia="Times New Roman" w:cstheme="minorHAnsi"/>
          <w:color w:val="000000"/>
          <w:lang w:val="en-AU" w:eastAsia="en-AU"/>
        </w:rPr>
        <w:t>E.g.</w:t>
      </w:r>
      <w:proofErr w:type="gramEnd"/>
      <w:r w:rsidR="00BE4058">
        <w:rPr>
          <w:rFonts w:eastAsia="Times New Roman" w:cstheme="minorHAnsi"/>
          <w:color w:val="000000"/>
          <w:lang w:val="en-AU" w:eastAsia="en-AU"/>
        </w:rPr>
        <w:t xml:space="preserve"> if campaign x wants to raise $100 and has raised $60 on one platform and $40 on another, the data from a single platform may misguide the reader</w:t>
      </w:r>
    </w:p>
    <w:p w14:paraId="69AE6ACF" w14:textId="79C8A694" w:rsidR="00B8293A" w:rsidRPr="00835F08" w:rsidRDefault="00B8293A" w:rsidP="00835F08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000000"/>
          <w:lang w:val="en-AU" w:eastAsia="en-AU"/>
        </w:rPr>
      </w:pPr>
      <w:r w:rsidRPr="00835F08">
        <w:rPr>
          <w:rFonts w:eastAsia="Times New Roman" w:cstheme="minorHAnsi"/>
          <w:color w:val="000000"/>
          <w:lang w:val="en-AU" w:eastAsia="en-AU"/>
        </w:rPr>
        <w:t>Number of users on crowdfunding platform in 2010 vs 2020</w:t>
      </w:r>
      <w:r w:rsidR="00BE4058">
        <w:rPr>
          <w:rFonts w:eastAsia="Times New Roman" w:cstheme="minorHAnsi"/>
          <w:color w:val="000000"/>
          <w:lang w:val="en-AU" w:eastAsia="en-AU"/>
        </w:rPr>
        <w:t xml:space="preserve">. In </w:t>
      </w:r>
      <w:r w:rsidR="00835F08">
        <w:rPr>
          <w:rFonts w:eastAsia="Times New Roman" w:cstheme="minorHAnsi"/>
          <w:color w:val="000000"/>
          <w:lang w:val="en-AU" w:eastAsia="en-AU"/>
        </w:rPr>
        <w:t>2010 successful crowdfunding would’ve received a different target audience/ demographic than 2020</w:t>
      </w:r>
      <w:r w:rsidR="00BE4058">
        <w:rPr>
          <w:rFonts w:eastAsia="Times New Roman" w:cstheme="minorHAnsi"/>
          <w:color w:val="000000"/>
          <w:lang w:val="en-AU" w:eastAsia="en-AU"/>
        </w:rPr>
        <w:t xml:space="preserve"> which may aid raising awareness. As technology became more widespread and smartphones became everyone’s essential, during the smart phone era, understanding and use of crowdfunding may have evolved.</w:t>
      </w:r>
    </w:p>
    <w:p w14:paraId="79D98ABD" w14:textId="77777777" w:rsidR="00B8293A" w:rsidRPr="00424BA2" w:rsidRDefault="00B8293A" w:rsidP="00B8293A">
      <w:pPr>
        <w:spacing w:after="0" w:line="240" w:lineRule="auto"/>
        <w:rPr>
          <w:rFonts w:eastAsia="Times New Roman" w:cstheme="minorHAnsi"/>
          <w:color w:val="000000"/>
          <w:lang w:val="en-AU" w:eastAsia="en-AU"/>
        </w:rPr>
      </w:pPr>
    </w:p>
    <w:p w14:paraId="7C7D1C12" w14:textId="77777777" w:rsidR="00B8293A" w:rsidRPr="00424BA2" w:rsidRDefault="00B8293A" w:rsidP="00B8293A">
      <w:pPr>
        <w:spacing w:after="0" w:line="240" w:lineRule="auto"/>
        <w:rPr>
          <w:rFonts w:eastAsia="Times New Roman" w:cstheme="minorHAnsi"/>
          <w:color w:val="000000"/>
          <w:lang w:val="en-AU" w:eastAsia="en-AU"/>
        </w:rPr>
      </w:pPr>
      <w:r w:rsidRPr="00B8293A">
        <w:rPr>
          <w:rFonts w:eastAsia="Times New Roman" w:cstheme="minorHAnsi"/>
          <w:color w:val="000000"/>
          <w:lang w:val="en-AU" w:eastAsia="en-AU"/>
        </w:rPr>
        <w:t>3. What are some other possible tables and/or graphs that we could create, and what additional value would they provide?</w:t>
      </w:r>
    </w:p>
    <w:p w14:paraId="016C564F" w14:textId="429495EE" w:rsidR="00B8293A" w:rsidRPr="00835F08" w:rsidRDefault="00B8293A" w:rsidP="00835F08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lang w:val="en-AU" w:eastAsia="en-AU"/>
        </w:rPr>
      </w:pPr>
      <w:r w:rsidRPr="00835F08">
        <w:rPr>
          <w:rFonts w:eastAsia="Times New Roman" w:cstheme="minorHAnsi"/>
          <w:lang w:val="en-AU" w:eastAsia="en-AU"/>
        </w:rPr>
        <w:t xml:space="preserve">Number of days to achieve a </w:t>
      </w:r>
      <w:r w:rsidR="00835F08" w:rsidRPr="00835F08">
        <w:rPr>
          <w:rFonts w:eastAsia="Times New Roman" w:cstheme="minorHAnsi"/>
          <w:lang w:val="en-AU" w:eastAsia="en-AU"/>
        </w:rPr>
        <w:t xml:space="preserve">successful campaign – may be useful for optimising time/ resource to host/ promote crowdfunding campaign </w:t>
      </w:r>
    </w:p>
    <w:p w14:paraId="3437B585" w14:textId="709E934B" w:rsidR="00B8293A" w:rsidRPr="00835F08" w:rsidRDefault="00B8293A" w:rsidP="00835F08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lang w:val="en-AU" w:eastAsia="en-AU"/>
        </w:rPr>
      </w:pPr>
      <w:r w:rsidRPr="00835F08">
        <w:rPr>
          <w:rFonts w:eastAsia="Times New Roman" w:cstheme="minorHAnsi"/>
          <w:lang w:val="en-AU" w:eastAsia="en-AU"/>
        </w:rPr>
        <w:t>Average Donation</w:t>
      </w:r>
      <w:r w:rsidR="00835F08" w:rsidRPr="00835F08">
        <w:rPr>
          <w:rFonts w:eastAsia="Times New Roman" w:cstheme="minorHAnsi"/>
          <w:lang w:val="en-AU" w:eastAsia="en-AU"/>
        </w:rPr>
        <w:t xml:space="preserve"> by category – may be useful as a helpful funding target request</w:t>
      </w:r>
    </w:p>
    <w:p w14:paraId="583B7839" w14:textId="7B6FE3CC" w:rsidR="00B8293A" w:rsidRPr="00835F08" w:rsidRDefault="00B8293A" w:rsidP="00835F08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lang w:val="en-AU" w:eastAsia="en-AU"/>
        </w:rPr>
      </w:pPr>
      <w:r w:rsidRPr="00835F08">
        <w:rPr>
          <w:rFonts w:eastAsia="Times New Roman" w:cstheme="minorHAnsi"/>
          <w:lang w:val="en-AU" w:eastAsia="en-AU"/>
        </w:rPr>
        <w:t>Country Ratio</w:t>
      </w:r>
      <w:r w:rsidR="00835F08" w:rsidRPr="00835F08">
        <w:rPr>
          <w:rFonts w:eastAsia="Times New Roman" w:cstheme="minorHAnsi"/>
          <w:lang w:val="en-AU" w:eastAsia="en-AU"/>
        </w:rPr>
        <w:t xml:space="preserve"> &amp; contribution – may be useful to determine resource allocation and time spent in promoting campaigns in other countries</w:t>
      </w:r>
    </w:p>
    <w:p w14:paraId="553D861A" w14:textId="22373E9B" w:rsidR="00B8293A" w:rsidRPr="00424BA2" w:rsidRDefault="00BE4058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br/>
      </w:r>
      <w:r w:rsidR="00424BA2" w:rsidRPr="00424BA2">
        <w:rPr>
          <w:rFonts w:cstheme="minorHAnsi"/>
          <w:b/>
          <w:bCs/>
        </w:rPr>
        <w:t>Bonus</w:t>
      </w:r>
    </w:p>
    <w:p w14:paraId="78CD4FC7" w14:textId="77777777" w:rsidR="00424BA2" w:rsidRDefault="00424BA2" w:rsidP="00424BA2">
      <w:pPr>
        <w:spacing w:after="0" w:line="240" w:lineRule="auto"/>
        <w:rPr>
          <w:rFonts w:eastAsia="Times New Roman" w:cstheme="minorHAnsi"/>
          <w:color w:val="000000"/>
          <w:lang w:val="en-AU" w:eastAsia="en-AU"/>
        </w:rPr>
      </w:pPr>
      <w:r w:rsidRPr="00424BA2">
        <w:rPr>
          <w:rFonts w:eastAsia="Times New Roman" w:cstheme="minorHAnsi"/>
          <w:color w:val="000000"/>
          <w:lang w:val="en-AU" w:eastAsia="en-AU"/>
        </w:rPr>
        <w:t>1. Use your data to determine whether the mean or the median summarizes the data more meaningfully.</w:t>
      </w:r>
    </w:p>
    <w:p w14:paraId="0D890815" w14:textId="0BB27F83" w:rsidR="00BE4058" w:rsidRPr="00BE4058" w:rsidRDefault="00BE4058" w:rsidP="00BE4058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theme="minorHAnsi"/>
          <w:color w:val="000000"/>
          <w:lang w:val="en-AU" w:eastAsia="en-AU"/>
        </w:rPr>
      </w:pPr>
      <w:r w:rsidRPr="00BE4058">
        <w:rPr>
          <w:rFonts w:eastAsia="Times New Roman" w:cstheme="minorHAnsi"/>
          <w:color w:val="000000"/>
          <w:lang w:val="en-AU" w:eastAsia="en-AU"/>
        </w:rPr>
        <w:t xml:space="preserve">Mean and median without mode aren’t all the measures of central tendency and thus a bit limiting. These are meaningful simply as reference points to interpret that large dataset. </w:t>
      </w:r>
    </w:p>
    <w:p w14:paraId="43906C71" w14:textId="3E187254" w:rsidR="00BE4058" w:rsidRPr="00BE4058" w:rsidRDefault="00424BA2" w:rsidP="00BE4058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theme="minorHAnsi"/>
          <w:lang w:val="en-AU" w:eastAsia="en-AU"/>
        </w:rPr>
      </w:pPr>
      <w:r w:rsidRPr="00BE4058">
        <w:rPr>
          <w:rFonts w:eastAsia="Times New Roman" w:cstheme="minorHAnsi"/>
          <w:lang w:val="en-AU" w:eastAsia="en-AU"/>
        </w:rPr>
        <w:t>The std deviation is greater than mean</w:t>
      </w:r>
      <w:r w:rsidR="00835F08" w:rsidRPr="00BE4058">
        <w:rPr>
          <w:rFonts w:eastAsia="Times New Roman" w:cstheme="minorHAnsi"/>
          <w:lang w:val="en-AU" w:eastAsia="en-AU"/>
        </w:rPr>
        <w:t xml:space="preserve"> so</w:t>
      </w:r>
      <w:r w:rsidRPr="00BE4058">
        <w:rPr>
          <w:rFonts w:eastAsia="Times New Roman" w:cstheme="minorHAnsi"/>
          <w:lang w:val="en-AU" w:eastAsia="en-AU"/>
        </w:rPr>
        <w:t xml:space="preserve"> the data points are further from the mean, </w:t>
      </w:r>
      <w:r w:rsidR="00BE4058" w:rsidRPr="00BE4058">
        <w:rPr>
          <w:rFonts w:eastAsia="Times New Roman" w:cstheme="minorHAnsi"/>
          <w:lang w:val="en-AU" w:eastAsia="en-AU"/>
        </w:rPr>
        <w:t>hence a</w:t>
      </w:r>
      <w:r w:rsidRPr="00BE4058">
        <w:rPr>
          <w:rFonts w:eastAsia="Times New Roman" w:cstheme="minorHAnsi"/>
          <w:lang w:val="en-AU" w:eastAsia="en-AU"/>
        </w:rPr>
        <w:t xml:space="preserve"> higher deviation within the data set</w:t>
      </w:r>
      <w:r w:rsidR="00835F08" w:rsidRPr="00BE4058">
        <w:rPr>
          <w:rFonts w:eastAsia="Times New Roman" w:cstheme="minorHAnsi"/>
          <w:lang w:val="en-AU" w:eastAsia="en-AU"/>
        </w:rPr>
        <w:t>.</w:t>
      </w:r>
      <w:r w:rsidRPr="00BE4058">
        <w:rPr>
          <w:rFonts w:eastAsia="Times New Roman" w:cstheme="minorHAnsi"/>
          <w:lang w:val="en-AU" w:eastAsia="en-AU"/>
        </w:rPr>
        <w:t xml:space="preserve"> </w:t>
      </w:r>
      <w:proofErr w:type="gramStart"/>
      <w:r w:rsidR="00835F08" w:rsidRPr="00BE4058">
        <w:rPr>
          <w:rFonts w:eastAsia="Times New Roman" w:cstheme="minorHAnsi"/>
          <w:lang w:val="en-AU" w:eastAsia="en-AU"/>
        </w:rPr>
        <w:t>i.e.</w:t>
      </w:r>
      <w:proofErr w:type="gramEnd"/>
      <w:r w:rsidRPr="00BE4058">
        <w:rPr>
          <w:rFonts w:eastAsia="Times New Roman" w:cstheme="minorHAnsi"/>
          <w:lang w:val="en-AU" w:eastAsia="en-AU"/>
        </w:rPr>
        <w:t xml:space="preserve"> the more spread out the data, </w:t>
      </w:r>
      <w:r w:rsidR="00BE4058" w:rsidRPr="00BE4058">
        <w:rPr>
          <w:rFonts w:eastAsia="Times New Roman" w:cstheme="minorHAnsi"/>
          <w:lang w:val="en-AU" w:eastAsia="en-AU"/>
        </w:rPr>
        <w:t xml:space="preserve">more </w:t>
      </w:r>
      <w:r w:rsidR="00835F08" w:rsidRPr="00BE4058">
        <w:rPr>
          <w:rFonts w:eastAsia="Times New Roman" w:cstheme="minorHAnsi"/>
          <w:lang w:val="en-AU" w:eastAsia="en-AU"/>
        </w:rPr>
        <w:t>variance to take into considerations in conclusions</w:t>
      </w:r>
    </w:p>
    <w:p w14:paraId="1E2B0F06" w14:textId="20A28434" w:rsidR="00BE4058" w:rsidRPr="00BE4058" w:rsidRDefault="00BE4058" w:rsidP="00BE4058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theme="minorHAnsi"/>
          <w:color w:val="000000"/>
          <w:lang w:val="en-AU" w:eastAsia="en-AU"/>
        </w:rPr>
      </w:pPr>
      <w:r w:rsidRPr="00BE4058">
        <w:rPr>
          <w:rFonts w:eastAsia="Times New Roman" w:cstheme="minorHAnsi"/>
          <w:color w:val="000000"/>
          <w:lang w:val="en-AU" w:eastAsia="en-AU"/>
        </w:rPr>
        <w:t>Introducing box &amp; whisker plots does assist in determining outliers.</w:t>
      </w:r>
    </w:p>
    <w:p w14:paraId="62E66F8D" w14:textId="77777777" w:rsidR="00424BA2" w:rsidRDefault="00424BA2" w:rsidP="00424BA2">
      <w:pPr>
        <w:spacing w:after="0" w:line="240" w:lineRule="auto"/>
        <w:rPr>
          <w:rFonts w:eastAsia="Times New Roman" w:cstheme="minorHAnsi"/>
          <w:color w:val="202124"/>
          <w:lang w:val="en-AU" w:eastAsia="en-AU"/>
        </w:rPr>
      </w:pPr>
    </w:p>
    <w:p w14:paraId="13123421" w14:textId="77777777" w:rsidR="00424BA2" w:rsidRDefault="00424BA2" w:rsidP="00424BA2">
      <w:pPr>
        <w:spacing w:after="0" w:line="240" w:lineRule="auto"/>
        <w:rPr>
          <w:rFonts w:eastAsia="Times New Roman" w:cstheme="minorHAnsi"/>
          <w:color w:val="202124"/>
          <w:lang w:val="en-AU" w:eastAsia="en-AU"/>
        </w:rPr>
      </w:pPr>
      <w:r w:rsidRPr="00424BA2">
        <w:rPr>
          <w:rFonts w:eastAsia="Times New Roman" w:cstheme="minorHAnsi"/>
          <w:color w:val="000000"/>
          <w:lang w:val="en-AU" w:eastAsia="en-AU"/>
        </w:rPr>
        <w:t>2. Use your data to determine if there is more variability with successful or unsuccessful campaigns. Does this make sense? Why or why not?</w:t>
      </w:r>
    </w:p>
    <w:p w14:paraId="4549E52D" w14:textId="77777777" w:rsidR="00424BA2" w:rsidRDefault="00424BA2" w:rsidP="00424BA2">
      <w:pPr>
        <w:spacing w:after="0" w:line="240" w:lineRule="auto"/>
        <w:rPr>
          <w:rFonts w:eastAsia="Times New Roman" w:cstheme="minorHAnsi"/>
          <w:color w:val="202124"/>
          <w:lang w:val="en-AU" w:eastAsia="en-AU"/>
        </w:rPr>
      </w:pPr>
    </w:p>
    <w:p w14:paraId="06B96960" w14:textId="6FBD158B" w:rsidR="00424BA2" w:rsidRPr="00424BA2" w:rsidRDefault="00424BA2" w:rsidP="00C120B4">
      <w:pPr>
        <w:spacing w:after="0" w:line="240" w:lineRule="auto"/>
        <w:rPr>
          <w:rFonts w:cstheme="minorHAnsi"/>
        </w:rPr>
      </w:pPr>
      <w:r w:rsidRPr="00424BA2">
        <w:rPr>
          <w:rFonts w:eastAsia="Times New Roman" w:cstheme="minorHAnsi"/>
          <w:color w:val="000000"/>
          <w:lang w:val="en-AU" w:eastAsia="en-AU"/>
        </w:rPr>
        <w:t>There is more variance with successful campaigns, given it has a larger standard deviation</w:t>
      </w:r>
      <w:r w:rsidR="00BE4058">
        <w:rPr>
          <w:rFonts w:eastAsia="Times New Roman" w:cstheme="minorHAnsi"/>
          <w:color w:val="000000"/>
          <w:lang w:val="en-AU" w:eastAsia="en-AU"/>
        </w:rPr>
        <w:t xml:space="preserve"> (from the formulas). </w:t>
      </w:r>
      <w:r w:rsidRPr="00424BA2">
        <w:rPr>
          <w:rFonts w:eastAsia="Times New Roman" w:cstheme="minorHAnsi"/>
          <w:color w:val="000000"/>
          <w:lang w:val="en-AU" w:eastAsia="en-AU"/>
        </w:rPr>
        <w:t>Successful campaign has more outliers than failed campaign (found from counting campaigns outside inter quartile range)</w:t>
      </w:r>
      <w:r w:rsidR="00BE4058">
        <w:rPr>
          <w:rFonts w:eastAsia="Times New Roman" w:cstheme="minorHAnsi"/>
          <w:color w:val="000000"/>
          <w:lang w:val="en-AU" w:eastAsia="en-AU"/>
        </w:rPr>
        <w:t>. This would contribute to the variability</w:t>
      </w:r>
      <w:r w:rsidR="00C120B4">
        <w:rPr>
          <w:rFonts w:eastAsia="Times New Roman" w:cstheme="minorHAnsi"/>
          <w:color w:val="000000"/>
          <w:lang w:val="en-AU" w:eastAsia="en-AU"/>
        </w:rPr>
        <w:t>.</w:t>
      </w:r>
    </w:p>
    <w:sectPr w:rsidR="00424BA2" w:rsidRPr="00424BA2" w:rsidSect="00B8293A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254BD"/>
    <w:multiLevelType w:val="hybridMultilevel"/>
    <w:tmpl w:val="3D402E8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B61503"/>
    <w:multiLevelType w:val="hybridMultilevel"/>
    <w:tmpl w:val="70E8D9B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975FE7"/>
    <w:multiLevelType w:val="hybridMultilevel"/>
    <w:tmpl w:val="FA94AAF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E11B62"/>
    <w:multiLevelType w:val="hybridMultilevel"/>
    <w:tmpl w:val="901AC3E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93A"/>
    <w:rsid w:val="00013EA3"/>
    <w:rsid w:val="004169ED"/>
    <w:rsid w:val="00424BA2"/>
    <w:rsid w:val="00835F08"/>
    <w:rsid w:val="00B8293A"/>
    <w:rsid w:val="00BE4058"/>
    <w:rsid w:val="00C120B4"/>
    <w:rsid w:val="00C90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C8045"/>
  <w15:chartTrackingRefBased/>
  <w15:docId w15:val="{AF900E2F-D9B4-42A5-B358-E5312343E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8293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8293A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424B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8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430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Excel Assignment Charting Crowdfunding</vt:lpstr>
    </vt:vector>
  </TitlesOfParts>
  <Company>14th Feb 2022</Company>
  <LinksUpToDate>false</LinksUpToDate>
  <CharactersWithSpaces>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Excel Assignment Charting Crowdfunding</dc:title>
  <dc:subject/>
  <dc:creator>VIK SHAH</dc:creator>
  <cp:keywords/>
  <dc:description/>
  <cp:lastModifiedBy>Vik Shah</cp:lastModifiedBy>
  <cp:revision>4</cp:revision>
  <dcterms:created xsi:type="dcterms:W3CDTF">2022-02-11T23:32:00Z</dcterms:created>
  <dcterms:modified xsi:type="dcterms:W3CDTF">2022-02-12T01:57:00Z</dcterms:modified>
</cp:coreProperties>
</file>