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551E7A" w14:textId="77777777" w:rsidR="005119AA" w:rsidRDefault="005119AA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60EDF22A" w14:textId="77777777" w:rsidR="005119AA" w:rsidRDefault="005119AA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21E26B80" w14:textId="77777777" w:rsidR="005119AA" w:rsidRDefault="005119AA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4B70574B" w14:textId="77777777" w:rsidR="005119AA" w:rsidRDefault="005119AA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18F1FB74" w14:textId="77777777" w:rsidR="005119AA" w:rsidRDefault="005119AA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6FECF701" w14:textId="77777777" w:rsidR="005119AA" w:rsidRDefault="005119AA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7D1BFED5" w14:textId="77777777" w:rsidR="005119AA" w:rsidRDefault="005119AA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71BD060E" w14:textId="6AC0CE4E" w:rsidR="30E29EE4" w:rsidRPr="005119AA" w:rsidRDefault="30E29EE4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</w:pPr>
      <w:r w:rsidRPr="005119AA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Nelinearni sistemi</w:t>
      </w:r>
      <w:r w:rsidR="005119AA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upravljanja</w:t>
      </w:r>
      <w:r w:rsidRPr="005119AA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2</w:t>
      </w:r>
    </w:p>
    <w:p w14:paraId="4A9C210F" w14:textId="147F1D65" w:rsidR="30E29EE4" w:rsidRPr="005119AA" w:rsidRDefault="30E29EE4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</w:pPr>
      <w:r w:rsidRPr="005119AA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Projekat 1</w:t>
      </w:r>
    </w:p>
    <w:p w14:paraId="06F340B6" w14:textId="28422657" w:rsidR="30E29EE4" w:rsidRPr="005119AA" w:rsidRDefault="30E29EE4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</w:pPr>
      <w:r w:rsidRPr="005119AA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Buck-Boost konvertor</w:t>
      </w:r>
    </w:p>
    <w:p w14:paraId="43E03845" w14:textId="77777777" w:rsidR="005119AA" w:rsidRDefault="005119AA" w:rsidP="00E8042D">
      <w:pPr>
        <w:jc w:val="right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7F960428" w14:textId="77777777" w:rsidR="005119AA" w:rsidRDefault="005119AA" w:rsidP="00E8042D">
      <w:pPr>
        <w:jc w:val="right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37288D83" w14:textId="77777777" w:rsidR="005119AA" w:rsidRDefault="005119AA" w:rsidP="00E8042D">
      <w:pPr>
        <w:jc w:val="right"/>
        <w:rPr>
          <w:rFonts w:ascii="Times New Roman" w:eastAsia="Times New Roman" w:hAnsi="Times New Roman" w:cs="Times New Roman"/>
          <w:color w:val="000000" w:themeColor="text1"/>
        </w:rPr>
      </w:pPr>
    </w:p>
    <w:p w14:paraId="39F09393" w14:textId="3A012526" w:rsidR="005119AA" w:rsidRDefault="005119AA" w:rsidP="005119A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5119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Studenti</w:t>
      </w:r>
      <w:r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E80F78F" w14:textId="235359AF" w:rsidR="30E29EE4" w:rsidRDefault="30E29EE4" w:rsidP="00E8042D">
      <w:pPr>
        <w:jc w:val="right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5119A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Marina Mojsilović</w:t>
      </w:r>
      <w:r w:rsidR="005119A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0211/2017</w:t>
      </w:r>
    </w:p>
    <w:p w14:paraId="34C21440" w14:textId="58C991E9" w:rsidR="005119AA" w:rsidRPr="005119AA" w:rsidRDefault="005119AA" w:rsidP="005119AA">
      <w:pPr>
        <w:jc w:val="right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5119A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Viktor Todosijević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0050/2017</w:t>
      </w:r>
    </w:p>
    <w:p w14:paraId="2C630044" w14:textId="77777777" w:rsidR="005119AA" w:rsidRPr="005119AA" w:rsidRDefault="005119AA" w:rsidP="00E8042D">
      <w:pPr>
        <w:jc w:val="right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2B44F2F9" w14:textId="0F29F6C7" w:rsidR="00E8042D" w:rsidRPr="00527D18" w:rsidRDefault="00E8042D">
      <w:pPr>
        <w:rPr>
          <w:rFonts w:ascii="Times New Roman" w:eastAsia="Times New Roman" w:hAnsi="Times New Roman" w:cs="Times New Roman"/>
          <w:color w:val="000000" w:themeColor="text1"/>
        </w:rPr>
      </w:pPr>
      <w:r w:rsidRPr="00527D18">
        <w:rPr>
          <w:rFonts w:ascii="Times New Roman" w:eastAsia="Times New Roman" w:hAnsi="Times New Roman" w:cs="Times New Roman"/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sr-Latn-RS" w:eastAsia="en-US"/>
        </w:rPr>
        <w:id w:val="1595118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1F763E5" w14:textId="49C48F36" w:rsidR="00AC1944" w:rsidRPr="00AC1944" w:rsidRDefault="00AC1944">
          <w:pPr>
            <w:pStyle w:val="TOCHeading"/>
            <w:rPr>
              <w:lang w:val="sr-Latn-RS"/>
            </w:rPr>
          </w:pPr>
          <w:r w:rsidRPr="005119AA">
            <w:rPr>
              <w:lang w:val="sr-Latn-RS"/>
            </w:rPr>
            <w:t>Sadr</w:t>
          </w:r>
          <w:r>
            <w:rPr>
              <w:lang w:val="sr-Latn-RS"/>
            </w:rPr>
            <w:t>žaj</w:t>
          </w:r>
        </w:p>
        <w:p w14:paraId="3209342A" w14:textId="77777777" w:rsidR="00AC1944" w:rsidRDefault="00AC194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359403" w:history="1">
            <w:r w:rsidRPr="00116BDB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2F9E3" w14:textId="77777777" w:rsidR="00AC1944" w:rsidRDefault="00C008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4" w:history="1">
            <w:r w:rsidR="00AC1944" w:rsidRPr="00116BDB">
              <w:rPr>
                <w:rStyle w:val="Hyperlink"/>
                <w:noProof/>
              </w:rPr>
              <w:t>Opis, namena, struktura buck-boost konvertora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_Toc56359404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3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26D95002" w14:textId="77777777" w:rsidR="00AC1944" w:rsidRDefault="00C008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5" w:history="1">
            <w:r w:rsidR="00AC1944" w:rsidRPr="00116BDB">
              <w:rPr>
                <w:rStyle w:val="Hyperlink"/>
                <w:noProof/>
              </w:rPr>
              <w:t>Model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_Toc56359405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4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79DF2EB2" w14:textId="77777777" w:rsidR="00AC1944" w:rsidRDefault="00C008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6" w:history="1">
            <w:r w:rsidR="00AC1944" w:rsidRPr="00116BDB">
              <w:rPr>
                <w:rStyle w:val="Hyperlink"/>
                <w:noProof/>
              </w:rPr>
              <w:t>Opseg dozvoljenih vrednosti upravljačkog signala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_Toc56359406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4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020F57EE" w14:textId="77777777" w:rsidR="00AC1944" w:rsidRDefault="00C008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7" w:history="1">
            <w:r w:rsidR="00AC1944" w:rsidRPr="00116BDB">
              <w:rPr>
                <w:rStyle w:val="Hyperlink"/>
                <w:noProof/>
              </w:rPr>
              <w:t>Analiza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_Toc56359407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4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21AD0347" w14:textId="77777777" w:rsidR="00AC1944" w:rsidRDefault="00C008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8" w:history="1">
            <w:r w:rsidR="00AC1944" w:rsidRPr="00116BDB">
              <w:rPr>
                <w:rStyle w:val="Hyperlink"/>
                <w:noProof/>
              </w:rPr>
              <w:t>Nelinearni simulink model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_Toc56359408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4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05638F05" w14:textId="77777777" w:rsidR="00AC1944" w:rsidRDefault="00C008F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9" w:history="1">
            <w:r w:rsidR="00AC1944" w:rsidRPr="00116BDB">
              <w:rPr>
                <w:rStyle w:val="Hyperlink"/>
                <w:noProof/>
                <w:lang w:val="en-US"/>
              </w:rPr>
              <w:t>Nelinearni sistem bez šuma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_Toc56359409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5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57725D3A" w14:textId="77777777" w:rsidR="00AC1944" w:rsidRDefault="00C008F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0" w:history="1">
            <w:r w:rsidR="00AC1944" w:rsidRPr="00116BDB">
              <w:rPr>
                <w:rStyle w:val="Hyperlink"/>
                <w:noProof/>
                <w:lang w:val="en-US"/>
              </w:rPr>
              <w:t>Nelinearni s</w:t>
            </w:r>
            <w:r w:rsidR="00AC1944" w:rsidRPr="00116BDB">
              <w:rPr>
                <w:rStyle w:val="Hyperlink"/>
                <w:noProof/>
              </w:rPr>
              <w:t>istem sa šumom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_Toc56359410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8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596F4C91" w14:textId="77777777" w:rsidR="00AC1944" w:rsidRDefault="00C008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1" w:history="1">
            <w:r w:rsidR="00AC1944" w:rsidRPr="00116BDB">
              <w:rPr>
                <w:rStyle w:val="Hyperlink"/>
                <w:noProof/>
              </w:rPr>
              <w:t>Nominalne vrednosti i linearizovani model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_Toc56359411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11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1DD92FFE" w14:textId="77777777" w:rsidR="00AC1944" w:rsidRDefault="00C008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2" w:history="1">
            <w:r w:rsidR="00AC1944" w:rsidRPr="00116BDB">
              <w:rPr>
                <w:rStyle w:val="Hyperlink"/>
                <w:noProof/>
              </w:rPr>
              <w:t>6.Poremećaj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_Toc56359412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11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3012EA88" w14:textId="77777777" w:rsidR="00AC1944" w:rsidRDefault="00C008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3" w:history="1">
            <w:r w:rsidR="00AC1944" w:rsidRPr="00116BDB">
              <w:rPr>
                <w:rStyle w:val="Hyperlink"/>
                <w:noProof/>
              </w:rPr>
              <w:t>7.Projektovanje kontrolera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_Toc56359413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11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60BC3347" w14:textId="77777777" w:rsidR="00AC1944" w:rsidRDefault="00C008F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4" w:history="1">
            <w:r w:rsidR="00AC1944" w:rsidRPr="00116BDB">
              <w:rPr>
                <w:rStyle w:val="Hyperlink"/>
                <w:noProof/>
              </w:rPr>
              <w:t>Kontroleri za pracenje reference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_Toc56359414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12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2F081CC3" w14:textId="77777777" w:rsidR="00AC1944" w:rsidRDefault="00C008F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5" w:history="1">
            <w:r w:rsidR="00AC1944" w:rsidRPr="00116BDB">
              <w:rPr>
                <w:rStyle w:val="Hyperlink"/>
                <w:noProof/>
              </w:rPr>
              <w:t>Kontroler za potiskivanje poremćaja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_Toc56359415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16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654422E1" w14:textId="77777777" w:rsidR="00AC1944" w:rsidRDefault="00C008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6" w:history="1">
            <w:r w:rsidR="00AC1944" w:rsidRPr="00116BDB">
              <w:rPr>
                <w:rStyle w:val="Hyperlink"/>
                <w:noProof/>
              </w:rPr>
              <w:t>Zatvaranje sprege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_Toc56359416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17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01FAFADE" w14:textId="77777777" w:rsidR="00AC1944" w:rsidRDefault="00C008F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7" w:history="1">
            <w:r w:rsidR="00AC1944" w:rsidRPr="00116BDB">
              <w:rPr>
                <w:rStyle w:val="Hyperlink"/>
                <w:noProof/>
              </w:rPr>
              <w:t>Performansi kontrolera bez šuma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_Toc56359417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17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1476C40F" w14:textId="77777777" w:rsidR="00AC1944" w:rsidRDefault="00C008F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8" w:history="1">
            <w:r w:rsidR="00AC1944" w:rsidRPr="00116BDB">
              <w:rPr>
                <w:rStyle w:val="Hyperlink"/>
                <w:noProof/>
              </w:rPr>
              <w:t>Performansi kontrolera + šum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_Toc56359418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26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2B4C29C7" w14:textId="77777777" w:rsidR="00AC1944" w:rsidRDefault="00C008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9" w:history="1">
            <w:r w:rsidR="00AC1944" w:rsidRPr="00116BDB">
              <w:rPr>
                <w:rStyle w:val="Hyperlink"/>
                <w:noProof/>
              </w:rPr>
              <w:t>Zaključak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_Toc56359419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34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23EB75DC" w14:textId="77777777" w:rsidR="00AC1944" w:rsidRDefault="00C008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20" w:history="1">
            <w:r w:rsidR="00AC1944" w:rsidRPr="00116BDB">
              <w:rPr>
                <w:rStyle w:val="Hyperlink"/>
                <w:noProof/>
              </w:rPr>
              <w:t>Literatura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_Toc56359420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34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7AC028D8" w14:textId="10D8C341" w:rsidR="00AC1944" w:rsidRDefault="00AC1944">
          <w:r>
            <w:rPr>
              <w:b/>
              <w:bCs/>
              <w:noProof/>
            </w:rPr>
            <w:fldChar w:fldCharType="end"/>
          </w:r>
        </w:p>
      </w:sdtContent>
    </w:sdt>
    <w:p w14:paraId="249210B7" w14:textId="1297F8C3" w:rsidR="00E8042D" w:rsidRPr="00527D18" w:rsidRDefault="00AC1944" w:rsidP="00AC1944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5FC10AD6" w14:textId="305166F0" w:rsidR="276EE1EA" w:rsidRPr="00527D18" w:rsidRDefault="276EE1EA" w:rsidP="00527D18">
      <w:pPr>
        <w:pStyle w:val="Heading1"/>
      </w:pPr>
      <w:bookmarkStart w:id="0" w:name="_Toc56359403"/>
      <w:r w:rsidRPr="00527D18">
        <w:lastRenderedPageBreak/>
        <w:t>Uvod</w:t>
      </w:r>
      <w:bookmarkEnd w:id="0"/>
    </w:p>
    <w:p w14:paraId="1DC8FEE0" w14:textId="58FAFDD7" w:rsidR="43DEC1FA" w:rsidRDefault="43DEC1FA" w:rsidP="00527D18">
      <w:pPr>
        <w:pStyle w:val="Heading2"/>
      </w:pPr>
      <w:bookmarkStart w:id="1" w:name="_Toc56359404"/>
      <w:r w:rsidRPr="00527D18">
        <w:t>Opis, namena, struktura buck-boost konvertora</w:t>
      </w:r>
      <w:bookmarkEnd w:id="1"/>
    </w:p>
    <w:p w14:paraId="2FE9158C" w14:textId="77777777" w:rsidR="005119AA" w:rsidRPr="005119AA" w:rsidRDefault="005119AA" w:rsidP="005119AA"/>
    <w:p w14:paraId="58021941" w14:textId="6BC4CC98" w:rsidR="173D194F" w:rsidRPr="005119AA" w:rsidRDefault="173D194F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 xml:space="preserve">Buck-Boost DC/DC konvertor </w:t>
      </w:r>
      <w:r w:rsidR="698D4CE1" w:rsidRPr="00527D18">
        <w:rPr>
          <w:rFonts w:ascii="Times New Roman" w:hAnsi="Times New Roman" w:cs="Times New Roman"/>
        </w:rPr>
        <w:t xml:space="preserve">je prekidački izvor </w:t>
      </w:r>
      <w:r w:rsidRPr="00527D18">
        <w:rPr>
          <w:rFonts w:ascii="Times New Roman" w:hAnsi="Times New Roman" w:cs="Times New Roman"/>
        </w:rPr>
        <w:t>napona</w:t>
      </w:r>
      <w:r w:rsidR="5C16F4D5" w:rsidRPr="00527D18">
        <w:rPr>
          <w:rFonts w:ascii="Times New Roman" w:hAnsi="Times New Roman" w:cs="Times New Roman"/>
        </w:rPr>
        <w:t xml:space="preserve"> .Pod pretpostavkom da su elementi kola idealni buck-boost konvertor se realizuje </w:t>
      </w:r>
      <w:r w:rsidR="2BD0FED0" w:rsidRPr="00527D18">
        <w:rPr>
          <w:rFonts w:ascii="Times New Roman" w:hAnsi="Times New Roman" w:cs="Times New Roman"/>
        </w:rPr>
        <w:t xml:space="preserve"> kao</w:t>
      </w:r>
      <w:r w:rsidR="5C16F4D5" w:rsidRPr="00527D18">
        <w:rPr>
          <w:rFonts w:ascii="Times New Roman" w:hAnsi="Times New Roman" w:cs="Times New Roman"/>
        </w:rPr>
        <w:t>:</w:t>
      </w:r>
    </w:p>
    <w:p w14:paraId="14D3A4F2" w14:textId="1BEC59AE" w:rsidR="4E4D8B31" w:rsidRDefault="4E4D8B31" w:rsidP="005A4D64">
      <w:pPr>
        <w:jc w:val="center"/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FC5D5F8" wp14:editId="6501C805">
            <wp:extent cx="5724524" cy="1819275"/>
            <wp:effectExtent l="0" t="0" r="0" b="0"/>
            <wp:docPr id="1170146933" name="Picture 1170146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1611" w14:textId="775FA9F8" w:rsidR="005119AA" w:rsidRPr="00527D18" w:rsidRDefault="005119AA" w:rsidP="005A4D6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Slika 1. </w:t>
      </w:r>
      <w:r w:rsidR="005A4D64">
        <w:rPr>
          <w:rFonts w:ascii="Times New Roman" w:hAnsi="Times New Roman" w:cs="Times New Roman"/>
        </w:rPr>
        <w:t>Shema invertujućeg buck-boost konvertora</w:t>
      </w:r>
    </w:p>
    <w:p w14:paraId="0BC098D1" w14:textId="7D2B8E50" w:rsidR="4D242D98" w:rsidRPr="00527D18" w:rsidRDefault="4AC13D0F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Svrha ovog kola je po</w:t>
      </w:r>
      <w:r w:rsidR="1BA09468" w:rsidRPr="00527D18">
        <w:rPr>
          <w:rFonts w:ascii="Times New Roman" w:hAnsi="Times New Roman" w:cs="Times New Roman"/>
        </w:rPr>
        <w:t>jačanje (smanjenje) napona sa ulaza na izlazu tj</w:t>
      </w:r>
      <w:r w:rsidR="005A4D64">
        <w:rPr>
          <w:rFonts w:ascii="Times New Roman" w:hAnsi="Times New Roman" w:cs="Times New Roman"/>
        </w:rPr>
        <w:t>.</w:t>
      </w:r>
      <w:r w:rsidR="1BA09468" w:rsidRPr="00527D18">
        <w:rPr>
          <w:rFonts w:ascii="Times New Roman" w:hAnsi="Times New Roman" w:cs="Times New Roman"/>
        </w:rPr>
        <w:t xml:space="preserve"> potrošaču. </w:t>
      </w:r>
      <w:r w:rsidR="20972E3C" w:rsidRPr="00527D18">
        <w:rPr>
          <w:rFonts w:ascii="Times New Roman" w:hAnsi="Times New Roman" w:cs="Times New Roman"/>
        </w:rPr>
        <w:t>U teoriji idealni buck-boost ima pojačanje od 0 do ∞.</w:t>
      </w:r>
      <w:r w:rsidR="005A4D64">
        <w:rPr>
          <w:rFonts w:ascii="Times New Roman" w:hAnsi="Times New Roman" w:cs="Times New Roman"/>
        </w:rPr>
        <w:t xml:space="preserve"> U praksi to nije tako zbog postojanja otpornosti kalema i kondenzatora.</w:t>
      </w:r>
    </w:p>
    <w:p w14:paraId="1CC8381C" w14:textId="1ECBBB04" w:rsidR="260A2BB5" w:rsidRPr="00527D18" w:rsidRDefault="260A2BB5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Kažemo da je invertujući jer je napon na potrošaču obrnutog polariteta od napona izvora .</w:t>
      </w:r>
      <w:r w:rsidR="77BF5264" w:rsidRPr="00527D18">
        <w:rPr>
          <w:rFonts w:ascii="Times New Roman" w:hAnsi="Times New Roman" w:cs="Times New Roman"/>
        </w:rPr>
        <w:t xml:space="preserve"> </w:t>
      </w:r>
    </w:p>
    <w:p w14:paraId="2B19C92A" w14:textId="7F8C761B" w:rsidR="568E5304" w:rsidRPr="00527D18" w:rsidRDefault="568E5304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Princip</w:t>
      </w:r>
      <w:r w:rsidR="2F86E090" w:rsidRPr="00527D18">
        <w:rPr>
          <w:rFonts w:ascii="Times New Roman" w:hAnsi="Times New Roman" w:cs="Times New Roman"/>
        </w:rPr>
        <w:t xml:space="preserve"> rada je sledeći :</w:t>
      </w:r>
    </w:p>
    <w:p w14:paraId="2EB2B59A" w14:textId="596C4D97" w:rsidR="2F86E090" w:rsidRPr="00527D18" w:rsidRDefault="2F86E090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 xml:space="preserve"> Kada tranzistor vodi dioda je inver</w:t>
      </w:r>
      <w:r w:rsidR="08EA3D90" w:rsidRPr="00527D18">
        <w:rPr>
          <w:rFonts w:ascii="Times New Roman" w:hAnsi="Times New Roman" w:cs="Times New Roman"/>
        </w:rPr>
        <w:t>zno polarisana i električno kolo možemo predstaviti kao:</w:t>
      </w:r>
    </w:p>
    <w:p w14:paraId="439E1FB7" w14:textId="0AFF8029" w:rsidR="08EA3D90" w:rsidRDefault="08EA3D90" w:rsidP="005A4D64">
      <w:pPr>
        <w:jc w:val="center"/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AF148A" wp14:editId="593ED4BA">
            <wp:extent cx="4714875" cy="1524000"/>
            <wp:effectExtent l="0" t="0" r="0" b="0"/>
            <wp:docPr id="1204084161" name="Picture 1204084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6A5B" w14:textId="772BBED5" w:rsidR="005A4D64" w:rsidRPr="00527D18" w:rsidRDefault="005A4D64" w:rsidP="005A4D6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Slika 2. Ekvivalentna shema kada je tranzostor uključen.</w:t>
      </w:r>
    </w:p>
    <w:p w14:paraId="560CD9DD" w14:textId="3175E2D3" w:rsidR="172DD71D" w:rsidRPr="00527D18" w:rsidRDefault="172DD71D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Tokom ovog režima energija sa DC generatora E akumulira se na kalemu L.</w:t>
      </w:r>
      <w:r w:rsidR="58CE4CAB" w:rsidRPr="00527D18">
        <w:rPr>
          <w:rFonts w:ascii="Times New Roman" w:hAnsi="Times New Roman" w:cs="Times New Roman"/>
        </w:rPr>
        <w:t xml:space="preserve"> Energija sa kondenzatora C se troši na potrošaču</w:t>
      </w:r>
      <w:r w:rsidR="659B7973" w:rsidRPr="00527D18">
        <w:rPr>
          <w:rFonts w:ascii="Times New Roman" w:hAnsi="Times New Roman" w:cs="Times New Roman"/>
        </w:rPr>
        <w:t xml:space="preserve"> R</w:t>
      </w:r>
      <w:r w:rsidR="58CE4CAB" w:rsidRPr="00527D18">
        <w:rPr>
          <w:rFonts w:ascii="Times New Roman" w:hAnsi="Times New Roman" w:cs="Times New Roman"/>
        </w:rPr>
        <w:t>.</w:t>
      </w:r>
    </w:p>
    <w:p w14:paraId="60FABBDA" w14:textId="7EA05207" w:rsidR="6D828F8C" w:rsidRPr="00527D18" w:rsidRDefault="6D828F8C" w:rsidP="6D828F8C">
      <w:pPr>
        <w:rPr>
          <w:rFonts w:ascii="Times New Roman" w:hAnsi="Times New Roman" w:cs="Times New Roman"/>
        </w:rPr>
      </w:pPr>
    </w:p>
    <w:p w14:paraId="42BF25A3" w14:textId="248D3C48" w:rsidR="057140DF" w:rsidRPr="00527D18" w:rsidRDefault="057140DF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Kada dioda vodi tranzistor je isključen i ekvivalentna topologija kola postaje:</w:t>
      </w:r>
    </w:p>
    <w:p w14:paraId="007EDCF0" w14:textId="6444E944" w:rsidR="79AC785A" w:rsidRDefault="79AC785A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7EA81E1" wp14:editId="63EBBB2E">
            <wp:extent cx="4380524" cy="1447800"/>
            <wp:effectExtent l="0" t="0" r="0" b="0"/>
            <wp:docPr id="452477158" name="Picture 452477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524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AEF1" w14:textId="07F6629B" w:rsidR="005A4D64" w:rsidRPr="00527D18" w:rsidRDefault="005A4D64" w:rsidP="005A4D6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Slika 3. Ekvivalentna shema kola kada je tranzistor isključen.</w:t>
      </w:r>
    </w:p>
    <w:p w14:paraId="2710F3D3" w14:textId="45C132FA" w:rsidR="51DBB53F" w:rsidRPr="00527D18" w:rsidRDefault="51DBB53F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 xml:space="preserve">Tokom ovog perioda akumulisana energija sa kalema </w:t>
      </w:r>
      <w:r w:rsidR="7C39400D" w:rsidRPr="00527D18">
        <w:rPr>
          <w:rFonts w:ascii="Times New Roman" w:hAnsi="Times New Roman" w:cs="Times New Roman"/>
        </w:rPr>
        <w:t>odlazi na kondenzator</w:t>
      </w:r>
      <w:r w:rsidR="1301E563" w:rsidRPr="00527D18">
        <w:rPr>
          <w:rFonts w:ascii="Times New Roman" w:hAnsi="Times New Roman" w:cs="Times New Roman"/>
        </w:rPr>
        <w:t xml:space="preserve"> i potrošač</w:t>
      </w:r>
      <w:r w:rsidR="7C39400D" w:rsidRPr="00527D18">
        <w:rPr>
          <w:rFonts w:ascii="Times New Roman" w:hAnsi="Times New Roman" w:cs="Times New Roman"/>
        </w:rPr>
        <w:t xml:space="preserve"> </w:t>
      </w:r>
      <w:r w:rsidR="0670D3A4" w:rsidRPr="00527D18">
        <w:rPr>
          <w:rFonts w:ascii="Times New Roman" w:hAnsi="Times New Roman" w:cs="Times New Roman"/>
        </w:rPr>
        <w:t>.</w:t>
      </w:r>
    </w:p>
    <w:p w14:paraId="4874E426" w14:textId="3527F4AC" w:rsidR="65C4D2E4" w:rsidRPr="00527D18" w:rsidRDefault="65C4D2E4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Shodno tome, za duty cycle</w:t>
      </w:r>
      <w:r w:rsidR="6E649D21" w:rsidRPr="00527D18">
        <w:rPr>
          <w:rFonts w:ascii="Times New Roman" w:hAnsi="Times New Roman" w:cs="Times New Roman"/>
        </w:rPr>
        <w:t xml:space="preserve"> u </w:t>
      </w:r>
      <w:r w:rsidR="005A4D64">
        <w:rPr>
          <w:rFonts w:ascii="Times New Roman" w:hAnsi="Times New Roman" w:cs="Times New Roman"/>
        </w:rPr>
        <w:t>opsegu odd</w:t>
      </w:r>
      <w:r w:rsidR="6E649D21" w:rsidRPr="00527D18">
        <w:rPr>
          <w:rFonts w:ascii="Times New Roman" w:hAnsi="Times New Roman" w:cs="Times New Roman"/>
        </w:rPr>
        <w:t xml:space="preserve"> 0.5</w:t>
      </w:r>
      <w:r w:rsidR="005A4D64">
        <w:rPr>
          <w:rFonts w:ascii="Times New Roman" w:hAnsi="Times New Roman" w:cs="Times New Roman"/>
        </w:rPr>
        <w:t xml:space="preserve"> do </w:t>
      </w:r>
      <w:r w:rsidR="6E649D21" w:rsidRPr="00527D18">
        <w:rPr>
          <w:rFonts w:ascii="Times New Roman" w:hAnsi="Times New Roman" w:cs="Times New Roman"/>
        </w:rPr>
        <w:t xml:space="preserve">1 </w:t>
      </w:r>
      <w:r w:rsidRPr="00527D18">
        <w:rPr>
          <w:rFonts w:ascii="Times New Roman" w:hAnsi="Times New Roman" w:cs="Times New Roman"/>
        </w:rPr>
        <w:t>vrši se pojačanje ulaznog napona</w:t>
      </w:r>
      <w:r w:rsidR="005A4D64">
        <w:rPr>
          <w:rFonts w:ascii="Times New Roman" w:hAnsi="Times New Roman" w:cs="Times New Roman"/>
        </w:rPr>
        <w:t>,</w:t>
      </w:r>
      <w:r w:rsidRPr="00527D18">
        <w:rPr>
          <w:rFonts w:ascii="Times New Roman" w:hAnsi="Times New Roman" w:cs="Times New Roman"/>
        </w:rPr>
        <w:t xml:space="preserve"> a </w:t>
      </w:r>
      <w:r w:rsidR="005A4D64">
        <w:rPr>
          <w:rFonts w:ascii="Times New Roman" w:hAnsi="Times New Roman" w:cs="Times New Roman"/>
        </w:rPr>
        <w:t>u opsegu od</w:t>
      </w:r>
      <w:r w:rsidRPr="00527D18">
        <w:rPr>
          <w:rFonts w:ascii="Times New Roman" w:hAnsi="Times New Roman" w:cs="Times New Roman"/>
        </w:rPr>
        <w:t xml:space="preserve"> </w:t>
      </w:r>
      <w:r w:rsidR="0DB68804" w:rsidRPr="00527D18">
        <w:rPr>
          <w:rFonts w:ascii="Times New Roman" w:hAnsi="Times New Roman" w:cs="Times New Roman"/>
        </w:rPr>
        <w:t>0</w:t>
      </w:r>
      <w:r w:rsidR="005A4D64">
        <w:rPr>
          <w:rFonts w:ascii="Times New Roman" w:hAnsi="Times New Roman" w:cs="Times New Roman"/>
        </w:rPr>
        <w:t xml:space="preserve"> do </w:t>
      </w:r>
      <w:r w:rsidR="0DB68804" w:rsidRPr="00527D18">
        <w:rPr>
          <w:rFonts w:ascii="Times New Roman" w:hAnsi="Times New Roman" w:cs="Times New Roman"/>
        </w:rPr>
        <w:t>0.5) smanjenje.</w:t>
      </w:r>
    </w:p>
    <w:p w14:paraId="46653B07" w14:textId="58E22C32" w:rsidR="359E41BD" w:rsidRDefault="7914AFEF" w:rsidP="00527D18">
      <w:pPr>
        <w:pStyle w:val="Heading2"/>
      </w:pPr>
      <w:bookmarkStart w:id="2" w:name="_Toc56359405"/>
      <w:r w:rsidRPr="00527D18">
        <w:t>Model</w:t>
      </w:r>
      <w:bookmarkEnd w:id="2"/>
    </w:p>
    <w:p w14:paraId="77C65F77" w14:textId="77777777" w:rsidR="005A4D64" w:rsidRPr="005A4D64" w:rsidRDefault="005A4D64" w:rsidP="005A4D64">
      <w:bookmarkStart w:id="3" w:name="_GoBack"/>
      <w:bookmarkEnd w:id="3"/>
    </w:p>
    <w:p w14:paraId="7C74B96F" w14:textId="3BB214DA" w:rsidR="28C8D4AC" w:rsidRPr="00527D18" w:rsidRDefault="28C8D4AC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Električno kolo menja svoju strukturu te se usrednjavanjem dobija objedinjeni set diferencijalnih jednačina koji ga opisuje.</w:t>
      </w:r>
    </w:p>
    <w:p w14:paraId="5FCA9C5F" w14:textId="6F998BA5" w:rsidR="006314EB" w:rsidRPr="00527D18" w:rsidRDefault="006314EB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L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di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L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1-u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+uE</m:t>
          </m:r>
        </m:oMath>
      </m:oMathPara>
    </w:p>
    <w:p w14:paraId="752DEEA8" w14:textId="4EE2FBCD" w:rsidR="006314EB" w:rsidRPr="00527D18" w:rsidRDefault="006314EB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C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dv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 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1-u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R</m:t>
              </m:r>
            </m:den>
          </m:f>
        </m:oMath>
      </m:oMathPara>
    </w:p>
    <w:p w14:paraId="63BF4789" w14:textId="4F070E8F" w:rsidR="6D828F8C" w:rsidRPr="00527D18" w:rsidRDefault="00BC597F" w:rsidP="00527D18">
      <w:pPr>
        <w:pStyle w:val="Heading2"/>
      </w:pPr>
      <w:bookmarkStart w:id="4" w:name="_Toc56359406"/>
      <w:r w:rsidRPr="00527D18">
        <w:t>Opseg dozvoljenih vrednosti upravljačkog signala</w:t>
      </w:r>
      <w:bookmarkEnd w:id="4"/>
    </w:p>
    <w:p w14:paraId="1E55A074" w14:textId="77777777" w:rsidR="00BC597F" w:rsidRPr="00527D18" w:rsidRDefault="00BC597F" w:rsidP="00BC597F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Upravljanje se vrši tranzistorom i to dužinom uključenosti iliti isključenosti istog u okviru jedne periode ( duty cycle ). Dakle opseg dozvoljenih vrednosti naše upravljačke promenljive je od 0 do 1 tj. uključenost od 0% do 100% periode.</w:t>
      </w:r>
    </w:p>
    <w:p w14:paraId="791BF379" w14:textId="40586B2F" w:rsidR="00BC597F" w:rsidRDefault="00BC597F" w:rsidP="00BC597F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B14B814" wp14:editId="04E68E1E">
            <wp:extent cx="3138535" cy="1981200"/>
            <wp:effectExtent l="0" t="0" r="0" b="0"/>
            <wp:docPr id="1794128394" name="Picture 1794128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53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AE10" w14:textId="247998EE" w:rsidR="00527D18" w:rsidRPr="00527D18" w:rsidRDefault="00527D18" w:rsidP="00527D18">
      <w:pPr>
        <w:pStyle w:val="Heading1"/>
      </w:pPr>
      <w:bookmarkStart w:id="5" w:name="_Toc56359407"/>
      <w:r>
        <w:t>Analiza</w:t>
      </w:r>
      <w:bookmarkEnd w:id="5"/>
    </w:p>
    <w:p w14:paraId="554CF3F9" w14:textId="77777777" w:rsidR="00527D18" w:rsidRPr="00527D18" w:rsidRDefault="00527D18" w:rsidP="00BC597F">
      <w:pPr>
        <w:rPr>
          <w:rFonts w:ascii="Times New Roman" w:hAnsi="Times New Roman" w:cs="Times New Roman"/>
        </w:rPr>
      </w:pPr>
    </w:p>
    <w:p w14:paraId="1BE6C6E1" w14:textId="4A1C4266" w:rsidR="00BC597F" w:rsidRPr="00527D18" w:rsidRDefault="00BC597F" w:rsidP="00527D18">
      <w:pPr>
        <w:pStyle w:val="Heading2"/>
      </w:pPr>
      <w:bookmarkStart w:id="6" w:name="_Toc56359408"/>
      <w:r w:rsidRPr="00527D18">
        <w:t>Nelinearni simulink model</w:t>
      </w:r>
      <w:bookmarkEnd w:id="6"/>
    </w:p>
    <w:p w14:paraId="2578569E" w14:textId="25A64E90" w:rsidR="00314F3D" w:rsidRPr="00527D18" w:rsidRDefault="004A5869" w:rsidP="00314F3D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Prema datim diferencijalnim jednačinama modeliramo sistem u prostoru stanja.</w:t>
      </w:r>
    </w:p>
    <w:p w14:paraId="1AD5AC11" w14:textId="388F5C76" w:rsidR="004A5869" w:rsidRPr="00527D18" w:rsidRDefault="004A5869" w:rsidP="00314F3D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lastRenderedPageBreak/>
        <w:t>Naš nelinearni sistem ima više nelinearnih stanja koja zadovoljavaju jednačine:</w:t>
      </w:r>
    </w:p>
    <w:p w14:paraId="446D3117" w14:textId="43468FB0" w:rsidR="004A5869" w:rsidRPr="00527D18" w:rsidRDefault="00C008FE" w:rsidP="00360889">
      <w:pPr>
        <w:spacing w:after="120"/>
        <w:rPr>
          <w:rFonts w:ascii="Times New Roman" w:eastAsiaTheme="minorEastAsia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1e</m:t>
              </m:r>
            </m:sub>
          </m:sSub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Eu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u-1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9B821FD" w14:textId="681455CC" w:rsidR="004A5869" w:rsidRPr="00527D18" w:rsidRDefault="00C008FE" w:rsidP="00314F3D">
      <w:pPr>
        <w:rPr>
          <w:rFonts w:ascii="Times New Roman" w:eastAsiaTheme="minorEastAsia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2e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Eu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u-1</m:t>
              </m:r>
            </m:den>
          </m:f>
        </m:oMath>
      </m:oMathPara>
    </w:p>
    <w:p w14:paraId="72F037E5" w14:textId="67C6CF7A" w:rsidR="00360889" w:rsidRPr="00527D18" w:rsidRDefault="00F84889" w:rsidP="00314F3D">
      <w:pPr>
        <w:rPr>
          <w:rFonts w:ascii="Times New Roman" w:eastAsiaTheme="minorEastAsia" w:hAnsi="Times New Roman" w:cs="Times New Roman"/>
          <w:lang w:val="en-US"/>
        </w:rPr>
      </w:pPr>
      <w:r w:rsidRPr="00527D18">
        <w:rPr>
          <w:rFonts w:ascii="Times New Roman" w:eastAsiaTheme="minorEastAsia" w:hAnsi="Times New Roman" w:cs="Times New Roman"/>
        </w:rPr>
        <w:t>Dato nam je nominalna vrednost izlazne varijable</w:t>
      </w:r>
      <w:r w:rsidR="004A5869" w:rsidRPr="00527D18">
        <w:rPr>
          <w:rFonts w:ascii="Times New Roman" w:eastAsiaTheme="minorEastAsia" w:hAnsi="Times New Roman" w:cs="Times New Roman"/>
        </w:rPr>
        <w:t xml:space="preserve"> stanje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2e</m:t>
            </m:r>
          </m:sub>
        </m:sSub>
        <m:r>
          <w:rPr>
            <w:rFonts w:ascii="Cambria Math" w:eastAsiaTheme="minorEastAsia" w:hAnsi="Cambria Math" w:cs="Times New Roman"/>
            <w:lang w:val="en-US"/>
          </w:rPr>
          <m:t>=-22.5V</m:t>
        </m:r>
      </m:oMath>
      <w:r w:rsidR="004A5869" w:rsidRPr="00527D18">
        <w:rPr>
          <w:rFonts w:ascii="Times New Roman" w:eastAsiaTheme="minorEastAsia" w:hAnsi="Times New Roman" w:cs="Times New Roman"/>
          <w:lang w:val="en-US"/>
        </w:rPr>
        <w:t xml:space="preserve"> . </w:t>
      </w:r>
    </w:p>
    <w:p w14:paraId="6F2C56FC" w14:textId="049D43A2" w:rsidR="004A5869" w:rsidRPr="00527D18" w:rsidRDefault="004A5869" w:rsidP="00314F3D">
      <w:pPr>
        <w:rPr>
          <w:rFonts w:ascii="Times New Roman" w:eastAsiaTheme="minorEastAsia" w:hAnsi="Times New Roman" w:cs="Times New Roman"/>
          <w:lang w:val="en-US"/>
        </w:rPr>
      </w:pPr>
      <w:r w:rsidRPr="00527D18">
        <w:rPr>
          <w:rFonts w:ascii="Times New Roman" w:eastAsiaTheme="minorEastAsia" w:hAnsi="Times New Roman" w:cs="Times New Roman"/>
          <w:lang w:val="en-US"/>
        </w:rPr>
        <w:t xml:space="preserve">Na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osnovu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toga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lang w:val="en-US"/>
          </w:rPr>
          <m:t>=0.6522</m:t>
        </m:r>
      </m:oMath>
      <w:r w:rsidRPr="00527D18">
        <w:rPr>
          <w:rFonts w:ascii="Times New Roman" w:eastAsiaTheme="minorEastAsia" w:hAnsi="Times New Roman" w:cs="Times New Roman"/>
          <w:lang w:val="en-US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1e</m:t>
            </m:r>
          </m:sub>
        </m:sSub>
        <m:r>
          <w:rPr>
            <w:rFonts w:ascii="Cambria Math" w:eastAsiaTheme="minorEastAsia" w:hAnsi="Cambria Math" w:cs="Times New Roman"/>
            <w:lang w:val="en-US"/>
          </w:rPr>
          <m:t>=1.244</m:t>
        </m:r>
      </m:oMath>
      <w:r w:rsidRPr="00527D18">
        <w:rPr>
          <w:rFonts w:ascii="Times New Roman" w:eastAsiaTheme="minorEastAsia" w:hAnsi="Times New Roman" w:cs="Times New Roman"/>
          <w:lang w:val="en-US"/>
        </w:rPr>
        <w:t>.</w:t>
      </w:r>
    </w:p>
    <w:p w14:paraId="21FF4676" w14:textId="40F2EB97" w:rsidR="00360889" w:rsidRPr="00527D18" w:rsidRDefault="00360889" w:rsidP="00314F3D">
      <w:pPr>
        <w:rPr>
          <w:rFonts w:ascii="Times New Roman" w:hAnsi="Times New Roman" w:cs="Times New Roman"/>
          <w:position w:val="-8"/>
        </w:rPr>
      </w:pPr>
      <w:r w:rsidRPr="005119AA">
        <w:rPr>
          <w:rFonts w:ascii="Times New Roman" w:eastAsiaTheme="minorEastAsia" w:hAnsi="Times New Roman" w:cs="Times New Roman"/>
          <w:lang w:val="de-DE"/>
        </w:rPr>
        <w:t>Karakteristični polinom sistema linearizovanog u ovom ravnotežnom stanju glasi:</w:t>
      </w:r>
      <w:r w:rsidRPr="00527D18">
        <w:rPr>
          <w:rFonts w:ascii="Times New Roman" w:hAnsi="Times New Roman" w:cs="Times New Roman"/>
          <w:position w:val="-8"/>
        </w:rPr>
        <w:t xml:space="preserve"> </w:t>
      </w:r>
      <w:r w:rsidRPr="00527D18">
        <w:rPr>
          <w:rFonts w:ascii="Times New Roman" w:hAnsi="Times New Roman" w:cs="Times New Roman"/>
          <w:noProof/>
          <w:position w:val="-8"/>
          <w:lang w:val="en-US"/>
        </w:rPr>
        <w:drawing>
          <wp:inline distT="0" distB="0" distL="0" distR="0" wp14:anchorId="757D450B" wp14:editId="557F8CCA">
            <wp:extent cx="1868557" cy="211702"/>
            <wp:effectExtent l="0" t="0" r="0" b="0"/>
            <wp:docPr id="2" name="Picture 2" descr="C:\Users\M &amp; M\AppData\Local\Temp\ConnectorClipboard1603738391724256652\image16053605226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 &amp; M\AppData\Local\Temp\ConnectorClipboard1603738391724256652\image1605360522624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974" cy="21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4CE88" w14:textId="16D1F50E" w:rsidR="00360889" w:rsidRPr="00527D18" w:rsidRDefault="00360889" w:rsidP="00314F3D">
      <w:pPr>
        <w:rPr>
          <w:rFonts w:ascii="Times New Roman" w:hAnsi="Times New Roman" w:cs="Times New Roman"/>
          <w:position w:val="-8"/>
        </w:rPr>
      </w:pPr>
      <w:r w:rsidRPr="00527D18">
        <w:rPr>
          <w:rFonts w:ascii="Times New Roman" w:hAnsi="Times New Roman" w:cs="Times New Roman"/>
          <w:position w:val="-8"/>
        </w:rPr>
        <w:t xml:space="preserve">te su nule ovog polinoma </w:t>
      </w:r>
      <w:r w:rsidRPr="00527D18">
        <w:rPr>
          <w:rFonts w:ascii="Times New Roman" w:hAnsi="Times New Roman" w:cs="Times New Roman"/>
          <w:noProof/>
          <w:position w:val="-21"/>
          <w:lang w:val="en-US"/>
        </w:rPr>
        <w:drawing>
          <wp:inline distT="0" distB="0" distL="0" distR="0" wp14:anchorId="5053DE6C" wp14:editId="74E1D5BF">
            <wp:extent cx="1637665" cy="374015"/>
            <wp:effectExtent l="0" t="0" r="0" b="6985"/>
            <wp:docPr id="3" name="Picture 3" descr="C:\Users\M &amp; M\AppData\Local\Temp\ConnectorClipboard1603738391724256652\image16053605365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 &amp; M\AppData\Local\Temp\ConnectorClipboard1603738391724256652\image1605360536527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2E46" w14:textId="38808EF2" w:rsidR="008A5F98" w:rsidRPr="005119AA" w:rsidRDefault="008A5F98" w:rsidP="00314F3D">
      <w:pPr>
        <w:rPr>
          <w:rFonts w:ascii="Times New Roman" w:eastAsiaTheme="minorEastAsia" w:hAnsi="Times New Roman" w:cs="Times New Roman"/>
        </w:rPr>
      </w:pPr>
    </w:p>
    <w:p w14:paraId="48025ECE" w14:textId="53AB6FE3" w:rsidR="004A5869" w:rsidRPr="005119AA" w:rsidRDefault="00360889" w:rsidP="00314F3D">
      <w:pPr>
        <w:rPr>
          <w:rFonts w:ascii="Times New Roman" w:eastAsiaTheme="minorEastAsia" w:hAnsi="Times New Roman" w:cs="Times New Roman"/>
        </w:rPr>
      </w:pPr>
      <w:r w:rsidRPr="005119AA">
        <w:rPr>
          <w:rFonts w:ascii="Times New Roman" w:eastAsiaTheme="minorEastAsia" w:hAnsi="Times New Roman" w:cs="Times New Roman"/>
        </w:rPr>
        <w:t xml:space="preserve">Na osnovu indirektnog metoda Ljapunova možemo da tvrdimo da je ovo stanje lokalno asimptotski stabilno. </w:t>
      </w:r>
    </w:p>
    <w:p w14:paraId="67CFAF14" w14:textId="3270585F" w:rsidR="00D93887" w:rsidRDefault="00D93887" w:rsidP="00527D18">
      <w:pPr>
        <w:pStyle w:val="Heading3"/>
        <w:rPr>
          <w:rFonts w:eastAsiaTheme="minorEastAsia"/>
          <w:lang w:val="en-US"/>
        </w:rPr>
      </w:pPr>
      <w:bookmarkStart w:id="7" w:name="_Toc56359409"/>
      <w:proofErr w:type="spellStart"/>
      <w:r w:rsidRPr="00527D18">
        <w:rPr>
          <w:rFonts w:eastAsiaTheme="minorEastAsia"/>
          <w:lang w:val="en-US"/>
        </w:rPr>
        <w:t>Nelinearni</w:t>
      </w:r>
      <w:proofErr w:type="spellEnd"/>
      <w:r w:rsidRPr="00527D18">
        <w:rPr>
          <w:rFonts w:eastAsiaTheme="minorEastAsia"/>
          <w:lang w:val="en-US"/>
        </w:rPr>
        <w:t xml:space="preserve"> </w:t>
      </w:r>
      <w:proofErr w:type="spellStart"/>
      <w:r w:rsidRPr="00527D18">
        <w:rPr>
          <w:rFonts w:eastAsiaTheme="minorEastAsia"/>
          <w:lang w:val="en-US"/>
        </w:rPr>
        <w:t>sistem</w:t>
      </w:r>
      <w:proofErr w:type="spellEnd"/>
      <w:r w:rsidRPr="00527D18">
        <w:rPr>
          <w:rFonts w:eastAsiaTheme="minorEastAsia"/>
          <w:lang w:val="en-US"/>
        </w:rPr>
        <w:t xml:space="preserve"> bez </w:t>
      </w:r>
      <w:proofErr w:type="spellStart"/>
      <w:r w:rsidRPr="00527D18">
        <w:rPr>
          <w:rFonts w:eastAsiaTheme="minorEastAsia"/>
          <w:lang w:val="en-US"/>
        </w:rPr>
        <w:t>šuma</w:t>
      </w:r>
      <w:bookmarkEnd w:id="7"/>
      <w:proofErr w:type="spellEnd"/>
    </w:p>
    <w:p w14:paraId="1AFAF960" w14:textId="77777777" w:rsidR="005119AA" w:rsidRPr="005119AA" w:rsidRDefault="005119AA" w:rsidP="005119AA">
      <w:pPr>
        <w:rPr>
          <w:lang w:val="en-US"/>
        </w:rPr>
      </w:pPr>
    </w:p>
    <w:p w14:paraId="6EDADE26" w14:textId="5D895C5A" w:rsidR="00753EBC" w:rsidRPr="00527D18" w:rsidRDefault="00753EBC" w:rsidP="00314F3D">
      <w:pPr>
        <w:rPr>
          <w:rFonts w:ascii="Times New Roman" w:eastAsiaTheme="minorEastAsia" w:hAnsi="Times New Roman" w:cs="Times New Roman"/>
          <w:lang w:val="en-US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A8CEF8" wp14:editId="134BE6CD">
            <wp:extent cx="5731510" cy="32893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83FA" w14:textId="77777777" w:rsidR="00753EBC" w:rsidRPr="00527D18" w:rsidRDefault="00753EBC" w:rsidP="00314F3D">
      <w:pPr>
        <w:rPr>
          <w:rFonts w:ascii="Times New Roman" w:eastAsiaTheme="minorEastAsia" w:hAnsi="Times New Roman" w:cs="Times New Roman"/>
          <w:lang w:val="en-US"/>
        </w:rPr>
      </w:pPr>
    </w:p>
    <w:p w14:paraId="43CA5311" w14:textId="595E2F86" w:rsidR="008A5F98" w:rsidRPr="00527D18" w:rsidRDefault="005119AA" w:rsidP="00314F3D">
      <w:pPr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lastRenderedPageBreak/>
        <w:pict w14:anchorId="115A62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1pt;height:287.4pt">
            <v:imagedata r:id="rId15" o:title="untitled1"/>
          </v:shape>
        </w:pict>
      </w:r>
    </w:p>
    <w:p w14:paraId="18C56B65" w14:textId="37071513" w:rsidR="00D93887" w:rsidRPr="00527D18" w:rsidRDefault="00D93887" w:rsidP="00314F3D">
      <w:pPr>
        <w:rPr>
          <w:rFonts w:ascii="Times New Roman" w:eastAsiaTheme="minorEastAsia" w:hAnsi="Times New Roman" w:cs="Times New Roman"/>
          <w:lang w:val="en-US"/>
        </w:rPr>
      </w:pPr>
      <w:r w:rsidRPr="00527D18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0D521754" wp14:editId="050BF6C8">
            <wp:extent cx="4341495" cy="3578225"/>
            <wp:effectExtent l="0" t="0" r="1905" b="3175"/>
            <wp:docPr id="6" name="Picture 6" descr="C:\Users\M &amp; M\AppData\Local\Microsoft\Windows\INetCache\Content.Word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 &amp; M\AppData\Local\Microsoft\Windows\INetCache\Content.Word\untitled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F8F98" w14:textId="0FB7B976" w:rsidR="00D93887" w:rsidRPr="00527D18" w:rsidRDefault="005119AA" w:rsidP="00314F3D">
      <w:pPr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lastRenderedPageBreak/>
        <w:pict w14:anchorId="19940AE6">
          <v:shape id="_x0000_i1026" type="#_x0000_t75" style="width:352.8pt;height:290.4pt">
            <v:imagedata r:id="rId17" o:title="untitled4"/>
          </v:shape>
        </w:pict>
      </w:r>
      <w:r>
        <w:rPr>
          <w:rFonts w:ascii="Times New Roman" w:eastAsiaTheme="minorEastAsia" w:hAnsi="Times New Roman" w:cs="Times New Roman"/>
          <w:lang w:val="en-US"/>
        </w:rPr>
        <w:pict w14:anchorId="76F424D9">
          <v:shape id="_x0000_i1027" type="#_x0000_t75" style="width:361.2pt;height:298.2pt">
            <v:imagedata r:id="rId18" o:title="untitled3"/>
          </v:shape>
        </w:pict>
      </w:r>
    </w:p>
    <w:p w14:paraId="25C03925" w14:textId="293D8895" w:rsidR="00D93887" w:rsidRDefault="00D93887" w:rsidP="00527D18">
      <w:pPr>
        <w:pStyle w:val="Heading3"/>
        <w:rPr>
          <w:rFonts w:eastAsiaTheme="minorEastAsia"/>
        </w:rPr>
      </w:pPr>
      <w:bookmarkStart w:id="8" w:name="_Toc56359410"/>
      <w:proofErr w:type="spellStart"/>
      <w:r w:rsidRPr="00527D18">
        <w:rPr>
          <w:rFonts w:eastAsiaTheme="minorEastAsia"/>
          <w:lang w:val="en-US"/>
        </w:rPr>
        <w:t>Nelinearni</w:t>
      </w:r>
      <w:proofErr w:type="spellEnd"/>
      <w:r w:rsidRPr="00527D18">
        <w:rPr>
          <w:rFonts w:eastAsiaTheme="minorEastAsia"/>
          <w:lang w:val="en-US"/>
        </w:rPr>
        <w:t xml:space="preserve"> s</w:t>
      </w:r>
      <w:r w:rsidRPr="00527D18">
        <w:rPr>
          <w:rFonts w:eastAsiaTheme="minorEastAsia"/>
        </w:rPr>
        <w:t>istem sa šumom</w:t>
      </w:r>
      <w:bookmarkEnd w:id="8"/>
    </w:p>
    <w:p w14:paraId="38AD7227" w14:textId="77777777" w:rsidR="005119AA" w:rsidRPr="005119AA" w:rsidRDefault="005119AA" w:rsidP="005119AA"/>
    <w:p w14:paraId="47626632" w14:textId="3A5BF616" w:rsidR="00E2258D" w:rsidRPr="00527D18" w:rsidRDefault="00E2258D" w:rsidP="00314F3D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  <w:noProof/>
          <w:lang w:val="en-US"/>
        </w:rPr>
        <w:lastRenderedPageBreak/>
        <w:drawing>
          <wp:inline distT="0" distB="0" distL="0" distR="0" wp14:anchorId="74FC7D16" wp14:editId="57C4E79E">
            <wp:extent cx="5731510" cy="332011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069D" w14:textId="453D6D8D" w:rsidR="00D93887" w:rsidRPr="00527D18" w:rsidRDefault="00D93887" w:rsidP="00314F3D">
      <w:pPr>
        <w:rPr>
          <w:rFonts w:ascii="Times New Roman" w:eastAsiaTheme="minorEastAsia" w:hAnsi="Times New Roman" w:cs="Times New Roman"/>
        </w:rPr>
      </w:pPr>
    </w:p>
    <w:p w14:paraId="75DF7004" w14:textId="69361F59" w:rsidR="00676264" w:rsidRPr="00527D18" w:rsidRDefault="004C5D8F" w:rsidP="00314F3D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2BF1F6F0" wp14:editId="7A09E8D5">
            <wp:extent cx="4462145" cy="3649980"/>
            <wp:effectExtent l="0" t="0" r="0" b="7620"/>
            <wp:docPr id="11" name="Picture 11" descr="untitle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titled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63BE4" w14:textId="440A4D84" w:rsidR="00676264" w:rsidRPr="00527D18" w:rsidRDefault="005119AA" w:rsidP="00314F3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  <w:lang w:val="en-US"/>
        </w:rPr>
        <w:lastRenderedPageBreak/>
        <w:pict w14:anchorId="5A4C8955">
          <v:shape id="_x0000_i1028" type="#_x0000_t75" style="width:420pt;height:315pt">
            <v:imagedata r:id="rId21" o:title="kondenzatorsumotv"/>
          </v:shape>
        </w:pict>
      </w:r>
      <w:r w:rsidR="00676264" w:rsidRPr="00527D18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6E65559C" wp14:editId="4EE1B10D">
            <wp:extent cx="4222115" cy="3474720"/>
            <wp:effectExtent l="0" t="0" r="6985" b="0"/>
            <wp:docPr id="8" name="Picture 8" descr="C:\Users\M &amp; M\AppData\Local\Microsoft\Windows\INetCache\Content.Word\untitle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 &amp; M\AppData\Local\Microsoft\Windows\INetCache\Content.Word\untitled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2193" w14:textId="0F1E88EB" w:rsidR="00676264" w:rsidRPr="00527D18" w:rsidRDefault="005119AA" w:rsidP="00314F3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  <w:lang w:val="en-US"/>
        </w:rPr>
        <w:lastRenderedPageBreak/>
        <w:pict w14:anchorId="21776894">
          <v:shape id="_x0000_i1029" type="#_x0000_t75" style="width:420pt;height:315pt">
            <v:imagedata r:id="rId23" o:title="faynasum"/>
          </v:shape>
        </w:pict>
      </w:r>
    </w:p>
    <w:p w14:paraId="464DA00E" w14:textId="5D4AC18B" w:rsidR="00676264" w:rsidRPr="00527D18" w:rsidRDefault="005119AA" w:rsidP="004C5D8F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pict w14:anchorId="17EFDB86">
          <v:shape id="_x0000_i1030" type="#_x0000_t75" style="width:420pt;height:315pt">
            <v:imagedata r:id="rId24" o:title="robusnost"/>
          </v:shape>
        </w:pict>
      </w:r>
    </w:p>
    <w:p w14:paraId="7DE72EB9" w14:textId="77777777" w:rsidR="00E2258D" w:rsidRPr="00527D18" w:rsidRDefault="00E2258D" w:rsidP="00314F3D">
      <w:pPr>
        <w:rPr>
          <w:rFonts w:ascii="Times New Roman" w:eastAsiaTheme="minorEastAsia" w:hAnsi="Times New Roman" w:cs="Times New Roman"/>
          <w:b/>
        </w:rPr>
      </w:pPr>
      <w:r w:rsidRPr="00527D18">
        <w:rPr>
          <w:rFonts w:ascii="Times New Roman" w:eastAsiaTheme="minorEastAsia" w:hAnsi="Times New Roman" w:cs="Times New Roman"/>
          <w:b/>
        </w:rPr>
        <w:t xml:space="preserve">Fajlovi za ovu tačku: </w:t>
      </w:r>
    </w:p>
    <w:p w14:paraId="37F66A25" w14:textId="28F87781" w:rsidR="00E2258D" w:rsidRPr="00527D18" w:rsidRDefault="00E2258D" w:rsidP="00314F3D">
      <w:pPr>
        <w:rPr>
          <w:rFonts w:ascii="Times New Roman" w:eastAsiaTheme="minorEastAsia" w:hAnsi="Times New Roman" w:cs="Times New Roman"/>
          <w:b/>
        </w:rPr>
      </w:pPr>
      <w:r w:rsidRPr="00527D18">
        <w:rPr>
          <w:rFonts w:ascii="Times New Roman" w:eastAsiaTheme="minorEastAsia" w:hAnsi="Times New Roman" w:cs="Times New Roman"/>
          <w:b/>
        </w:rPr>
        <w:t>nelinearni_model.m</w:t>
      </w:r>
    </w:p>
    <w:p w14:paraId="17D94C5B" w14:textId="54B3A5EA" w:rsidR="00676264" w:rsidRPr="00527D18" w:rsidRDefault="00E2258D" w:rsidP="00314F3D">
      <w:pPr>
        <w:rPr>
          <w:rFonts w:ascii="Times New Roman" w:eastAsiaTheme="minorEastAsia" w:hAnsi="Times New Roman" w:cs="Times New Roman"/>
          <w:b/>
        </w:rPr>
      </w:pPr>
      <w:r w:rsidRPr="00527D18">
        <w:rPr>
          <w:rFonts w:ascii="Times New Roman" w:eastAsiaTheme="minorEastAsia" w:hAnsi="Times New Roman" w:cs="Times New Roman"/>
          <w:b/>
        </w:rPr>
        <w:lastRenderedPageBreak/>
        <w:t>nelinearni_model_sim.slx</w:t>
      </w:r>
    </w:p>
    <w:p w14:paraId="765FCFCB" w14:textId="71011A95" w:rsidR="00E2258D" w:rsidRDefault="00E2258D" w:rsidP="00527D18">
      <w:pPr>
        <w:pStyle w:val="Heading2"/>
        <w:rPr>
          <w:rFonts w:eastAsiaTheme="minorEastAsia"/>
        </w:rPr>
      </w:pPr>
      <w:bookmarkStart w:id="9" w:name="_Toc56359411"/>
      <w:r w:rsidRPr="00527D18">
        <w:rPr>
          <w:rFonts w:eastAsiaTheme="minorEastAsia"/>
        </w:rPr>
        <w:t>Nominalne vrednosti i linearizovani model</w:t>
      </w:r>
      <w:bookmarkEnd w:id="9"/>
    </w:p>
    <w:p w14:paraId="5265ACDB" w14:textId="77777777" w:rsidR="005119AA" w:rsidRPr="005119AA" w:rsidRDefault="005119AA" w:rsidP="005119AA"/>
    <w:p w14:paraId="6D1F7B13" w14:textId="592E99C5" w:rsidR="00E2258D" w:rsidRPr="005119AA" w:rsidRDefault="00E2258D" w:rsidP="00E2258D">
      <w:pPr>
        <w:rPr>
          <w:rFonts w:ascii="Times New Roman" w:eastAsiaTheme="minorEastAsia" w:hAnsi="Times New Roman" w:cs="Times New Roman"/>
          <w:i/>
          <w:lang w:val="de-DE"/>
        </w:rPr>
      </w:pPr>
      <w:r w:rsidRPr="00527D18">
        <w:rPr>
          <w:rFonts w:ascii="Times New Roman" w:eastAsiaTheme="minorEastAsia" w:hAnsi="Times New Roman" w:cs="Times New Roman"/>
        </w:rPr>
        <w:t xml:space="preserve">U postavci nam je dat nominalni izlaz napona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o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w:rPr>
            <w:rFonts w:ascii="Cambria Math" w:eastAsiaTheme="minorEastAsia" w:hAnsi="Cambria Math" w:cs="Times New Roman"/>
          </w:rPr>
          <m:t>=-22.5 V</m:t>
        </m:r>
      </m:oMath>
      <w:r w:rsidRPr="00527D18">
        <w:rPr>
          <w:rFonts w:ascii="Times New Roman" w:eastAsiaTheme="minorEastAsia" w:hAnsi="Times New Roman" w:cs="Times New Roman"/>
        </w:rPr>
        <w:t xml:space="preserve"> te je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=0.65221</m:t>
        </m:r>
      </m:oMath>
      <w:r w:rsidRPr="00527D18">
        <w:rPr>
          <w:rFonts w:ascii="Times New Roman" w:eastAsiaTheme="minorEastAsia" w:hAnsi="Times New Roman" w:cs="Times New Roman"/>
        </w:rPr>
        <w:t xml:space="preserve"> </w:t>
      </w:r>
    </w:p>
    <w:p w14:paraId="6BCE0C74" w14:textId="21076E24" w:rsidR="00E2258D" w:rsidRPr="00527D18" w:rsidRDefault="00E2258D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w:r w:rsidRPr="00527D18">
        <w:rPr>
          <w:rFonts w:ascii="Times New Roman" w:hAnsi="Times New Roman" w:cs="Times New Roman"/>
        </w:rPr>
        <w:t xml:space="preserve">Linearizacijom u ovoj tački dobijamo </w:t>
      </w:r>
      <m:oMath>
        <m: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2646.8(s-606.3)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+40.92s+16180)</m:t>
            </m:r>
          </m:den>
        </m:f>
      </m:oMath>
    </w:p>
    <w:p w14:paraId="714A0F30" w14:textId="0E37D63B" w:rsidR="00DE20C9" w:rsidRPr="00527D18" w:rsidRDefault="00DE20C9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w:r w:rsidRPr="00527D18">
        <w:rPr>
          <w:rFonts w:ascii="Times New Roman" w:eastAsiaTheme="minorEastAsia" w:hAnsi="Times New Roman" w:cs="Times New Roman"/>
          <w:sz w:val="24"/>
          <w:szCs w:val="24"/>
        </w:rPr>
        <w:t xml:space="preserve">Primetimo da je objekat neminimalnofazni sa nulom u DPR na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606.3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den>
        </m:f>
      </m:oMath>
      <w:r w:rsidRPr="00527D18">
        <w:rPr>
          <w:rFonts w:ascii="Times New Roman" w:eastAsiaTheme="minorEastAsia" w:hAnsi="Times New Roman" w:cs="Times New Roman"/>
          <w:sz w:val="24"/>
          <w:szCs w:val="24"/>
        </w:rPr>
        <w:t xml:space="preserve">  i ima negativno sta</w:t>
      </w:r>
      <w:r w:rsidR="00590F99" w:rsidRPr="00527D18">
        <w:rPr>
          <w:rFonts w:ascii="Times New Roman" w:eastAsiaTheme="minorEastAsia" w:hAnsi="Times New Roman" w:cs="Times New Roman"/>
          <w:sz w:val="24"/>
          <w:szCs w:val="24"/>
        </w:rPr>
        <w:t>tičko</w:t>
      </w:r>
      <w:r w:rsidRPr="00527D18">
        <w:rPr>
          <w:rFonts w:ascii="Times New Roman" w:eastAsiaTheme="minorEastAsia" w:hAnsi="Times New Roman" w:cs="Times New Roman"/>
          <w:sz w:val="24"/>
          <w:szCs w:val="24"/>
        </w:rPr>
        <w:t xml:space="preserve"> pojačanje.</w:t>
      </w:r>
    </w:p>
    <w:p w14:paraId="36F89BED" w14:textId="7A82ADE8" w:rsidR="001C7243" w:rsidRPr="00527D18" w:rsidRDefault="001C7243" w:rsidP="6D828F8C">
      <w:pPr>
        <w:rPr>
          <w:rFonts w:ascii="Times New Roman" w:hAnsi="Times New Roman" w:cs="Times New Roman"/>
        </w:rPr>
      </w:pPr>
      <w:r w:rsidRPr="00527D18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0256A32F" wp14:editId="50BEE5F7">
            <wp:extent cx="4382806" cy="30533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zmap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261" cy="305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0ECC" w14:textId="2EBCA640" w:rsidR="001C7243" w:rsidRPr="00527D18" w:rsidRDefault="001C7243" w:rsidP="00527D18">
      <w:pPr>
        <w:pStyle w:val="Heading2"/>
      </w:pPr>
      <w:bookmarkStart w:id="10" w:name="_Toc56359412"/>
      <w:r w:rsidRPr="00527D18">
        <w:t>6.Poremećaj</w:t>
      </w:r>
      <w:bookmarkEnd w:id="10"/>
    </w:p>
    <w:p w14:paraId="6CE8817E" w14:textId="21A52899" w:rsidR="001C7243" w:rsidRDefault="001C7243" w:rsidP="00527D18">
      <w:pPr>
        <w:pStyle w:val="Heading2"/>
      </w:pPr>
      <w:bookmarkStart w:id="11" w:name="_Toc56359413"/>
      <w:r w:rsidRPr="00527D18">
        <w:t>7.Projektovanje kontrolera</w:t>
      </w:r>
      <w:bookmarkEnd w:id="11"/>
    </w:p>
    <w:p w14:paraId="581343A8" w14:textId="77777777" w:rsidR="005119AA" w:rsidRPr="005119AA" w:rsidRDefault="005119AA" w:rsidP="005119AA"/>
    <w:p w14:paraId="05A01001" w14:textId="49F0CAE4" w:rsidR="00E624FA" w:rsidRPr="00527D18" w:rsidRDefault="00E624FA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Naš sistem ima sledeće frekvencijske karakteristike</w:t>
      </w:r>
      <w:r w:rsidR="005119AA">
        <w:rPr>
          <w:rFonts w:ascii="Times New Roman" w:hAnsi="Times New Roman" w:cs="Times New Roman"/>
        </w:rPr>
        <w:t>.</w:t>
      </w:r>
    </w:p>
    <w:p w14:paraId="2099818A" w14:textId="7BC620CF" w:rsidR="00E624FA" w:rsidRPr="00527D18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7AE5AA32">
          <v:shape id="_x0000_i1031" type="#_x0000_t75" style="width:420pt;height:315pt">
            <v:imagedata r:id="rId26" o:title="margin"/>
          </v:shape>
        </w:pict>
      </w:r>
    </w:p>
    <w:p w14:paraId="3A7651B1" w14:textId="72E95820" w:rsidR="00E624FA" w:rsidRDefault="00E624FA" w:rsidP="005119AA">
      <w:pPr>
        <w:pStyle w:val="Heading3"/>
      </w:pPr>
      <w:r w:rsidRPr="00527D18">
        <w:t>Kontroler na bazi inverzije dinamike</w:t>
      </w:r>
      <w:r w:rsidR="005119AA">
        <w:t xml:space="preserve"> za praćenje reference</w:t>
      </w:r>
    </w:p>
    <w:p w14:paraId="7CE6C10D" w14:textId="77777777" w:rsidR="005119AA" w:rsidRPr="005119AA" w:rsidRDefault="005119AA" w:rsidP="005119AA"/>
    <w:p w14:paraId="0F24455B" w14:textId="351915D3" w:rsidR="00E624FA" w:rsidRPr="00527D18" w:rsidRDefault="00E624FA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2646.8(s-606.3)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+40.92s+16180)</m:t>
              </m:r>
            </m:den>
          </m:f>
        </m:oMath>
      </m:oMathPara>
    </w:p>
    <w:p w14:paraId="7FED9AF1" w14:textId="79AB30C5" w:rsidR="00E624FA" w:rsidRPr="00527D18" w:rsidRDefault="001B08B2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w:r w:rsidRPr="00527D18">
        <w:rPr>
          <w:rFonts w:ascii="Times New Roman" w:eastAsiaTheme="minorEastAsia" w:hAnsi="Times New Roman" w:cs="Times New Roman"/>
          <w:sz w:val="24"/>
          <w:szCs w:val="24"/>
        </w:rPr>
        <w:t>Aproksimiramo nulu u desnoj poluravni nulom u levoj.</w:t>
      </w:r>
    </w:p>
    <w:p w14:paraId="0822FAE3" w14:textId="1E6702B7" w:rsidR="00E624FA" w:rsidRPr="00527D18" w:rsidRDefault="00C008FE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approx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2646.8(s+606.3)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+40.92s+16180)</m:t>
              </m:r>
            </m:den>
          </m:f>
        </m:oMath>
      </m:oMathPara>
    </w:p>
    <w:p w14:paraId="377AFA44" w14:textId="6938C07B" w:rsidR="001B08B2" w:rsidRPr="00527D18" w:rsidRDefault="001B08B2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w:r w:rsidRPr="00527D18">
        <w:rPr>
          <w:rFonts w:ascii="Times New Roman" w:eastAsiaTheme="minorEastAsia" w:hAnsi="Times New Roman" w:cs="Times New Roman"/>
          <w:sz w:val="24"/>
          <w:szCs w:val="24"/>
        </w:rPr>
        <w:t>Zarad ostvarivanja pristojnog dobrog faze usvajamo odgovarajući propusni opseg.</w:t>
      </w:r>
    </w:p>
    <w:p w14:paraId="072D2032" w14:textId="3D514200" w:rsidR="001B08B2" w:rsidRPr="00527D18" w:rsidRDefault="00C008FE" w:rsidP="6D828F8C">
      <w:pPr>
        <w:rPr>
          <w:rFonts w:ascii="Times New Roman" w:hAnsi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4</m:t>
              </m:r>
            </m:den>
          </m:f>
          <m:r>
            <w:rPr>
              <w:rFonts w:ascii="Cambria Math" w:hAnsi="Cambria Math" w:cs="Times New Roman"/>
            </w:rPr>
            <m:t>=151.77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rad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s</m:t>
              </m:r>
            </m:den>
          </m:f>
        </m:oMath>
      </m:oMathPara>
    </w:p>
    <w:p w14:paraId="42A39365" w14:textId="767DEB94" w:rsidR="001B08B2" w:rsidRPr="00527D18" w:rsidRDefault="001B08B2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 xml:space="preserve">Transfer funkcija objekta upravljanja ima </w:t>
      </w:r>
      <w:r w:rsidR="00DE20C9" w:rsidRPr="00527D18">
        <w:rPr>
          <w:rFonts w:ascii="Times New Roman" w:hAnsi="Times New Roman" w:cs="Times New Roman"/>
        </w:rPr>
        <w:t xml:space="preserve">negativno stacionarno pojačanje dodajemo – u </w:t>
      </w:r>
      <w:r w:rsidR="00590F99" w:rsidRPr="00527D18">
        <w:rPr>
          <w:rFonts w:ascii="Times New Roman" w:hAnsi="Times New Roman" w:cs="Times New Roman"/>
        </w:rPr>
        <w:t>kontroler!</w:t>
      </w:r>
    </w:p>
    <w:p w14:paraId="264F0962" w14:textId="76B15821" w:rsidR="00E624FA" w:rsidRPr="00527D18" w:rsidRDefault="001B08B2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Dakle naš kontroler ima formu:</w:t>
      </w:r>
    </w:p>
    <w:p w14:paraId="0C8EDE0E" w14:textId="3F78A1DC" w:rsidR="001B08B2" w:rsidRPr="00527D18" w:rsidRDefault="00C008FE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inv_din</m:t>
              </m:r>
            </m:sub>
          </m:sSub>
          <m:r>
            <w:rPr>
              <w:rFonts w:ascii="Cambria Math" w:hAnsi="Cambria Math" w:cs="Times New Roman"/>
              <w:lang w:val="en-US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n-US"/>
                </w:rPr>
                <m:t>s</m:t>
              </m: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s</m:t>
                  </m:r>
                </m:e>
              </m:d>
            </m:e>
            <m:sub>
              <m:r>
                <w:rPr>
                  <w:rFonts w:ascii="Cambria Math" w:hAnsi="Cambria Math" w:cs="Times New Roman"/>
                  <w:lang w:val="en-US"/>
                </w:rPr>
                <m:t>approx</m:t>
              </m:r>
            </m:sub>
            <m:sup>
              <m:r>
                <w:rPr>
                  <w:rFonts w:ascii="Cambria Math" w:hAnsi="Cambria Math" w:cs="Times New Roman"/>
                  <w:lang w:val="en-US"/>
                </w:rPr>
                <m:t>-1</m:t>
              </m:r>
            </m:sup>
          </m:sSubSup>
          <m:r>
            <w:rPr>
              <w:rFonts w:ascii="Cambria Math" w:hAnsi="Cambria Math" w:cs="Times New Roman"/>
              <w:lang w:val="en-US"/>
            </w:rPr>
            <m:t>=-0.0577628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+40.92s+16180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s(s+606.3)</m:t>
              </m:r>
            </m:den>
          </m:f>
        </m:oMath>
      </m:oMathPara>
    </w:p>
    <w:p w14:paraId="11E63D88" w14:textId="3407DA94" w:rsidR="00DE20C9" w:rsidRPr="00527D18" w:rsidRDefault="005119AA" w:rsidP="6D828F8C">
      <w:pPr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lastRenderedPageBreak/>
        <w:pict w14:anchorId="66C58610">
          <v:shape id="_x0000_i1032" type="#_x0000_t75" style="width:372pt;height:278.4pt">
            <v:imagedata r:id="rId27" o:title="margininvdin"/>
          </v:shape>
        </w:pict>
      </w:r>
    </w:p>
    <w:p w14:paraId="2C593CC1" w14:textId="2E49BD52" w:rsidR="00DE20C9" w:rsidRPr="00527D18" w:rsidRDefault="005119AA" w:rsidP="6D828F8C">
      <w:pPr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pict w14:anchorId="5A9FE89C">
          <v:shape id="_x0000_i1033" type="#_x0000_t75" style="width:343.2pt;height:272.4pt">
            <v:imagedata r:id="rId28" o:title="stepindn"/>
          </v:shape>
        </w:pict>
      </w:r>
    </w:p>
    <w:p w14:paraId="52FA3776" w14:textId="35E20AC8" w:rsidR="00C372A0" w:rsidRPr="00527D18" w:rsidRDefault="00590F99" w:rsidP="6D828F8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t>Parametri ovog kontrolera u PID formatu:</w:t>
      </w:r>
    </w:p>
    <w:p w14:paraId="3BC4595F" w14:textId="165AC431" w:rsidR="00590F99" w:rsidRPr="00527D18" w:rsidRDefault="00590F99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</w:rPr>
            <m:t>K</m:t>
          </m:r>
          <m:r>
            <w:rPr>
              <w:rFonts w:ascii="Cambria Math" w:eastAsiaTheme="minorEastAsia" w:hAnsi="Cambria Math" w:cs="Times New Roman"/>
              <w:lang w:val="en-US"/>
            </w:rPr>
            <m:t>=-0.0013</m:t>
          </m:r>
        </m:oMath>
      </m:oMathPara>
    </w:p>
    <w:p w14:paraId="33254D37" w14:textId="3B88B5EC" w:rsidR="00590F99" w:rsidRPr="00527D18" w:rsidRDefault="00C008FE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=8.7964 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lang w:val="en-US"/>
                </w:rPr>
                <m:t>-4</m:t>
              </m:r>
            </m:sup>
          </m:sSup>
        </m:oMath>
      </m:oMathPara>
    </w:p>
    <w:p w14:paraId="06B7E95E" w14:textId="552CA54B" w:rsidR="00590F99" w:rsidRPr="00527D18" w:rsidRDefault="00C008FE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=0.0686</m:t>
          </m:r>
        </m:oMath>
      </m:oMathPara>
    </w:p>
    <w:p w14:paraId="30E6FC02" w14:textId="10A15F52" w:rsidR="00590F99" w:rsidRPr="00527D18" w:rsidRDefault="00C008FE" w:rsidP="6D828F8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r>
            <w:rPr>
              <w:rFonts w:ascii="Cambria Math" w:hAnsi="Cambria Math" w:cs="Times New Roman"/>
            </w:rPr>
            <m:t>=0.0016</m:t>
          </m:r>
        </m:oMath>
      </m:oMathPara>
    </w:p>
    <w:p w14:paraId="19D28B82" w14:textId="77777777" w:rsidR="00590F99" w:rsidRPr="00527D18" w:rsidRDefault="00590F99" w:rsidP="6D828F8C">
      <w:pPr>
        <w:rPr>
          <w:rFonts w:ascii="Times New Roman" w:eastAsiaTheme="minorEastAsia" w:hAnsi="Times New Roman" w:cs="Times New Roman"/>
        </w:rPr>
      </w:pPr>
    </w:p>
    <w:p w14:paraId="3D3EAEFA" w14:textId="6014F20C" w:rsidR="00590F99" w:rsidRPr="00527D18" w:rsidRDefault="009D4FA8" w:rsidP="005119AA">
      <w:pPr>
        <w:pStyle w:val="Heading3"/>
      </w:pPr>
      <w:r w:rsidRPr="00527D18">
        <w:lastRenderedPageBreak/>
        <w:t xml:space="preserve">Ziegler-Nichols </w:t>
      </w:r>
      <w:r w:rsidR="008C1DCC" w:rsidRPr="00527D18">
        <w:t>–</w:t>
      </w:r>
      <w:r w:rsidRPr="00527D18">
        <w:t xml:space="preserve"> </w:t>
      </w:r>
      <w:r w:rsidR="005119AA">
        <w:t>podešavanje parametara na osnovu frekvencijskog odziva</w:t>
      </w:r>
    </w:p>
    <w:p w14:paraId="59B5C487" w14:textId="3834C14E" w:rsidR="008C1DCC" w:rsidRPr="00527D18" w:rsidRDefault="008C1DCC" w:rsidP="008C1DC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E891D2" wp14:editId="59A30B58">
            <wp:extent cx="5243834" cy="30533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2572" cy="305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0A28" w14:textId="2B7A175F" w:rsidR="008C1DCC" w:rsidRPr="00527D18" w:rsidRDefault="008C1DCC" w:rsidP="008C1DC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hAnsi="Times New Roman" w:cs="Times New Roman"/>
        </w:rPr>
        <w:t xml:space="preserve">Dovodimo sistem do samooscilacija, merimo periodu  i amplitudu oscilacija i dobijamo kritične parametre: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u</m:t>
            </m:r>
          </m:sub>
        </m:sSub>
        <m:r>
          <w:rPr>
            <w:rFonts w:ascii="Cambria Math" w:hAnsi="Cambria Math" w:cs="Times New Roman"/>
          </w:rPr>
          <m:t>=0.0101</m:t>
        </m:r>
      </m:oMath>
      <w:r w:rsidRPr="00527D18">
        <w:rPr>
          <w:rFonts w:ascii="Times New Roman" w:eastAsiaTheme="minorEastAsia" w:hAnsi="Times New Roman" w:cs="Times New Roman"/>
        </w:rPr>
        <w:t xml:space="preserve">  i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u</m:t>
            </m:r>
          </m:sub>
        </m:sSub>
        <m:r>
          <w:rPr>
            <w:rFonts w:ascii="Cambria Math" w:eastAsiaTheme="minorEastAsia" w:hAnsi="Cambria Math" w:cs="Times New Roman"/>
          </w:rPr>
          <m:t>=0,036</m:t>
        </m:r>
      </m:oMath>
      <w:r w:rsidRPr="00527D18">
        <w:rPr>
          <w:rFonts w:ascii="Times New Roman" w:eastAsiaTheme="minorEastAsia" w:hAnsi="Times New Roman" w:cs="Times New Roman"/>
        </w:rPr>
        <w:t xml:space="preserve"> .</w:t>
      </w:r>
    </w:p>
    <w:p w14:paraId="1DF3C285" w14:textId="02522C43" w:rsidR="008C1DCC" w:rsidRPr="00527D18" w:rsidRDefault="008C1DCC" w:rsidP="008C1DC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t>Paremetri PID kontrolera prema Ziegler-Nichols tablici su stoga:</w:t>
      </w:r>
    </w:p>
    <w:p w14:paraId="2138B2BA" w14:textId="296F6C58" w:rsidR="008C1DCC" w:rsidRPr="00527D18" w:rsidRDefault="008C1DCC" w:rsidP="008C1DCC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K=0.006</m:t>
          </m:r>
        </m:oMath>
      </m:oMathPara>
    </w:p>
    <w:p w14:paraId="329C3074" w14:textId="4BF4CBF4" w:rsidR="008C1DCC" w:rsidRPr="00527D18" w:rsidRDefault="00C008FE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=0.018</m:t>
          </m:r>
        </m:oMath>
      </m:oMathPara>
    </w:p>
    <w:p w14:paraId="09413699" w14:textId="78176A66" w:rsidR="008C1DCC" w:rsidRPr="00527D18" w:rsidRDefault="00C008FE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</w:rPr>
            <m:t>=0.0045</m:t>
          </m:r>
        </m:oMath>
      </m:oMathPara>
    </w:p>
    <w:p w14:paraId="3559B84D" w14:textId="2A8C4F77" w:rsidR="00F527B4" w:rsidRPr="00527D18" w:rsidRDefault="00C008FE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f</m:t>
              </m:r>
            </m:sub>
          </m:sSub>
          <m:r>
            <w:rPr>
              <w:rFonts w:ascii="Cambria Math" w:eastAsiaTheme="minorEastAsia" w:hAnsi="Cambria Math" w:cs="Times New Roman"/>
            </w:rPr>
            <m:t>=2.25 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-4</m:t>
              </m:r>
            </m:sup>
          </m:sSup>
        </m:oMath>
      </m:oMathPara>
    </w:p>
    <w:p w14:paraId="63D13F3A" w14:textId="490F5077" w:rsidR="00F527B4" w:rsidRPr="00527D18" w:rsidRDefault="005119AA" w:rsidP="009244B0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pict w14:anchorId="4DD36AD0">
          <v:shape id="_x0000_i1034" type="#_x0000_t75" style="width:340.2pt;height:255.6pt">
            <v:imagedata r:id="rId30" o:title="marginznf"/>
          </v:shape>
        </w:pict>
      </w:r>
    </w:p>
    <w:p w14:paraId="4A0DF4E7" w14:textId="0AD935E7" w:rsidR="009244B0" w:rsidRDefault="009244B0" w:rsidP="005119AA">
      <w:pPr>
        <w:pStyle w:val="Heading3"/>
        <w:rPr>
          <w:rFonts w:eastAsiaTheme="minorEastAsia"/>
        </w:rPr>
      </w:pPr>
      <w:r w:rsidRPr="00527D18">
        <w:rPr>
          <w:rFonts w:eastAsiaTheme="minorEastAsia"/>
        </w:rPr>
        <w:lastRenderedPageBreak/>
        <w:t>Ziegler-Nichols podešavanje parametara na osnovu odskočnog odziva</w:t>
      </w:r>
    </w:p>
    <w:p w14:paraId="49F58AAE" w14:textId="77777777" w:rsidR="005119AA" w:rsidRPr="005119AA" w:rsidRDefault="005119AA" w:rsidP="005119AA"/>
    <w:p w14:paraId="2578AAAF" w14:textId="584C0E8C" w:rsidR="008C1DCC" w:rsidRPr="00527D18" w:rsidRDefault="00E707E4" w:rsidP="008C1DC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t>Eksperimentalno snimamo odskočni odziv recimo, amplitude</w:t>
      </w:r>
      <w:r w:rsidRPr="005119AA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∆</m:t>
        </m:r>
        <m:r>
          <w:rPr>
            <w:rFonts w:ascii="Cambria Math" w:eastAsiaTheme="minorEastAsia" w:hAnsi="Cambria Math" w:cs="Times New Roman"/>
            <w:lang w:val="en-US"/>
          </w:rPr>
          <m:t>u</m:t>
        </m:r>
        <m:r>
          <w:rPr>
            <w:rFonts w:ascii="Cambria Math" w:eastAsiaTheme="minorEastAsia" w:hAnsi="Cambria Math" w:cs="Times New Roman"/>
          </w:rPr>
          <m:t>=0.1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e</m:t>
            </m:r>
          </m:sub>
        </m:sSub>
      </m:oMath>
      <w:r w:rsidRPr="00527D18">
        <w:rPr>
          <w:rFonts w:ascii="Times New Roman" w:eastAsiaTheme="minorEastAsia" w:hAnsi="Times New Roman" w:cs="Times New Roman"/>
        </w:rPr>
        <w:t xml:space="preserve"> ,u otvorenoj sprezi. Čitamo i računamo potrebne parametre u tački infleksije </w:t>
      </w:r>
      <m:oMath>
        <m:r>
          <w:rPr>
            <w:rFonts w:ascii="Cambria Math" w:eastAsiaTheme="minorEastAsia" w:hAnsi="Cambria Math" w:cs="Times New Roman"/>
          </w:rPr>
          <m:t>N=636.6856</m:t>
        </m:r>
      </m:oMath>
      <w:r w:rsidRPr="00527D18">
        <w:rPr>
          <w:rFonts w:ascii="Times New Roman" w:eastAsiaTheme="minorEastAsia" w:hAnsi="Times New Roman" w:cs="Times New Roman"/>
        </w:rPr>
        <w:t xml:space="preserve"> , </w:t>
      </w:r>
      <m:oMath>
        <m:r>
          <w:rPr>
            <w:rFonts w:ascii="Cambria Math" w:eastAsiaTheme="minorEastAsia" w:hAnsi="Cambria Math" w:cs="Times New Roman"/>
          </w:rPr>
          <m:t>τ=0.0068</m:t>
        </m:r>
      </m:oMath>
      <w:r w:rsidRPr="00527D18">
        <w:rPr>
          <w:rFonts w:ascii="Times New Roman" w:eastAsiaTheme="minorEastAsia" w:hAnsi="Times New Roman" w:cs="Times New Roman"/>
        </w:rPr>
        <w:t xml:space="preserve">  , </w:t>
      </w:r>
      <m:oMath>
        <m:r>
          <w:rPr>
            <w:rFonts w:ascii="Cambria Math" w:eastAsiaTheme="minorEastAsia" w:hAnsi="Cambria Math" w:cs="Times New Roman"/>
          </w:rPr>
          <m:t>a=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Nτ</m:t>
            </m:r>
          </m:num>
          <m:den>
            <m:r>
              <w:rPr>
                <w:rFonts w:ascii="Cambria Math" w:eastAsiaTheme="minorEastAsia" w:hAnsi="Cambria Math" w:cs="Times New Roman"/>
              </w:rPr>
              <m:t>∆u</m:t>
            </m:r>
          </m:den>
        </m:f>
      </m:oMath>
      <w:r w:rsidRPr="00527D18">
        <w:rPr>
          <w:rFonts w:ascii="Times New Roman" w:eastAsiaTheme="minorEastAsia" w:hAnsi="Times New Roman" w:cs="Times New Roman"/>
        </w:rPr>
        <w:t>=66.2791</w:t>
      </w:r>
    </w:p>
    <w:p w14:paraId="78D6F1D0" w14:textId="0E046DF3" w:rsidR="00E707E4" w:rsidRPr="00527D18" w:rsidRDefault="00E707E4" w:rsidP="008C1DC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t>Prema ZN dobijamo :</w:t>
      </w:r>
    </w:p>
    <w:p w14:paraId="5AFAC42A" w14:textId="5A09F189" w:rsidR="00E707E4" w:rsidRPr="00527D18" w:rsidRDefault="00E707E4" w:rsidP="008C1DCC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K=1.2∙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a</m:t>
              </m:r>
            </m:den>
          </m:f>
          <m:r>
            <w:rPr>
              <w:rFonts w:ascii="Cambria Math" w:hAnsi="Cambria Math" w:cs="Times New Roman"/>
            </w:rPr>
            <m:t>=0.0.181</m:t>
          </m:r>
        </m:oMath>
      </m:oMathPara>
    </w:p>
    <w:p w14:paraId="3AD56FC6" w14:textId="61F78EAB" w:rsidR="00E707E4" w:rsidRPr="00527D18" w:rsidRDefault="00C008FE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=2∙τ=0.0136</m:t>
          </m:r>
        </m:oMath>
      </m:oMathPara>
    </w:p>
    <w:p w14:paraId="00CA2B18" w14:textId="026A7DA7" w:rsidR="00E707E4" w:rsidRPr="00527D18" w:rsidRDefault="00C008FE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d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τ</m:t>
              </m:r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r>
            <w:rPr>
              <w:rFonts w:ascii="Cambria Math" w:hAnsi="Cambria Math" w:cs="Times New Roman"/>
            </w:rPr>
            <m:t>=0.0034</m:t>
          </m:r>
        </m:oMath>
      </m:oMathPara>
    </w:p>
    <w:p w14:paraId="7E410809" w14:textId="685977CB" w:rsidR="00E707E4" w:rsidRPr="00527D18" w:rsidRDefault="00C008FE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20</m:t>
              </m:r>
            </m:den>
          </m:f>
          <m:r>
            <w:rPr>
              <w:rFonts w:ascii="Cambria Math" w:hAnsi="Cambria Math" w:cs="Times New Roman"/>
            </w:rPr>
            <m:t>=1.6973∙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10</m:t>
              </m:r>
            </m:e>
            <m:sup>
              <m:r>
                <w:rPr>
                  <w:rFonts w:ascii="Cambria Math" w:hAnsi="Cambria Math" w:cs="Times New Roman"/>
                </w:rPr>
                <m:t>-4</m:t>
              </m:r>
            </m:sup>
          </m:sSup>
        </m:oMath>
      </m:oMathPara>
    </w:p>
    <w:p w14:paraId="54F4EC80" w14:textId="2D762F53" w:rsidR="00DE46B6" w:rsidRPr="00527D18" w:rsidRDefault="00C008FE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zn_step</m:t>
              </m:r>
            </m:sub>
          </m:sSub>
          <m:r>
            <w:rPr>
              <w:rFonts w:ascii="Cambria Math" w:eastAsiaTheme="minorEastAsia" w:hAnsi="Cambria Math" w:cs="Times New Roman"/>
            </w:rPr>
            <m:t>=-0.38021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+284.1s+20660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s(s+5892)</m:t>
              </m:r>
            </m:den>
          </m:f>
        </m:oMath>
      </m:oMathPara>
    </w:p>
    <w:p w14:paraId="4A632E62" w14:textId="3999CE33" w:rsidR="00F46D90" w:rsidRPr="00527D18" w:rsidRDefault="00F46D90" w:rsidP="008C1DC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t>Ovakav kontroler postiže sledeće:</w:t>
      </w:r>
    </w:p>
    <w:p w14:paraId="5C885963" w14:textId="6CF3EFC5" w:rsidR="00F46D90" w:rsidRPr="00527D18" w:rsidRDefault="005119AA" w:rsidP="008C1DCC">
      <w:pPr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pict w14:anchorId="4C6B5F2A">
          <v:shape id="_x0000_i1035" type="#_x0000_t75" style="width:336.6pt;height:253.2pt">
            <v:imagedata r:id="rId31" o:title="marginyno"/>
          </v:shape>
        </w:pict>
      </w:r>
    </w:p>
    <w:p w14:paraId="77C8D469" w14:textId="41DD6062" w:rsidR="00DE46B6" w:rsidRPr="00527D18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17C3F978">
          <v:shape id="_x0000_i1036" type="#_x0000_t75" style="width:420pt;height:315pt">
            <v:imagedata r:id="rId32" o:title="rlocus"/>
          </v:shape>
        </w:pict>
      </w:r>
    </w:p>
    <w:p w14:paraId="64C75DAD" w14:textId="7404F5F3" w:rsidR="00B40BAB" w:rsidRPr="00527D18" w:rsidRDefault="00B40BAB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5C5599" wp14:editId="21966E3F">
            <wp:extent cx="4784141" cy="367550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3699" cy="367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DA28" w14:textId="15AF7FA2" w:rsidR="00DA3391" w:rsidRPr="00527D18" w:rsidRDefault="00856F96" w:rsidP="00856F96">
      <w:pPr>
        <w:pStyle w:val="Heading3"/>
      </w:pPr>
      <w:bookmarkStart w:id="12" w:name="_Toc56359415"/>
      <w:r>
        <w:t>Kontroler za potiskivanje poremć</w:t>
      </w:r>
      <w:r w:rsidR="00DA3391" w:rsidRPr="00527D18">
        <w:t>aj</w:t>
      </w:r>
      <w:r>
        <w:t>a</w:t>
      </w:r>
      <w:bookmarkEnd w:id="12"/>
    </w:p>
    <w:p w14:paraId="056C9941" w14:textId="77777777" w:rsidR="00DA3391" w:rsidRPr="00527D18" w:rsidRDefault="00DA3391" w:rsidP="6D828F8C">
      <w:pPr>
        <w:rPr>
          <w:rFonts w:ascii="Times New Roman" w:hAnsi="Times New Roman" w:cs="Times New Roman"/>
        </w:rPr>
      </w:pPr>
    </w:p>
    <w:p w14:paraId="3912F2B2" w14:textId="39816D8B" w:rsidR="001C7243" w:rsidRPr="00527D18" w:rsidRDefault="001C7243" w:rsidP="00527D18">
      <w:pPr>
        <w:pStyle w:val="Heading2"/>
        <w:rPr>
          <w:rFonts w:cs="Times New Roman"/>
        </w:rPr>
      </w:pPr>
      <w:bookmarkStart w:id="13" w:name="_Toc56359416"/>
      <w:r w:rsidRPr="00527D18">
        <w:rPr>
          <w:rStyle w:val="Heading2Char"/>
        </w:rPr>
        <w:lastRenderedPageBreak/>
        <w:t>Zatvaranje sprege</w:t>
      </w:r>
      <w:bookmarkEnd w:id="13"/>
    </w:p>
    <w:p w14:paraId="74C0ACC2" w14:textId="79CA3FCB" w:rsidR="007E41BF" w:rsidRDefault="00856F96" w:rsidP="00856F96">
      <w:pPr>
        <w:pStyle w:val="Heading3"/>
      </w:pPr>
      <w:bookmarkStart w:id="14" w:name="_Toc56359417"/>
      <w:r>
        <w:t>Performansi kontrolera</w:t>
      </w:r>
      <w:r w:rsidR="007E41BF" w:rsidRPr="00527D18">
        <w:t xml:space="preserve"> bez šuma</w:t>
      </w:r>
      <w:bookmarkEnd w:id="14"/>
    </w:p>
    <w:p w14:paraId="698532F7" w14:textId="3601240B" w:rsidR="00856F96" w:rsidRPr="00856F96" w:rsidRDefault="00856F96" w:rsidP="00856F96">
      <w:pPr>
        <w:pStyle w:val="Heading4"/>
      </w:pPr>
      <w:r>
        <w:t>PID</w:t>
      </w:r>
    </w:p>
    <w:p w14:paraId="76617C65" w14:textId="20DAE256" w:rsidR="007E41BF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5DC595B2">
          <v:shape id="_x0000_i1037" type="#_x0000_t75" style="width:420pt;height:315pt">
            <v:imagedata r:id="rId34" o:title="untitled1"/>
          </v:shape>
        </w:pict>
      </w:r>
      <w:r>
        <w:rPr>
          <w:rFonts w:ascii="Times New Roman" w:hAnsi="Times New Roman" w:cs="Times New Roman"/>
        </w:rPr>
        <w:pict w14:anchorId="035730F3">
          <v:shape id="_x0000_i1038" type="#_x0000_t75" style="width:420pt;height:315pt">
            <v:imagedata r:id="rId35" o:title="untitled2"/>
          </v:shape>
        </w:pict>
      </w:r>
      <w:r>
        <w:rPr>
          <w:rFonts w:ascii="Times New Roman" w:hAnsi="Times New Roman" w:cs="Times New Roman"/>
        </w:rPr>
        <w:lastRenderedPageBreak/>
        <w:pict w14:anchorId="13BB49E0">
          <v:shape id="_x0000_i1039" type="#_x0000_t75" style="width:420pt;height:315pt">
            <v:imagedata r:id="rId36" o:title="untitled3"/>
          </v:shape>
        </w:pict>
      </w:r>
      <w:r>
        <w:rPr>
          <w:rFonts w:ascii="Times New Roman" w:hAnsi="Times New Roman" w:cs="Times New Roman"/>
        </w:rPr>
        <w:pict w14:anchorId="150DCA76">
          <v:shape id="_x0000_i1040" type="#_x0000_t75" style="width:420pt;height:315pt">
            <v:imagedata r:id="rId37" o:title="untitled4"/>
          </v:shape>
        </w:pict>
      </w:r>
      <w:r>
        <w:rPr>
          <w:rFonts w:ascii="Times New Roman" w:hAnsi="Times New Roman" w:cs="Times New Roman"/>
        </w:rPr>
        <w:lastRenderedPageBreak/>
        <w:pict w14:anchorId="66C7318E">
          <v:shape id="_x0000_i1041" type="#_x0000_t75" style="width:420pt;height:315pt">
            <v:imagedata r:id="rId38" o:title="untitled5"/>
          </v:shape>
        </w:pict>
      </w:r>
    </w:p>
    <w:p w14:paraId="10BC9F7C" w14:textId="77D3FABC" w:rsidR="007F7DDD" w:rsidRPr="00527D18" w:rsidRDefault="007F7DDD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F3F04EE" wp14:editId="5F1D084A">
            <wp:extent cx="5332730" cy="4001135"/>
            <wp:effectExtent l="0" t="0" r="1270" b="0"/>
            <wp:docPr id="7" name="Picture 7" descr="C:\Users\M &amp; M\AppData\Local\Microsoft\Windows\INetCache\Content.Word\untitle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M &amp; M\AppData\Local\Microsoft\Windows\INetCache\Content.Word\untitled6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8D1E" w14:textId="693AADCF" w:rsidR="007E41BF" w:rsidRPr="00527D18" w:rsidRDefault="00C67A98" w:rsidP="00856F96">
      <w:pPr>
        <w:pStyle w:val="Heading4"/>
      </w:pPr>
      <w:r w:rsidRPr="00527D18">
        <w:lastRenderedPageBreak/>
        <w:t>PID+ANTIWINDUP</w:t>
      </w:r>
    </w:p>
    <w:p w14:paraId="4A83486F" w14:textId="1CBC9ED9" w:rsidR="007F7DDD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B26A282">
          <v:shape id="_x0000_i1042" type="#_x0000_t75" style="width:420pt;height:315pt">
            <v:imagedata r:id="rId40" o:title="untitled7"/>
          </v:shape>
        </w:pict>
      </w:r>
    </w:p>
    <w:p w14:paraId="64350720" w14:textId="111C72DC" w:rsidR="007F7DDD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B6F2AE8">
          <v:shape id="_x0000_i1043" type="#_x0000_t75" style="width:420pt;height:315pt">
            <v:imagedata r:id="rId41" o:title="untitled8"/>
          </v:shape>
        </w:pict>
      </w:r>
    </w:p>
    <w:p w14:paraId="42CDB69C" w14:textId="05B243E0" w:rsidR="007F7DDD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22E2AEBC">
          <v:shape id="_x0000_i1044" type="#_x0000_t75" style="width:420pt;height:315pt">
            <v:imagedata r:id="rId42" o:title="untitled9"/>
          </v:shape>
        </w:pict>
      </w:r>
    </w:p>
    <w:p w14:paraId="6D562B46" w14:textId="26A12289" w:rsidR="007F7DDD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EB69C24">
          <v:shape id="_x0000_i1045" type="#_x0000_t75" style="width:420pt;height:315pt">
            <v:imagedata r:id="rId43" o:title="untitled10"/>
          </v:shape>
        </w:pict>
      </w:r>
    </w:p>
    <w:p w14:paraId="0E90D7AA" w14:textId="2A9DE615" w:rsidR="007F7DDD" w:rsidRPr="00527D18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06906FBA">
          <v:shape id="_x0000_i1046" type="#_x0000_t75" style="width:420pt;height:315pt">
            <v:imagedata r:id="rId44" o:title="untitled11"/>
          </v:shape>
        </w:pict>
      </w:r>
    </w:p>
    <w:p w14:paraId="53DDBD80" w14:textId="3211157D" w:rsidR="00C67A98" w:rsidRPr="00527D18" w:rsidRDefault="00C67A98" w:rsidP="6D828F8C">
      <w:pPr>
        <w:rPr>
          <w:rFonts w:ascii="Times New Roman" w:hAnsi="Times New Roman" w:cs="Times New Roman"/>
        </w:rPr>
      </w:pPr>
    </w:p>
    <w:p w14:paraId="7734968C" w14:textId="54723B45" w:rsidR="00C67A98" w:rsidRPr="00527D18" w:rsidRDefault="00C67A98" w:rsidP="6D828F8C">
      <w:pPr>
        <w:rPr>
          <w:rFonts w:ascii="Times New Roman" w:hAnsi="Times New Roman" w:cs="Times New Roman"/>
        </w:rPr>
      </w:pPr>
    </w:p>
    <w:p w14:paraId="4CE30B6D" w14:textId="0BBC1BCD" w:rsidR="00C67A98" w:rsidRPr="00527D18" w:rsidRDefault="00C67A98" w:rsidP="6D828F8C">
      <w:pPr>
        <w:rPr>
          <w:rFonts w:ascii="Times New Roman" w:hAnsi="Times New Roman" w:cs="Times New Roman"/>
        </w:rPr>
      </w:pPr>
    </w:p>
    <w:p w14:paraId="449DE1DF" w14:textId="1A1196FF" w:rsidR="00C67A98" w:rsidRPr="00527D18" w:rsidRDefault="00C67A98" w:rsidP="00856F96">
      <w:pPr>
        <w:pStyle w:val="Heading4"/>
      </w:pPr>
      <w:r w:rsidRPr="00527D18">
        <w:lastRenderedPageBreak/>
        <w:t>PID+ANTIWINDUP+IZMESTENO DIFERENCIJALNO DEJSTVO</w:t>
      </w:r>
    </w:p>
    <w:p w14:paraId="0B2AC4EE" w14:textId="4B68D4FF" w:rsidR="00C67A98" w:rsidRPr="00527D18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8915F55">
          <v:shape id="_x0000_i1047" type="#_x0000_t75" style="width:360.6pt;height:270pt">
            <v:imagedata r:id="rId45" o:title="untitled1"/>
          </v:shape>
        </w:pict>
      </w:r>
      <w:r>
        <w:rPr>
          <w:rFonts w:ascii="Times New Roman" w:hAnsi="Times New Roman" w:cs="Times New Roman"/>
        </w:rPr>
        <w:pict w14:anchorId="7E1B3838">
          <v:shape id="_x0000_i1048" type="#_x0000_t75" style="width:360.6pt;height:270.6pt">
            <v:imagedata r:id="rId46" o:title="untitled2"/>
          </v:shape>
        </w:pict>
      </w:r>
      <w:r>
        <w:rPr>
          <w:rFonts w:ascii="Times New Roman" w:hAnsi="Times New Roman" w:cs="Times New Roman"/>
        </w:rPr>
        <w:lastRenderedPageBreak/>
        <w:pict w14:anchorId="01F79E4D">
          <v:shape id="_x0000_i1049" type="#_x0000_t75" style="width:361.8pt;height:271.2pt">
            <v:imagedata r:id="rId47" o:title="untitled3"/>
          </v:shape>
        </w:pict>
      </w:r>
      <w:r>
        <w:rPr>
          <w:rFonts w:ascii="Times New Roman" w:hAnsi="Times New Roman" w:cs="Times New Roman"/>
        </w:rPr>
        <w:pict w14:anchorId="4875CB2D">
          <v:shape id="_x0000_i1050" type="#_x0000_t75" style="width:361.8pt;height:270.6pt">
            <v:imagedata r:id="rId48" o:title="untitled4"/>
          </v:shape>
        </w:pict>
      </w:r>
      <w:r>
        <w:rPr>
          <w:rFonts w:ascii="Times New Roman" w:hAnsi="Times New Roman" w:cs="Times New Roman"/>
        </w:rPr>
        <w:lastRenderedPageBreak/>
        <w:pict w14:anchorId="2B1D729A">
          <v:shape id="_x0000_i1051" type="#_x0000_t75" style="width:360.6pt;height:270.6pt">
            <v:imagedata r:id="rId49" o:title="untitled5"/>
          </v:shape>
        </w:pict>
      </w:r>
    </w:p>
    <w:p w14:paraId="5C050079" w14:textId="5091BB14" w:rsidR="00D90752" w:rsidRDefault="00856F96" w:rsidP="00856F96">
      <w:pPr>
        <w:pStyle w:val="Heading3"/>
      </w:pPr>
      <w:bookmarkStart w:id="15" w:name="_Toc56359418"/>
      <w:r>
        <w:lastRenderedPageBreak/>
        <w:t>Performansi kontrolera + šum</w:t>
      </w:r>
      <w:bookmarkEnd w:id="15"/>
    </w:p>
    <w:p w14:paraId="01C2DF90" w14:textId="2C073D01" w:rsidR="00856F96" w:rsidRPr="00856F96" w:rsidRDefault="00856F96" w:rsidP="00856F96">
      <w:pPr>
        <w:pStyle w:val="Heading4"/>
      </w:pPr>
      <w:r>
        <w:t>PID</w:t>
      </w:r>
    </w:p>
    <w:p w14:paraId="53E57E83" w14:textId="0676AC14" w:rsidR="00D90752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F89823D">
          <v:shape id="_x0000_i1052" type="#_x0000_t75" style="width:360.6pt;height:270.6pt">
            <v:imagedata r:id="rId50" o:title="untitled1"/>
          </v:shape>
        </w:pict>
      </w:r>
      <w:r>
        <w:rPr>
          <w:rFonts w:ascii="Times New Roman" w:hAnsi="Times New Roman" w:cs="Times New Roman"/>
        </w:rPr>
        <w:pict w14:anchorId="3DDCD095">
          <v:shape id="_x0000_i1053" type="#_x0000_t75" style="width:360.6pt;height:270pt">
            <v:imagedata r:id="rId51" o:title="untitled2"/>
          </v:shape>
        </w:pict>
      </w:r>
      <w:r>
        <w:rPr>
          <w:rFonts w:ascii="Times New Roman" w:hAnsi="Times New Roman" w:cs="Times New Roman"/>
        </w:rPr>
        <w:lastRenderedPageBreak/>
        <w:pict w14:anchorId="78711AEF">
          <v:shape id="_x0000_i1054" type="#_x0000_t75" style="width:360.6pt;height:270.6pt">
            <v:imagedata r:id="rId52" o:title="untitled3"/>
          </v:shape>
        </w:pict>
      </w:r>
      <w:r>
        <w:rPr>
          <w:rFonts w:ascii="Times New Roman" w:hAnsi="Times New Roman" w:cs="Times New Roman"/>
        </w:rPr>
        <w:pict w14:anchorId="30CC80EE">
          <v:shape id="_x0000_i1055" type="#_x0000_t75" style="width:360.6pt;height:270.6pt">
            <v:imagedata r:id="rId53" o:title="untitled4"/>
          </v:shape>
        </w:pict>
      </w:r>
      <w:r>
        <w:rPr>
          <w:rFonts w:ascii="Times New Roman" w:hAnsi="Times New Roman" w:cs="Times New Roman"/>
        </w:rPr>
        <w:lastRenderedPageBreak/>
        <w:pict w14:anchorId="79723A60">
          <v:shape id="_x0000_i1056" type="#_x0000_t75" style="width:360.6pt;height:271.8pt">
            <v:imagedata r:id="rId54" o:title="untitled5"/>
          </v:shape>
        </w:pict>
      </w:r>
    </w:p>
    <w:p w14:paraId="1E79F7BA" w14:textId="7B51A6A4" w:rsidR="00C50E09" w:rsidRPr="00527D18" w:rsidRDefault="00C50E09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8214DAC" wp14:editId="47AAB795">
            <wp:extent cx="5332730" cy="4001135"/>
            <wp:effectExtent l="0" t="0" r="1270" b="0"/>
            <wp:docPr id="14" name="Picture 14" descr="C:\Users\M &amp; M\AppData\Local\Microsoft\Windows\INetCache\Content.Word\sa sum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C:\Users\M &amp; M\AppData\Local\Microsoft\Windows\INetCache\Content.Word\sa sumom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4840A" w14:textId="764AE351" w:rsidR="00D90752" w:rsidRPr="00527D18" w:rsidRDefault="00D90752" w:rsidP="00856F96">
      <w:pPr>
        <w:pStyle w:val="Heading4"/>
        <w:rPr>
          <w:lang w:val="en-US"/>
        </w:rPr>
      </w:pPr>
      <w:r w:rsidRPr="00527D18">
        <w:lastRenderedPageBreak/>
        <w:t>PID+</w:t>
      </w:r>
      <w:r w:rsidRPr="00527D18">
        <w:rPr>
          <w:lang w:val="en-US"/>
        </w:rPr>
        <w:t>ANTIWINDUP</w:t>
      </w:r>
    </w:p>
    <w:p w14:paraId="1677D062" w14:textId="78B35378" w:rsidR="00D90752" w:rsidRPr="00527D18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9A97845">
          <v:shape id="_x0000_i1057" type="#_x0000_t75" style="width:360.6pt;height:270.6pt">
            <v:imagedata r:id="rId56" o:title="untitled6"/>
          </v:shape>
        </w:pict>
      </w:r>
      <w:r>
        <w:rPr>
          <w:rFonts w:ascii="Times New Roman" w:hAnsi="Times New Roman" w:cs="Times New Roman"/>
        </w:rPr>
        <w:pict w14:anchorId="1695CB0F">
          <v:shape id="_x0000_i1058" type="#_x0000_t75" style="width:360.6pt;height:270.6pt">
            <v:imagedata r:id="rId57" o:title="untitled7"/>
          </v:shape>
        </w:pict>
      </w:r>
      <w:r>
        <w:rPr>
          <w:rFonts w:ascii="Times New Roman" w:hAnsi="Times New Roman" w:cs="Times New Roman"/>
        </w:rPr>
        <w:lastRenderedPageBreak/>
        <w:pict w14:anchorId="6FC919F9">
          <v:shape id="_x0000_i1059" type="#_x0000_t75" style="width:360.6pt;height:270.6pt">
            <v:imagedata r:id="rId58" o:title="untitled8"/>
          </v:shape>
        </w:pict>
      </w:r>
      <w:r>
        <w:rPr>
          <w:rFonts w:ascii="Times New Roman" w:hAnsi="Times New Roman" w:cs="Times New Roman"/>
        </w:rPr>
        <w:pict w14:anchorId="55D52B17">
          <v:shape id="_x0000_i1060" type="#_x0000_t75" style="width:372pt;height:279pt">
            <v:imagedata r:id="rId59" o:title="untitled9"/>
          </v:shape>
        </w:pict>
      </w:r>
      <w:r>
        <w:rPr>
          <w:rFonts w:ascii="Times New Roman" w:hAnsi="Times New Roman" w:cs="Times New Roman"/>
        </w:rPr>
        <w:lastRenderedPageBreak/>
        <w:pict w14:anchorId="38AFE8F2">
          <v:shape id="_x0000_i1061" type="#_x0000_t75" style="width:366pt;height:274.8pt">
            <v:imagedata r:id="rId60" o:title="untitled10"/>
          </v:shape>
        </w:pict>
      </w:r>
    </w:p>
    <w:p w14:paraId="7FF01DA2" w14:textId="4A17FD79" w:rsidR="00D90752" w:rsidRPr="00527D18" w:rsidRDefault="00D90752" w:rsidP="00856F96">
      <w:pPr>
        <w:pStyle w:val="Heading4"/>
      </w:pPr>
      <w:r w:rsidRPr="00527D18">
        <w:t>PID+</w:t>
      </w:r>
      <w:r w:rsidRPr="00527D18">
        <w:rPr>
          <w:lang w:val="en-US"/>
        </w:rPr>
        <w:t>ANTIWINDUP+IZME</w:t>
      </w:r>
      <w:r w:rsidRPr="00527D18">
        <w:t>ŠTENO DIFERENCIJALNO DEJSTVO</w:t>
      </w:r>
    </w:p>
    <w:p w14:paraId="4C4EA3D6" w14:textId="77777777" w:rsidR="00D90752" w:rsidRPr="00527D18" w:rsidRDefault="00D90752" w:rsidP="6D828F8C">
      <w:pPr>
        <w:rPr>
          <w:rFonts w:ascii="Times New Roman" w:hAnsi="Times New Roman" w:cs="Times New Roman"/>
        </w:rPr>
      </w:pPr>
    </w:p>
    <w:p w14:paraId="79CDFD9E" w14:textId="44803DA1" w:rsidR="00D90752" w:rsidRPr="00527D18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3BEB8EDC">
          <v:shape id="_x0000_i1062" type="#_x0000_t75" style="width:366pt;height:274.8pt">
            <v:imagedata r:id="rId61" o:title="untitled11"/>
          </v:shape>
        </w:pict>
      </w:r>
      <w:r>
        <w:rPr>
          <w:rFonts w:ascii="Times New Roman" w:hAnsi="Times New Roman" w:cs="Times New Roman"/>
        </w:rPr>
        <w:pict w14:anchorId="2B7B4E16">
          <v:shape id="_x0000_i1063" type="#_x0000_t75" style="width:360.6pt;height:270.6pt">
            <v:imagedata r:id="rId62" o:title="untitled12"/>
          </v:shape>
        </w:pict>
      </w:r>
      <w:r>
        <w:rPr>
          <w:rFonts w:ascii="Times New Roman" w:hAnsi="Times New Roman" w:cs="Times New Roman"/>
        </w:rPr>
        <w:lastRenderedPageBreak/>
        <w:pict w14:anchorId="307913E2">
          <v:shape id="_x0000_i1064" type="#_x0000_t75" style="width:362.4pt;height:271.8pt">
            <v:imagedata r:id="rId63" o:title="untitled13"/>
          </v:shape>
        </w:pict>
      </w:r>
      <w:r>
        <w:rPr>
          <w:rFonts w:ascii="Times New Roman" w:hAnsi="Times New Roman" w:cs="Times New Roman"/>
        </w:rPr>
        <w:pict w14:anchorId="09D79050">
          <v:shape id="_x0000_i1065" type="#_x0000_t75" style="width:369pt;height:276.6pt">
            <v:imagedata r:id="rId64" o:title="untitled14"/>
          </v:shape>
        </w:pict>
      </w:r>
      <w:r>
        <w:rPr>
          <w:rFonts w:ascii="Times New Roman" w:hAnsi="Times New Roman" w:cs="Times New Roman"/>
        </w:rPr>
        <w:lastRenderedPageBreak/>
        <w:pict w14:anchorId="6C3F8603">
          <v:shape id="_x0000_i1066" type="#_x0000_t75" style="width:363.6pt;height:273pt">
            <v:imagedata r:id="rId65" o:title="untitled15"/>
          </v:shape>
        </w:pict>
      </w:r>
    </w:p>
    <w:p w14:paraId="523A368A" w14:textId="77777777" w:rsidR="00DA3391" w:rsidRPr="00527D18" w:rsidRDefault="00DA3391" w:rsidP="6D828F8C">
      <w:pPr>
        <w:rPr>
          <w:rFonts w:ascii="Times New Roman" w:hAnsi="Times New Roman" w:cs="Times New Roman"/>
        </w:rPr>
      </w:pPr>
    </w:p>
    <w:p w14:paraId="4B622430" w14:textId="73F06222" w:rsidR="276EE1EA" w:rsidRPr="00527D18" w:rsidRDefault="276EE1EA" w:rsidP="00527D18">
      <w:pPr>
        <w:pStyle w:val="Heading1"/>
      </w:pPr>
      <w:bookmarkStart w:id="16" w:name="_Toc56359419"/>
      <w:r w:rsidRPr="00527D18">
        <w:t>Zaključak</w:t>
      </w:r>
      <w:bookmarkEnd w:id="16"/>
    </w:p>
    <w:p w14:paraId="77CB1F94" w14:textId="42510BB1" w:rsidR="276EE1EA" w:rsidRDefault="276EE1EA" w:rsidP="00527D18">
      <w:pPr>
        <w:pStyle w:val="Heading1"/>
      </w:pPr>
      <w:bookmarkStart w:id="17" w:name="_Toc56359420"/>
      <w:r w:rsidRPr="00527D18">
        <w:t>Literatura</w:t>
      </w:r>
      <w:bookmarkEnd w:id="17"/>
    </w:p>
    <w:p w14:paraId="424E76F3" w14:textId="7EC41C61" w:rsidR="00527D18" w:rsidRPr="00527D18" w:rsidRDefault="00527D18" w:rsidP="00527D18">
      <w:r>
        <w:t>Control Design Techniques in Power Electronics Devices,</w:t>
      </w:r>
      <w:r w:rsidRPr="00527D18">
        <w:t xml:space="preserve"> </w:t>
      </w:r>
      <w:r>
        <w:t>Hebertt Sira-Ramírez and Ramón Silva-Ortigoza,</w:t>
      </w:r>
      <w:r w:rsidRPr="00527D18">
        <w:t xml:space="preserve"> </w:t>
      </w:r>
      <w:r>
        <w:t>México</w:t>
      </w:r>
    </w:p>
    <w:p w14:paraId="5F38CB9B" w14:textId="07D4A9EF" w:rsidR="6D828F8C" w:rsidRPr="00527D18" w:rsidRDefault="6D828F8C" w:rsidP="6D828F8C">
      <w:pPr>
        <w:rPr>
          <w:rFonts w:ascii="Times New Roman" w:hAnsi="Times New Roman" w:cs="Times New Roman"/>
        </w:rPr>
      </w:pPr>
    </w:p>
    <w:p w14:paraId="7AE56676" w14:textId="2808F5A2" w:rsidR="6D828F8C" w:rsidRPr="00527D18" w:rsidRDefault="6D828F8C" w:rsidP="6D828F8C">
      <w:pPr>
        <w:rPr>
          <w:rFonts w:ascii="Times New Roman" w:hAnsi="Times New Roman" w:cs="Times New Roman"/>
        </w:rPr>
      </w:pPr>
    </w:p>
    <w:p w14:paraId="26083256" w14:textId="5AD48D9C" w:rsidR="6D828F8C" w:rsidRPr="00527D18" w:rsidRDefault="6D828F8C" w:rsidP="6D828F8C">
      <w:pPr>
        <w:rPr>
          <w:rFonts w:ascii="Times New Roman" w:hAnsi="Times New Roman" w:cs="Times New Roman"/>
        </w:rPr>
      </w:pPr>
    </w:p>
    <w:sectPr w:rsidR="6D828F8C" w:rsidRPr="00527D18" w:rsidSect="005119AA">
      <w:headerReference w:type="first" r:id="rId66"/>
      <w:footerReference w:type="first" r:id="rId67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1AA097" w14:textId="77777777" w:rsidR="00C008FE" w:rsidRDefault="00C008FE" w:rsidP="005119AA">
      <w:pPr>
        <w:spacing w:after="0" w:line="240" w:lineRule="auto"/>
      </w:pPr>
      <w:r>
        <w:separator/>
      </w:r>
    </w:p>
  </w:endnote>
  <w:endnote w:type="continuationSeparator" w:id="0">
    <w:p w14:paraId="51E4363A" w14:textId="77777777" w:rsidR="00C008FE" w:rsidRDefault="00C008FE" w:rsidP="00511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94CEE5" w14:textId="49FFB1B2" w:rsidR="005119AA" w:rsidRPr="005119AA" w:rsidRDefault="005119AA" w:rsidP="005119AA">
    <w:pPr>
      <w:pStyle w:val="Footer"/>
      <w:jc w:val="center"/>
      <w:rPr>
        <w:rFonts w:ascii="Times New Roman" w:hAnsi="Times New Roman" w:cs="Times New Roman"/>
        <w:sz w:val="32"/>
        <w:szCs w:val="32"/>
      </w:rPr>
    </w:pPr>
    <w:r w:rsidRPr="005119AA">
      <w:rPr>
        <w:rFonts w:ascii="Times New Roman" w:hAnsi="Times New Roman" w:cs="Times New Roman"/>
        <w:sz w:val="32"/>
        <w:szCs w:val="32"/>
      </w:rPr>
      <w:t>Beograd 2020.</w:t>
    </w:r>
  </w:p>
  <w:p w14:paraId="35553310" w14:textId="77777777" w:rsidR="005119AA" w:rsidRDefault="005119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65FCA1" w14:textId="77777777" w:rsidR="00C008FE" w:rsidRDefault="00C008FE" w:rsidP="005119AA">
      <w:pPr>
        <w:spacing w:after="0" w:line="240" w:lineRule="auto"/>
      </w:pPr>
      <w:r>
        <w:separator/>
      </w:r>
    </w:p>
  </w:footnote>
  <w:footnote w:type="continuationSeparator" w:id="0">
    <w:p w14:paraId="7B0DD2D2" w14:textId="77777777" w:rsidR="00C008FE" w:rsidRDefault="00C008FE" w:rsidP="005119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87ACB7" w14:textId="33CA9A41" w:rsidR="005119AA" w:rsidRPr="005119AA" w:rsidRDefault="005119AA" w:rsidP="005119AA">
    <w:pPr>
      <w:rPr>
        <w:rFonts w:ascii="Times New Roman" w:eastAsia="Times New Roman" w:hAnsi="Times New Roman" w:cs="Times New Roman"/>
        <w:color w:val="000000" w:themeColor="text1"/>
        <w:sz w:val="28"/>
        <w:szCs w:val="28"/>
      </w:rPr>
    </w:pPr>
    <w:r w:rsidRPr="005119AA">
      <w:rPr>
        <w:rFonts w:ascii="Times New Roman" w:eastAsia="Times New Roman" w:hAnsi="Times New Roman" w:cs="Times New Roman"/>
        <w:color w:val="000000" w:themeColor="text1"/>
        <w:sz w:val="28"/>
        <w:szCs w:val="28"/>
      </w:rPr>
      <w:t>Elektrotehni</w:t>
    </w:r>
    <w:r w:rsidRPr="005119AA">
      <w:rPr>
        <w:rFonts w:ascii="Times New Roman" w:eastAsia="Times New Roman" w:hAnsi="Times New Roman" w:cs="Times New Roman"/>
        <w:color w:val="000000" w:themeColor="text1"/>
        <w:sz w:val="28"/>
        <w:szCs w:val="28"/>
      </w:rPr>
      <w:t>č</w:t>
    </w:r>
    <w:r w:rsidRPr="005119AA">
      <w:rPr>
        <w:rFonts w:ascii="Times New Roman" w:eastAsia="Times New Roman" w:hAnsi="Times New Roman" w:cs="Times New Roman"/>
        <w:color w:val="000000" w:themeColor="text1"/>
        <w:sz w:val="28"/>
        <w:szCs w:val="28"/>
      </w:rPr>
      <w:t>ki fakultet</w:t>
    </w:r>
    <w:r w:rsidRPr="005119AA">
      <w:rPr>
        <w:rFonts w:ascii="Times New Roman" w:eastAsia="Times New Roman" w:hAnsi="Times New Roman" w:cs="Times New Roman"/>
        <w:color w:val="000000" w:themeColor="text1"/>
        <w:sz w:val="28"/>
        <w:szCs w:val="28"/>
      </w:rPr>
      <w:t xml:space="preserve"> Univerziteta</w:t>
    </w:r>
    <w:r w:rsidRPr="005119AA">
      <w:rPr>
        <w:rFonts w:ascii="Times New Roman" w:eastAsia="Times New Roman" w:hAnsi="Times New Roman" w:cs="Times New Roman"/>
        <w:color w:val="000000" w:themeColor="text1"/>
        <w:sz w:val="28"/>
        <w:szCs w:val="28"/>
      </w:rPr>
      <w:t xml:space="preserve"> u Beogradu</w:t>
    </w:r>
  </w:p>
  <w:p w14:paraId="44AF50E7" w14:textId="77777777" w:rsidR="005119AA" w:rsidRDefault="005119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45831"/>
    <w:multiLevelType w:val="hybridMultilevel"/>
    <w:tmpl w:val="4752A30C"/>
    <w:lvl w:ilvl="0" w:tplc="78582994">
      <w:start w:val="1"/>
      <w:numFmt w:val="decimal"/>
      <w:lvlText w:val="%1."/>
      <w:lvlJc w:val="left"/>
      <w:pPr>
        <w:ind w:left="720" w:hanging="360"/>
      </w:pPr>
    </w:lvl>
    <w:lvl w:ilvl="1" w:tplc="59F687F2">
      <w:start w:val="1"/>
      <w:numFmt w:val="lowerLetter"/>
      <w:lvlText w:val="%2."/>
      <w:lvlJc w:val="left"/>
      <w:pPr>
        <w:ind w:left="1440" w:hanging="360"/>
      </w:pPr>
    </w:lvl>
    <w:lvl w:ilvl="2" w:tplc="E8E40F08">
      <w:start w:val="1"/>
      <w:numFmt w:val="lowerRoman"/>
      <w:lvlText w:val="%3."/>
      <w:lvlJc w:val="right"/>
      <w:pPr>
        <w:ind w:left="2160" w:hanging="180"/>
      </w:pPr>
    </w:lvl>
    <w:lvl w:ilvl="3" w:tplc="1AACB536">
      <w:start w:val="1"/>
      <w:numFmt w:val="decimal"/>
      <w:lvlText w:val="%4."/>
      <w:lvlJc w:val="left"/>
      <w:pPr>
        <w:ind w:left="2880" w:hanging="360"/>
      </w:pPr>
    </w:lvl>
    <w:lvl w:ilvl="4" w:tplc="607843A6">
      <w:start w:val="1"/>
      <w:numFmt w:val="lowerLetter"/>
      <w:lvlText w:val="%5."/>
      <w:lvlJc w:val="left"/>
      <w:pPr>
        <w:ind w:left="3600" w:hanging="360"/>
      </w:pPr>
    </w:lvl>
    <w:lvl w:ilvl="5" w:tplc="A11E835A">
      <w:start w:val="1"/>
      <w:numFmt w:val="lowerRoman"/>
      <w:lvlText w:val="%6."/>
      <w:lvlJc w:val="right"/>
      <w:pPr>
        <w:ind w:left="4320" w:hanging="180"/>
      </w:pPr>
    </w:lvl>
    <w:lvl w:ilvl="6" w:tplc="A3882908">
      <w:start w:val="1"/>
      <w:numFmt w:val="decimal"/>
      <w:lvlText w:val="%7."/>
      <w:lvlJc w:val="left"/>
      <w:pPr>
        <w:ind w:left="5040" w:hanging="360"/>
      </w:pPr>
    </w:lvl>
    <w:lvl w:ilvl="7" w:tplc="64940DF8">
      <w:start w:val="1"/>
      <w:numFmt w:val="lowerLetter"/>
      <w:lvlText w:val="%8."/>
      <w:lvlJc w:val="left"/>
      <w:pPr>
        <w:ind w:left="5760" w:hanging="360"/>
      </w:pPr>
    </w:lvl>
    <w:lvl w:ilvl="8" w:tplc="41826BF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12FCD"/>
    <w:multiLevelType w:val="hybridMultilevel"/>
    <w:tmpl w:val="A216C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CB2241"/>
    <w:multiLevelType w:val="hybridMultilevel"/>
    <w:tmpl w:val="01FA1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F6D16CE"/>
    <w:rsid w:val="001B08B2"/>
    <w:rsid w:val="001C7243"/>
    <w:rsid w:val="00242B64"/>
    <w:rsid w:val="00314F3D"/>
    <w:rsid w:val="00360889"/>
    <w:rsid w:val="004A5869"/>
    <w:rsid w:val="004C5D8F"/>
    <w:rsid w:val="005119AA"/>
    <w:rsid w:val="00527D18"/>
    <w:rsid w:val="00590F99"/>
    <w:rsid w:val="005A4D64"/>
    <w:rsid w:val="005B492D"/>
    <w:rsid w:val="005D71AD"/>
    <w:rsid w:val="006314EB"/>
    <w:rsid w:val="00676264"/>
    <w:rsid w:val="00753EBC"/>
    <w:rsid w:val="007E41BF"/>
    <w:rsid w:val="007F7DDD"/>
    <w:rsid w:val="00856F96"/>
    <w:rsid w:val="008A5F98"/>
    <w:rsid w:val="008C1DCC"/>
    <w:rsid w:val="009244B0"/>
    <w:rsid w:val="009AFDDB"/>
    <w:rsid w:val="009D4FA8"/>
    <w:rsid w:val="00AA5AD4"/>
    <w:rsid w:val="00AB1BCB"/>
    <w:rsid w:val="00AC1944"/>
    <w:rsid w:val="00B40BAB"/>
    <w:rsid w:val="00BC597F"/>
    <w:rsid w:val="00C008FE"/>
    <w:rsid w:val="00C372A0"/>
    <w:rsid w:val="00C50E09"/>
    <w:rsid w:val="00C67A98"/>
    <w:rsid w:val="00D90752"/>
    <w:rsid w:val="00D93887"/>
    <w:rsid w:val="00DA3391"/>
    <w:rsid w:val="00DE20C9"/>
    <w:rsid w:val="00DE46B6"/>
    <w:rsid w:val="00E2258D"/>
    <w:rsid w:val="00E624FA"/>
    <w:rsid w:val="00E707E4"/>
    <w:rsid w:val="00E8042D"/>
    <w:rsid w:val="00F46D90"/>
    <w:rsid w:val="00F527B4"/>
    <w:rsid w:val="00F84889"/>
    <w:rsid w:val="00FC635D"/>
    <w:rsid w:val="014A9341"/>
    <w:rsid w:val="020103CF"/>
    <w:rsid w:val="028D8BFB"/>
    <w:rsid w:val="02BB69F1"/>
    <w:rsid w:val="057140DF"/>
    <w:rsid w:val="0670D3A4"/>
    <w:rsid w:val="0753F127"/>
    <w:rsid w:val="07A6A1B0"/>
    <w:rsid w:val="08EA3D90"/>
    <w:rsid w:val="09D0E7E3"/>
    <w:rsid w:val="0ADE4272"/>
    <w:rsid w:val="0AF17587"/>
    <w:rsid w:val="0D2A0DC7"/>
    <w:rsid w:val="0DB68804"/>
    <w:rsid w:val="0EE5ADF5"/>
    <w:rsid w:val="10E1AB10"/>
    <w:rsid w:val="1301E563"/>
    <w:rsid w:val="15524A96"/>
    <w:rsid w:val="158C1AC0"/>
    <w:rsid w:val="15BD5601"/>
    <w:rsid w:val="15C3957E"/>
    <w:rsid w:val="172DD71D"/>
    <w:rsid w:val="173D194F"/>
    <w:rsid w:val="17A0BACE"/>
    <w:rsid w:val="18D900F0"/>
    <w:rsid w:val="1BA09468"/>
    <w:rsid w:val="1D46D901"/>
    <w:rsid w:val="1D6AD133"/>
    <w:rsid w:val="1E3474D6"/>
    <w:rsid w:val="1E4F440E"/>
    <w:rsid w:val="1F2D2FF7"/>
    <w:rsid w:val="1F6D16CE"/>
    <w:rsid w:val="20972E3C"/>
    <w:rsid w:val="257BA97F"/>
    <w:rsid w:val="25A1A4E0"/>
    <w:rsid w:val="25D4CBB2"/>
    <w:rsid w:val="260A2BB5"/>
    <w:rsid w:val="273349AE"/>
    <w:rsid w:val="276EE1EA"/>
    <w:rsid w:val="27E20917"/>
    <w:rsid w:val="281F94F1"/>
    <w:rsid w:val="28C8D4AC"/>
    <w:rsid w:val="29789F69"/>
    <w:rsid w:val="2A21E8C2"/>
    <w:rsid w:val="2BD0FED0"/>
    <w:rsid w:val="2DC5170B"/>
    <w:rsid w:val="2F86E090"/>
    <w:rsid w:val="30C08345"/>
    <w:rsid w:val="30E29EE4"/>
    <w:rsid w:val="30F09BFE"/>
    <w:rsid w:val="3282E209"/>
    <w:rsid w:val="32C6AA08"/>
    <w:rsid w:val="33DCD48B"/>
    <w:rsid w:val="3578A4EC"/>
    <w:rsid w:val="359E41BD"/>
    <w:rsid w:val="35BA82CB"/>
    <w:rsid w:val="36B14F4B"/>
    <w:rsid w:val="3742F7DE"/>
    <w:rsid w:val="377A729C"/>
    <w:rsid w:val="3A7A98A0"/>
    <w:rsid w:val="3AC106DD"/>
    <w:rsid w:val="3C47E08D"/>
    <w:rsid w:val="3D991105"/>
    <w:rsid w:val="43DEC1FA"/>
    <w:rsid w:val="46085DC1"/>
    <w:rsid w:val="461F65A7"/>
    <w:rsid w:val="46AB412B"/>
    <w:rsid w:val="485CB7B1"/>
    <w:rsid w:val="48E3B132"/>
    <w:rsid w:val="4A7F8193"/>
    <w:rsid w:val="4AC13D0F"/>
    <w:rsid w:val="4C12A5B8"/>
    <w:rsid w:val="4D242D98"/>
    <w:rsid w:val="4DA12CB9"/>
    <w:rsid w:val="4DF7E83B"/>
    <w:rsid w:val="4E4D8B31"/>
    <w:rsid w:val="4EB37A5E"/>
    <w:rsid w:val="51DBB53F"/>
    <w:rsid w:val="51E2860A"/>
    <w:rsid w:val="52225B87"/>
    <w:rsid w:val="54545F02"/>
    <w:rsid w:val="54D89124"/>
    <w:rsid w:val="5614E8B3"/>
    <w:rsid w:val="568E5304"/>
    <w:rsid w:val="56C20A4A"/>
    <w:rsid w:val="57082151"/>
    <w:rsid w:val="58CE4CAB"/>
    <w:rsid w:val="5935606B"/>
    <w:rsid w:val="59B9928D"/>
    <w:rsid w:val="59ED97EF"/>
    <w:rsid w:val="5A23A559"/>
    <w:rsid w:val="5C16F4D5"/>
    <w:rsid w:val="6043B116"/>
    <w:rsid w:val="6501C805"/>
    <w:rsid w:val="659B7973"/>
    <w:rsid w:val="65BE502E"/>
    <w:rsid w:val="65C4D2E4"/>
    <w:rsid w:val="65C71D2D"/>
    <w:rsid w:val="66B2F29A"/>
    <w:rsid w:val="68512B73"/>
    <w:rsid w:val="698D4CE1"/>
    <w:rsid w:val="6AF07CAC"/>
    <w:rsid w:val="6D828F8C"/>
    <w:rsid w:val="6E649D21"/>
    <w:rsid w:val="6F65B7DE"/>
    <w:rsid w:val="6FF3F142"/>
    <w:rsid w:val="7109CFD4"/>
    <w:rsid w:val="71C8B8D2"/>
    <w:rsid w:val="72D03FD7"/>
    <w:rsid w:val="74417096"/>
    <w:rsid w:val="762965BB"/>
    <w:rsid w:val="77B7C51C"/>
    <w:rsid w:val="77BF5264"/>
    <w:rsid w:val="786BA6E8"/>
    <w:rsid w:val="7914AFEF"/>
    <w:rsid w:val="79AC785A"/>
    <w:rsid w:val="7B702C15"/>
    <w:rsid w:val="7C39400D"/>
    <w:rsid w:val="7D18CA71"/>
    <w:rsid w:val="7E5CF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D16CE"/>
  <w15:docId w15:val="{67AC7117-AFDF-405F-B554-6ACB1B868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TOC1"/>
    <w:next w:val="Normal"/>
    <w:link w:val="Heading1Char"/>
    <w:uiPriority w:val="9"/>
    <w:qFormat/>
    <w:rsid w:val="00527D18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2F5496" w:themeColor="accent1" w:themeShade="BF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7D18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4472C4" w:themeColor="accen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6F96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Cs/>
      <w:color w:val="4472C4" w:themeColor="accent1"/>
      <w:sz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7D18"/>
    <w:pPr>
      <w:keepNext/>
      <w:keepLines/>
      <w:spacing w:before="200" w:after="0"/>
      <w:outlineLvl w:val="3"/>
    </w:pPr>
    <w:rPr>
      <w:rFonts w:ascii="Times New Roman" w:eastAsiaTheme="majorEastAsia" w:hAnsi="Times New Roman" w:cstheme="majorBidi"/>
      <w:b/>
      <w:bCs/>
      <w:i/>
      <w:iCs/>
      <w:color w:val="4472C4" w:themeColor="accen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1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4E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314E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27D18"/>
    <w:rPr>
      <w:rFonts w:ascii="Times New Roman" w:eastAsiaTheme="majorEastAsia" w:hAnsi="Times New Roman" w:cstheme="majorBidi"/>
      <w:b/>
      <w:bCs/>
      <w:color w:val="2F5496" w:themeColor="accent1" w:themeShade="BF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27D18"/>
    <w:rPr>
      <w:rFonts w:ascii="Times New Roman" w:eastAsiaTheme="majorEastAsia" w:hAnsi="Times New Roman" w:cstheme="majorBidi"/>
      <w:b/>
      <w:bCs/>
      <w:color w:val="4472C4" w:themeColor="accent1"/>
      <w:sz w:val="3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8042D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856F96"/>
    <w:rPr>
      <w:rFonts w:ascii="Times New Roman" w:eastAsiaTheme="majorEastAsia" w:hAnsi="Times New Roman" w:cstheme="majorBidi"/>
      <w:bCs/>
      <w:color w:val="4472C4" w:themeColor="accent1"/>
      <w:sz w:val="30"/>
    </w:rPr>
  </w:style>
  <w:style w:type="character" w:customStyle="1" w:styleId="Heading4Char">
    <w:name w:val="Heading 4 Char"/>
    <w:basedOn w:val="DefaultParagraphFont"/>
    <w:link w:val="Heading4"/>
    <w:uiPriority w:val="9"/>
    <w:rsid w:val="00527D18"/>
    <w:rPr>
      <w:rFonts w:ascii="Times New Roman" w:eastAsiaTheme="majorEastAsia" w:hAnsi="Times New Roman" w:cstheme="majorBidi"/>
      <w:b/>
      <w:bCs/>
      <w:i/>
      <w:iCs/>
      <w:color w:val="4472C4" w:themeColor="accent1"/>
      <w:sz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1944"/>
    <w:pPr>
      <w:spacing w:line="276" w:lineRule="auto"/>
      <w:outlineLvl w:val="9"/>
    </w:pPr>
    <w:rPr>
      <w:rFonts w:asciiTheme="majorHAnsi" w:hAnsiTheme="majorHAnsi"/>
      <w:sz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AC194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C194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C194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119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19AA"/>
  </w:style>
  <w:style w:type="paragraph" w:styleId="Footer">
    <w:name w:val="footer"/>
    <w:basedOn w:val="Normal"/>
    <w:link w:val="FooterChar"/>
    <w:uiPriority w:val="99"/>
    <w:unhideWhenUsed/>
    <w:rsid w:val="005119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19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footer" Target="footer1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64160B-8948-4AB9-974C-F4D3FA939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1059</TotalTime>
  <Pages>35</Pages>
  <Words>982</Words>
  <Characters>5600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Мојсиловић</dc:creator>
  <cp:keywords/>
  <dc:description/>
  <cp:lastModifiedBy>Виктор Тодосијевић</cp:lastModifiedBy>
  <cp:revision>10</cp:revision>
  <dcterms:created xsi:type="dcterms:W3CDTF">2020-11-12T12:17:00Z</dcterms:created>
  <dcterms:modified xsi:type="dcterms:W3CDTF">2020-11-15T18:57:00Z</dcterms:modified>
</cp:coreProperties>
</file>