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678BE" w14:textId="0B58F521" w:rsidR="00014BB4" w:rsidRPr="00A46A87" w:rsidRDefault="0072292C" w:rsidP="00D40289">
      <w:pPr>
        <w:jc w:val="center"/>
        <w:rPr>
          <w:rFonts w:ascii="Times New Roman" w:hAnsi="Times New Roman" w:cs="Times New Roman"/>
          <w:b/>
          <w:sz w:val="36"/>
          <w:szCs w:val="32"/>
          <w:lang w:val="hu-HU"/>
        </w:rPr>
      </w:pPr>
      <w:r w:rsidRPr="00A46A87">
        <w:rPr>
          <w:rFonts w:ascii="Times New Roman" w:hAnsi="Times New Roman" w:cs="Times New Roman"/>
          <w:b/>
          <w:sz w:val="36"/>
          <w:szCs w:val="32"/>
          <w:lang w:val="hu-HU"/>
        </w:rPr>
        <w:t>Állapotbecslő algoritmus autonóm járművekhez</w:t>
      </w:r>
    </w:p>
    <w:p w14:paraId="6EC0B645" w14:textId="01FB6EA8" w:rsidR="005946F9" w:rsidRPr="00A46A87" w:rsidRDefault="005946F9" w:rsidP="00D40289">
      <w:pPr>
        <w:jc w:val="center"/>
        <w:rPr>
          <w:rFonts w:ascii="Times New Roman" w:hAnsi="Times New Roman" w:cs="Times New Roman"/>
          <w:b/>
          <w:sz w:val="32"/>
          <w:szCs w:val="32"/>
          <w:lang w:val="hu-HU"/>
        </w:rPr>
      </w:pPr>
    </w:p>
    <w:p w14:paraId="25D0E38C" w14:textId="5BB1E90B" w:rsidR="005946F9" w:rsidRPr="00A46A87" w:rsidRDefault="005946F9" w:rsidP="00D40289">
      <w:pPr>
        <w:jc w:val="center"/>
        <w:rPr>
          <w:rFonts w:ascii="Times New Roman" w:hAnsi="Times New Roman" w:cs="Times New Roman"/>
          <w:i/>
          <w:sz w:val="32"/>
          <w:szCs w:val="32"/>
          <w:lang w:val="hu-HU"/>
        </w:rPr>
      </w:pPr>
      <w:r w:rsidRPr="00A46A87">
        <w:rPr>
          <w:rFonts w:ascii="Times New Roman" w:hAnsi="Times New Roman" w:cs="Times New Roman"/>
          <w:i/>
          <w:sz w:val="32"/>
          <w:szCs w:val="32"/>
          <w:lang w:val="hu-HU"/>
        </w:rPr>
        <w:t>Szakmai dolgozat a 20. VMTDK-</w:t>
      </w:r>
      <w:proofErr w:type="spellStart"/>
      <w:r w:rsidRPr="00A46A87">
        <w:rPr>
          <w:rFonts w:ascii="Times New Roman" w:hAnsi="Times New Roman" w:cs="Times New Roman"/>
          <w:i/>
          <w:sz w:val="32"/>
          <w:szCs w:val="32"/>
          <w:lang w:val="hu-HU"/>
        </w:rPr>
        <w:t>ra</w:t>
      </w:r>
      <w:proofErr w:type="spellEnd"/>
    </w:p>
    <w:p w14:paraId="534628A8" w14:textId="44D6C07D" w:rsidR="00110F01" w:rsidRPr="00A46A87" w:rsidRDefault="00110F01" w:rsidP="00D40289">
      <w:pPr>
        <w:jc w:val="center"/>
        <w:rPr>
          <w:rFonts w:ascii="Times New Roman" w:hAnsi="Times New Roman" w:cs="Times New Roman"/>
          <w:i/>
          <w:sz w:val="32"/>
          <w:szCs w:val="32"/>
          <w:lang w:val="hu-HU"/>
        </w:rPr>
      </w:pPr>
    </w:p>
    <w:p w14:paraId="7DA35ADE" w14:textId="0270EBF4" w:rsidR="00011A62" w:rsidRPr="00A46A87" w:rsidRDefault="00011A62" w:rsidP="00D40289">
      <w:pPr>
        <w:jc w:val="center"/>
        <w:rPr>
          <w:rFonts w:ascii="Times New Roman" w:hAnsi="Times New Roman" w:cs="Times New Roman"/>
          <w:i/>
          <w:sz w:val="32"/>
          <w:szCs w:val="32"/>
          <w:lang w:val="hu-HU"/>
        </w:rPr>
      </w:pPr>
    </w:p>
    <w:p w14:paraId="68DDA4F6" w14:textId="77777777" w:rsidR="00804C65" w:rsidRPr="00A46A87" w:rsidRDefault="00804C65" w:rsidP="00D40289">
      <w:pPr>
        <w:jc w:val="center"/>
        <w:rPr>
          <w:rFonts w:ascii="Times New Roman" w:hAnsi="Times New Roman" w:cs="Times New Roman"/>
          <w:sz w:val="28"/>
          <w:szCs w:val="32"/>
          <w:lang w:val="hu-HU"/>
        </w:rPr>
        <w:sectPr w:rsidR="00804C65" w:rsidRPr="00A46A87" w:rsidSect="00386280">
          <w:footerReference w:type="default" r:id="rId8"/>
          <w:pgSz w:w="11906" w:h="16838"/>
          <w:pgMar w:top="1440" w:right="1440" w:bottom="1440" w:left="1440" w:header="0" w:footer="708" w:gutter="0"/>
          <w:cols w:space="708"/>
          <w:titlePg/>
          <w:docGrid w:linePitch="360"/>
        </w:sectPr>
      </w:pPr>
    </w:p>
    <w:p w14:paraId="41189DA6" w14:textId="080141BC" w:rsidR="00161161" w:rsidRPr="00A46A87" w:rsidRDefault="004D26EF" w:rsidP="00D40289">
      <w:pPr>
        <w:jc w:val="center"/>
        <w:rPr>
          <w:rFonts w:ascii="Times New Roman" w:hAnsi="Times New Roman" w:cs="Times New Roman"/>
          <w:sz w:val="28"/>
          <w:szCs w:val="32"/>
          <w:lang w:val="hu-HU"/>
        </w:rPr>
      </w:pPr>
      <w:r w:rsidRPr="00A46A87">
        <w:rPr>
          <w:rFonts w:ascii="Times New Roman" w:hAnsi="Times New Roman" w:cs="Times New Roman"/>
          <w:sz w:val="28"/>
          <w:szCs w:val="32"/>
          <w:lang w:val="hu-HU"/>
        </w:rPr>
        <w:t>Szerző</w:t>
      </w:r>
      <w:r w:rsidR="00B43E4F" w:rsidRPr="00A46A87">
        <w:rPr>
          <w:rFonts w:ascii="Times New Roman" w:hAnsi="Times New Roman" w:cs="Times New Roman"/>
          <w:sz w:val="28"/>
          <w:szCs w:val="32"/>
          <w:lang w:val="hu-HU"/>
        </w:rPr>
        <w:t>:</w:t>
      </w:r>
    </w:p>
    <w:p w14:paraId="2E01F0E2" w14:textId="41299CF9" w:rsidR="00B43E4F" w:rsidRPr="00A46A87" w:rsidRDefault="006D59FB" w:rsidP="00D40289">
      <w:pPr>
        <w:jc w:val="center"/>
        <w:rPr>
          <w:rFonts w:ascii="Times New Roman" w:hAnsi="Times New Roman" w:cs="Times New Roman"/>
          <w:sz w:val="28"/>
          <w:szCs w:val="32"/>
          <w:lang w:val="hu-HU"/>
        </w:rPr>
      </w:pPr>
      <w:r w:rsidRPr="00A46A87">
        <w:rPr>
          <w:rFonts w:ascii="Times New Roman" w:hAnsi="Times New Roman" w:cs="Times New Roman"/>
          <w:sz w:val="28"/>
          <w:szCs w:val="32"/>
          <w:lang w:val="hu-HU"/>
        </w:rPr>
        <w:t>Csanak Viktor</w:t>
      </w:r>
    </w:p>
    <w:p w14:paraId="7477CECD" w14:textId="16E2A16E" w:rsidR="00946E2B" w:rsidRPr="00A46A87" w:rsidRDefault="00946E2B" w:rsidP="00D40289">
      <w:pPr>
        <w:jc w:val="center"/>
        <w:rPr>
          <w:rFonts w:ascii="Times New Roman" w:hAnsi="Times New Roman" w:cs="Times New Roman"/>
          <w:sz w:val="24"/>
          <w:szCs w:val="32"/>
          <w:lang w:val="hu-HU"/>
        </w:rPr>
      </w:pPr>
      <w:r w:rsidRPr="00A46A87">
        <w:rPr>
          <w:rFonts w:ascii="Times New Roman" w:hAnsi="Times New Roman" w:cs="Times New Roman"/>
          <w:sz w:val="24"/>
          <w:szCs w:val="32"/>
          <w:lang w:val="hu-HU"/>
        </w:rPr>
        <w:t>Szabadkai Műszaki Szakfőiskola</w:t>
      </w:r>
    </w:p>
    <w:p w14:paraId="0F57C4CB" w14:textId="4B6F0D87" w:rsidR="00946E2B" w:rsidRPr="00A46A87" w:rsidRDefault="00946E2B" w:rsidP="00D40289">
      <w:pPr>
        <w:jc w:val="center"/>
        <w:rPr>
          <w:rFonts w:ascii="Times New Roman" w:hAnsi="Times New Roman" w:cs="Times New Roman"/>
          <w:sz w:val="24"/>
          <w:szCs w:val="32"/>
          <w:lang w:val="hu-HU"/>
        </w:rPr>
      </w:pPr>
      <w:r w:rsidRPr="00A46A87">
        <w:rPr>
          <w:rFonts w:ascii="Times New Roman" w:hAnsi="Times New Roman" w:cs="Times New Roman"/>
          <w:sz w:val="24"/>
          <w:szCs w:val="32"/>
          <w:lang w:val="hu-HU"/>
        </w:rPr>
        <w:t>Elektrotechnika</w:t>
      </w:r>
      <w:r w:rsidR="000D7843" w:rsidRPr="00A46A87">
        <w:rPr>
          <w:rFonts w:ascii="Times New Roman" w:hAnsi="Times New Roman" w:cs="Times New Roman"/>
          <w:sz w:val="24"/>
          <w:szCs w:val="32"/>
          <w:lang w:val="hu-HU"/>
        </w:rPr>
        <w:t xml:space="preserve"> szakos</w:t>
      </w:r>
      <w:r w:rsidRPr="00A46A87">
        <w:rPr>
          <w:rFonts w:ascii="Times New Roman" w:hAnsi="Times New Roman" w:cs="Times New Roman"/>
          <w:sz w:val="24"/>
          <w:szCs w:val="32"/>
          <w:lang w:val="hu-HU"/>
        </w:rPr>
        <w:t xml:space="preserve"> hallgató</w:t>
      </w:r>
    </w:p>
    <w:p w14:paraId="1136E247" w14:textId="77777777" w:rsidR="00B41503" w:rsidRPr="00A46A87" w:rsidRDefault="00B41503" w:rsidP="00D40289">
      <w:pPr>
        <w:jc w:val="center"/>
        <w:rPr>
          <w:rFonts w:ascii="Times New Roman" w:hAnsi="Times New Roman" w:cs="Times New Roman"/>
          <w:sz w:val="28"/>
          <w:szCs w:val="32"/>
          <w:lang w:val="hu-HU"/>
        </w:rPr>
      </w:pPr>
    </w:p>
    <w:p w14:paraId="5B61B58A" w14:textId="711F4D9D" w:rsidR="009A26DB" w:rsidRPr="00A46A87" w:rsidRDefault="00590B5F" w:rsidP="00590B5F">
      <w:pPr>
        <w:ind w:left="720" w:firstLine="720"/>
        <w:rPr>
          <w:rFonts w:ascii="Times New Roman" w:hAnsi="Times New Roman" w:cs="Times New Roman"/>
          <w:sz w:val="28"/>
          <w:szCs w:val="32"/>
          <w:lang w:val="hu-HU"/>
        </w:rPr>
      </w:pPr>
      <w:r w:rsidRPr="00A46A87">
        <w:rPr>
          <w:rFonts w:ascii="Times New Roman" w:hAnsi="Times New Roman" w:cs="Times New Roman"/>
          <w:sz w:val="28"/>
          <w:szCs w:val="32"/>
          <w:lang w:val="hu-HU"/>
        </w:rPr>
        <w:t xml:space="preserve">  </w:t>
      </w:r>
      <w:r w:rsidR="0095245A" w:rsidRPr="00A46A87">
        <w:rPr>
          <w:rFonts w:ascii="Times New Roman" w:hAnsi="Times New Roman" w:cs="Times New Roman"/>
          <w:sz w:val="28"/>
          <w:szCs w:val="32"/>
          <w:lang w:val="hu-HU"/>
        </w:rPr>
        <w:t>Mentor:</w:t>
      </w:r>
      <w:r w:rsidRPr="00A46A87">
        <w:rPr>
          <w:rFonts w:ascii="Times New Roman" w:hAnsi="Times New Roman" w:cs="Times New Roman"/>
          <w:sz w:val="28"/>
          <w:szCs w:val="32"/>
          <w:lang w:val="hu-HU"/>
        </w:rPr>
        <w:t xml:space="preserve"> </w:t>
      </w:r>
    </w:p>
    <w:p w14:paraId="6DBC0ED7" w14:textId="223E60E0" w:rsidR="0095245A" w:rsidRPr="00A46A87" w:rsidRDefault="0095245A" w:rsidP="00D40289">
      <w:pPr>
        <w:jc w:val="center"/>
        <w:rPr>
          <w:rFonts w:ascii="Times New Roman" w:hAnsi="Times New Roman" w:cs="Times New Roman"/>
          <w:sz w:val="28"/>
          <w:szCs w:val="32"/>
          <w:lang w:val="hu-HU"/>
        </w:rPr>
      </w:pPr>
      <w:r w:rsidRPr="00A46A87">
        <w:rPr>
          <w:rFonts w:ascii="Times New Roman" w:hAnsi="Times New Roman" w:cs="Times New Roman"/>
          <w:sz w:val="28"/>
          <w:szCs w:val="32"/>
          <w:lang w:val="hu-HU"/>
        </w:rPr>
        <w:t>Dr. Pletl Szilveszter</w:t>
      </w:r>
    </w:p>
    <w:p w14:paraId="63557468" w14:textId="77777777" w:rsidR="001132F2" w:rsidRPr="00A46A87" w:rsidRDefault="001132F2" w:rsidP="001132F2">
      <w:pPr>
        <w:jc w:val="center"/>
        <w:rPr>
          <w:rFonts w:ascii="Times New Roman" w:hAnsi="Times New Roman" w:cs="Times New Roman"/>
          <w:sz w:val="24"/>
          <w:szCs w:val="32"/>
          <w:lang w:val="hu-HU"/>
        </w:rPr>
      </w:pPr>
      <w:r w:rsidRPr="00A46A87">
        <w:rPr>
          <w:rFonts w:ascii="Times New Roman" w:hAnsi="Times New Roman" w:cs="Times New Roman"/>
          <w:sz w:val="24"/>
          <w:szCs w:val="32"/>
          <w:lang w:val="hu-HU"/>
        </w:rPr>
        <w:t>Szabadkai Műszaki Szakfőiskola</w:t>
      </w:r>
    </w:p>
    <w:p w14:paraId="35C2836B" w14:textId="77777777" w:rsidR="00D578EE" w:rsidRPr="00A46A87" w:rsidRDefault="001132F2" w:rsidP="00D40289">
      <w:pPr>
        <w:jc w:val="center"/>
        <w:rPr>
          <w:rFonts w:ascii="Times New Roman" w:hAnsi="Times New Roman" w:cs="Times New Roman"/>
          <w:sz w:val="24"/>
          <w:szCs w:val="32"/>
          <w:lang w:val="hu-HU"/>
        </w:rPr>
        <w:sectPr w:rsidR="00D578EE" w:rsidRPr="00A46A87" w:rsidSect="00804C65">
          <w:type w:val="continuous"/>
          <w:pgSz w:w="11906" w:h="16838"/>
          <w:pgMar w:top="1440" w:right="1440" w:bottom="1440" w:left="1440" w:header="708" w:footer="708" w:gutter="0"/>
          <w:cols w:num="2" w:space="720"/>
          <w:docGrid w:linePitch="360"/>
        </w:sectPr>
      </w:pPr>
      <w:r w:rsidRPr="00A46A87">
        <w:rPr>
          <w:rFonts w:ascii="Times New Roman" w:hAnsi="Times New Roman" w:cs="Times New Roman"/>
          <w:sz w:val="24"/>
          <w:szCs w:val="32"/>
          <w:lang w:val="hu-HU"/>
        </w:rPr>
        <w:t>Főiskolai tanár</w:t>
      </w:r>
    </w:p>
    <w:p w14:paraId="1019D97E" w14:textId="77777777" w:rsidR="00B41503" w:rsidRPr="00A46A87" w:rsidRDefault="00B41503" w:rsidP="00D40289">
      <w:pPr>
        <w:jc w:val="center"/>
        <w:rPr>
          <w:rFonts w:ascii="Times New Roman" w:hAnsi="Times New Roman" w:cs="Times New Roman"/>
          <w:sz w:val="24"/>
          <w:szCs w:val="32"/>
          <w:lang w:val="hu-HU"/>
        </w:rPr>
      </w:pPr>
    </w:p>
    <w:p w14:paraId="387013E4" w14:textId="77777777" w:rsidR="00B41503" w:rsidRPr="00A46A87" w:rsidRDefault="00B41503" w:rsidP="00D40289">
      <w:pPr>
        <w:jc w:val="center"/>
        <w:rPr>
          <w:rFonts w:ascii="Times New Roman" w:hAnsi="Times New Roman" w:cs="Times New Roman"/>
          <w:sz w:val="24"/>
          <w:szCs w:val="32"/>
          <w:lang w:val="hu-HU"/>
        </w:rPr>
      </w:pPr>
    </w:p>
    <w:p w14:paraId="2E019184" w14:textId="77777777" w:rsidR="00B41503" w:rsidRPr="00A46A87" w:rsidRDefault="00B41503" w:rsidP="00D40289">
      <w:pPr>
        <w:jc w:val="center"/>
        <w:rPr>
          <w:rFonts w:ascii="Times New Roman" w:hAnsi="Times New Roman" w:cs="Times New Roman"/>
          <w:sz w:val="24"/>
          <w:szCs w:val="32"/>
          <w:lang w:val="hu-HU"/>
        </w:rPr>
      </w:pPr>
    </w:p>
    <w:p w14:paraId="3F682AA4" w14:textId="77777777" w:rsidR="00B41503" w:rsidRPr="00A46A87" w:rsidRDefault="00B41503" w:rsidP="00D40289">
      <w:pPr>
        <w:jc w:val="center"/>
        <w:rPr>
          <w:rFonts w:ascii="Times New Roman" w:hAnsi="Times New Roman" w:cs="Times New Roman"/>
          <w:sz w:val="24"/>
          <w:szCs w:val="32"/>
          <w:lang w:val="hu-HU"/>
        </w:rPr>
      </w:pPr>
    </w:p>
    <w:p w14:paraId="0ADC96FD" w14:textId="77777777" w:rsidR="00B41503" w:rsidRPr="00A46A87" w:rsidRDefault="00B41503" w:rsidP="00D40289">
      <w:pPr>
        <w:jc w:val="center"/>
        <w:rPr>
          <w:rFonts w:ascii="Times New Roman" w:hAnsi="Times New Roman" w:cs="Times New Roman"/>
          <w:sz w:val="24"/>
          <w:szCs w:val="32"/>
          <w:lang w:val="hu-HU"/>
        </w:rPr>
      </w:pPr>
    </w:p>
    <w:p w14:paraId="4AC261E3" w14:textId="77777777" w:rsidR="00B41503" w:rsidRPr="00A46A87" w:rsidRDefault="00B41503" w:rsidP="00D40289">
      <w:pPr>
        <w:jc w:val="center"/>
        <w:rPr>
          <w:rFonts w:ascii="Times New Roman" w:hAnsi="Times New Roman" w:cs="Times New Roman"/>
          <w:sz w:val="24"/>
          <w:szCs w:val="32"/>
          <w:lang w:val="hu-HU"/>
        </w:rPr>
      </w:pPr>
    </w:p>
    <w:p w14:paraId="4E172B4B" w14:textId="4B9914DE" w:rsidR="00BC12E6" w:rsidRPr="00A46A87" w:rsidRDefault="00B41503" w:rsidP="00D40289">
      <w:pPr>
        <w:jc w:val="center"/>
        <w:rPr>
          <w:rFonts w:ascii="Times New Roman" w:hAnsi="Times New Roman" w:cs="Times New Roman"/>
          <w:sz w:val="24"/>
          <w:szCs w:val="32"/>
          <w:lang w:val="hu-HU"/>
        </w:rPr>
      </w:pPr>
      <w:r w:rsidRPr="00A46A87">
        <w:rPr>
          <w:noProof/>
          <w:lang w:val="hu-HU" w:eastAsia="hu-HU"/>
        </w:rPr>
        <w:drawing>
          <wp:inline distT="0" distB="0" distL="0" distR="0" wp14:anchorId="33C10BE9" wp14:editId="175C8E06">
            <wp:extent cx="2637155" cy="1582293"/>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7155" cy="1582293"/>
                    </a:xfrm>
                    <a:prstGeom prst="rect">
                      <a:avLst/>
                    </a:prstGeom>
                    <a:noFill/>
                    <a:ln>
                      <a:noFill/>
                    </a:ln>
                  </pic:spPr>
                </pic:pic>
              </a:graphicData>
            </a:graphic>
          </wp:inline>
        </w:drawing>
      </w:r>
    </w:p>
    <w:p w14:paraId="71F5795F" w14:textId="713E32D6" w:rsidR="00B41503" w:rsidRPr="00A46A87" w:rsidRDefault="00B41503" w:rsidP="00D40289">
      <w:pPr>
        <w:jc w:val="center"/>
        <w:rPr>
          <w:rFonts w:ascii="Times New Roman" w:hAnsi="Times New Roman" w:cs="Times New Roman"/>
          <w:sz w:val="24"/>
          <w:szCs w:val="32"/>
          <w:lang w:val="hu-HU"/>
        </w:rPr>
      </w:pPr>
    </w:p>
    <w:p w14:paraId="7A31295C" w14:textId="4B0CA4BC" w:rsidR="00B41503" w:rsidRPr="00A46A87" w:rsidRDefault="00B41503" w:rsidP="00D40289">
      <w:pPr>
        <w:jc w:val="center"/>
        <w:rPr>
          <w:rFonts w:ascii="Times New Roman" w:hAnsi="Times New Roman" w:cs="Times New Roman"/>
          <w:sz w:val="24"/>
          <w:szCs w:val="32"/>
          <w:lang w:val="hu-HU"/>
        </w:rPr>
      </w:pPr>
    </w:p>
    <w:p w14:paraId="3F1892F1" w14:textId="2CCA0ECE" w:rsidR="00B41503" w:rsidRPr="00A46A87" w:rsidRDefault="00B41503" w:rsidP="00D40289">
      <w:pPr>
        <w:jc w:val="center"/>
        <w:rPr>
          <w:rFonts w:ascii="Times New Roman" w:hAnsi="Times New Roman" w:cs="Times New Roman"/>
          <w:sz w:val="24"/>
          <w:szCs w:val="32"/>
          <w:lang w:val="hu-HU"/>
        </w:rPr>
      </w:pPr>
    </w:p>
    <w:p w14:paraId="5EA6B3D9" w14:textId="3C4E82D2" w:rsidR="00B41503" w:rsidRPr="00A46A87" w:rsidRDefault="00B41503" w:rsidP="00D40289">
      <w:pPr>
        <w:jc w:val="center"/>
        <w:rPr>
          <w:rFonts w:ascii="Times New Roman" w:hAnsi="Times New Roman" w:cs="Times New Roman"/>
          <w:sz w:val="24"/>
          <w:szCs w:val="32"/>
          <w:lang w:val="hu-HU"/>
        </w:rPr>
      </w:pPr>
    </w:p>
    <w:p w14:paraId="2AFD76DA" w14:textId="58C54463" w:rsidR="00B41503" w:rsidRPr="00A46A87" w:rsidRDefault="00B41503" w:rsidP="00D40289">
      <w:pPr>
        <w:jc w:val="center"/>
        <w:rPr>
          <w:rFonts w:ascii="Times New Roman" w:hAnsi="Times New Roman" w:cs="Times New Roman"/>
          <w:sz w:val="24"/>
          <w:szCs w:val="32"/>
          <w:lang w:val="hu-HU"/>
        </w:rPr>
      </w:pPr>
    </w:p>
    <w:p w14:paraId="22DD76D6" w14:textId="2524C6A9" w:rsidR="00B41503" w:rsidRPr="00A46A87" w:rsidRDefault="00B41503" w:rsidP="00D40289">
      <w:pPr>
        <w:jc w:val="center"/>
        <w:rPr>
          <w:rFonts w:ascii="Times New Roman" w:hAnsi="Times New Roman" w:cs="Times New Roman"/>
          <w:sz w:val="24"/>
          <w:szCs w:val="32"/>
          <w:lang w:val="hu-HU"/>
        </w:rPr>
      </w:pPr>
    </w:p>
    <w:p w14:paraId="0EE60FD9" w14:textId="2AFAB221" w:rsidR="00B41503" w:rsidRPr="00A46A87" w:rsidRDefault="00B41503" w:rsidP="00D40289">
      <w:pPr>
        <w:jc w:val="center"/>
        <w:rPr>
          <w:rFonts w:ascii="Times New Roman" w:hAnsi="Times New Roman" w:cs="Times New Roman"/>
          <w:sz w:val="24"/>
          <w:szCs w:val="32"/>
          <w:lang w:val="hu-HU"/>
        </w:rPr>
      </w:pPr>
    </w:p>
    <w:p w14:paraId="6E905B9A" w14:textId="331704F4" w:rsidR="00B41503" w:rsidRPr="00A46A87" w:rsidRDefault="00B41503" w:rsidP="00D40289">
      <w:pPr>
        <w:jc w:val="center"/>
        <w:rPr>
          <w:rFonts w:ascii="Times New Roman" w:hAnsi="Times New Roman" w:cs="Times New Roman"/>
          <w:sz w:val="24"/>
          <w:szCs w:val="32"/>
          <w:lang w:val="hu-HU"/>
        </w:rPr>
      </w:pPr>
    </w:p>
    <w:p w14:paraId="1525CE99" w14:textId="667381C5" w:rsidR="00B41503" w:rsidRPr="00A46A87" w:rsidRDefault="00B41503" w:rsidP="00D40289">
      <w:pPr>
        <w:jc w:val="center"/>
        <w:rPr>
          <w:rFonts w:ascii="Times New Roman" w:hAnsi="Times New Roman" w:cs="Times New Roman"/>
          <w:sz w:val="24"/>
          <w:szCs w:val="32"/>
          <w:lang w:val="hu-HU"/>
        </w:rPr>
      </w:pPr>
    </w:p>
    <w:p w14:paraId="784659A0" w14:textId="77777777" w:rsidR="00B41503" w:rsidRPr="00A46A87" w:rsidRDefault="00B41503" w:rsidP="00D40289">
      <w:pPr>
        <w:jc w:val="center"/>
        <w:rPr>
          <w:rFonts w:ascii="Times New Roman" w:hAnsi="Times New Roman" w:cs="Times New Roman"/>
          <w:sz w:val="24"/>
          <w:szCs w:val="32"/>
          <w:lang w:val="hu-HU"/>
        </w:rPr>
      </w:pPr>
    </w:p>
    <w:p w14:paraId="64CD7789" w14:textId="396FBA95" w:rsidR="00B41503" w:rsidRPr="00A46A87" w:rsidRDefault="00B41503" w:rsidP="00D40289">
      <w:pPr>
        <w:jc w:val="center"/>
        <w:rPr>
          <w:rFonts w:ascii="Times New Roman" w:hAnsi="Times New Roman" w:cs="Times New Roman"/>
          <w:sz w:val="24"/>
          <w:szCs w:val="32"/>
          <w:lang w:val="hu-HU"/>
        </w:rPr>
      </w:pPr>
    </w:p>
    <w:p w14:paraId="08644478" w14:textId="77777777" w:rsidR="00061CB5" w:rsidRPr="00A46A87" w:rsidRDefault="00061CB5" w:rsidP="00B41503">
      <w:pPr>
        <w:rPr>
          <w:rFonts w:ascii="Times New Roman" w:hAnsi="Times New Roman" w:cs="Times New Roman"/>
          <w:sz w:val="24"/>
          <w:szCs w:val="32"/>
          <w:lang w:val="hu-HU"/>
        </w:rPr>
      </w:pPr>
    </w:p>
    <w:p w14:paraId="421D58E1" w14:textId="2D7AE2AD" w:rsidR="00B41503" w:rsidRPr="00A46A87" w:rsidRDefault="00061CB5" w:rsidP="00B41503">
      <w:pPr>
        <w:rPr>
          <w:rFonts w:ascii="Times New Roman" w:hAnsi="Times New Roman" w:cs="Times New Roman"/>
          <w:sz w:val="24"/>
          <w:szCs w:val="32"/>
          <w:lang w:val="hu-HU"/>
        </w:rPr>
      </w:pPr>
      <w:r w:rsidRPr="00A46A87">
        <w:rPr>
          <w:rFonts w:ascii="Times New Roman" w:hAnsi="Times New Roman" w:cs="Times New Roman"/>
          <w:sz w:val="24"/>
          <w:szCs w:val="32"/>
          <w:lang w:val="hu-HU"/>
        </w:rPr>
        <w:t xml:space="preserve">    </w:t>
      </w:r>
      <w:r w:rsidR="00B41503" w:rsidRPr="00A46A87">
        <w:rPr>
          <w:rFonts w:ascii="Times New Roman" w:hAnsi="Times New Roman" w:cs="Times New Roman"/>
          <w:sz w:val="24"/>
          <w:szCs w:val="32"/>
          <w:lang w:val="hu-HU"/>
        </w:rPr>
        <w:t xml:space="preserve">     </w:t>
      </w:r>
      <w:r w:rsidR="00B41503" w:rsidRPr="00A46A87">
        <w:rPr>
          <w:rFonts w:ascii="Times New Roman" w:hAnsi="Times New Roman" w:cs="Times New Roman"/>
          <w:noProof/>
          <w:sz w:val="24"/>
          <w:szCs w:val="32"/>
          <w:lang w:val="hu-HU" w:eastAsia="hu-HU"/>
        </w:rPr>
        <w:drawing>
          <wp:inline distT="0" distB="0" distL="0" distR="0" wp14:anchorId="6FC046CB" wp14:editId="128710D3">
            <wp:extent cx="2179320" cy="1218699"/>
            <wp:effectExtent l="0" t="0" r="0" b="635"/>
            <wp:docPr id="2" name="Kép 2" descr="C:\Users\Viktor\Desktop\VMTDK\Képek\V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ktor\Desktop\VMTDK\Képek\VTS_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84574" cy="1221637"/>
                    </a:xfrm>
                    <a:prstGeom prst="rect">
                      <a:avLst/>
                    </a:prstGeom>
                    <a:noFill/>
                    <a:ln>
                      <a:noFill/>
                    </a:ln>
                  </pic:spPr>
                </pic:pic>
              </a:graphicData>
            </a:graphic>
          </wp:inline>
        </w:drawing>
      </w:r>
    </w:p>
    <w:p w14:paraId="20F194CB" w14:textId="6EE5E2EB" w:rsidR="00B41503" w:rsidRPr="00A46A87" w:rsidRDefault="00B41503" w:rsidP="00D40289">
      <w:pPr>
        <w:jc w:val="center"/>
        <w:rPr>
          <w:rFonts w:ascii="Times New Roman" w:hAnsi="Times New Roman" w:cs="Times New Roman"/>
          <w:sz w:val="24"/>
          <w:szCs w:val="32"/>
          <w:lang w:val="hu-HU"/>
        </w:rPr>
      </w:pPr>
    </w:p>
    <w:p w14:paraId="043F53E6" w14:textId="0C826238" w:rsidR="00B41503" w:rsidRPr="00A46A87" w:rsidRDefault="00B41503" w:rsidP="00D40289">
      <w:pPr>
        <w:jc w:val="center"/>
        <w:rPr>
          <w:rFonts w:ascii="Times New Roman" w:hAnsi="Times New Roman" w:cs="Times New Roman"/>
          <w:sz w:val="24"/>
          <w:szCs w:val="32"/>
          <w:lang w:val="hu-HU"/>
        </w:rPr>
      </w:pPr>
    </w:p>
    <w:p w14:paraId="00FEB2A6" w14:textId="4618358A" w:rsidR="00B41503" w:rsidRPr="00A46A87" w:rsidRDefault="00B41503" w:rsidP="00D40289">
      <w:pPr>
        <w:jc w:val="center"/>
        <w:rPr>
          <w:rFonts w:ascii="Times New Roman" w:hAnsi="Times New Roman" w:cs="Times New Roman"/>
          <w:sz w:val="24"/>
          <w:szCs w:val="32"/>
          <w:lang w:val="hu-HU"/>
        </w:rPr>
      </w:pPr>
    </w:p>
    <w:p w14:paraId="29CAC18F" w14:textId="62704265" w:rsidR="00B41503" w:rsidRPr="00A46A87" w:rsidRDefault="00B41503" w:rsidP="00D40289">
      <w:pPr>
        <w:jc w:val="center"/>
        <w:rPr>
          <w:rFonts w:ascii="Times New Roman" w:hAnsi="Times New Roman" w:cs="Times New Roman"/>
          <w:sz w:val="24"/>
          <w:szCs w:val="32"/>
          <w:lang w:val="hu-HU"/>
        </w:rPr>
      </w:pPr>
    </w:p>
    <w:p w14:paraId="07B0066B" w14:textId="06F2F5AA" w:rsidR="00B41503" w:rsidRPr="00A46A87" w:rsidRDefault="00B41503" w:rsidP="00386280">
      <w:pPr>
        <w:rPr>
          <w:rFonts w:ascii="Times New Roman" w:hAnsi="Times New Roman" w:cs="Times New Roman"/>
          <w:sz w:val="24"/>
          <w:szCs w:val="32"/>
          <w:lang w:val="hu-HU"/>
        </w:rPr>
      </w:pPr>
    </w:p>
    <w:p w14:paraId="76EC31B4" w14:textId="3975AA95" w:rsidR="00386280" w:rsidRPr="00A46A87" w:rsidRDefault="00386280" w:rsidP="00386280">
      <w:pPr>
        <w:rPr>
          <w:rFonts w:ascii="Times New Roman" w:hAnsi="Times New Roman" w:cs="Times New Roman"/>
          <w:b/>
          <w:sz w:val="28"/>
          <w:szCs w:val="32"/>
          <w:lang w:val="hu-HU"/>
        </w:rPr>
        <w:sectPr w:rsidR="00386280" w:rsidRPr="00A46A87" w:rsidSect="00B41503">
          <w:type w:val="continuous"/>
          <w:pgSz w:w="11906" w:h="16838"/>
          <w:pgMar w:top="1440" w:right="1440" w:bottom="1440" w:left="1440" w:header="708" w:footer="708" w:gutter="0"/>
          <w:cols w:num="2" w:space="720"/>
          <w:docGrid w:linePitch="360"/>
        </w:sectPr>
      </w:pPr>
    </w:p>
    <w:p w14:paraId="0295A2DC" w14:textId="41957776" w:rsidR="00617CE3" w:rsidRPr="00A46A87" w:rsidRDefault="00617CE3" w:rsidP="00A27402">
      <w:pPr>
        <w:spacing w:line="360" w:lineRule="auto"/>
        <w:rPr>
          <w:rFonts w:ascii="Times New Roman" w:hAnsi="Times New Roman" w:cs="Times New Roman"/>
          <w:b/>
          <w:sz w:val="32"/>
          <w:szCs w:val="32"/>
          <w:lang w:val="hu-HU"/>
        </w:rPr>
      </w:pPr>
    </w:p>
    <w:p w14:paraId="1E14C3C9" w14:textId="77777777" w:rsidR="00617CE3" w:rsidRPr="00A46A87" w:rsidRDefault="00617CE3" w:rsidP="001A3708">
      <w:pPr>
        <w:spacing w:line="360" w:lineRule="auto"/>
        <w:jc w:val="center"/>
        <w:rPr>
          <w:rFonts w:ascii="Times New Roman" w:hAnsi="Times New Roman" w:cs="Times New Roman"/>
          <w:b/>
          <w:sz w:val="32"/>
          <w:szCs w:val="32"/>
          <w:lang w:val="hu-HU"/>
        </w:rPr>
      </w:pPr>
    </w:p>
    <w:sdt>
      <w:sdtPr>
        <w:rPr>
          <w:rFonts w:asciiTheme="minorHAnsi" w:eastAsiaTheme="minorHAnsi" w:hAnsiTheme="minorHAnsi" w:cstheme="minorBidi"/>
          <w:b w:val="0"/>
          <w:color w:val="auto"/>
          <w:sz w:val="22"/>
          <w:szCs w:val="22"/>
          <w:lang w:val="hu-HU" w:eastAsia="en-US"/>
        </w:rPr>
        <w:id w:val="-876461302"/>
        <w:docPartObj>
          <w:docPartGallery w:val="Table of Contents"/>
          <w:docPartUnique/>
        </w:docPartObj>
      </w:sdtPr>
      <w:sdtEndPr>
        <w:rPr>
          <w:bCs/>
        </w:rPr>
      </w:sdtEndPr>
      <w:sdtContent>
        <w:p w14:paraId="7BDA41EA" w14:textId="39212B02" w:rsidR="00617CE3" w:rsidRPr="00A46A87" w:rsidRDefault="00617CE3" w:rsidP="00617CE3">
          <w:pPr>
            <w:pStyle w:val="Tartalomjegyzkcmsora"/>
            <w:rPr>
              <w:rFonts w:cs="Times New Roman"/>
              <w:b w:val="0"/>
              <w:lang w:val="hu-HU"/>
            </w:rPr>
          </w:pPr>
          <w:r w:rsidRPr="00A46A87">
            <w:rPr>
              <w:rFonts w:cs="Times New Roman"/>
              <w:b w:val="0"/>
              <w:lang w:val="hu-HU"/>
            </w:rPr>
            <w:t>Tartalomjegyzék</w:t>
          </w:r>
        </w:p>
        <w:p w14:paraId="2D5BBDBE" w14:textId="1B3D9C77" w:rsidR="00F572AF" w:rsidRDefault="00617CE3">
          <w:pPr>
            <w:pStyle w:val="TJ1"/>
            <w:tabs>
              <w:tab w:val="right" w:leader="dot" w:pos="9016"/>
            </w:tabs>
            <w:rPr>
              <w:rFonts w:eastAsiaTheme="minorEastAsia"/>
              <w:noProof/>
              <w:lang w:eastAsia="en-GB"/>
            </w:rPr>
          </w:pPr>
          <w:r w:rsidRPr="00A46A87">
            <w:rPr>
              <w:lang w:val="hu-HU"/>
            </w:rPr>
            <w:fldChar w:fldCharType="begin"/>
          </w:r>
          <w:r w:rsidRPr="00A46A87">
            <w:rPr>
              <w:lang w:val="hu-HU"/>
            </w:rPr>
            <w:instrText xml:space="preserve"> TOC \o "1-3" \h \z \u </w:instrText>
          </w:r>
          <w:r w:rsidRPr="00A46A87">
            <w:rPr>
              <w:lang w:val="hu-HU"/>
            </w:rPr>
            <w:fldChar w:fldCharType="separate"/>
          </w:r>
          <w:hyperlink w:anchor="_Toc86606520" w:history="1">
            <w:r w:rsidR="00F572AF" w:rsidRPr="004E35F0">
              <w:rPr>
                <w:rStyle w:val="Hiperhivatkozs"/>
                <w:noProof/>
                <w:lang w:val="hu-HU"/>
              </w:rPr>
              <w:t>Összefoglaló</w:t>
            </w:r>
            <w:r w:rsidR="00F572AF">
              <w:rPr>
                <w:noProof/>
                <w:webHidden/>
              </w:rPr>
              <w:tab/>
            </w:r>
            <w:r w:rsidR="00F572AF">
              <w:rPr>
                <w:noProof/>
                <w:webHidden/>
              </w:rPr>
              <w:fldChar w:fldCharType="begin"/>
            </w:r>
            <w:r w:rsidR="00F572AF">
              <w:rPr>
                <w:noProof/>
                <w:webHidden/>
              </w:rPr>
              <w:instrText xml:space="preserve"> PAGEREF _Toc86606520 \h </w:instrText>
            </w:r>
            <w:r w:rsidR="00F572AF">
              <w:rPr>
                <w:noProof/>
                <w:webHidden/>
              </w:rPr>
            </w:r>
            <w:r w:rsidR="00F572AF">
              <w:rPr>
                <w:noProof/>
                <w:webHidden/>
              </w:rPr>
              <w:fldChar w:fldCharType="separate"/>
            </w:r>
            <w:r w:rsidR="00F572AF">
              <w:rPr>
                <w:noProof/>
                <w:webHidden/>
              </w:rPr>
              <w:t>4</w:t>
            </w:r>
            <w:r w:rsidR="00F572AF">
              <w:rPr>
                <w:noProof/>
                <w:webHidden/>
              </w:rPr>
              <w:fldChar w:fldCharType="end"/>
            </w:r>
          </w:hyperlink>
        </w:p>
        <w:p w14:paraId="338AE157" w14:textId="0D9377FA" w:rsidR="00F572AF" w:rsidRDefault="00F572AF">
          <w:pPr>
            <w:pStyle w:val="TJ2"/>
            <w:tabs>
              <w:tab w:val="right" w:leader="dot" w:pos="9016"/>
            </w:tabs>
            <w:rPr>
              <w:rFonts w:eastAsiaTheme="minorEastAsia"/>
              <w:noProof/>
              <w:lang w:eastAsia="en-GB"/>
            </w:rPr>
          </w:pPr>
          <w:hyperlink w:anchor="_Toc86606521" w:history="1">
            <w:r w:rsidRPr="004E35F0">
              <w:rPr>
                <w:rStyle w:val="Hiperhivatkozs"/>
                <w:noProof/>
                <w:lang w:val="hu-HU"/>
              </w:rPr>
              <w:t>A dolgozat célja</w:t>
            </w:r>
            <w:r>
              <w:rPr>
                <w:noProof/>
                <w:webHidden/>
              </w:rPr>
              <w:tab/>
            </w:r>
            <w:r>
              <w:rPr>
                <w:noProof/>
                <w:webHidden/>
              </w:rPr>
              <w:fldChar w:fldCharType="begin"/>
            </w:r>
            <w:r>
              <w:rPr>
                <w:noProof/>
                <w:webHidden/>
              </w:rPr>
              <w:instrText xml:space="preserve"> PAGEREF _Toc86606521 \h </w:instrText>
            </w:r>
            <w:r>
              <w:rPr>
                <w:noProof/>
                <w:webHidden/>
              </w:rPr>
            </w:r>
            <w:r>
              <w:rPr>
                <w:noProof/>
                <w:webHidden/>
              </w:rPr>
              <w:fldChar w:fldCharType="separate"/>
            </w:r>
            <w:r>
              <w:rPr>
                <w:noProof/>
                <w:webHidden/>
              </w:rPr>
              <w:t>4</w:t>
            </w:r>
            <w:r>
              <w:rPr>
                <w:noProof/>
                <w:webHidden/>
              </w:rPr>
              <w:fldChar w:fldCharType="end"/>
            </w:r>
          </w:hyperlink>
        </w:p>
        <w:p w14:paraId="71F38CBC" w14:textId="786620C7" w:rsidR="00F572AF" w:rsidRDefault="00F572AF">
          <w:pPr>
            <w:pStyle w:val="TJ2"/>
            <w:tabs>
              <w:tab w:val="right" w:leader="dot" w:pos="9016"/>
            </w:tabs>
            <w:rPr>
              <w:rFonts w:eastAsiaTheme="minorEastAsia"/>
              <w:noProof/>
              <w:lang w:eastAsia="en-GB"/>
            </w:rPr>
          </w:pPr>
          <w:hyperlink w:anchor="_Toc86606522" w:history="1">
            <w:r w:rsidRPr="004E35F0">
              <w:rPr>
                <w:rStyle w:val="Hiperhivatkozs"/>
                <w:noProof/>
                <w:lang w:val="hu-HU"/>
              </w:rPr>
              <w:t>Felhasznált eszközök és szoftverek</w:t>
            </w:r>
            <w:r>
              <w:rPr>
                <w:noProof/>
                <w:webHidden/>
              </w:rPr>
              <w:tab/>
            </w:r>
            <w:r>
              <w:rPr>
                <w:noProof/>
                <w:webHidden/>
              </w:rPr>
              <w:fldChar w:fldCharType="begin"/>
            </w:r>
            <w:r>
              <w:rPr>
                <w:noProof/>
                <w:webHidden/>
              </w:rPr>
              <w:instrText xml:space="preserve"> PAGEREF _Toc86606522 \h </w:instrText>
            </w:r>
            <w:r>
              <w:rPr>
                <w:noProof/>
                <w:webHidden/>
              </w:rPr>
            </w:r>
            <w:r>
              <w:rPr>
                <w:noProof/>
                <w:webHidden/>
              </w:rPr>
              <w:fldChar w:fldCharType="separate"/>
            </w:r>
            <w:r>
              <w:rPr>
                <w:noProof/>
                <w:webHidden/>
              </w:rPr>
              <w:t>4</w:t>
            </w:r>
            <w:r>
              <w:rPr>
                <w:noProof/>
                <w:webHidden/>
              </w:rPr>
              <w:fldChar w:fldCharType="end"/>
            </w:r>
          </w:hyperlink>
        </w:p>
        <w:p w14:paraId="276B091A" w14:textId="10C3A5CB" w:rsidR="00F572AF" w:rsidRDefault="00F572AF">
          <w:pPr>
            <w:pStyle w:val="TJ2"/>
            <w:tabs>
              <w:tab w:val="right" w:leader="dot" w:pos="9016"/>
            </w:tabs>
            <w:rPr>
              <w:rFonts w:eastAsiaTheme="minorEastAsia"/>
              <w:noProof/>
              <w:lang w:eastAsia="en-GB"/>
            </w:rPr>
          </w:pPr>
          <w:hyperlink w:anchor="_Toc86606523" w:history="1">
            <w:r w:rsidRPr="004E35F0">
              <w:rPr>
                <w:rStyle w:val="Hiperhivatkozs"/>
                <w:noProof/>
                <w:lang w:val="hu-HU"/>
              </w:rPr>
              <w:t>Felhasznált, illetve ismertetett módszerek</w:t>
            </w:r>
            <w:r>
              <w:rPr>
                <w:noProof/>
                <w:webHidden/>
              </w:rPr>
              <w:tab/>
            </w:r>
            <w:r>
              <w:rPr>
                <w:noProof/>
                <w:webHidden/>
              </w:rPr>
              <w:fldChar w:fldCharType="begin"/>
            </w:r>
            <w:r>
              <w:rPr>
                <w:noProof/>
                <w:webHidden/>
              </w:rPr>
              <w:instrText xml:space="preserve"> PAGEREF _Toc86606523 \h </w:instrText>
            </w:r>
            <w:r>
              <w:rPr>
                <w:noProof/>
                <w:webHidden/>
              </w:rPr>
            </w:r>
            <w:r>
              <w:rPr>
                <w:noProof/>
                <w:webHidden/>
              </w:rPr>
              <w:fldChar w:fldCharType="separate"/>
            </w:r>
            <w:r>
              <w:rPr>
                <w:noProof/>
                <w:webHidden/>
              </w:rPr>
              <w:t>4</w:t>
            </w:r>
            <w:r>
              <w:rPr>
                <w:noProof/>
                <w:webHidden/>
              </w:rPr>
              <w:fldChar w:fldCharType="end"/>
            </w:r>
          </w:hyperlink>
        </w:p>
        <w:p w14:paraId="5048E736" w14:textId="29A285B1" w:rsidR="00F572AF" w:rsidRDefault="00F572AF">
          <w:pPr>
            <w:pStyle w:val="TJ2"/>
            <w:tabs>
              <w:tab w:val="right" w:leader="dot" w:pos="9016"/>
            </w:tabs>
            <w:rPr>
              <w:rFonts w:eastAsiaTheme="minorEastAsia"/>
              <w:noProof/>
              <w:lang w:eastAsia="en-GB"/>
            </w:rPr>
          </w:pPr>
          <w:hyperlink w:anchor="_Toc86606524" w:history="1">
            <w:r w:rsidRPr="004E35F0">
              <w:rPr>
                <w:rStyle w:val="Hiperhivatkozs"/>
                <w:noProof/>
                <w:lang w:val="hu-HU"/>
              </w:rPr>
              <w:t>Kulcsszavak</w:t>
            </w:r>
            <w:r>
              <w:rPr>
                <w:noProof/>
                <w:webHidden/>
              </w:rPr>
              <w:tab/>
            </w:r>
            <w:r>
              <w:rPr>
                <w:noProof/>
                <w:webHidden/>
              </w:rPr>
              <w:fldChar w:fldCharType="begin"/>
            </w:r>
            <w:r>
              <w:rPr>
                <w:noProof/>
                <w:webHidden/>
              </w:rPr>
              <w:instrText xml:space="preserve"> PAGEREF _Toc86606524 \h </w:instrText>
            </w:r>
            <w:r>
              <w:rPr>
                <w:noProof/>
                <w:webHidden/>
              </w:rPr>
            </w:r>
            <w:r>
              <w:rPr>
                <w:noProof/>
                <w:webHidden/>
              </w:rPr>
              <w:fldChar w:fldCharType="separate"/>
            </w:r>
            <w:r>
              <w:rPr>
                <w:noProof/>
                <w:webHidden/>
              </w:rPr>
              <w:t>5</w:t>
            </w:r>
            <w:r>
              <w:rPr>
                <w:noProof/>
                <w:webHidden/>
              </w:rPr>
              <w:fldChar w:fldCharType="end"/>
            </w:r>
          </w:hyperlink>
        </w:p>
        <w:p w14:paraId="17DAE85F" w14:textId="2DB2AA26" w:rsidR="00F572AF" w:rsidRDefault="00F572AF">
          <w:pPr>
            <w:pStyle w:val="TJ1"/>
            <w:tabs>
              <w:tab w:val="left" w:pos="440"/>
              <w:tab w:val="right" w:leader="dot" w:pos="9016"/>
            </w:tabs>
            <w:rPr>
              <w:rFonts w:eastAsiaTheme="minorEastAsia"/>
              <w:noProof/>
              <w:lang w:eastAsia="en-GB"/>
            </w:rPr>
          </w:pPr>
          <w:hyperlink w:anchor="_Toc86606525" w:history="1">
            <w:r w:rsidRPr="004E35F0">
              <w:rPr>
                <w:rStyle w:val="Hiperhivatkozs"/>
                <w:noProof/>
                <w:lang w:val="hu-HU"/>
              </w:rPr>
              <w:t>1.</w:t>
            </w:r>
            <w:r>
              <w:rPr>
                <w:rFonts w:eastAsiaTheme="minorEastAsia"/>
                <w:noProof/>
                <w:lang w:eastAsia="en-GB"/>
              </w:rPr>
              <w:tab/>
            </w:r>
            <w:r w:rsidRPr="004E35F0">
              <w:rPr>
                <w:rStyle w:val="Hiperhivatkozs"/>
                <w:noProof/>
                <w:lang w:val="hu-HU"/>
              </w:rPr>
              <w:t>Bevezető</w:t>
            </w:r>
            <w:r>
              <w:rPr>
                <w:noProof/>
                <w:webHidden/>
              </w:rPr>
              <w:tab/>
            </w:r>
            <w:r>
              <w:rPr>
                <w:noProof/>
                <w:webHidden/>
              </w:rPr>
              <w:fldChar w:fldCharType="begin"/>
            </w:r>
            <w:r>
              <w:rPr>
                <w:noProof/>
                <w:webHidden/>
              </w:rPr>
              <w:instrText xml:space="preserve"> PAGEREF _Toc86606525 \h </w:instrText>
            </w:r>
            <w:r>
              <w:rPr>
                <w:noProof/>
                <w:webHidden/>
              </w:rPr>
            </w:r>
            <w:r>
              <w:rPr>
                <w:noProof/>
                <w:webHidden/>
              </w:rPr>
              <w:fldChar w:fldCharType="separate"/>
            </w:r>
            <w:r>
              <w:rPr>
                <w:noProof/>
                <w:webHidden/>
              </w:rPr>
              <w:t>6</w:t>
            </w:r>
            <w:r>
              <w:rPr>
                <w:noProof/>
                <w:webHidden/>
              </w:rPr>
              <w:fldChar w:fldCharType="end"/>
            </w:r>
          </w:hyperlink>
        </w:p>
        <w:p w14:paraId="4411519D" w14:textId="6C52FC7B" w:rsidR="00F572AF" w:rsidRDefault="00F572AF">
          <w:pPr>
            <w:pStyle w:val="TJ2"/>
            <w:tabs>
              <w:tab w:val="right" w:leader="dot" w:pos="9016"/>
            </w:tabs>
            <w:rPr>
              <w:rFonts w:eastAsiaTheme="minorEastAsia"/>
              <w:noProof/>
              <w:lang w:eastAsia="en-GB"/>
            </w:rPr>
          </w:pPr>
          <w:hyperlink w:anchor="_Toc86606526" w:history="1">
            <w:r w:rsidRPr="004E35F0">
              <w:rPr>
                <w:rStyle w:val="Hiperhivatkozs"/>
                <w:noProof/>
                <w:lang w:val="hu-HU"/>
              </w:rPr>
              <w:t>1.1 Referencia- és test koordinátarendszerek</w:t>
            </w:r>
            <w:r>
              <w:rPr>
                <w:noProof/>
                <w:webHidden/>
              </w:rPr>
              <w:tab/>
            </w:r>
            <w:r>
              <w:rPr>
                <w:noProof/>
                <w:webHidden/>
              </w:rPr>
              <w:fldChar w:fldCharType="begin"/>
            </w:r>
            <w:r>
              <w:rPr>
                <w:noProof/>
                <w:webHidden/>
              </w:rPr>
              <w:instrText xml:space="preserve"> PAGEREF _Toc86606526 \h </w:instrText>
            </w:r>
            <w:r>
              <w:rPr>
                <w:noProof/>
                <w:webHidden/>
              </w:rPr>
            </w:r>
            <w:r>
              <w:rPr>
                <w:noProof/>
                <w:webHidden/>
              </w:rPr>
              <w:fldChar w:fldCharType="separate"/>
            </w:r>
            <w:r>
              <w:rPr>
                <w:noProof/>
                <w:webHidden/>
              </w:rPr>
              <w:t>6</w:t>
            </w:r>
            <w:r>
              <w:rPr>
                <w:noProof/>
                <w:webHidden/>
              </w:rPr>
              <w:fldChar w:fldCharType="end"/>
            </w:r>
          </w:hyperlink>
        </w:p>
        <w:p w14:paraId="6774CA5A" w14:textId="531CBC60" w:rsidR="00F572AF" w:rsidRDefault="00F572AF">
          <w:pPr>
            <w:pStyle w:val="TJ2"/>
            <w:tabs>
              <w:tab w:val="right" w:leader="dot" w:pos="9016"/>
            </w:tabs>
            <w:rPr>
              <w:rFonts w:eastAsiaTheme="minorEastAsia"/>
              <w:noProof/>
              <w:lang w:eastAsia="en-GB"/>
            </w:rPr>
          </w:pPr>
          <w:hyperlink w:anchor="_Toc86606527" w:history="1">
            <w:r w:rsidRPr="004E35F0">
              <w:rPr>
                <w:rStyle w:val="Hiperhivatkozs"/>
                <w:noProof/>
                <w:lang w:val="hu-HU"/>
              </w:rPr>
              <w:t>1.2 A test póz vektora</w:t>
            </w:r>
            <w:r>
              <w:rPr>
                <w:noProof/>
                <w:webHidden/>
              </w:rPr>
              <w:tab/>
            </w:r>
            <w:r>
              <w:rPr>
                <w:noProof/>
                <w:webHidden/>
              </w:rPr>
              <w:fldChar w:fldCharType="begin"/>
            </w:r>
            <w:r>
              <w:rPr>
                <w:noProof/>
                <w:webHidden/>
              </w:rPr>
              <w:instrText xml:space="preserve"> PAGEREF _Toc86606527 \h </w:instrText>
            </w:r>
            <w:r>
              <w:rPr>
                <w:noProof/>
                <w:webHidden/>
              </w:rPr>
            </w:r>
            <w:r>
              <w:rPr>
                <w:noProof/>
                <w:webHidden/>
              </w:rPr>
              <w:fldChar w:fldCharType="separate"/>
            </w:r>
            <w:r>
              <w:rPr>
                <w:noProof/>
                <w:webHidden/>
              </w:rPr>
              <w:t>7</w:t>
            </w:r>
            <w:r>
              <w:rPr>
                <w:noProof/>
                <w:webHidden/>
              </w:rPr>
              <w:fldChar w:fldCharType="end"/>
            </w:r>
          </w:hyperlink>
        </w:p>
        <w:p w14:paraId="0683C221" w14:textId="1E1ADF5A" w:rsidR="00F572AF" w:rsidRDefault="00F572AF">
          <w:pPr>
            <w:pStyle w:val="TJ3"/>
            <w:tabs>
              <w:tab w:val="right" w:leader="dot" w:pos="9016"/>
            </w:tabs>
            <w:rPr>
              <w:rFonts w:eastAsiaTheme="minorEastAsia"/>
              <w:noProof/>
              <w:lang w:eastAsia="en-GB"/>
            </w:rPr>
          </w:pPr>
          <w:hyperlink w:anchor="_Toc86606528" w:history="1">
            <w:r w:rsidRPr="004E35F0">
              <w:rPr>
                <w:rStyle w:val="Hiperhivatkozs"/>
                <w:noProof/>
                <w:lang w:val="hu-HU"/>
              </w:rPr>
              <w:t>1.2.1 Elmozdulás</w:t>
            </w:r>
            <w:r>
              <w:rPr>
                <w:noProof/>
                <w:webHidden/>
              </w:rPr>
              <w:tab/>
            </w:r>
            <w:r>
              <w:rPr>
                <w:noProof/>
                <w:webHidden/>
              </w:rPr>
              <w:fldChar w:fldCharType="begin"/>
            </w:r>
            <w:r>
              <w:rPr>
                <w:noProof/>
                <w:webHidden/>
              </w:rPr>
              <w:instrText xml:space="preserve"> PAGEREF _Toc86606528 \h </w:instrText>
            </w:r>
            <w:r>
              <w:rPr>
                <w:noProof/>
                <w:webHidden/>
              </w:rPr>
            </w:r>
            <w:r>
              <w:rPr>
                <w:noProof/>
                <w:webHidden/>
              </w:rPr>
              <w:fldChar w:fldCharType="separate"/>
            </w:r>
            <w:r>
              <w:rPr>
                <w:noProof/>
                <w:webHidden/>
              </w:rPr>
              <w:t>7</w:t>
            </w:r>
            <w:r>
              <w:rPr>
                <w:noProof/>
                <w:webHidden/>
              </w:rPr>
              <w:fldChar w:fldCharType="end"/>
            </w:r>
          </w:hyperlink>
        </w:p>
        <w:p w14:paraId="07BB20E4" w14:textId="7C776CE1" w:rsidR="00F572AF" w:rsidRDefault="00F572AF">
          <w:pPr>
            <w:pStyle w:val="TJ3"/>
            <w:tabs>
              <w:tab w:val="right" w:leader="dot" w:pos="9016"/>
            </w:tabs>
            <w:rPr>
              <w:rFonts w:eastAsiaTheme="minorEastAsia"/>
              <w:noProof/>
              <w:lang w:eastAsia="en-GB"/>
            </w:rPr>
          </w:pPr>
          <w:hyperlink w:anchor="_Toc86606529" w:history="1">
            <w:r w:rsidRPr="004E35F0">
              <w:rPr>
                <w:rStyle w:val="Hiperhivatkozs"/>
                <w:noProof/>
                <w:lang w:val="hu-HU"/>
              </w:rPr>
              <w:t>1.2.2 Euler szögek</w:t>
            </w:r>
            <w:r>
              <w:rPr>
                <w:noProof/>
                <w:webHidden/>
              </w:rPr>
              <w:tab/>
            </w:r>
            <w:r>
              <w:rPr>
                <w:noProof/>
                <w:webHidden/>
              </w:rPr>
              <w:fldChar w:fldCharType="begin"/>
            </w:r>
            <w:r>
              <w:rPr>
                <w:noProof/>
                <w:webHidden/>
              </w:rPr>
              <w:instrText xml:space="preserve"> PAGEREF _Toc86606529 \h </w:instrText>
            </w:r>
            <w:r>
              <w:rPr>
                <w:noProof/>
                <w:webHidden/>
              </w:rPr>
            </w:r>
            <w:r>
              <w:rPr>
                <w:noProof/>
                <w:webHidden/>
              </w:rPr>
              <w:fldChar w:fldCharType="separate"/>
            </w:r>
            <w:r>
              <w:rPr>
                <w:noProof/>
                <w:webHidden/>
              </w:rPr>
              <w:t>7</w:t>
            </w:r>
            <w:r>
              <w:rPr>
                <w:noProof/>
                <w:webHidden/>
              </w:rPr>
              <w:fldChar w:fldCharType="end"/>
            </w:r>
          </w:hyperlink>
        </w:p>
        <w:p w14:paraId="30E98772" w14:textId="253B8551" w:rsidR="00F572AF" w:rsidRDefault="00F572AF">
          <w:pPr>
            <w:pStyle w:val="TJ1"/>
            <w:tabs>
              <w:tab w:val="right" w:leader="dot" w:pos="9016"/>
            </w:tabs>
            <w:rPr>
              <w:rFonts w:eastAsiaTheme="minorEastAsia"/>
              <w:noProof/>
              <w:lang w:eastAsia="en-GB"/>
            </w:rPr>
          </w:pPr>
          <w:hyperlink w:anchor="_Toc86606530" w:history="1">
            <w:r w:rsidRPr="004E35F0">
              <w:rPr>
                <w:rStyle w:val="Hiperhivatkozs"/>
                <w:noProof/>
                <w:lang w:val="hu-HU"/>
              </w:rPr>
              <w:t>2. Euler szögek meghatározása</w:t>
            </w:r>
            <w:r>
              <w:rPr>
                <w:noProof/>
                <w:webHidden/>
              </w:rPr>
              <w:tab/>
            </w:r>
            <w:r>
              <w:rPr>
                <w:noProof/>
                <w:webHidden/>
              </w:rPr>
              <w:fldChar w:fldCharType="begin"/>
            </w:r>
            <w:r>
              <w:rPr>
                <w:noProof/>
                <w:webHidden/>
              </w:rPr>
              <w:instrText xml:space="preserve"> PAGEREF _Toc86606530 \h </w:instrText>
            </w:r>
            <w:r>
              <w:rPr>
                <w:noProof/>
                <w:webHidden/>
              </w:rPr>
            </w:r>
            <w:r>
              <w:rPr>
                <w:noProof/>
                <w:webHidden/>
              </w:rPr>
              <w:fldChar w:fldCharType="separate"/>
            </w:r>
            <w:r>
              <w:rPr>
                <w:noProof/>
                <w:webHidden/>
              </w:rPr>
              <w:t>9</w:t>
            </w:r>
            <w:r>
              <w:rPr>
                <w:noProof/>
                <w:webHidden/>
              </w:rPr>
              <w:fldChar w:fldCharType="end"/>
            </w:r>
          </w:hyperlink>
        </w:p>
        <w:p w14:paraId="09FDF83C" w14:textId="4FDD157D" w:rsidR="00F572AF" w:rsidRDefault="00F572AF">
          <w:pPr>
            <w:pStyle w:val="TJ2"/>
            <w:tabs>
              <w:tab w:val="right" w:leader="dot" w:pos="9016"/>
            </w:tabs>
            <w:rPr>
              <w:rFonts w:eastAsiaTheme="minorEastAsia"/>
              <w:noProof/>
              <w:lang w:eastAsia="en-GB"/>
            </w:rPr>
          </w:pPr>
          <w:hyperlink w:anchor="_Toc86606531" w:history="1">
            <w:r w:rsidRPr="004E35F0">
              <w:rPr>
                <w:rStyle w:val="Hiperhivatkozs"/>
                <w:noProof/>
                <w:lang w:val="hu-HU"/>
              </w:rPr>
              <w:t>2.1. Forgatómátrixok</w:t>
            </w:r>
            <w:r>
              <w:rPr>
                <w:noProof/>
                <w:webHidden/>
              </w:rPr>
              <w:tab/>
            </w:r>
            <w:r>
              <w:rPr>
                <w:noProof/>
                <w:webHidden/>
              </w:rPr>
              <w:fldChar w:fldCharType="begin"/>
            </w:r>
            <w:r>
              <w:rPr>
                <w:noProof/>
                <w:webHidden/>
              </w:rPr>
              <w:instrText xml:space="preserve"> PAGEREF _Toc86606531 \h </w:instrText>
            </w:r>
            <w:r>
              <w:rPr>
                <w:noProof/>
                <w:webHidden/>
              </w:rPr>
            </w:r>
            <w:r>
              <w:rPr>
                <w:noProof/>
                <w:webHidden/>
              </w:rPr>
              <w:fldChar w:fldCharType="separate"/>
            </w:r>
            <w:r>
              <w:rPr>
                <w:noProof/>
                <w:webHidden/>
              </w:rPr>
              <w:t>9</w:t>
            </w:r>
            <w:r>
              <w:rPr>
                <w:noProof/>
                <w:webHidden/>
              </w:rPr>
              <w:fldChar w:fldCharType="end"/>
            </w:r>
          </w:hyperlink>
        </w:p>
        <w:p w14:paraId="6F28C4C6" w14:textId="789F81C7" w:rsidR="00F572AF" w:rsidRDefault="00F572AF">
          <w:pPr>
            <w:pStyle w:val="TJ3"/>
            <w:tabs>
              <w:tab w:val="right" w:leader="dot" w:pos="9016"/>
            </w:tabs>
            <w:rPr>
              <w:rFonts w:eastAsiaTheme="minorEastAsia"/>
              <w:noProof/>
              <w:lang w:eastAsia="en-GB"/>
            </w:rPr>
          </w:pPr>
          <w:hyperlink w:anchor="_Toc86606532" w:history="1">
            <w:r w:rsidRPr="004E35F0">
              <w:rPr>
                <w:rStyle w:val="Hiperhivatkozs"/>
                <w:noProof/>
                <w:lang w:val="hu-HU"/>
              </w:rPr>
              <w:t>2.1.1. Gimbal lock</w:t>
            </w:r>
            <w:r>
              <w:rPr>
                <w:noProof/>
                <w:webHidden/>
              </w:rPr>
              <w:tab/>
            </w:r>
            <w:r>
              <w:rPr>
                <w:noProof/>
                <w:webHidden/>
              </w:rPr>
              <w:fldChar w:fldCharType="begin"/>
            </w:r>
            <w:r>
              <w:rPr>
                <w:noProof/>
                <w:webHidden/>
              </w:rPr>
              <w:instrText xml:space="preserve"> PAGEREF _Toc86606532 \h </w:instrText>
            </w:r>
            <w:r>
              <w:rPr>
                <w:noProof/>
                <w:webHidden/>
              </w:rPr>
            </w:r>
            <w:r>
              <w:rPr>
                <w:noProof/>
                <w:webHidden/>
              </w:rPr>
              <w:fldChar w:fldCharType="separate"/>
            </w:r>
            <w:r>
              <w:rPr>
                <w:noProof/>
                <w:webHidden/>
              </w:rPr>
              <w:t>10</w:t>
            </w:r>
            <w:r>
              <w:rPr>
                <w:noProof/>
                <w:webHidden/>
              </w:rPr>
              <w:fldChar w:fldCharType="end"/>
            </w:r>
          </w:hyperlink>
        </w:p>
        <w:p w14:paraId="0A11DBDD" w14:textId="1C22B59F" w:rsidR="00F572AF" w:rsidRDefault="00F572AF">
          <w:pPr>
            <w:pStyle w:val="TJ2"/>
            <w:tabs>
              <w:tab w:val="right" w:leader="dot" w:pos="9016"/>
            </w:tabs>
            <w:rPr>
              <w:rFonts w:eastAsiaTheme="minorEastAsia"/>
              <w:noProof/>
              <w:lang w:eastAsia="en-GB"/>
            </w:rPr>
          </w:pPr>
          <w:hyperlink w:anchor="_Toc86606533" w:history="1">
            <w:r w:rsidRPr="004E35F0">
              <w:rPr>
                <w:rStyle w:val="Hiperhivatkozs"/>
                <w:noProof/>
                <w:lang w:val="hu-HU"/>
              </w:rPr>
              <w:t>2.2. Felhasznált szenzorok</w:t>
            </w:r>
            <w:r>
              <w:rPr>
                <w:noProof/>
                <w:webHidden/>
              </w:rPr>
              <w:tab/>
            </w:r>
            <w:r>
              <w:rPr>
                <w:noProof/>
                <w:webHidden/>
              </w:rPr>
              <w:fldChar w:fldCharType="begin"/>
            </w:r>
            <w:r>
              <w:rPr>
                <w:noProof/>
                <w:webHidden/>
              </w:rPr>
              <w:instrText xml:space="preserve"> PAGEREF _Toc86606533 \h </w:instrText>
            </w:r>
            <w:r>
              <w:rPr>
                <w:noProof/>
                <w:webHidden/>
              </w:rPr>
            </w:r>
            <w:r>
              <w:rPr>
                <w:noProof/>
                <w:webHidden/>
              </w:rPr>
              <w:fldChar w:fldCharType="separate"/>
            </w:r>
            <w:r>
              <w:rPr>
                <w:noProof/>
                <w:webHidden/>
              </w:rPr>
              <w:t>11</w:t>
            </w:r>
            <w:r>
              <w:rPr>
                <w:noProof/>
                <w:webHidden/>
              </w:rPr>
              <w:fldChar w:fldCharType="end"/>
            </w:r>
          </w:hyperlink>
        </w:p>
        <w:p w14:paraId="6A2C718B" w14:textId="1A3CF18E" w:rsidR="00F572AF" w:rsidRDefault="00F572AF">
          <w:pPr>
            <w:pStyle w:val="TJ3"/>
            <w:tabs>
              <w:tab w:val="right" w:leader="dot" w:pos="9016"/>
            </w:tabs>
            <w:rPr>
              <w:rFonts w:eastAsiaTheme="minorEastAsia"/>
              <w:noProof/>
              <w:lang w:eastAsia="en-GB"/>
            </w:rPr>
          </w:pPr>
          <w:hyperlink w:anchor="_Toc86606534" w:history="1">
            <w:r w:rsidRPr="004E35F0">
              <w:rPr>
                <w:rStyle w:val="Hiperhivatkozs"/>
                <w:noProof/>
                <w:lang w:val="hu-HU"/>
              </w:rPr>
              <w:t>2.2.1 Gyorsulásmérő</w:t>
            </w:r>
            <w:r>
              <w:rPr>
                <w:noProof/>
                <w:webHidden/>
              </w:rPr>
              <w:tab/>
            </w:r>
            <w:r>
              <w:rPr>
                <w:noProof/>
                <w:webHidden/>
              </w:rPr>
              <w:fldChar w:fldCharType="begin"/>
            </w:r>
            <w:r>
              <w:rPr>
                <w:noProof/>
                <w:webHidden/>
              </w:rPr>
              <w:instrText xml:space="preserve"> PAGEREF _Toc86606534 \h </w:instrText>
            </w:r>
            <w:r>
              <w:rPr>
                <w:noProof/>
                <w:webHidden/>
              </w:rPr>
            </w:r>
            <w:r>
              <w:rPr>
                <w:noProof/>
                <w:webHidden/>
              </w:rPr>
              <w:fldChar w:fldCharType="separate"/>
            </w:r>
            <w:r>
              <w:rPr>
                <w:noProof/>
                <w:webHidden/>
              </w:rPr>
              <w:t>12</w:t>
            </w:r>
            <w:r>
              <w:rPr>
                <w:noProof/>
                <w:webHidden/>
              </w:rPr>
              <w:fldChar w:fldCharType="end"/>
            </w:r>
          </w:hyperlink>
        </w:p>
        <w:p w14:paraId="460CCD8B" w14:textId="59B10C98" w:rsidR="00F572AF" w:rsidRDefault="00F572AF">
          <w:pPr>
            <w:pStyle w:val="TJ3"/>
            <w:tabs>
              <w:tab w:val="right" w:leader="dot" w:pos="9016"/>
            </w:tabs>
            <w:rPr>
              <w:rFonts w:eastAsiaTheme="minorEastAsia"/>
              <w:noProof/>
              <w:lang w:eastAsia="en-GB"/>
            </w:rPr>
          </w:pPr>
          <w:hyperlink w:anchor="_Toc86606535" w:history="1">
            <w:r w:rsidRPr="004E35F0">
              <w:rPr>
                <w:rStyle w:val="Hiperhivatkozs"/>
                <w:noProof/>
                <w:lang w:val="hu-HU"/>
              </w:rPr>
              <w:t>2.2.2. Giroszkóp</w:t>
            </w:r>
            <w:r>
              <w:rPr>
                <w:noProof/>
                <w:webHidden/>
              </w:rPr>
              <w:tab/>
            </w:r>
            <w:r>
              <w:rPr>
                <w:noProof/>
                <w:webHidden/>
              </w:rPr>
              <w:fldChar w:fldCharType="begin"/>
            </w:r>
            <w:r>
              <w:rPr>
                <w:noProof/>
                <w:webHidden/>
              </w:rPr>
              <w:instrText xml:space="preserve"> PAGEREF _Toc86606535 \h </w:instrText>
            </w:r>
            <w:r>
              <w:rPr>
                <w:noProof/>
                <w:webHidden/>
              </w:rPr>
            </w:r>
            <w:r>
              <w:rPr>
                <w:noProof/>
                <w:webHidden/>
              </w:rPr>
              <w:fldChar w:fldCharType="separate"/>
            </w:r>
            <w:r>
              <w:rPr>
                <w:noProof/>
                <w:webHidden/>
              </w:rPr>
              <w:t>12</w:t>
            </w:r>
            <w:r>
              <w:rPr>
                <w:noProof/>
                <w:webHidden/>
              </w:rPr>
              <w:fldChar w:fldCharType="end"/>
            </w:r>
          </w:hyperlink>
        </w:p>
        <w:p w14:paraId="7436247C" w14:textId="04D4ED35" w:rsidR="00F572AF" w:rsidRDefault="00F572AF">
          <w:pPr>
            <w:pStyle w:val="TJ3"/>
            <w:tabs>
              <w:tab w:val="right" w:leader="dot" w:pos="9016"/>
            </w:tabs>
            <w:rPr>
              <w:rFonts w:eastAsiaTheme="minorEastAsia"/>
              <w:noProof/>
              <w:lang w:eastAsia="en-GB"/>
            </w:rPr>
          </w:pPr>
          <w:hyperlink w:anchor="_Toc86606536" w:history="1">
            <w:r w:rsidRPr="004E35F0">
              <w:rPr>
                <w:rStyle w:val="Hiperhivatkozs"/>
                <w:noProof/>
                <w:lang w:val="hu-HU"/>
              </w:rPr>
              <w:t>2.2.3. Magnetométer</w:t>
            </w:r>
            <w:r>
              <w:rPr>
                <w:noProof/>
                <w:webHidden/>
              </w:rPr>
              <w:tab/>
            </w:r>
            <w:r>
              <w:rPr>
                <w:noProof/>
                <w:webHidden/>
              </w:rPr>
              <w:fldChar w:fldCharType="begin"/>
            </w:r>
            <w:r>
              <w:rPr>
                <w:noProof/>
                <w:webHidden/>
              </w:rPr>
              <w:instrText xml:space="preserve"> PAGEREF _Toc86606536 \h </w:instrText>
            </w:r>
            <w:r>
              <w:rPr>
                <w:noProof/>
                <w:webHidden/>
              </w:rPr>
            </w:r>
            <w:r>
              <w:rPr>
                <w:noProof/>
                <w:webHidden/>
              </w:rPr>
              <w:fldChar w:fldCharType="separate"/>
            </w:r>
            <w:r>
              <w:rPr>
                <w:noProof/>
                <w:webHidden/>
              </w:rPr>
              <w:t>12</w:t>
            </w:r>
            <w:r>
              <w:rPr>
                <w:noProof/>
                <w:webHidden/>
              </w:rPr>
              <w:fldChar w:fldCharType="end"/>
            </w:r>
          </w:hyperlink>
        </w:p>
        <w:p w14:paraId="5C22A4D4" w14:textId="06B9B5E1" w:rsidR="00F572AF" w:rsidRDefault="00F572AF">
          <w:pPr>
            <w:pStyle w:val="TJ2"/>
            <w:tabs>
              <w:tab w:val="right" w:leader="dot" w:pos="9016"/>
            </w:tabs>
            <w:rPr>
              <w:rFonts w:eastAsiaTheme="minorEastAsia"/>
              <w:noProof/>
              <w:lang w:eastAsia="en-GB"/>
            </w:rPr>
          </w:pPr>
          <w:hyperlink w:anchor="_Toc86606537" w:history="1">
            <w:r w:rsidRPr="004E35F0">
              <w:rPr>
                <w:rStyle w:val="Hiperhivatkozs"/>
                <w:noProof/>
                <w:lang w:val="hu-HU"/>
              </w:rPr>
              <w:t>2.3 Euler szögek meghatározása giroszkóp használatával</w:t>
            </w:r>
            <w:r>
              <w:rPr>
                <w:noProof/>
                <w:webHidden/>
              </w:rPr>
              <w:tab/>
            </w:r>
            <w:r>
              <w:rPr>
                <w:noProof/>
                <w:webHidden/>
              </w:rPr>
              <w:fldChar w:fldCharType="begin"/>
            </w:r>
            <w:r>
              <w:rPr>
                <w:noProof/>
                <w:webHidden/>
              </w:rPr>
              <w:instrText xml:space="preserve"> PAGEREF _Toc86606537 \h </w:instrText>
            </w:r>
            <w:r>
              <w:rPr>
                <w:noProof/>
                <w:webHidden/>
              </w:rPr>
            </w:r>
            <w:r>
              <w:rPr>
                <w:noProof/>
                <w:webHidden/>
              </w:rPr>
              <w:fldChar w:fldCharType="separate"/>
            </w:r>
            <w:r>
              <w:rPr>
                <w:noProof/>
                <w:webHidden/>
              </w:rPr>
              <w:t>12</w:t>
            </w:r>
            <w:r>
              <w:rPr>
                <w:noProof/>
                <w:webHidden/>
              </w:rPr>
              <w:fldChar w:fldCharType="end"/>
            </w:r>
          </w:hyperlink>
        </w:p>
        <w:p w14:paraId="381A358E" w14:textId="7BCE9DC7" w:rsidR="00F572AF" w:rsidRDefault="00F572AF">
          <w:pPr>
            <w:pStyle w:val="TJ2"/>
            <w:tabs>
              <w:tab w:val="right" w:leader="dot" w:pos="9016"/>
            </w:tabs>
            <w:rPr>
              <w:rFonts w:eastAsiaTheme="minorEastAsia"/>
              <w:noProof/>
              <w:lang w:eastAsia="en-GB"/>
            </w:rPr>
          </w:pPr>
          <w:hyperlink w:anchor="_Toc86606538" w:history="1">
            <w:r w:rsidRPr="004E35F0">
              <w:rPr>
                <w:rStyle w:val="Hiperhivatkozs"/>
                <w:noProof/>
                <w:lang w:val="hu-HU"/>
              </w:rPr>
              <w:t>2.4. Euler szögek meghatározása gyorsulásmérővel és magnetométerrel</w:t>
            </w:r>
            <w:r>
              <w:rPr>
                <w:noProof/>
                <w:webHidden/>
              </w:rPr>
              <w:tab/>
            </w:r>
            <w:r>
              <w:rPr>
                <w:noProof/>
                <w:webHidden/>
              </w:rPr>
              <w:fldChar w:fldCharType="begin"/>
            </w:r>
            <w:r>
              <w:rPr>
                <w:noProof/>
                <w:webHidden/>
              </w:rPr>
              <w:instrText xml:space="preserve"> PAGEREF _Toc86606538 \h </w:instrText>
            </w:r>
            <w:r>
              <w:rPr>
                <w:noProof/>
                <w:webHidden/>
              </w:rPr>
            </w:r>
            <w:r>
              <w:rPr>
                <w:noProof/>
                <w:webHidden/>
              </w:rPr>
              <w:fldChar w:fldCharType="separate"/>
            </w:r>
            <w:r>
              <w:rPr>
                <w:noProof/>
                <w:webHidden/>
              </w:rPr>
              <w:t>13</w:t>
            </w:r>
            <w:r>
              <w:rPr>
                <w:noProof/>
                <w:webHidden/>
              </w:rPr>
              <w:fldChar w:fldCharType="end"/>
            </w:r>
          </w:hyperlink>
        </w:p>
        <w:p w14:paraId="60854893" w14:textId="1F84EC88" w:rsidR="00F572AF" w:rsidRDefault="00F572AF">
          <w:pPr>
            <w:pStyle w:val="TJ3"/>
            <w:tabs>
              <w:tab w:val="right" w:leader="dot" w:pos="9016"/>
            </w:tabs>
            <w:rPr>
              <w:rFonts w:eastAsiaTheme="minorEastAsia"/>
              <w:noProof/>
              <w:lang w:eastAsia="en-GB"/>
            </w:rPr>
          </w:pPr>
          <w:hyperlink w:anchor="_Toc86606539" w:history="1">
            <w:r w:rsidRPr="004E35F0">
              <w:rPr>
                <w:rStyle w:val="Hiperhivatkozs"/>
                <w:noProof/>
                <w:lang w:val="hu-HU"/>
              </w:rPr>
              <w:t xml:space="preserve">2.4.1. </w:t>
            </w:r>
            <w:r w:rsidRPr="004E35F0">
              <w:rPr>
                <w:rStyle w:val="Hiperhivatkozs"/>
                <w:rFonts w:cs="Times New Roman"/>
                <w:noProof/>
                <w:lang w:val="hu-HU"/>
              </w:rPr>
              <w:t>φ</w:t>
            </w:r>
            <w:r w:rsidRPr="004E35F0">
              <w:rPr>
                <w:rStyle w:val="Hiperhivatkozs"/>
                <w:noProof/>
                <w:lang w:val="hu-HU"/>
              </w:rPr>
              <w:t xml:space="preserve"> és θ szögek számítása gyorsulásmérő adatokból.</w:t>
            </w:r>
            <w:r>
              <w:rPr>
                <w:noProof/>
                <w:webHidden/>
              </w:rPr>
              <w:tab/>
            </w:r>
            <w:r>
              <w:rPr>
                <w:noProof/>
                <w:webHidden/>
              </w:rPr>
              <w:fldChar w:fldCharType="begin"/>
            </w:r>
            <w:r>
              <w:rPr>
                <w:noProof/>
                <w:webHidden/>
              </w:rPr>
              <w:instrText xml:space="preserve"> PAGEREF _Toc86606539 \h </w:instrText>
            </w:r>
            <w:r>
              <w:rPr>
                <w:noProof/>
                <w:webHidden/>
              </w:rPr>
            </w:r>
            <w:r>
              <w:rPr>
                <w:noProof/>
                <w:webHidden/>
              </w:rPr>
              <w:fldChar w:fldCharType="separate"/>
            </w:r>
            <w:r>
              <w:rPr>
                <w:noProof/>
                <w:webHidden/>
              </w:rPr>
              <w:t>13</w:t>
            </w:r>
            <w:r>
              <w:rPr>
                <w:noProof/>
                <w:webHidden/>
              </w:rPr>
              <w:fldChar w:fldCharType="end"/>
            </w:r>
          </w:hyperlink>
        </w:p>
        <w:p w14:paraId="743E0DE2" w14:textId="3240D966" w:rsidR="00F572AF" w:rsidRDefault="00F572AF">
          <w:pPr>
            <w:pStyle w:val="TJ3"/>
            <w:tabs>
              <w:tab w:val="right" w:leader="dot" w:pos="9016"/>
            </w:tabs>
            <w:rPr>
              <w:rFonts w:eastAsiaTheme="minorEastAsia"/>
              <w:noProof/>
              <w:lang w:eastAsia="en-GB"/>
            </w:rPr>
          </w:pPr>
          <w:hyperlink w:anchor="_Toc86606540" w:history="1">
            <w:r w:rsidRPr="004E35F0">
              <w:rPr>
                <w:rStyle w:val="Hiperhivatkozs"/>
                <w:noProof/>
                <w:lang w:val="hu-HU"/>
              </w:rPr>
              <w:t>2.4.2. ψ szög számítása magnetométer adatokból</w:t>
            </w:r>
            <w:r>
              <w:rPr>
                <w:noProof/>
                <w:webHidden/>
              </w:rPr>
              <w:tab/>
            </w:r>
            <w:r>
              <w:rPr>
                <w:noProof/>
                <w:webHidden/>
              </w:rPr>
              <w:fldChar w:fldCharType="begin"/>
            </w:r>
            <w:r>
              <w:rPr>
                <w:noProof/>
                <w:webHidden/>
              </w:rPr>
              <w:instrText xml:space="preserve"> PAGEREF _Toc86606540 \h </w:instrText>
            </w:r>
            <w:r>
              <w:rPr>
                <w:noProof/>
                <w:webHidden/>
              </w:rPr>
            </w:r>
            <w:r>
              <w:rPr>
                <w:noProof/>
                <w:webHidden/>
              </w:rPr>
              <w:fldChar w:fldCharType="separate"/>
            </w:r>
            <w:r>
              <w:rPr>
                <w:noProof/>
                <w:webHidden/>
              </w:rPr>
              <w:t>14</w:t>
            </w:r>
            <w:r>
              <w:rPr>
                <w:noProof/>
                <w:webHidden/>
              </w:rPr>
              <w:fldChar w:fldCharType="end"/>
            </w:r>
          </w:hyperlink>
        </w:p>
        <w:p w14:paraId="0BA7992E" w14:textId="1F375DB5" w:rsidR="00F572AF" w:rsidRDefault="00F572AF">
          <w:pPr>
            <w:pStyle w:val="TJ1"/>
            <w:tabs>
              <w:tab w:val="left" w:pos="440"/>
              <w:tab w:val="right" w:leader="dot" w:pos="9016"/>
            </w:tabs>
            <w:rPr>
              <w:rFonts w:eastAsiaTheme="minorEastAsia"/>
              <w:noProof/>
              <w:lang w:eastAsia="en-GB"/>
            </w:rPr>
          </w:pPr>
          <w:hyperlink w:anchor="_Toc86606541" w:history="1">
            <w:r w:rsidRPr="004E35F0">
              <w:rPr>
                <w:rStyle w:val="Hiperhivatkozs"/>
                <w:noProof/>
                <w:lang w:val="hu-HU"/>
              </w:rPr>
              <w:t>3.</w:t>
            </w:r>
            <w:r>
              <w:rPr>
                <w:rFonts w:eastAsiaTheme="minorEastAsia"/>
                <w:noProof/>
                <w:lang w:eastAsia="en-GB"/>
              </w:rPr>
              <w:tab/>
            </w:r>
            <w:r w:rsidRPr="004E35F0">
              <w:rPr>
                <w:rStyle w:val="Hiperhivatkozs"/>
                <w:noProof/>
                <w:lang w:val="hu-HU"/>
              </w:rPr>
              <w:t>Pozíció meghatározása</w:t>
            </w:r>
            <w:r>
              <w:rPr>
                <w:noProof/>
                <w:webHidden/>
              </w:rPr>
              <w:tab/>
            </w:r>
            <w:r>
              <w:rPr>
                <w:noProof/>
                <w:webHidden/>
              </w:rPr>
              <w:fldChar w:fldCharType="begin"/>
            </w:r>
            <w:r>
              <w:rPr>
                <w:noProof/>
                <w:webHidden/>
              </w:rPr>
              <w:instrText xml:space="preserve"> PAGEREF _Toc86606541 \h </w:instrText>
            </w:r>
            <w:r>
              <w:rPr>
                <w:noProof/>
                <w:webHidden/>
              </w:rPr>
            </w:r>
            <w:r>
              <w:rPr>
                <w:noProof/>
                <w:webHidden/>
              </w:rPr>
              <w:fldChar w:fldCharType="separate"/>
            </w:r>
            <w:r>
              <w:rPr>
                <w:noProof/>
                <w:webHidden/>
              </w:rPr>
              <w:t>16</w:t>
            </w:r>
            <w:r>
              <w:rPr>
                <w:noProof/>
                <w:webHidden/>
              </w:rPr>
              <w:fldChar w:fldCharType="end"/>
            </w:r>
          </w:hyperlink>
        </w:p>
        <w:p w14:paraId="37AC39C7" w14:textId="2504C57A" w:rsidR="00F572AF" w:rsidRDefault="00F572AF">
          <w:pPr>
            <w:pStyle w:val="TJ1"/>
            <w:tabs>
              <w:tab w:val="right" w:leader="dot" w:pos="9016"/>
            </w:tabs>
            <w:rPr>
              <w:rFonts w:eastAsiaTheme="minorEastAsia"/>
              <w:noProof/>
              <w:lang w:eastAsia="en-GB"/>
            </w:rPr>
          </w:pPr>
          <w:hyperlink w:anchor="_Toc86606542" w:history="1">
            <w:r w:rsidRPr="004E35F0">
              <w:rPr>
                <w:rStyle w:val="Hiperhivatkozs"/>
                <w:noProof/>
                <w:lang w:val="hu-HU"/>
              </w:rPr>
              <w:t>4. Szenzorfúzió</w:t>
            </w:r>
            <w:r>
              <w:rPr>
                <w:noProof/>
                <w:webHidden/>
              </w:rPr>
              <w:tab/>
            </w:r>
            <w:r>
              <w:rPr>
                <w:noProof/>
                <w:webHidden/>
              </w:rPr>
              <w:fldChar w:fldCharType="begin"/>
            </w:r>
            <w:r>
              <w:rPr>
                <w:noProof/>
                <w:webHidden/>
              </w:rPr>
              <w:instrText xml:space="preserve"> PAGEREF _Toc86606542 \h </w:instrText>
            </w:r>
            <w:r>
              <w:rPr>
                <w:noProof/>
                <w:webHidden/>
              </w:rPr>
            </w:r>
            <w:r>
              <w:rPr>
                <w:noProof/>
                <w:webHidden/>
              </w:rPr>
              <w:fldChar w:fldCharType="separate"/>
            </w:r>
            <w:r>
              <w:rPr>
                <w:noProof/>
                <w:webHidden/>
              </w:rPr>
              <w:t>17</w:t>
            </w:r>
            <w:r>
              <w:rPr>
                <w:noProof/>
                <w:webHidden/>
              </w:rPr>
              <w:fldChar w:fldCharType="end"/>
            </w:r>
          </w:hyperlink>
        </w:p>
        <w:p w14:paraId="65314661" w14:textId="4AF1F3C7" w:rsidR="00F572AF" w:rsidRDefault="00F572AF">
          <w:pPr>
            <w:pStyle w:val="TJ2"/>
            <w:tabs>
              <w:tab w:val="right" w:leader="dot" w:pos="9016"/>
            </w:tabs>
            <w:rPr>
              <w:rFonts w:eastAsiaTheme="minorEastAsia"/>
              <w:noProof/>
              <w:lang w:eastAsia="en-GB"/>
            </w:rPr>
          </w:pPr>
          <w:hyperlink w:anchor="_Toc86606543" w:history="1">
            <w:r w:rsidRPr="004E35F0">
              <w:rPr>
                <w:rStyle w:val="Hiperhivatkozs"/>
                <w:noProof/>
                <w:lang w:val="hu-HU"/>
              </w:rPr>
              <w:t>4.1. Complementary-Filter</w:t>
            </w:r>
            <w:r>
              <w:rPr>
                <w:noProof/>
                <w:webHidden/>
              </w:rPr>
              <w:tab/>
            </w:r>
            <w:r>
              <w:rPr>
                <w:noProof/>
                <w:webHidden/>
              </w:rPr>
              <w:fldChar w:fldCharType="begin"/>
            </w:r>
            <w:r>
              <w:rPr>
                <w:noProof/>
                <w:webHidden/>
              </w:rPr>
              <w:instrText xml:space="preserve"> PAGEREF _Toc86606543 \h </w:instrText>
            </w:r>
            <w:r>
              <w:rPr>
                <w:noProof/>
                <w:webHidden/>
              </w:rPr>
            </w:r>
            <w:r>
              <w:rPr>
                <w:noProof/>
                <w:webHidden/>
              </w:rPr>
              <w:fldChar w:fldCharType="separate"/>
            </w:r>
            <w:r>
              <w:rPr>
                <w:noProof/>
                <w:webHidden/>
              </w:rPr>
              <w:t>18</w:t>
            </w:r>
            <w:r>
              <w:rPr>
                <w:noProof/>
                <w:webHidden/>
              </w:rPr>
              <w:fldChar w:fldCharType="end"/>
            </w:r>
          </w:hyperlink>
        </w:p>
        <w:p w14:paraId="2E65F532" w14:textId="30592F6B" w:rsidR="00F572AF" w:rsidRDefault="00F572AF">
          <w:pPr>
            <w:pStyle w:val="TJ2"/>
            <w:tabs>
              <w:tab w:val="right" w:leader="dot" w:pos="9016"/>
            </w:tabs>
            <w:rPr>
              <w:rFonts w:eastAsiaTheme="minorEastAsia"/>
              <w:noProof/>
              <w:lang w:eastAsia="en-GB"/>
            </w:rPr>
          </w:pPr>
          <w:hyperlink w:anchor="_Toc86606544" w:history="1">
            <w:r w:rsidRPr="004E35F0">
              <w:rPr>
                <w:rStyle w:val="Hiperhivatkozs"/>
                <w:noProof/>
                <w:lang w:val="hu-HU"/>
              </w:rPr>
              <w:t>4.2. Kálmán-szűrő</w:t>
            </w:r>
            <w:r>
              <w:rPr>
                <w:noProof/>
                <w:webHidden/>
              </w:rPr>
              <w:tab/>
            </w:r>
            <w:r>
              <w:rPr>
                <w:noProof/>
                <w:webHidden/>
              </w:rPr>
              <w:fldChar w:fldCharType="begin"/>
            </w:r>
            <w:r>
              <w:rPr>
                <w:noProof/>
                <w:webHidden/>
              </w:rPr>
              <w:instrText xml:space="preserve"> PAGEREF _Toc86606544 \h </w:instrText>
            </w:r>
            <w:r>
              <w:rPr>
                <w:noProof/>
                <w:webHidden/>
              </w:rPr>
            </w:r>
            <w:r>
              <w:rPr>
                <w:noProof/>
                <w:webHidden/>
              </w:rPr>
              <w:fldChar w:fldCharType="separate"/>
            </w:r>
            <w:r>
              <w:rPr>
                <w:noProof/>
                <w:webHidden/>
              </w:rPr>
              <w:t>19</w:t>
            </w:r>
            <w:r>
              <w:rPr>
                <w:noProof/>
                <w:webHidden/>
              </w:rPr>
              <w:fldChar w:fldCharType="end"/>
            </w:r>
          </w:hyperlink>
        </w:p>
        <w:p w14:paraId="187C3F9B" w14:textId="4C811951" w:rsidR="00F572AF" w:rsidRDefault="00F572AF">
          <w:pPr>
            <w:pStyle w:val="TJ3"/>
            <w:tabs>
              <w:tab w:val="right" w:leader="dot" w:pos="9016"/>
            </w:tabs>
            <w:rPr>
              <w:rFonts w:eastAsiaTheme="minorEastAsia"/>
              <w:noProof/>
              <w:lang w:eastAsia="en-GB"/>
            </w:rPr>
          </w:pPr>
          <w:hyperlink w:anchor="_Toc86606545" w:history="1">
            <w:r w:rsidRPr="004E35F0">
              <w:rPr>
                <w:rStyle w:val="Hiperhivatkozs"/>
                <w:noProof/>
                <w:lang w:val="hu-HU"/>
              </w:rPr>
              <w:t>4.2.1. Modell alapú frissítés</w:t>
            </w:r>
            <w:r>
              <w:rPr>
                <w:noProof/>
                <w:webHidden/>
              </w:rPr>
              <w:tab/>
            </w:r>
            <w:r>
              <w:rPr>
                <w:noProof/>
                <w:webHidden/>
              </w:rPr>
              <w:fldChar w:fldCharType="begin"/>
            </w:r>
            <w:r>
              <w:rPr>
                <w:noProof/>
                <w:webHidden/>
              </w:rPr>
              <w:instrText xml:space="preserve"> PAGEREF _Toc86606545 \h </w:instrText>
            </w:r>
            <w:r>
              <w:rPr>
                <w:noProof/>
                <w:webHidden/>
              </w:rPr>
            </w:r>
            <w:r>
              <w:rPr>
                <w:noProof/>
                <w:webHidden/>
              </w:rPr>
              <w:fldChar w:fldCharType="separate"/>
            </w:r>
            <w:r>
              <w:rPr>
                <w:noProof/>
                <w:webHidden/>
              </w:rPr>
              <w:t>20</w:t>
            </w:r>
            <w:r>
              <w:rPr>
                <w:noProof/>
                <w:webHidden/>
              </w:rPr>
              <w:fldChar w:fldCharType="end"/>
            </w:r>
          </w:hyperlink>
        </w:p>
        <w:p w14:paraId="71A0D8E0" w14:textId="489B70CE" w:rsidR="00F572AF" w:rsidRDefault="00F572AF">
          <w:pPr>
            <w:pStyle w:val="TJ3"/>
            <w:tabs>
              <w:tab w:val="right" w:leader="dot" w:pos="9016"/>
            </w:tabs>
            <w:rPr>
              <w:rFonts w:eastAsiaTheme="minorEastAsia"/>
              <w:noProof/>
              <w:lang w:eastAsia="en-GB"/>
            </w:rPr>
          </w:pPr>
          <w:hyperlink w:anchor="_Toc86606546" w:history="1">
            <w:r w:rsidRPr="004E35F0">
              <w:rPr>
                <w:rStyle w:val="Hiperhivatkozs"/>
                <w:noProof/>
                <w:lang w:val="hu-HU"/>
              </w:rPr>
              <w:t>4.2.2. Mérési frissítés</w:t>
            </w:r>
            <w:r>
              <w:rPr>
                <w:noProof/>
                <w:webHidden/>
              </w:rPr>
              <w:tab/>
            </w:r>
            <w:r>
              <w:rPr>
                <w:noProof/>
                <w:webHidden/>
              </w:rPr>
              <w:fldChar w:fldCharType="begin"/>
            </w:r>
            <w:r>
              <w:rPr>
                <w:noProof/>
                <w:webHidden/>
              </w:rPr>
              <w:instrText xml:space="preserve"> PAGEREF _Toc86606546 \h </w:instrText>
            </w:r>
            <w:r>
              <w:rPr>
                <w:noProof/>
                <w:webHidden/>
              </w:rPr>
            </w:r>
            <w:r>
              <w:rPr>
                <w:noProof/>
                <w:webHidden/>
              </w:rPr>
              <w:fldChar w:fldCharType="separate"/>
            </w:r>
            <w:r>
              <w:rPr>
                <w:noProof/>
                <w:webHidden/>
              </w:rPr>
              <w:t>21</w:t>
            </w:r>
            <w:r>
              <w:rPr>
                <w:noProof/>
                <w:webHidden/>
              </w:rPr>
              <w:fldChar w:fldCharType="end"/>
            </w:r>
          </w:hyperlink>
        </w:p>
        <w:p w14:paraId="42ACF2B9" w14:textId="164CD914" w:rsidR="00F572AF" w:rsidRDefault="00F572AF">
          <w:pPr>
            <w:pStyle w:val="TJ2"/>
            <w:tabs>
              <w:tab w:val="right" w:leader="dot" w:pos="9016"/>
            </w:tabs>
            <w:rPr>
              <w:rFonts w:eastAsiaTheme="minorEastAsia"/>
              <w:noProof/>
              <w:lang w:eastAsia="en-GB"/>
            </w:rPr>
          </w:pPr>
          <w:hyperlink w:anchor="_Toc86606547" w:history="1">
            <w:r w:rsidRPr="004E35F0">
              <w:rPr>
                <w:rStyle w:val="Hiperhivatkozs"/>
                <w:noProof/>
                <w:lang w:val="hu-HU"/>
              </w:rPr>
              <w:t>4.3. A Kálmán-szűrő és CF összehasonlítása</w:t>
            </w:r>
            <w:r>
              <w:rPr>
                <w:noProof/>
                <w:webHidden/>
              </w:rPr>
              <w:tab/>
            </w:r>
            <w:r>
              <w:rPr>
                <w:noProof/>
                <w:webHidden/>
              </w:rPr>
              <w:fldChar w:fldCharType="begin"/>
            </w:r>
            <w:r>
              <w:rPr>
                <w:noProof/>
                <w:webHidden/>
              </w:rPr>
              <w:instrText xml:space="preserve"> PAGEREF _Toc86606547 \h </w:instrText>
            </w:r>
            <w:r>
              <w:rPr>
                <w:noProof/>
                <w:webHidden/>
              </w:rPr>
            </w:r>
            <w:r>
              <w:rPr>
                <w:noProof/>
                <w:webHidden/>
              </w:rPr>
              <w:fldChar w:fldCharType="separate"/>
            </w:r>
            <w:r>
              <w:rPr>
                <w:noProof/>
                <w:webHidden/>
              </w:rPr>
              <w:t>22</w:t>
            </w:r>
            <w:r>
              <w:rPr>
                <w:noProof/>
                <w:webHidden/>
              </w:rPr>
              <w:fldChar w:fldCharType="end"/>
            </w:r>
          </w:hyperlink>
        </w:p>
        <w:p w14:paraId="7FE88C07" w14:textId="1F85CCEA" w:rsidR="00F572AF" w:rsidRDefault="00F572AF">
          <w:pPr>
            <w:pStyle w:val="TJ1"/>
            <w:tabs>
              <w:tab w:val="left" w:pos="440"/>
              <w:tab w:val="right" w:leader="dot" w:pos="9016"/>
            </w:tabs>
            <w:rPr>
              <w:rFonts w:eastAsiaTheme="minorEastAsia"/>
              <w:noProof/>
              <w:lang w:eastAsia="en-GB"/>
            </w:rPr>
          </w:pPr>
          <w:hyperlink w:anchor="_Toc86606548" w:history="1">
            <w:r w:rsidRPr="004E35F0">
              <w:rPr>
                <w:rStyle w:val="Hiperhivatkozs"/>
                <w:noProof/>
                <w:lang w:val="hu-HU"/>
              </w:rPr>
              <w:t>5.</w:t>
            </w:r>
            <w:r>
              <w:rPr>
                <w:rFonts w:eastAsiaTheme="minorEastAsia"/>
                <w:noProof/>
                <w:lang w:eastAsia="en-GB"/>
              </w:rPr>
              <w:tab/>
            </w:r>
            <w:r w:rsidRPr="004E35F0">
              <w:rPr>
                <w:rStyle w:val="Hiperhivatkozs"/>
                <w:noProof/>
                <w:lang w:val="hu-HU"/>
              </w:rPr>
              <w:t>Kísérleti eredmények kiértékelése, saját készítésű algrotimussal</w:t>
            </w:r>
            <w:r>
              <w:rPr>
                <w:noProof/>
                <w:webHidden/>
              </w:rPr>
              <w:tab/>
            </w:r>
            <w:r>
              <w:rPr>
                <w:noProof/>
                <w:webHidden/>
              </w:rPr>
              <w:fldChar w:fldCharType="begin"/>
            </w:r>
            <w:r>
              <w:rPr>
                <w:noProof/>
                <w:webHidden/>
              </w:rPr>
              <w:instrText xml:space="preserve"> PAGEREF _Toc86606548 \h </w:instrText>
            </w:r>
            <w:r>
              <w:rPr>
                <w:noProof/>
                <w:webHidden/>
              </w:rPr>
            </w:r>
            <w:r>
              <w:rPr>
                <w:noProof/>
                <w:webHidden/>
              </w:rPr>
              <w:fldChar w:fldCharType="separate"/>
            </w:r>
            <w:r>
              <w:rPr>
                <w:noProof/>
                <w:webHidden/>
              </w:rPr>
              <w:t>22</w:t>
            </w:r>
            <w:r>
              <w:rPr>
                <w:noProof/>
                <w:webHidden/>
              </w:rPr>
              <w:fldChar w:fldCharType="end"/>
            </w:r>
          </w:hyperlink>
        </w:p>
        <w:p w14:paraId="1750ED2B" w14:textId="3ABA552C" w:rsidR="00F572AF" w:rsidRDefault="00F572AF">
          <w:pPr>
            <w:pStyle w:val="TJ1"/>
            <w:tabs>
              <w:tab w:val="right" w:leader="dot" w:pos="9016"/>
            </w:tabs>
            <w:rPr>
              <w:rFonts w:eastAsiaTheme="minorEastAsia"/>
              <w:noProof/>
              <w:lang w:eastAsia="en-GB"/>
            </w:rPr>
          </w:pPr>
          <w:hyperlink w:anchor="_Toc86606549" w:history="1">
            <w:r w:rsidRPr="004E35F0">
              <w:rPr>
                <w:rStyle w:val="Hiperhivatkozs"/>
                <w:noProof/>
                <w:lang w:val="hu-HU"/>
              </w:rPr>
              <w:t>Konklúzió</w:t>
            </w:r>
            <w:r>
              <w:rPr>
                <w:noProof/>
                <w:webHidden/>
              </w:rPr>
              <w:tab/>
            </w:r>
            <w:r>
              <w:rPr>
                <w:noProof/>
                <w:webHidden/>
              </w:rPr>
              <w:fldChar w:fldCharType="begin"/>
            </w:r>
            <w:r>
              <w:rPr>
                <w:noProof/>
                <w:webHidden/>
              </w:rPr>
              <w:instrText xml:space="preserve"> PAGEREF _Toc86606549 \h </w:instrText>
            </w:r>
            <w:r>
              <w:rPr>
                <w:noProof/>
                <w:webHidden/>
              </w:rPr>
            </w:r>
            <w:r>
              <w:rPr>
                <w:noProof/>
                <w:webHidden/>
              </w:rPr>
              <w:fldChar w:fldCharType="separate"/>
            </w:r>
            <w:r>
              <w:rPr>
                <w:noProof/>
                <w:webHidden/>
              </w:rPr>
              <w:t>25</w:t>
            </w:r>
            <w:r>
              <w:rPr>
                <w:noProof/>
                <w:webHidden/>
              </w:rPr>
              <w:fldChar w:fldCharType="end"/>
            </w:r>
          </w:hyperlink>
        </w:p>
        <w:p w14:paraId="16A75195" w14:textId="00043C74" w:rsidR="00F572AF" w:rsidRDefault="00F572AF">
          <w:pPr>
            <w:pStyle w:val="TJ2"/>
            <w:tabs>
              <w:tab w:val="right" w:leader="dot" w:pos="9016"/>
            </w:tabs>
            <w:rPr>
              <w:rFonts w:eastAsiaTheme="minorEastAsia"/>
              <w:noProof/>
              <w:lang w:eastAsia="en-GB"/>
            </w:rPr>
          </w:pPr>
          <w:hyperlink w:anchor="_Toc86606550" w:history="1">
            <w:r w:rsidRPr="004E35F0">
              <w:rPr>
                <w:rStyle w:val="Hiperhivatkozs"/>
                <w:noProof/>
                <w:lang w:val="hu-HU"/>
              </w:rPr>
              <w:t>Köszönetnyilvánítás</w:t>
            </w:r>
            <w:r>
              <w:rPr>
                <w:noProof/>
                <w:webHidden/>
              </w:rPr>
              <w:tab/>
            </w:r>
            <w:r>
              <w:rPr>
                <w:noProof/>
                <w:webHidden/>
              </w:rPr>
              <w:fldChar w:fldCharType="begin"/>
            </w:r>
            <w:r>
              <w:rPr>
                <w:noProof/>
                <w:webHidden/>
              </w:rPr>
              <w:instrText xml:space="preserve"> PAGEREF _Toc86606550 \h </w:instrText>
            </w:r>
            <w:r>
              <w:rPr>
                <w:noProof/>
                <w:webHidden/>
              </w:rPr>
            </w:r>
            <w:r>
              <w:rPr>
                <w:noProof/>
                <w:webHidden/>
              </w:rPr>
              <w:fldChar w:fldCharType="separate"/>
            </w:r>
            <w:r>
              <w:rPr>
                <w:noProof/>
                <w:webHidden/>
              </w:rPr>
              <w:t>25</w:t>
            </w:r>
            <w:r>
              <w:rPr>
                <w:noProof/>
                <w:webHidden/>
              </w:rPr>
              <w:fldChar w:fldCharType="end"/>
            </w:r>
          </w:hyperlink>
        </w:p>
        <w:p w14:paraId="2BF17521" w14:textId="34B2D9C5" w:rsidR="00F572AF" w:rsidRDefault="00F572AF">
          <w:pPr>
            <w:pStyle w:val="TJ2"/>
            <w:tabs>
              <w:tab w:val="right" w:leader="dot" w:pos="9016"/>
            </w:tabs>
            <w:rPr>
              <w:rFonts w:eastAsiaTheme="minorEastAsia"/>
              <w:noProof/>
              <w:lang w:eastAsia="en-GB"/>
            </w:rPr>
          </w:pPr>
          <w:hyperlink w:anchor="_Toc86606551" w:history="1">
            <w:r w:rsidRPr="004E35F0">
              <w:rPr>
                <w:rStyle w:val="Hiperhivatkozs"/>
                <w:noProof/>
                <w:lang w:val="hu-HU"/>
              </w:rPr>
              <w:t>Hivatkozások</w:t>
            </w:r>
            <w:r>
              <w:rPr>
                <w:noProof/>
                <w:webHidden/>
              </w:rPr>
              <w:tab/>
            </w:r>
            <w:r>
              <w:rPr>
                <w:noProof/>
                <w:webHidden/>
              </w:rPr>
              <w:fldChar w:fldCharType="begin"/>
            </w:r>
            <w:r>
              <w:rPr>
                <w:noProof/>
                <w:webHidden/>
              </w:rPr>
              <w:instrText xml:space="preserve"> PAGEREF _Toc86606551 \h </w:instrText>
            </w:r>
            <w:r>
              <w:rPr>
                <w:noProof/>
                <w:webHidden/>
              </w:rPr>
            </w:r>
            <w:r>
              <w:rPr>
                <w:noProof/>
                <w:webHidden/>
              </w:rPr>
              <w:fldChar w:fldCharType="separate"/>
            </w:r>
            <w:r>
              <w:rPr>
                <w:noProof/>
                <w:webHidden/>
              </w:rPr>
              <w:t>25</w:t>
            </w:r>
            <w:r>
              <w:rPr>
                <w:noProof/>
                <w:webHidden/>
              </w:rPr>
              <w:fldChar w:fldCharType="end"/>
            </w:r>
          </w:hyperlink>
        </w:p>
        <w:p w14:paraId="69274F13" w14:textId="5D7C60ED" w:rsidR="00F572AF" w:rsidRDefault="00F572AF">
          <w:pPr>
            <w:pStyle w:val="TJ2"/>
            <w:tabs>
              <w:tab w:val="right" w:leader="dot" w:pos="9016"/>
            </w:tabs>
            <w:rPr>
              <w:rFonts w:eastAsiaTheme="minorEastAsia"/>
              <w:noProof/>
              <w:lang w:eastAsia="en-GB"/>
            </w:rPr>
          </w:pPr>
          <w:hyperlink w:anchor="_Toc86606552" w:history="1">
            <w:r w:rsidRPr="004E35F0">
              <w:rPr>
                <w:rStyle w:val="Hiperhivatkozs"/>
                <w:noProof/>
                <w:lang w:val="hu-HU"/>
              </w:rPr>
              <w:t>További hasznos linkek</w:t>
            </w:r>
            <w:r>
              <w:rPr>
                <w:noProof/>
                <w:webHidden/>
              </w:rPr>
              <w:tab/>
            </w:r>
            <w:r>
              <w:rPr>
                <w:noProof/>
                <w:webHidden/>
              </w:rPr>
              <w:fldChar w:fldCharType="begin"/>
            </w:r>
            <w:r>
              <w:rPr>
                <w:noProof/>
                <w:webHidden/>
              </w:rPr>
              <w:instrText xml:space="preserve"> PAGEREF _Toc86606552 \h </w:instrText>
            </w:r>
            <w:r>
              <w:rPr>
                <w:noProof/>
                <w:webHidden/>
              </w:rPr>
            </w:r>
            <w:r>
              <w:rPr>
                <w:noProof/>
                <w:webHidden/>
              </w:rPr>
              <w:fldChar w:fldCharType="separate"/>
            </w:r>
            <w:r>
              <w:rPr>
                <w:noProof/>
                <w:webHidden/>
              </w:rPr>
              <w:t>26</w:t>
            </w:r>
            <w:r>
              <w:rPr>
                <w:noProof/>
                <w:webHidden/>
              </w:rPr>
              <w:fldChar w:fldCharType="end"/>
            </w:r>
          </w:hyperlink>
        </w:p>
        <w:p w14:paraId="7F1FAF7B" w14:textId="2C21F25E" w:rsidR="00617CE3" w:rsidRPr="00A46A87" w:rsidRDefault="00617CE3">
          <w:pPr>
            <w:rPr>
              <w:lang w:val="hu-HU"/>
            </w:rPr>
          </w:pPr>
          <w:r w:rsidRPr="00A46A87">
            <w:rPr>
              <w:b/>
              <w:bCs/>
              <w:lang w:val="hu-HU"/>
            </w:rPr>
            <w:fldChar w:fldCharType="end"/>
          </w:r>
        </w:p>
      </w:sdtContent>
    </w:sdt>
    <w:p w14:paraId="2C3D484A" w14:textId="01618FE3" w:rsidR="00377C94" w:rsidRPr="00A46A87" w:rsidRDefault="00377C94">
      <w:pPr>
        <w:rPr>
          <w:rFonts w:ascii="Times New Roman" w:hAnsi="Times New Roman" w:cs="Times New Roman"/>
          <w:b/>
          <w:sz w:val="32"/>
          <w:szCs w:val="32"/>
          <w:lang w:val="hu-HU"/>
        </w:rPr>
      </w:pPr>
      <w:r w:rsidRPr="00A46A87">
        <w:rPr>
          <w:rFonts w:ascii="Times New Roman" w:hAnsi="Times New Roman" w:cs="Times New Roman"/>
          <w:b/>
          <w:sz w:val="32"/>
          <w:szCs w:val="32"/>
          <w:lang w:val="hu-HU"/>
        </w:rPr>
        <w:br w:type="page"/>
      </w:r>
    </w:p>
    <w:p w14:paraId="16D9B249" w14:textId="77777777" w:rsidR="00EB23AE" w:rsidRPr="00A46A87" w:rsidRDefault="00EB23AE" w:rsidP="001A3708">
      <w:pPr>
        <w:spacing w:line="360" w:lineRule="auto"/>
        <w:jc w:val="center"/>
        <w:rPr>
          <w:rFonts w:ascii="Times New Roman" w:hAnsi="Times New Roman" w:cs="Times New Roman"/>
          <w:b/>
          <w:sz w:val="32"/>
          <w:szCs w:val="32"/>
          <w:lang w:val="hu-HU"/>
        </w:rPr>
        <w:sectPr w:rsidR="00EB23AE" w:rsidRPr="00A46A87" w:rsidSect="00EB23AE">
          <w:type w:val="continuous"/>
          <w:pgSz w:w="11906" w:h="16838"/>
          <w:pgMar w:top="1440" w:right="1440" w:bottom="1440" w:left="1440" w:header="708" w:footer="708" w:gutter="0"/>
          <w:cols w:space="720"/>
          <w:docGrid w:linePitch="360"/>
        </w:sectPr>
      </w:pPr>
      <w:bookmarkStart w:id="0" w:name="_GoBack"/>
      <w:bookmarkEnd w:id="0"/>
    </w:p>
    <w:p w14:paraId="1F21DBF4" w14:textId="0FCE88C4" w:rsidR="00E77AB4" w:rsidRPr="00A46A87" w:rsidRDefault="00E77AB4" w:rsidP="00E77AB4">
      <w:pPr>
        <w:rPr>
          <w:rFonts w:ascii="Times New Roman" w:hAnsi="Times New Roman" w:cs="Times New Roman"/>
          <w:sz w:val="24"/>
          <w:szCs w:val="32"/>
          <w:lang w:val="hu-HU"/>
        </w:rPr>
        <w:sectPr w:rsidR="00E77AB4" w:rsidRPr="00A46A87" w:rsidSect="00EB23AE">
          <w:type w:val="continuous"/>
          <w:pgSz w:w="11906" w:h="16838"/>
          <w:pgMar w:top="1440" w:right="1440" w:bottom="1440" w:left="1440" w:header="708" w:footer="708" w:gutter="0"/>
          <w:cols w:space="720"/>
          <w:docGrid w:linePitch="360"/>
        </w:sectPr>
      </w:pPr>
    </w:p>
    <w:p w14:paraId="77E71F12" w14:textId="10660E81" w:rsidR="00A27402" w:rsidRPr="00A46A87" w:rsidRDefault="00A27402">
      <w:pPr>
        <w:rPr>
          <w:rFonts w:ascii="Times New Roman" w:hAnsi="Times New Roman" w:cs="Times New Roman"/>
          <w:sz w:val="24"/>
          <w:szCs w:val="32"/>
          <w:lang w:val="hu-HU"/>
        </w:rPr>
      </w:pPr>
    </w:p>
    <w:p w14:paraId="15B8C074" w14:textId="4B3F6BC5" w:rsidR="00D35877" w:rsidRPr="00A46A87" w:rsidRDefault="005C2CAC" w:rsidP="0010282B">
      <w:pPr>
        <w:pStyle w:val="Cmsor1"/>
        <w:rPr>
          <w:lang w:val="hu-HU"/>
        </w:rPr>
      </w:pPr>
      <w:bookmarkStart w:id="1" w:name="_Toc86606520"/>
      <w:r w:rsidRPr="00A46A87">
        <w:rPr>
          <w:lang w:val="hu-HU"/>
        </w:rPr>
        <w:t>Összefoglaló</w:t>
      </w:r>
      <w:bookmarkEnd w:id="1"/>
    </w:p>
    <w:p w14:paraId="31974D56" w14:textId="77777777" w:rsidR="006A634B" w:rsidRPr="00A46A87" w:rsidRDefault="006A634B" w:rsidP="001358B1">
      <w:pPr>
        <w:spacing w:line="360" w:lineRule="auto"/>
        <w:rPr>
          <w:rFonts w:ascii="Times New Roman" w:hAnsi="Times New Roman" w:cs="Times New Roman"/>
          <w:b/>
          <w:sz w:val="32"/>
          <w:szCs w:val="32"/>
          <w:lang w:val="hu-HU"/>
        </w:rPr>
      </w:pPr>
    </w:p>
    <w:p w14:paraId="5724DA5D" w14:textId="7CCE4497" w:rsidR="001203A2" w:rsidRPr="00A46A87" w:rsidRDefault="008323C1" w:rsidP="006F48E1">
      <w:pPr>
        <w:pStyle w:val="Cmsor2"/>
        <w:spacing w:line="360" w:lineRule="auto"/>
        <w:jc w:val="both"/>
        <w:rPr>
          <w:sz w:val="24"/>
          <w:lang w:val="hu-HU"/>
        </w:rPr>
      </w:pPr>
      <w:bookmarkStart w:id="2" w:name="_Toc86606521"/>
      <w:r w:rsidRPr="00A46A87">
        <w:rPr>
          <w:sz w:val="24"/>
          <w:lang w:val="hu-HU"/>
        </w:rPr>
        <w:t>A dolgozat célja</w:t>
      </w:r>
      <w:bookmarkEnd w:id="2"/>
    </w:p>
    <w:p w14:paraId="102A597C" w14:textId="5D89C8A8" w:rsidR="001358B1" w:rsidRPr="00A46A87" w:rsidRDefault="001358B1" w:rsidP="008A459E">
      <w:pPr>
        <w:spacing w:after="20"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t xml:space="preserve">Az autonóm járművek helyzetének egyre pontosabb meghatározása napjaink egyik időszerű problémája. A feladatra már léteznek ugyan jól működő algoritmusok, de az érzékelők fejlődése és a számítási képességek növekedése lehetővé teszi és megköveteli ezen algoritmusok, eljárások továbbfejlesztését. Kutatásom során áttekintettem az irodalomban fellelhető jelentősebb, már meglévő elméleti és gyakorlati módszereket, melyek szenzoradatok alapján képesek egy jármű, elsősorban három dimenzióban mozgó tárgy, állapotáról információt szolgáltatni. A kutatás során olyan továbbfejlesztéseket dolgoztam ki, melyek </w:t>
      </w:r>
      <w:proofErr w:type="gramStart"/>
      <w:r w:rsidRPr="00A46A87">
        <w:rPr>
          <w:rFonts w:ascii="Times New Roman" w:hAnsi="Times New Roman" w:cs="Times New Roman"/>
          <w:sz w:val="24"/>
          <w:szCs w:val="24"/>
          <w:lang w:val="hu-HU"/>
        </w:rPr>
        <w:t>egyes esetekben</w:t>
      </w:r>
      <w:proofErr w:type="gramEnd"/>
      <w:r w:rsidRPr="00A46A87">
        <w:rPr>
          <w:rFonts w:ascii="Times New Roman" w:hAnsi="Times New Roman" w:cs="Times New Roman"/>
          <w:sz w:val="24"/>
          <w:szCs w:val="24"/>
          <w:lang w:val="hu-HU"/>
        </w:rPr>
        <w:t>, még alacsony költségvetésű hardveren is képesek megfelelő pontosságú becslési adatokkal szolgálni, például az irányító egység felé. Szimulációs eszközöket alkalmaztam az általam kifejlesztett megoldások és az irodalomban találhatók összehasonlítására. A dolgozat tartalmazza az eredmények kiértékelését és taglalja a továbbfejlesztési lehetőségeket.</w:t>
      </w:r>
    </w:p>
    <w:p w14:paraId="66CA7AB7" w14:textId="3B7E4A4D" w:rsidR="00B437C5" w:rsidRPr="00A46A87" w:rsidRDefault="00B437C5" w:rsidP="006F48E1">
      <w:pPr>
        <w:pStyle w:val="Cmsor2"/>
        <w:spacing w:line="360" w:lineRule="auto"/>
        <w:jc w:val="both"/>
        <w:rPr>
          <w:sz w:val="24"/>
          <w:lang w:val="hu-HU"/>
        </w:rPr>
      </w:pPr>
      <w:bookmarkStart w:id="3" w:name="_Toc86606522"/>
      <w:r w:rsidRPr="00A46A87">
        <w:rPr>
          <w:sz w:val="24"/>
          <w:lang w:val="hu-HU"/>
        </w:rPr>
        <w:t>Felhasznált eszközök</w:t>
      </w:r>
      <w:r w:rsidR="003951F4" w:rsidRPr="00A46A87">
        <w:rPr>
          <w:sz w:val="24"/>
          <w:lang w:val="hu-HU"/>
        </w:rPr>
        <w:t xml:space="preserve"> és szoftverek</w:t>
      </w:r>
      <w:bookmarkEnd w:id="3"/>
    </w:p>
    <w:p w14:paraId="76F54955" w14:textId="5B9F06DF" w:rsidR="000B296D" w:rsidRPr="00A46A87" w:rsidRDefault="000B296D" w:rsidP="006F48E1">
      <w:pPr>
        <w:spacing w:line="360" w:lineRule="auto"/>
        <w:jc w:val="both"/>
        <w:rPr>
          <w:rFonts w:ascii="Times New Roman" w:hAnsi="Times New Roman" w:cs="Times New Roman"/>
          <w:sz w:val="24"/>
          <w:szCs w:val="32"/>
          <w:lang w:val="hu-HU"/>
        </w:rPr>
      </w:pPr>
      <w:r w:rsidRPr="00A46A87">
        <w:rPr>
          <w:rFonts w:ascii="Times New Roman" w:hAnsi="Times New Roman" w:cs="Times New Roman"/>
          <w:sz w:val="24"/>
          <w:szCs w:val="32"/>
          <w:lang w:val="hu-HU"/>
        </w:rPr>
        <w:t>Az algoritmus tesztelését és az adatok kiértékelését asztali számítógépen, a MATLAB szoftvercsomag segítségével végeztem.</w:t>
      </w:r>
    </w:p>
    <w:p w14:paraId="0827ACE0" w14:textId="3B8343C4" w:rsidR="00CD7B05" w:rsidRPr="00A46A87" w:rsidRDefault="00F57D46" w:rsidP="006F48E1">
      <w:pPr>
        <w:spacing w:line="360" w:lineRule="auto"/>
        <w:jc w:val="both"/>
        <w:rPr>
          <w:rFonts w:ascii="Times New Roman" w:hAnsi="Times New Roman" w:cs="Times New Roman"/>
          <w:sz w:val="24"/>
          <w:szCs w:val="32"/>
          <w:lang w:val="hu-HU"/>
        </w:rPr>
      </w:pPr>
      <w:r w:rsidRPr="00A46A87">
        <w:rPr>
          <w:rFonts w:ascii="Times New Roman" w:hAnsi="Times New Roman" w:cs="Times New Roman"/>
          <w:sz w:val="24"/>
          <w:szCs w:val="32"/>
          <w:lang w:val="hu-HU"/>
        </w:rPr>
        <w:t>Az algoritmusok tesztelésé</w:t>
      </w:r>
      <w:r w:rsidR="00DC76AE" w:rsidRPr="00A46A87">
        <w:rPr>
          <w:rFonts w:ascii="Times New Roman" w:hAnsi="Times New Roman" w:cs="Times New Roman"/>
          <w:sz w:val="24"/>
          <w:szCs w:val="32"/>
          <w:lang w:val="hu-HU"/>
        </w:rPr>
        <w:t>h</w:t>
      </w:r>
      <w:r w:rsidRPr="00A46A87">
        <w:rPr>
          <w:rFonts w:ascii="Times New Roman" w:hAnsi="Times New Roman" w:cs="Times New Roman"/>
          <w:sz w:val="24"/>
          <w:szCs w:val="32"/>
          <w:lang w:val="hu-HU"/>
        </w:rPr>
        <w:t>ez szükséges</w:t>
      </w:r>
      <w:r w:rsidR="001D40A7" w:rsidRPr="00A46A87">
        <w:rPr>
          <w:rFonts w:ascii="Times New Roman" w:hAnsi="Times New Roman" w:cs="Times New Roman"/>
          <w:sz w:val="24"/>
          <w:szCs w:val="32"/>
          <w:lang w:val="hu-HU"/>
        </w:rPr>
        <w:t xml:space="preserve"> mérésekhez</w:t>
      </w:r>
      <w:r w:rsidRPr="00A46A87">
        <w:rPr>
          <w:rFonts w:ascii="Times New Roman" w:hAnsi="Times New Roman" w:cs="Times New Roman"/>
          <w:sz w:val="24"/>
          <w:szCs w:val="32"/>
          <w:lang w:val="hu-HU"/>
        </w:rPr>
        <w:t xml:space="preserve"> a mobiltelefonomon fellelhető </w:t>
      </w:r>
      <w:r w:rsidR="00A56628" w:rsidRPr="00A46A87">
        <w:rPr>
          <w:rFonts w:ascii="Times New Roman" w:hAnsi="Times New Roman" w:cs="Times New Roman"/>
          <w:sz w:val="24"/>
          <w:szCs w:val="32"/>
          <w:lang w:val="hu-HU"/>
        </w:rPr>
        <w:t xml:space="preserve">inercia </w:t>
      </w:r>
      <w:proofErr w:type="gramStart"/>
      <w:r w:rsidR="00A56628" w:rsidRPr="00A46A87">
        <w:rPr>
          <w:rFonts w:ascii="Times New Roman" w:hAnsi="Times New Roman" w:cs="Times New Roman"/>
          <w:sz w:val="24"/>
          <w:szCs w:val="32"/>
          <w:lang w:val="hu-HU"/>
        </w:rPr>
        <w:t>szenzort(</w:t>
      </w:r>
      <w:proofErr w:type="gramEnd"/>
      <w:r w:rsidR="00A56628" w:rsidRPr="00A46A87">
        <w:rPr>
          <w:rFonts w:ascii="Times New Roman" w:hAnsi="Times New Roman" w:cs="Times New Roman"/>
          <w:sz w:val="24"/>
          <w:szCs w:val="32"/>
          <w:lang w:val="hu-HU"/>
        </w:rPr>
        <w:t>IMU)</w:t>
      </w:r>
      <w:r w:rsidR="001D40A7" w:rsidRPr="00A46A87">
        <w:rPr>
          <w:rFonts w:ascii="Times New Roman" w:hAnsi="Times New Roman" w:cs="Times New Roman"/>
          <w:sz w:val="24"/>
          <w:szCs w:val="32"/>
          <w:lang w:val="hu-HU"/>
        </w:rPr>
        <w:t xml:space="preserve"> használtam fel, az adatok </w:t>
      </w:r>
      <w:r w:rsidR="00D45813" w:rsidRPr="00A46A87">
        <w:rPr>
          <w:rFonts w:ascii="Times New Roman" w:hAnsi="Times New Roman" w:cs="Times New Roman"/>
          <w:sz w:val="24"/>
          <w:szCs w:val="32"/>
          <w:lang w:val="hu-HU"/>
        </w:rPr>
        <w:t>gyűjtéséhez pedig a MATLAB telefonos alkalmazását.</w:t>
      </w:r>
    </w:p>
    <w:p w14:paraId="7FFB753E" w14:textId="3E772E36" w:rsidR="003951F4" w:rsidRPr="00A46A87" w:rsidRDefault="003951F4" w:rsidP="006F48E1">
      <w:pPr>
        <w:pStyle w:val="Cmsor2"/>
        <w:spacing w:line="360" w:lineRule="auto"/>
        <w:jc w:val="both"/>
        <w:rPr>
          <w:sz w:val="24"/>
          <w:lang w:val="hu-HU"/>
        </w:rPr>
      </w:pPr>
      <w:bookmarkStart w:id="4" w:name="_Toc86606523"/>
      <w:r w:rsidRPr="00A46A87">
        <w:rPr>
          <w:sz w:val="24"/>
          <w:lang w:val="hu-HU"/>
        </w:rPr>
        <w:t>Felhasznált</w:t>
      </w:r>
      <w:r w:rsidR="00E36D4F" w:rsidRPr="00A46A87">
        <w:rPr>
          <w:sz w:val="24"/>
          <w:lang w:val="hu-HU"/>
        </w:rPr>
        <w:t>,</w:t>
      </w:r>
      <w:r w:rsidR="00853240" w:rsidRPr="00A46A87">
        <w:rPr>
          <w:sz w:val="24"/>
          <w:lang w:val="hu-HU"/>
        </w:rPr>
        <w:t xml:space="preserve"> illetve ismertetett</w:t>
      </w:r>
      <w:r w:rsidRPr="00A46A87">
        <w:rPr>
          <w:sz w:val="24"/>
          <w:lang w:val="hu-HU"/>
        </w:rPr>
        <w:t xml:space="preserve"> módszerek</w:t>
      </w:r>
      <w:bookmarkEnd w:id="4"/>
    </w:p>
    <w:p w14:paraId="34D86869" w14:textId="24D939B6" w:rsidR="000E659E" w:rsidRPr="00A46A87" w:rsidRDefault="00B604D3" w:rsidP="006F48E1">
      <w:pPr>
        <w:spacing w:line="360" w:lineRule="auto"/>
        <w:jc w:val="both"/>
        <w:rPr>
          <w:rFonts w:ascii="Times New Roman" w:hAnsi="Times New Roman" w:cs="Times New Roman"/>
          <w:sz w:val="24"/>
          <w:szCs w:val="32"/>
          <w:lang w:val="hu-HU"/>
        </w:rPr>
      </w:pPr>
      <w:r>
        <w:rPr>
          <w:rFonts w:ascii="Times New Roman" w:hAnsi="Times New Roman" w:cs="Times New Roman"/>
          <w:sz w:val="24"/>
          <w:szCs w:val="32"/>
          <w:lang w:val="hu-HU"/>
        </w:rPr>
        <w:t>A dolgozatban néhány o</w:t>
      </w:r>
      <w:r w:rsidR="000F0B74" w:rsidRPr="00A46A87">
        <w:rPr>
          <w:rFonts w:ascii="Times New Roman" w:hAnsi="Times New Roman" w:cs="Times New Roman"/>
          <w:sz w:val="24"/>
          <w:szCs w:val="32"/>
          <w:lang w:val="hu-HU"/>
        </w:rPr>
        <w:t>lyan</w:t>
      </w:r>
      <w:r w:rsidR="00B026DA" w:rsidRPr="00A46A87">
        <w:rPr>
          <w:rFonts w:ascii="Times New Roman" w:hAnsi="Times New Roman" w:cs="Times New Roman"/>
          <w:sz w:val="24"/>
          <w:szCs w:val="32"/>
          <w:lang w:val="hu-HU"/>
        </w:rPr>
        <w:t>,</w:t>
      </w:r>
      <w:r w:rsidR="000F0B74" w:rsidRPr="00A46A87">
        <w:rPr>
          <w:rFonts w:ascii="Times New Roman" w:hAnsi="Times New Roman" w:cs="Times New Roman"/>
          <w:sz w:val="24"/>
          <w:szCs w:val="32"/>
          <w:lang w:val="hu-HU"/>
        </w:rPr>
        <w:t xml:space="preserve"> a </w:t>
      </w:r>
      <w:r w:rsidR="00B026DA" w:rsidRPr="00A46A87">
        <w:rPr>
          <w:rFonts w:ascii="Times New Roman" w:hAnsi="Times New Roman" w:cs="Times New Roman"/>
          <w:sz w:val="24"/>
          <w:szCs w:val="32"/>
          <w:lang w:val="hu-HU"/>
        </w:rPr>
        <w:t>jármű</w:t>
      </w:r>
      <w:r>
        <w:rPr>
          <w:rFonts w:ascii="Times New Roman" w:hAnsi="Times New Roman" w:cs="Times New Roman"/>
          <w:sz w:val="24"/>
          <w:szCs w:val="32"/>
          <w:lang w:val="hu-HU"/>
        </w:rPr>
        <w:t>vek</w:t>
      </w:r>
      <w:r w:rsidR="00B026DA" w:rsidRPr="00A46A87">
        <w:rPr>
          <w:rFonts w:ascii="Times New Roman" w:hAnsi="Times New Roman" w:cs="Times New Roman"/>
          <w:sz w:val="24"/>
          <w:szCs w:val="32"/>
          <w:lang w:val="hu-HU"/>
        </w:rPr>
        <w:t xml:space="preserve"> helyzetének meghatározására alkalmas számítási módszer</w:t>
      </w:r>
      <w:r>
        <w:rPr>
          <w:rFonts w:ascii="Times New Roman" w:hAnsi="Times New Roman" w:cs="Times New Roman"/>
          <w:sz w:val="24"/>
          <w:szCs w:val="32"/>
          <w:lang w:val="hu-HU"/>
        </w:rPr>
        <w:t xml:space="preserve"> került bemutatásra</w:t>
      </w:r>
      <w:r w:rsidR="00B026DA" w:rsidRPr="00A46A87">
        <w:rPr>
          <w:rFonts w:ascii="Times New Roman" w:hAnsi="Times New Roman" w:cs="Times New Roman"/>
          <w:sz w:val="24"/>
          <w:szCs w:val="32"/>
          <w:lang w:val="hu-HU"/>
        </w:rPr>
        <w:t>, amely egy kilenc szabadságfok</w:t>
      </w:r>
      <w:r w:rsidR="00934206" w:rsidRPr="00A46A87">
        <w:rPr>
          <w:rFonts w:ascii="Times New Roman" w:hAnsi="Times New Roman" w:cs="Times New Roman"/>
          <w:sz w:val="24"/>
          <w:szCs w:val="32"/>
          <w:lang w:val="hu-HU"/>
        </w:rPr>
        <w:t>ú</w:t>
      </w:r>
      <w:r w:rsidR="00B026DA" w:rsidRPr="00A46A87">
        <w:rPr>
          <w:rFonts w:ascii="Times New Roman" w:hAnsi="Times New Roman" w:cs="Times New Roman"/>
          <w:sz w:val="24"/>
          <w:szCs w:val="32"/>
          <w:lang w:val="hu-HU"/>
        </w:rPr>
        <w:t xml:space="preserve"> inercia </w:t>
      </w:r>
      <w:proofErr w:type="gramStart"/>
      <w:r w:rsidR="00B026DA" w:rsidRPr="00A46A87">
        <w:rPr>
          <w:rFonts w:ascii="Times New Roman" w:hAnsi="Times New Roman" w:cs="Times New Roman"/>
          <w:sz w:val="24"/>
          <w:szCs w:val="32"/>
          <w:lang w:val="hu-HU"/>
        </w:rPr>
        <w:t>szenzor</w:t>
      </w:r>
      <w:r w:rsidR="00A200F1" w:rsidRPr="00A46A87">
        <w:rPr>
          <w:rFonts w:ascii="Times New Roman" w:hAnsi="Times New Roman" w:cs="Times New Roman"/>
          <w:sz w:val="24"/>
          <w:szCs w:val="32"/>
          <w:lang w:val="hu-HU"/>
        </w:rPr>
        <w:t>t</w:t>
      </w:r>
      <w:r w:rsidR="00B026DA" w:rsidRPr="00A46A87">
        <w:rPr>
          <w:rFonts w:ascii="Times New Roman" w:hAnsi="Times New Roman" w:cs="Times New Roman"/>
          <w:sz w:val="24"/>
          <w:szCs w:val="32"/>
          <w:lang w:val="hu-HU"/>
        </w:rPr>
        <w:t>(</w:t>
      </w:r>
      <w:proofErr w:type="gramEnd"/>
      <w:r w:rsidR="00B026DA" w:rsidRPr="00A46A87">
        <w:rPr>
          <w:rFonts w:ascii="Times New Roman" w:hAnsi="Times New Roman" w:cs="Times New Roman"/>
          <w:sz w:val="24"/>
          <w:szCs w:val="32"/>
          <w:lang w:val="hu-HU"/>
        </w:rPr>
        <w:t>9DOF IMU)</w:t>
      </w:r>
      <w:r w:rsidR="00047478" w:rsidRPr="00A46A87">
        <w:rPr>
          <w:rFonts w:ascii="Times New Roman" w:hAnsi="Times New Roman" w:cs="Times New Roman"/>
          <w:sz w:val="24"/>
          <w:szCs w:val="32"/>
          <w:lang w:val="hu-HU"/>
        </w:rPr>
        <w:t>, azaz gyorsulásmérőt, giroszkópot és iránytűt használ fel</w:t>
      </w:r>
      <w:r w:rsidR="005C48AE" w:rsidRPr="00A46A87">
        <w:rPr>
          <w:rFonts w:ascii="Times New Roman" w:hAnsi="Times New Roman" w:cs="Times New Roman"/>
          <w:sz w:val="24"/>
          <w:szCs w:val="32"/>
          <w:lang w:val="hu-HU"/>
        </w:rPr>
        <w:t>, illetve alkalmas a becslések pontosítására</w:t>
      </w:r>
      <w:r w:rsidR="00875162" w:rsidRPr="00A46A87">
        <w:rPr>
          <w:rFonts w:ascii="Times New Roman" w:hAnsi="Times New Roman" w:cs="Times New Roman"/>
          <w:sz w:val="24"/>
          <w:szCs w:val="32"/>
          <w:lang w:val="hu-HU"/>
        </w:rPr>
        <w:t xml:space="preserve"> további információ források segítségével, mint </w:t>
      </w:r>
      <w:r w:rsidR="00A200F1" w:rsidRPr="00A46A87">
        <w:rPr>
          <w:rFonts w:ascii="Times New Roman" w:hAnsi="Times New Roman" w:cs="Times New Roman"/>
          <w:sz w:val="24"/>
          <w:szCs w:val="32"/>
          <w:lang w:val="hu-HU"/>
        </w:rPr>
        <w:t xml:space="preserve">például </w:t>
      </w:r>
      <w:r w:rsidR="00875162" w:rsidRPr="00A46A87">
        <w:rPr>
          <w:rFonts w:ascii="Times New Roman" w:hAnsi="Times New Roman" w:cs="Times New Roman"/>
          <w:sz w:val="24"/>
          <w:szCs w:val="32"/>
          <w:lang w:val="hu-HU"/>
        </w:rPr>
        <w:t xml:space="preserve">más szenzorok vagy </w:t>
      </w:r>
      <w:r w:rsidR="00016AB7" w:rsidRPr="00A46A87">
        <w:rPr>
          <w:rFonts w:ascii="Times New Roman" w:hAnsi="Times New Roman" w:cs="Times New Roman"/>
          <w:sz w:val="24"/>
          <w:szCs w:val="32"/>
          <w:lang w:val="hu-HU"/>
        </w:rPr>
        <w:t>GPS</w:t>
      </w:r>
      <w:r w:rsidR="00384AFD" w:rsidRPr="00A46A87">
        <w:rPr>
          <w:rFonts w:ascii="Times New Roman" w:hAnsi="Times New Roman" w:cs="Times New Roman"/>
          <w:sz w:val="24"/>
          <w:szCs w:val="32"/>
          <w:lang w:val="hu-HU"/>
        </w:rPr>
        <w:t xml:space="preserve"> rendszer</w:t>
      </w:r>
      <w:r w:rsidR="00875162" w:rsidRPr="00A46A87">
        <w:rPr>
          <w:rFonts w:ascii="Times New Roman" w:hAnsi="Times New Roman" w:cs="Times New Roman"/>
          <w:sz w:val="24"/>
          <w:szCs w:val="32"/>
          <w:lang w:val="hu-HU"/>
        </w:rPr>
        <w:t>.</w:t>
      </w:r>
      <w:r w:rsidR="00444C24" w:rsidRPr="00A46A87">
        <w:rPr>
          <w:rFonts w:ascii="Times New Roman" w:hAnsi="Times New Roman" w:cs="Times New Roman"/>
          <w:sz w:val="24"/>
          <w:szCs w:val="32"/>
          <w:lang w:val="hu-HU"/>
        </w:rPr>
        <w:t xml:space="preserve"> </w:t>
      </w:r>
    </w:p>
    <w:p w14:paraId="37EAFD0A" w14:textId="28DDF105" w:rsidR="00016AB7" w:rsidRPr="00A46A87" w:rsidRDefault="00045D73" w:rsidP="006F48E1">
      <w:pPr>
        <w:spacing w:line="360" w:lineRule="auto"/>
        <w:jc w:val="both"/>
        <w:rPr>
          <w:rFonts w:ascii="Times New Roman" w:hAnsi="Times New Roman" w:cs="Times New Roman"/>
          <w:sz w:val="24"/>
          <w:szCs w:val="32"/>
          <w:lang w:val="hu-HU"/>
        </w:rPr>
      </w:pPr>
      <w:r w:rsidRPr="00A46A87">
        <w:rPr>
          <w:rFonts w:ascii="Times New Roman" w:hAnsi="Times New Roman" w:cs="Times New Roman"/>
          <w:sz w:val="24"/>
          <w:szCs w:val="32"/>
          <w:lang w:val="hu-HU"/>
        </w:rPr>
        <w:lastRenderedPageBreak/>
        <w:t>A</w:t>
      </w:r>
      <w:r w:rsidR="007928EF" w:rsidRPr="00A46A87">
        <w:rPr>
          <w:rFonts w:ascii="Times New Roman" w:hAnsi="Times New Roman" w:cs="Times New Roman"/>
          <w:sz w:val="24"/>
          <w:szCs w:val="32"/>
          <w:lang w:val="hu-HU"/>
        </w:rPr>
        <w:t xml:space="preserve"> különböző adatok</w:t>
      </w:r>
      <w:r w:rsidR="009A105A" w:rsidRPr="00A46A87">
        <w:rPr>
          <w:rFonts w:ascii="Times New Roman" w:hAnsi="Times New Roman" w:cs="Times New Roman"/>
          <w:sz w:val="24"/>
          <w:szCs w:val="32"/>
          <w:lang w:val="hu-HU"/>
        </w:rPr>
        <w:t xml:space="preserve">ból jobb minőségű becslés létrehozására olyan szenzorfúziós </w:t>
      </w:r>
      <w:r w:rsidR="00A74A99" w:rsidRPr="00A46A87">
        <w:rPr>
          <w:rFonts w:ascii="Times New Roman" w:hAnsi="Times New Roman" w:cs="Times New Roman"/>
          <w:sz w:val="24"/>
          <w:szCs w:val="32"/>
          <w:lang w:val="hu-HU"/>
        </w:rPr>
        <w:t xml:space="preserve">algoritmusokat </w:t>
      </w:r>
      <w:r w:rsidR="00D34055" w:rsidRPr="00A46A87">
        <w:rPr>
          <w:rFonts w:ascii="Times New Roman" w:hAnsi="Times New Roman" w:cs="Times New Roman"/>
          <w:sz w:val="24"/>
          <w:szCs w:val="32"/>
          <w:lang w:val="hu-HU"/>
        </w:rPr>
        <w:t xml:space="preserve">mutatok be, mint a Kálmán-szűrő vagy </w:t>
      </w:r>
      <w:proofErr w:type="spellStart"/>
      <w:r w:rsidR="00D34055" w:rsidRPr="00A46A87">
        <w:rPr>
          <w:rFonts w:ascii="Times New Roman" w:hAnsi="Times New Roman" w:cs="Times New Roman"/>
          <w:sz w:val="24"/>
          <w:szCs w:val="32"/>
          <w:lang w:val="hu-HU"/>
        </w:rPr>
        <w:t>Complementary</w:t>
      </w:r>
      <w:proofErr w:type="spellEnd"/>
      <w:r w:rsidR="00D34055" w:rsidRPr="00A46A87">
        <w:rPr>
          <w:rFonts w:ascii="Times New Roman" w:hAnsi="Times New Roman" w:cs="Times New Roman"/>
          <w:sz w:val="24"/>
          <w:szCs w:val="32"/>
          <w:lang w:val="hu-HU"/>
        </w:rPr>
        <w:t>-Filter.</w:t>
      </w:r>
    </w:p>
    <w:p w14:paraId="0A22C3BA" w14:textId="5FBE57A0" w:rsidR="000E659E" w:rsidRPr="00A46A87" w:rsidRDefault="000E659E" w:rsidP="006F48E1">
      <w:pPr>
        <w:pStyle w:val="Cmsor2"/>
        <w:spacing w:line="360" w:lineRule="auto"/>
        <w:jc w:val="both"/>
        <w:rPr>
          <w:sz w:val="24"/>
          <w:lang w:val="hu-HU"/>
        </w:rPr>
      </w:pPr>
      <w:bookmarkStart w:id="5" w:name="_Toc86606524"/>
      <w:r w:rsidRPr="00A46A87">
        <w:rPr>
          <w:sz w:val="24"/>
          <w:lang w:val="hu-HU"/>
        </w:rPr>
        <w:t>Kulcsszavak</w:t>
      </w:r>
      <w:bookmarkEnd w:id="5"/>
    </w:p>
    <w:p w14:paraId="243472B6" w14:textId="64ACE97A" w:rsidR="00154DAC" w:rsidRPr="00A46A87" w:rsidRDefault="004D476C" w:rsidP="006F48E1">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t>Szenzorfúzió</w:t>
      </w:r>
      <w:r w:rsidR="00530DD6" w:rsidRPr="00A46A87">
        <w:rPr>
          <w:rFonts w:ascii="Times New Roman" w:hAnsi="Times New Roman" w:cs="Times New Roman"/>
          <w:sz w:val="24"/>
          <w:szCs w:val="24"/>
          <w:lang w:val="hu-HU"/>
        </w:rPr>
        <w:t xml:space="preserve">, </w:t>
      </w:r>
      <w:r w:rsidR="00B818D5" w:rsidRPr="00A46A87">
        <w:rPr>
          <w:rFonts w:ascii="Times New Roman" w:hAnsi="Times New Roman" w:cs="Times New Roman"/>
          <w:sz w:val="24"/>
          <w:szCs w:val="24"/>
          <w:lang w:val="hu-HU"/>
        </w:rPr>
        <w:t>IMU</w:t>
      </w:r>
      <w:r w:rsidR="002737C7" w:rsidRPr="00A46A87">
        <w:rPr>
          <w:rFonts w:ascii="Times New Roman" w:hAnsi="Times New Roman" w:cs="Times New Roman"/>
          <w:sz w:val="24"/>
          <w:szCs w:val="24"/>
          <w:lang w:val="hu-HU"/>
        </w:rPr>
        <w:t>, állapotbecslő</w:t>
      </w:r>
    </w:p>
    <w:p w14:paraId="5885DBFD" w14:textId="77777777" w:rsidR="00154DAC" w:rsidRPr="00A46A87" w:rsidRDefault="00154DAC">
      <w:pPr>
        <w:rPr>
          <w:rFonts w:ascii="Times New Roman" w:hAnsi="Times New Roman" w:cs="Times New Roman"/>
          <w:sz w:val="24"/>
          <w:szCs w:val="24"/>
          <w:lang w:val="hu-HU"/>
        </w:rPr>
      </w:pPr>
      <w:r w:rsidRPr="00A46A87">
        <w:rPr>
          <w:rFonts w:ascii="Times New Roman" w:hAnsi="Times New Roman" w:cs="Times New Roman"/>
          <w:sz w:val="24"/>
          <w:szCs w:val="24"/>
          <w:lang w:val="hu-HU"/>
        </w:rPr>
        <w:br w:type="page"/>
      </w:r>
    </w:p>
    <w:p w14:paraId="6358E743" w14:textId="0A54121B" w:rsidR="00A10729" w:rsidRPr="00A46A87" w:rsidRDefault="008873DD" w:rsidP="00D4687D">
      <w:pPr>
        <w:pStyle w:val="Cmsor1"/>
        <w:numPr>
          <w:ilvl w:val="0"/>
          <w:numId w:val="1"/>
        </w:numPr>
        <w:rPr>
          <w:lang w:val="hu-HU"/>
        </w:rPr>
      </w:pPr>
      <w:bookmarkStart w:id="6" w:name="_Toc86606525"/>
      <w:r w:rsidRPr="00A46A87">
        <w:rPr>
          <w:lang w:val="hu-HU"/>
        </w:rPr>
        <w:lastRenderedPageBreak/>
        <w:t>Bevezető</w:t>
      </w:r>
      <w:bookmarkEnd w:id="6"/>
    </w:p>
    <w:p w14:paraId="6773F6EA" w14:textId="77777777" w:rsidR="005C5768" w:rsidRPr="00A46A87" w:rsidRDefault="005C5768" w:rsidP="00D57448">
      <w:pPr>
        <w:spacing w:line="360" w:lineRule="auto"/>
        <w:jc w:val="both"/>
        <w:rPr>
          <w:rFonts w:ascii="Times New Roman" w:hAnsi="Times New Roman" w:cs="Times New Roman"/>
          <w:sz w:val="24"/>
          <w:szCs w:val="24"/>
          <w:lang w:val="hu-HU"/>
        </w:rPr>
      </w:pPr>
    </w:p>
    <w:p w14:paraId="7766C381" w14:textId="221E0FC3" w:rsidR="008B283B" w:rsidRPr="00A46A87" w:rsidRDefault="008B283B" w:rsidP="00D34966">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t xml:space="preserve">A kutatásom és dolgozatom témája az olyan algoritmusok és matematikai módszerek, amelyek bemenő szenzor adatokból képesek meghatározni </w:t>
      </w:r>
      <w:r w:rsidR="00C752D0" w:rsidRPr="00A46A87">
        <w:rPr>
          <w:rFonts w:ascii="Times New Roman" w:hAnsi="Times New Roman" w:cs="Times New Roman"/>
          <w:sz w:val="24"/>
          <w:szCs w:val="24"/>
          <w:lang w:val="hu-HU"/>
        </w:rPr>
        <w:t xml:space="preserve">egy térben mozgó tárgy helyzetét, azonban idáig tisztázatlan maradt, hogy mit jelent ez. </w:t>
      </w:r>
      <w:r w:rsidR="008F75A6" w:rsidRPr="00A46A87">
        <w:rPr>
          <w:rFonts w:ascii="Times New Roman" w:hAnsi="Times New Roman" w:cs="Times New Roman"/>
          <w:sz w:val="24"/>
          <w:szCs w:val="24"/>
          <w:lang w:val="hu-HU"/>
        </w:rPr>
        <w:t xml:space="preserve">A </w:t>
      </w:r>
      <w:r w:rsidR="00DC6247" w:rsidRPr="00A46A87">
        <w:rPr>
          <w:rFonts w:ascii="Times New Roman" w:hAnsi="Times New Roman" w:cs="Times New Roman"/>
          <w:sz w:val="24"/>
          <w:szCs w:val="24"/>
          <w:lang w:val="hu-HU"/>
        </w:rPr>
        <w:t xml:space="preserve">test </w:t>
      </w:r>
      <w:r w:rsidR="008F75A6" w:rsidRPr="00A46A87">
        <w:rPr>
          <w:rFonts w:ascii="Times New Roman" w:hAnsi="Times New Roman" w:cs="Times New Roman"/>
          <w:sz w:val="24"/>
          <w:szCs w:val="24"/>
          <w:lang w:val="hu-HU"/>
        </w:rPr>
        <w:t xml:space="preserve">helyzete </w:t>
      </w:r>
      <w:r w:rsidR="00DC6247" w:rsidRPr="00A46A87">
        <w:rPr>
          <w:rFonts w:ascii="Times New Roman" w:hAnsi="Times New Roman" w:cs="Times New Roman"/>
          <w:sz w:val="24"/>
          <w:szCs w:val="24"/>
          <w:lang w:val="hu-HU"/>
        </w:rPr>
        <w:t>vagy</w:t>
      </w:r>
      <w:r w:rsidR="00EB3064" w:rsidRPr="00A46A87">
        <w:rPr>
          <w:rFonts w:ascii="Times New Roman" w:hAnsi="Times New Roman" w:cs="Times New Roman"/>
          <w:sz w:val="24"/>
          <w:szCs w:val="24"/>
          <w:lang w:val="hu-HU"/>
        </w:rPr>
        <w:t xml:space="preserve"> póza</w:t>
      </w:r>
      <w:r w:rsidR="00DC6247" w:rsidRPr="00A46A87">
        <w:rPr>
          <w:rFonts w:ascii="Times New Roman" w:hAnsi="Times New Roman" w:cs="Times New Roman"/>
          <w:sz w:val="24"/>
          <w:szCs w:val="24"/>
          <w:lang w:val="hu-HU"/>
        </w:rPr>
        <w:t xml:space="preserve"> </w:t>
      </w:r>
      <w:r w:rsidR="008F75A6" w:rsidRPr="00A46A87">
        <w:rPr>
          <w:rFonts w:ascii="Times New Roman" w:hAnsi="Times New Roman" w:cs="Times New Roman"/>
          <w:sz w:val="24"/>
          <w:szCs w:val="24"/>
          <w:lang w:val="hu-HU"/>
        </w:rPr>
        <w:t xml:space="preserve">alatt </w:t>
      </w:r>
      <w:r w:rsidR="00DC6247" w:rsidRPr="00A46A87">
        <w:rPr>
          <w:rFonts w:ascii="Times New Roman" w:hAnsi="Times New Roman" w:cs="Times New Roman"/>
          <w:sz w:val="24"/>
          <w:szCs w:val="24"/>
          <w:lang w:val="hu-HU"/>
        </w:rPr>
        <w:t>annak térbeli elhelyezkedését és orientációját</w:t>
      </w:r>
      <w:r w:rsidR="008137BE" w:rsidRPr="00A46A87">
        <w:rPr>
          <w:rFonts w:ascii="Times New Roman" w:hAnsi="Times New Roman" w:cs="Times New Roman"/>
          <w:sz w:val="24"/>
          <w:szCs w:val="24"/>
          <w:lang w:val="hu-HU"/>
        </w:rPr>
        <w:t xml:space="preserve"> értsük, azaz azt, hogy hol </w:t>
      </w:r>
      <w:r w:rsidR="0021770C" w:rsidRPr="00A46A87">
        <w:rPr>
          <w:rFonts w:ascii="Times New Roman" w:hAnsi="Times New Roman" w:cs="Times New Roman"/>
          <w:sz w:val="24"/>
          <w:szCs w:val="24"/>
          <w:lang w:val="hu-HU"/>
        </w:rPr>
        <w:t>található meg és milyen irányba mutat</w:t>
      </w:r>
      <w:r w:rsidR="00102991" w:rsidRPr="00A46A87">
        <w:rPr>
          <w:rFonts w:ascii="Times New Roman" w:hAnsi="Times New Roman" w:cs="Times New Roman"/>
          <w:sz w:val="24"/>
          <w:szCs w:val="24"/>
          <w:lang w:val="hu-HU"/>
        </w:rPr>
        <w:t>nak annak</w:t>
      </w:r>
      <w:r w:rsidR="002B001C" w:rsidRPr="00A46A87">
        <w:rPr>
          <w:rFonts w:ascii="Times New Roman" w:hAnsi="Times New Roman" w:cs="Times New Roman"/>
          <w:sz w:val="24"/>
          <w:szCs w:val="24"/>
          <w:lang w:val="hu-HU"/>
        </w:rPr>
        <w:t xml:space="preserve"> bizonyos pontjai</w:t>
      </w:r>
      <w:r w:rsidR="00102991" w:rsidRPr="00A46A87">
        <w:rPr>
          <w:rFonts w:ascii="Times New Roman" w:hAnsi="Times New Roman" w:cs="Times New Roman"/>
          <w:sz w:val="24"/>
          <w:szCs w:val="24"/>
          <w:lang w:val="hu-HU"/>
        </w:rPr>
        <w:t>. Például egy repülő orrának iránya, illetve az orrának és szárnyainak elfordulása a horizonthoz viszonyítva.</w:t>
      </w:r>
    </w:p>
    <w:p w14:paraId="764F64DB" w14:textId="77777777" w:rsidR="00E3666A" w:rsidRPr="00A46A87" w:rsidRDefault="00E3666A" w:rsidP="00D34966">
      <w:pPr>
        <w:spacing w:line="360" w:lineRule="auto"/>
        <w:jc w:val="both"/>
        <w:rPr>
          <w:rFonts w:ascii="Times New Roman" w:hAnsi="Times New Roman" w:cs="Times New Roman"/>
          <w:sz w:val="24"/>
          <w:szCs w:val="24"/>
          <w:lang w:val="hu-HU"/>
        </w:rPr>
      </w:pPr>
    </w:p>
    <w:p w14:paraId="3A069CB8" w14:textId="3C87CA6E" w:rsidR="009C2CB3" w:rsidRPr="00A46A87" w:rsidRDefault="008B56FF" w:rsidP="009C2CB3">
      <w:pPr>
        <w:pStyle w:val="Cmsor2"/>
        <w:rPr>
          <w:lang w:val="hu-HU"/>
        </w:rPr>
      </w:pPr>
      <w:bookmarkStart w:id="7" w:name="_Toc86606526"/>
      <w:r w:rsidRPr="00A46A87">
        <w:rPr>
          <w:lang w:val="hu-HU"/>
        </w:rPr>
        <w:t xml:space="preserve">1.1 </w:t>
      </w:r>
      <w:r w:rsidR="009C2CB3" w:rsidRPr="00A46A87">
        <w:rPr>
          <w:lang w:val="hu-HU"/>
        </w:rPr>
        <w:t>Referencia- és test koordinátarendszerek</w:t>
      </w:r>
      <w:bookmarkEnd w:id="7"/>
    </w:p>
    <w:p w14:paraId="568AB3BC" w14:textId="77777777" w:rsidR="00E3666A" w:rsidRPr="00A46A87" w:rsidRDefault="00E3666A" w:rsidP="00E3666A">
      <w:pPr>
        <w:rPr>
          <w:lang w:val="hu-HU"/>
        </w:rPr>
      </w:pPr>
    </w:p>
    <w:p w14:paraId="0D69942A" w14:textId="7A80390B" w:rsidR="00D34966" w:rsidRPr="00A46A87" w:rsidRDefault="00451811" w:rsidP="00D34966">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t xml:space="preserve">A </w:t>
      </w:r>
      <w:r w:rsidR="008432F6" w:rsidRPr="00A46A87">
        <w:rPr>
          <w:rFonts w:ascii="Times New Roman" w:hAnsi="Times New Roman" w:cs="Times New Roman"/>
          <w:sz w:val="24"/>
          <w:szCs w:val="24"/>
          <w:lang w:val="hu-HU"/>
        </w:rPr>
        <w:t xml:space="preserve">test </w:t>
      </w:r>
      <w:r w:rsidR="00D556CC" w:rsidRPr="00A46A87">
        <w:rPr>
          <w:rFonts w:ascii="Times New Roman" w:hAnsi="Times New Roman" w:cs="Times New Roman"/>
          <w:sz w:val="24"/>
          <w:szCs w:val="24"/>
          <w:lang w:val="hu-HU"/>
        </w:rPr>
        <w:t>póz</w:t>
      </w:r>
      <w:r w:rsidR="002F393E" w:rsidRPr="00A46A87">
        <w:rPr>
          <w:rFonts w:ascii="Times New Roman" w:hAnsi="Times New Roman" w:cs="Times New Roman"/>
          <w:sz w:val="24"/>
          <w:szCs w:val="24"/>
          <w:lang w:val="hu-HU"/>
        </w:rPr>
        <w:t xml:space="preserve">ának </w:t>
      </w:r>
      <w:r w:rsidR="008432F6" w:rsidRPr="00A46A87">
        <w:rPr>
          <w:rFonts w:ascii="Times New Roman" w:hAnsi="Times New Roman" w:cs="Times New Roman"/>
          <w:sz w:val="24"/>
          <w:szCs w:val="24"/>
          <w:lang w:val="hu-HU"/>
        </w:rPr>
        <w:t>meghatározásához</w:t>
      </w:r>
      <w:r w:rsidR="008A3176" w:rsidRPr="00A46A87">
        <w:rPr>
          <w:rFonts w:ascii="Times New Roman" w:hAnsi="Times New Roman" w:cs="Times New Roman"/>
          <w:sz w:val="24"/>
          <w:szCs w:val="24"/>
          <w:lang w:val="hu-HU"/>
        </w:rPr>
        <w:t xml:space="preserve"> két egymástól különálló koordinátarendszerre is szükségünk lesz, ezért </w:t>
      </w:r>
      <w:r w:rsidR="00A21857" w:rsidRPr="00A46A87">
        <w:rPr>
          <w:rFonts w:ascii="Times New Roman" w:hAnsi="Times New Roman" w:cs="Times New Roman"/>
          <w:sz w:val="24"/>
          <w:szCs w:val="24"/>
          <w:lang w:val="hu-HU"/>
        </w:rPr>
        <w:t xml:space="preserve">bevezetjük a referenciarendszer </w:t>
      </w:r>
      <w:r w:rsidR="00BF0DF2" w:rsidRPr="00A46A87">
        <w:rPr>
          <w:rFonts w:ascii="Times New Roman" w:hAnsi="Times New Roman" w:cs="Times New Roman"/>
          <w:sz w:val="24"/>
          <w:szCs w:val="24"/>
          <w:lang w:val="hu-HU"/>
        </w:rPr>
        <w:t>és a testkoordinátarendszer fogalmát</w:t>
      </w:r>
      <w:r w:rsidR="00A55882" w:rsidRPr="00A46A87">
        <w:rPr>
          <w:rFonts w:ascii="Times New Roman" w:hAnsi="Times New Roman" w:cs="Times New Roman"/>
          <w:sz w:val="24"/>
          <w:szCs w:val="24"/>
          <w:lang w:val="hu-HU"/>
        </w:rPr>
        <w:t>.</w:t>
      </w:r>
    </w:p>
    <w:p w14:paraId="129E644E" w14:textId="55B90494" w:rsidR="00982AC8" w:rsidRPr="00A46A87" w:rsidRDefault="00982AC8" w:rsidP="00D34966">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t>A testkoordinátarendszer egy térben mozgó</w:t>
      </w:r>
      <w:r w:rsidR="004E6FBF">
        <w:rPr>
          <w:rFonts w:ascii="Times New Roman" w:hAnsi="Times New Roman" w:cs="Times New Roman"/>
          <w:sz w:val="24"/>
          <w:szCs w:val="24"/>
          <w:lang w:val="hu-HU"/>
        </w:rPr>
        <w:t xml:space="preserve"> testhez mereven csatolt koordinátarendszer</w:t>
      </w:r>
      <w:r w:rsidRPr="00A46A87">
        <w:rPr>
          <w:rFonts w:ascii="Times New Roman" w:hAnsi="Times New Roman" w:cs="Times New Roman"/>
          <w:sz w:val="24"/>
          <w:szCs w:val="24"/>
          <w:lang w:val="hu-HU"/>
        </w:rPr>
        <w:t xml:space="preserve">, </w:t>
      </w:r>
      <w:r w:rsidR="004E6FBF">
        <w:rPr>
          <w:rFonts w:ascii="Times New Roman" w:hAnsi="Times New Roman" w:cs="Times New Roman"/>
          <w:sz w:val="24"/>
          <w:szCs w:val="24"/>
          <w:lang w:val="hu-HU"/>
        </w:rPr>
        <w:t xml:space="preserve">amely együtt mozog a kérdéses testtel. A vizsgált test </w:t>
      </w:r>
      <w:r w:rsidRPr="00A46A87">
        <w:rPr>
          <w:rFonts w:ascii="Times New Roman" w:hAnsi="Times New Roman" w:cs="Times New Roman"/>
          <w:sz w:val="24"/>
          <w:szCs w:val="24"/>
          <w:lang w:val="hu-HU"/>
        </w:rPr>
        <w:t xml:space="preserve">helyzetét és orientációját </w:t>
      </w:r>
      <w:r w:rsidR="004E6FBF">
        <w:rPr>
          <w:rFonts w:ascii="Times New Roman" w:hAnsi="Times New Roman" w:cs="Times New Roman"/>
          <w:sz w:val="24"/>
          <w:szCs w:val="24"/>
          <w:lang w:val="hu-HU"/>
        </w:rPr>
        <w:t xml:space="preserve">egyértelműen meghatározza e koordináta rendszer póza. Átalában a csatolás a </w:t>
      </w:r>
      <w:r w:rsidRPr="00A46A87">
        <w:rPr>
          <w:rFonts w:ascii="Times New Roman" w:hAnsi="Times New Roman" w:cs="Times New Roman"/>
          <w:sz w:val="24"/>
          <w:szCs w:val="24"/>
          <w:lang w:val="hu-HU"/>
        </w:rPr>
        <w:t xml:space="preserve">vizsgált test tömegközéppontjához </w:t>
      </w:r>
      <w:r w:rsidR="004E6FBF">
        <w:rPr>
          <w:rFonts w:ascii="Times New Roman" w:hAnsi="Times New Roman" w:cs="Times New Roman"/>
          <w:sz w:val="24"/>
          <w:szCs w:val="24"/>
          <w:lang w:val="hu-HU"/>
        </w:rPr>
        <w:t>történik</w:t>
      </w:r>
      <w:r w:rsidRPr="00A46A87">
        <w:rPr>
          <w:rFonts w:ascii="Times New Roman" w:hAnsi="Times New Roman" w:cs="Times New Roman"/>
          <w:sz w:val="24"/>
          <w:szCs w:val="24"/>
          <w:lang w:val="hu-HU"/>
        </w:rPr>
        <w:t>.</w:t>
      </w:r>
      <w:r w:rsidR="003F7523" w:rsidRPr="00A46A87">
        <w:rPr>
          <w:rFonts w:ascii="Times New Roman" w:hAnsi="Times New Roman" w:cs="Times New Roman"/>
          <w:sz w:val="24"/>
          <w:szCs w:val="24"/>
          <w:lang w:val="hu-HU"/>
        </w:rPr>
        <w:t xml:space="preserve"> A szenzorok adatai a test koordináta rendszerben meghatározottak, </w:t>
      </w:r>
      <w:r w:rsidR="0038103C" w:rsidRPr="00A46A87">
        <w:rPr>
          <w:rFonts w:ascii="Times New Roman" w:hAnsi="Times New Roman" w:cs="Times New Roman"/>
          <w:sz w:val="24"/>
          <w:szCs w:val="24"/>
          <w:lang w:val="hu-HU"/>
        </w:rPr>
        <w:t>ennek a későbbieknek még nagy jelentősége lesz.</w:t>
      </w:r>
    </w:p>
    <w:p w14:paraId="2DABEB3B" w14:textId="4650FE72" w:rsidR="009B11A2" w:rsidRPr="00A46A87" w:rsidRDefault="003C60C8" w:rsidP="00D34966">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t xml:space="preserve">A referencia rendszer egy olyan térbeli pozícióját és orientációját tekintve állandó koordináta rendszer, amelyet a </w:t>
      </w:r>
      <w:r w:rsidR="00BE684F" w:rsidRPr="00A46A87">
        <w:rPr>
          <w:rFonts w:ascii="Times New Roman" w:hAnsi="Times New Roman" w:cs="Times New Roman"/>
          <w:sz w:val="24"/>
          <w:szCs w:val="24"/>
          <w:lang w:val="hu-HU"/>
        </w:rPr>
        <w:t xml:space="preserve">számításaink során viszonyítási alapként használunk ahhoz, hogy meghatározzuk </w:t>
      </w:r>
      <w:r w:rsidR="00A23BBB" w:rsidRPr="00A46A87">
        <w:rPr>
          <w:rFonts w:ascii="Times New Roman" w:hAnsi="Times New Roman" w:cs="Times New Roman"/>
          <w:sz w:val="24"/>
          <w:szCs w:val="24"/>
          <w:lang w:val="hu-HU"/>
        </w:rPr>
        <w:t>a test helyzetét</w:t>
      </w:r>
      <w:r w:rsidR="00283251" w:rsidRPr="00A46A87">
        <w:rPr>
          <w:rFonts w:ascii="Times New Roman" w:hAnsi="Times New Roman" w:cs="Times New Roman"/>
          <w:sz w:val="24"/>
          <w:szCs w:val="24"/>
          <w:lang w:val="hu-HU"/>
        </w:rPr>
        <w:t xml:space="preserve">, ugyanis annak térbeli elhelyezkedését </w:t>
      </w:r>
      <w:r w:rsidR="000F0F00" w:rsidRPr="00A46A87">
        <w:rPr>
          <w:rFonts w:ascii="Times New Roman" w:hAnsi="Times New Roman" w:cs="Times New Roman"/>
          <w:sz w:val="24"/>
          <w:szCs w:val="24"/>
          <w:lang w:val="hu-HU"/>
        </w:rPr>
        <w:t>három összetevőre bontsuk</w:t>
      </w:r>
      <w:r w:rsidR="00DA5188" w:rsidRPr="00A46A87">
        <w:rPr>
          <w:rFonts w:ascii="Times New Roman" w:hAnsi="Times New Roman" w:cs="Times New Roman"/>
          <w:sz w:val="24"/>
          <w:szCs w:val="24"/>
          <w:lang w:val="hu-HU"/>
        </w:rPr>
        <w:t>,</w:t>
      </w:r>
      <w:r w:rsidR="000F0F00" w:rsidRPr="00A46A87">
        <w:rPr>
          <w:rFonts w:ascii="Times New Roman" w:hAnsi="Times New Roman" w:cs="Times New Roman"/>
          <w:sz w:val="24"/>
          <w:szCs w:val="24"/>
          <w:lang w:val="hu-HU"/>
        </w:rPr>
        <w:t xml:space="preserve"> a referencia rendszer tengelyei</w:t>
      </w:r>
      <w:r w:rsidR="00DA5188" w:rsidRPr="00A46A87">
        <w:rPr>
          <w:rFonts w:ascii="Times New Roman" w:hAnsi="Times New Roman" w:cs="Times New Roman"/>
          <w:sz w:val="24"/>
          <w:szCs w:val="24"/>
          <w:lang w:val="hu-HU"/>
        </w:rPr>
        <w:t xml:space="preserve"> mentén való</w:t>
      </w:r>
      <w:r w:rsidR="00300A04" w:rsidRPr="00A46A87">
        <w:rPr>
          <w:rFonts w:ascii="Times New Roman" w:hAnsi="Times New Roman" w:cs="Times New Roman"/>
          <w:sz w:val="24"/>
          <w:szCs w:val="24"/>
          <w:lang w:val="hu-HU"/>
        </w:rPr>
        <w:t xml:space="preserve"> elmozdulásokra, illetve az orientációját is ehhez a rendszerhez képest határozzuk meg</w:t>
      </w:r>
      <w:r w:rsidR="002A22B9" w:rsidRPr="00A46A87">
        <w:rPr>
          <w:rFonts w:ascii="Times New Roman" w:hAnsi="Times New Roman" w:cs="Times New Roman"/>
          <w:sz w:val="24"/>
          <w:szCs w:val="24"/>
          <w:lang w:val="hu-HU"/>
        </w:rPr>
        <w:t>.</w:t>
      </w:r>
      <w:r w:rsidR="006E66F1" w:rsidRPr="00A46A87">
        <w:rPr>
          <w:rFonts w:ascii="Times New Roman" w:hAnsi="Times New Roman" w:cs="Times New Roman"/>
          <w:sz w:val="24"/>
          <w:szCs w:val="24"/>
          <w:lang w:val="hu-HU"/>
        </w:rPr>
        <w:t xml:space="preserve"> </w:t>
      </w:r>
      <w:r w:rsidR="00C008A4">
        <w:rPr>
          <w:rFonts w:ascii="Times New Roman" w:hAnsi="Times New Roman" w:cs="Times New Roman"/>
          <w:sz w:val="24"/>
          <w:szCs w:val="24"/>
          <w:lang w:val="hu-HU"/>
        </w:rPr>
        <w:t xml:space="preserve">A pozíció és az orientáció közös elnevezése a póz, amely a térben teljesen szabadon mozgó tárgy esetében </w:t>
      </w:r>
      <w:r w:rsidR="006516DF">
        <w:rPr>
          <w:rFonts w:ascii="Times New Roman" w:hAnsi="Times New Roman" w:cs="Times New Roman"/>
          <w:sz w:val="24"/>
          <w:szCs w:val="24"/>
          <w:lang w:val="hu-HU"/>
        </w:rPr>
        <w:t>hat</w:t>
      </w:r>
      <w:r w:rsidR="00C008A4">
        <w:rPr>
          <w:rFonts w:ascii="Times New Roman" w:hAnsi="Times New Roman" w:cs="Times New Roman"/>
          <w:sz w:val="24"/>
          <w:szCs w:val="24"/>
          <w:lang w:val="hu-HU"/>
        </w:rPr>
        <w:t xml:space="preserve"> komponensű, vagyis három egymástól független eltolás és három egymástól független elfordulás alkotja. </w:t>
      </w:r>
      <w:r w:rsidR="006E66F1" w:rsidRPr="00A46A87">
        <w:rPr>
          <w:rFonts w:ascii="Times New Roman" w:hAnsi="Times New Roman" w:cs="Times New Roman"/>
          <w:sz w:val="24"/>
          <w:szCs w:val="24"/>
          <w:lang w:val="hu-HU"/>
        </w:rPr>
        <w:t>Az orientáció részletesebb meghatározásáról egy további bekezdés</w:t>
      </w:r>
      <w:r w:rsidR="00E6268A" w:rsidRPr="00A46A87">
        <w:rPr>
          <w:rFonts w:ascii="Times New Roman" w:hAnsi="Times New Roman" w:cs="Times New Roman"/>
          <w:sz w:val="24"/>
          <w:szCs w:val="24"/>
          <w:lang w:val="hu-HU"/>
        </w:rPr>
        <w:t>ben írok</w:t>
      </w:r>
      <w:r w:rsidR="006E66F1" w:rsidRPr="00A46A87">
        <w:rPr>
          <w:rFonts w:ascii="Times New Roman" w:hAnsi="Times New Roman" w:cs="Times New Roman"/>
          <w:sz w:val="24"/>
          <w:szCs w:val="24"/>
          <w:lang w:val="hu-HU"/>
        </w:rPr>
        <w:t>.</w:t>
      </w:r>
    </w:p>
    <w:p w14:paraId="70B13221" w14:textId="75F7A307" w:rsidR="003C60C8" w:rsidRPr="00A46A87" w:rsidRDefault="0057341A" w:rsidP="00D34966">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t xml:space="preserve"> A referenciarendszer a mérnöki gyakorlatban ismert még világkoordinátarendszerként is, amelyek különböző konvenciók alapján többfélé</w:t>
      </w:r>
      <w:r w:rsidR="005F4854" w:rsidRPr="00A46A87">
        <w:rPr>
          <w:rFonts w:ascii="Times New Roman" w:hAnsi="Times New Roman" w:cs="Times New Roman"/>
          <w:sz w:val="24"/>
          <w:szCs w:val="24"/>
          <w:lang w:val="hu-HU"/>
        </w:rPr>
        <w:t>k</w:t>
      </w:r>
      <w:r w:rsidRPr="00A46A87">
        <w:rPr>
          <w:rFonts w:ascii="Times New Roman" w:hAnsi="Times New Roman" w:cs="Times New Roman"/>
          <w:sz w:val="24"/>
          <w:szCs w:val="24"/>
          <w:lang w:val="hu-HU"/>
        </w:rPr>
        <w:t xml:space="preserve"> lehetnek.</w:t>
      </w:r>
      <w:r w:rsidR="006D1052" w:rsidRPr="00A46A87">
        <w:rPr>
          <w:rFonts w:ascii="Times New Roman" w:hAnsi="Times New Roman" w:cs="Times New Roman"/>
          <w:sz w:val="24"/>
          <w:szCs w:val="24"/>
          <w:lang w:val="hu-HU"/>
        </w:rPr>
        <w:t xml:space="preserve"> Egy példán keresztül a saját számításaimhoz is használt NED koordináta rendszert mutatom be, amely a </w:t>
      </w:r>
      <w:proofErr w:type="spellStart"/>
      <w:r w:rsidR="006D1052" w:rsidRPr="00A46A87">
        <w:rPr>
          <w:rFonts w:ascii="Times New Roman" w:hAnsi="Times New Roman" w:cs="Times New Roman"/>
          <w:sz w:val="24"/>
          <w:szCs w:val="24"/>
          <w:lang w:val="hu-HU"/>
        </w:rPr>
        <w:t>North</w:t>
      </w:r>
      <w:proofErr w:type="spellEnd"/>
      <w:r w:rsidR="006D1052" w:rsidRPr="00A46A87">
        <w:rPr>
          <w:rFonts w:ascii="Times New Roman" w:hAnsi="Times New Roman" w:cs="Times New Roman"/>
          <w:sz w:val="24"/>
          <w:szCs w:val="24"/>
          <w:lang w:val="hu-HU"/>
        </w:rPr>
        <w:t xml:space="preserve"> – </w:t>
      </w:r>
      <w:proofErr w:type="spellStart"/>
      <w:r w:rsidR="006D1052" w:rsidRPr="00A46A87">
        <w:rPr>
          <w:rFonts w:ascii="Times New Roman" w:hAnsi="Times New Roman" w:cs="Times New Roman"/>
          <w:sz w:val="24"/>
          <w:szCs w:val="24"/>
          <w:lang w:val="hu-HU"/>
        </w:rPr>
        <w:t>East</w:t>
      </w:r>
      <w:proofErr w:type="spellEnd"/>
      <w:r w:rsidR="006D1052" w:rsidRPr="00A46A87">
        <w:rPr>
          <w:rFonts w:ascii="Times New Roman" w:hAnsi="Times New Roman" w:cs="Times New Roman"/>
          <w:sz w:val="24"/>
          <w:szCs w:val="24"/>
          <w:lang w:val="hu-HU"/>
        </w:rPr>
        <w:t xml:space="preserve"> – Down </w:t>
      </w:r>
      <w:r w:rsidR="00AD4BB8" w:rsidRPr="00A46A87">
        <w:rPr>
          <w:rFonts w:ascii="Times New Roman" w:hAnsi="Times New Roman" w:cs="Times New Roman"/>
          <w:sz w:val="24"/>
          <w:szCs w:val="24"/>
          <w:lang w:val="hu-HU"/>
        </w:rPr>
        <w:t xml:space="preserve">szavak rövidítése. </w:t>
      </w:r>
      <w:r w:rsidR="00607BA1" w:rsidRPr="00A46A87">
        <w:rPr>
          <w:rFonts w:ascii="Times New Roman" w:hAnsi="Times New Roman" w:cs="Times New Roman"/>
          <w:sz w:val="24"/>
          <w:szCs w:val="24"/>
          <w:lang w:val="hu-HU"/>
        </w:rPr>
        <w:t xml:space="preserve">A nevében szereplő irányok </w:t>
      </w:r>
      <w:r w:rsidR="00CD1EB6" w:rsidRPr="00A46A87">
        <w:rPr>
          <w:rFonts w:ascii="Times New Roman" w:hAnsi="Times New Roman" w:cs="Times New Roman"/>
          <w:sz w:val="24"/>
          <w:szCs w:val="24"/>
          <w:lang w:val="hu-HU"/>
        </w:rPr>
        <w:t>szerint a referenciarendszer tengelyei</w:t>
      </w:r>
      <w:r w:rsidR="005F4854" w:rsidRPr="00A46A87">
        <w:rPr>
          <w:rFonts w:ascii="Times New Roman" w:hAnsi="Times New Roman" w:cs="Times New Roman"/>
          <w:sz w:val="24"/>
          <w:szCs w:val="24"/>
          <w:lang w:val="hu-HU"/>
        </w:rPr>
        <w:t>t</w:t>
      </w:r>
      <w:r w:rsidR="00CD1EB6" w:rsidRPr="00A46A87">
        <w:rPr>
          <w:rFonts w:ascii="Times New Roman" w:hAnsi="Times New Roman" w:cs="Times New Roman"/>
          <w:sz w:val="24"/>
          <w:szCs w:val="24"/>
          <w:lang w:val="hu-HU"/>
        </w:rPr>
        <w:t xml:space="preserve"> a következő módon </w:t>
      </w:r>
      <w:r w:rsidR="00A26C4E" w:rsidRPr="00A46A87">
        <w:rPr>
          <w:rFonts w:ascii="Times New Roman" w:hAnsi="Times New Roman" w:cs="Times New Roman"/>
          <w:sz w:val="24"/>
          <w:szCs w:val="24"/>
          <w:lang w:val="hu-HU"/>
        </w:rPr>
        <w:t>határozhatók meg</w:t>
      </w:r>
      <w:r w:rsidR="004C355A" w:rsidRPr="00A46A87">
        <w:rPr>
          <w:rFonts w:ascii="Times New Roman" w:hAnsi="Times New Roman" w:cs="Times New Roman"/>
          <w:sz w:val="24"/>
          <w:szCs w:val="24"/>
          <w:lang w:val="hu-HU"/>
        </w:rPr>
        <w:t xml:space="preserve">: </w:t>
      </w:r>
      <w:r w:rsidR="005F4854" w:rsidRPr="00A46A87">
        <w:rPr>
          <w:rFonts w:ascii="Times New Roman" w:hAnsi="Times New Roman" w:cs="Times New Roman"/>
          <w:sz w:val="24"/>
          <w:szCs w:val="24"/>
          <w:lang w:val="hu-HU"/>
        </w:rPr>
        <w:t xml:space="preserve">az </w:t>
      </w:r>
      <w:r w:rsidR="00660C64" w:rsidRPr="00A46A87">
        <w:rPr>
          <w:rFonts w:ascii="Times New Roman" w:hAnsi="Times New Roman" w:cs="Times New Roman"/>
          <w:sz w:val="24"/>
          <w:szCs w:val="24"/>
          <w:lang w:val="hu-HU"/>
        </w:rPr>
        <w:t>x</w:t>
      </w:r>
      <w:r w:rsidR="005F4854" w:rsidRPr="00A46A87">
        <w:rPr>
          <w:rFonts w:ascii="Times New Roman" w:hAnsi="Times New Roman" w:cs="Times New Roman"/>
          <w:sz w:val="24"/>
          <w:szCs w:val="24"/>
          <w:lang w:val="hu-HU"/>
        </w:rPr>
        <w:t xml:space="preserve"> – tengely a Föld mágneses terének horizontális </w:t>
      </w:r>
      <w:r w:rsidR="005F4854" w:rsidRPr="00A46A87">
        <w:rPr>
          <w:rFonts w:ascii="Times New Roman" w:hAnsi="Times New Roman" w:cs="Times New Roman"/>
          <w:sz w:val="24"/>
          <w:szCs w:val="24"/>
          <w:lang w:val="hu-HU"/>
        </w:rPr>
        <w:lastRenderedPageBreak/>
        <w:t xml:space="preserve">összetevőjének irányába, észak felé mutat. Erre merőlegesen az </w:t>
      </w:r>
      <w:r w:rsidR="00660C64" w:rsidRPr="00A46A87">
        <w:rPr>
          <w:rFonts w:ascii="Times New Roman" w:hAnsi="Times New Roman" w:cs="Times New Roman"/>
          <w:sz w:val="24"/>
          <w:szCs w:val="24"/>
          <w:lang w:val="hu-HU"/>
        </w:rPr>
        <w:t>y</w:t>
      </w:r>
      <w:r w:rsidR="005F4854" w:rsidRPr="00A46A87">
        <w:rPr>
          <w:rFonts w:ascii="Times New Roman" w:hAnsi="Times New Roman" w:cs="Times New Roman"/>
          <w:sz w:val="24"/>
          <w:szCs w:val="24"/>
          <w:lang w:val="hu-HU"/>
        </w:rPr>
        <w:t xml:space="preserve"> – tengely </w:t>
      </w:r>
      <w:r w:rsidR="00660ADC" w:rsidRPr="00A46A87">
        <w:rPr>
          <w:rFonts w:ascii="Times New Roman" w:hAnsi="Times New Roman" w:cs="Times New Roman"/>
          <w:sz w:val="24"/>
          <w:szCs w:val="24"/>
          <w:lang w:val="hu-HU"/>
        </w:rPr>
        <w:t xml:space="preserve">kelet irányába és az előbbi két tengely síkjára merőlegesen, a </w:t>
      </w:r>
      <w:r w:rsidR="00660C64" w:rsidRPr="00A46A87">
        <w:rPr>
          <w:rFonts w:ascii="Times New Roman" w:hAnsi="Times New Roman" w:cs="Times New Roman"/>
          <w:sz w:val="24"/>
          <w:szCs w:val="24"/>
          <w:lang w:val="hu-HU"/>
        </w:rPr>
        <w:t>z</w:t>
      </w:r>
      <w:r w:rsidR="00660ADC" w:rsidRPr="00A46A87">
        <w:rPr>
          <w:rFonts w:ascii="Times New Roman" w:hAnsi="Times New Roman" w:cs="Times New Roman"/>
          <w:sz w:val="24"/>
          <w:szCs w:val="24"/>
          <w:lang w:val="hu-HU"/>
        </w:rPr>
        <w:t xml:space="preserve"> – tengely a gravitációs erő irányába mutat.</w:t>
      </w:r>
      <w:r w:rsidR="00B91501" w:rsidRPr="00A46A87">
        <w:rPr>
          <w:rFonts w:ascii="Times New Roman" w:hAnsi="Times New Roman" w:cs="Times New Roman"/>
          <w:sz w:val="24"/>
          <w:szCs w:val="24"/>
          <w:lang w:val="hu-HU"/>
        </w:rPr>
        <w:t xml:space="preserve"> [1]</w:t>
      </w:r>
    </w:p>
    <w:p w14:paraId="76C563A2" w14:textId="77777777" w:rsidR="00192883" w:rsidRPr="00A46A87" w:rsidRDefault="00192883" w:rsidP="00192883">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t>A továbbiakban a referencia</w:t>
      </w:r>
      <w:r>
        <w:rPr>
          <w:rFonts w:ascii="Times New Roman" w:hAnsi="Times New Roman" w:cs="Times New Roman"/>
          <w:sz w:val="24"/>
          <w:szCs w:val="24"/>
          <w:lang w:val="hu-HU"/>
        </w:rPr>
        <w:t>r</w:t>
      </w:r>
      <w:r w:rsidRPr="00A46A87">
        <w:rPr>
          <w:rFonts w:ascii="Times New Roman" w:hAnsi="Times New Roman" w:cs="Times New Roman"/>
          <w:sz w:val="24"/>
          <w:szCs w:val="24"/>
          <w:lang w:val="hu-HU"/>
        </w:rPr>
        <w:t>endszer tengelyeit</w:t>
      </w:r>
      <w:r>
        <w:rPr>
          <w:rFonts w:ascii="Times New Roman" w:hAnsi="Times New Roman" w:cs="Times New Roman"/>
          <w:sz w:val="24"/>
          <w:szCs w:val="24"/>
          <w:lang w:val="hu-HU"/>
        </w:rPr>
        <w:t xml:space="preserve"> és az abban értelmezett mennyiségeket</w:t>
      </w:r>
      <w:r w:rsidRPr="00A46A87">
        <w:rPr>
          <w:rFonts w:ascii="Times New Roman" w:hAnsi="Times New Roman" w:cs="Times New Roman"/>
          <w:sz w:val="24"/>
          <w:szCs w:val="24"/>
          <w:lang w:val="hu-HU"/>
        </w:rPr>
        <w:t xml:space="preserve"> kisbetűkkel, míg a testkoordinátarendszer</w:t>
      </w:r>
      <w:r>
        <w:rPr>
          <w:rFonts w:ascii="Times New Roman" w:hAnsi="Times New Roman" w:cs="Times New Roman"/>
          <w:sz w:val="24"/>
          <w:szCs w:val="24"/>
          <w:lang w:val="hu-HU"/>
        </w:rPr>
        <w:t>re vonatkozó fogalmakat</w:t>
      </w:r>
      <w:r w:rsidRPr="00A46A87">
        <w:rPr>
          <w:rFonts w:ascii="Times New Roman" w:hAnsi="Times New Roman" w:cs="Times New Roman"/>
          <w:sz w:val="24"/>
          <w:szCs w:val="24"/>
          <w:lang w:val="hu-HU"/>
        </w:rPr>
        <w:t xml:space="preserve"> nagybetűkkel</w:t>
      </w:r>
      <w:r>
        <w:rPr>
          <w:rFonts w:ascii="Times New Roman" w:hAnsi="Times New Roman" w:cs="Times New Roman"/>
          <w:sz w:val="24"/>
          <w:szCs w:val="24"/>
          <w:lang w:val="hu-HU"/>
        </w:rPr>
        <w:t xml:space="preserve"> </w:t>
      </w:r>
      <w:r w:rsidRPr="00A46A87">
        <w:rPr>
          <w:rFonts w:ascii="Times New Roman" w:hAnsi="Times New Roman" w:cs="Times New Roman"/>
          <w:sz w:val="24"/>
          <w:szCs w:val="24"/>
          <w:lang w:val="hu-HU"/>
        </w:rPr>
        <w:t>jelölöm.</w:t>
      </w:r>
    </w:p>
    <w:p w14:paraId="32B2EAFA" w14:textId="77777777" w:rsidR="0041694F" w:rsidRPr="00A46A87" w:rsidRDefault="0041694F" w:rsidP="00D34966">
      <w:pPr>
        <w:spacing w:line="360" w:lineRule="auto"/>
        <w:jc w:val="both"/>
        <w:rPr>
          <w:rFonts w:ascii="Times New Roman" w:hAnsi="Times New Roman" w:cs="Times New Roman"/>
          <w:sz w:val="24"/>
          <w:szCs w:val="24"/>
          <w:lang w:val="hu-HU"/>
        </w:rPr>
      </w:pPr>
    </w:p>
    <w:p w14:paraId="7D5209CA" w14:textId="07C2F031" w:rsidR="00D57448" w:rsidRPr="00A46A87" w:rsidRDefault="00BA1DCA" w:rsidP="000C3E80">
      <w:pPr>
        <w:pStyle w:val="Cmsor2"/>
        <w:rPr>
          <w:lang w:val="hu-HU"/>
        </w:rPr>
      </w:pPr>
      <w:bookmarkStart w:id="8" w:name="_Toc86606527"/>
      <w:r w:rsidRPr="00A46A87">
        <w:rPr>
          <w:lang w:val="hu-HU"/>
        </w:rPr>
        <w:t xml:space="preserve">1.2 </w:t>
      </w:r>
      <w:r w:rsidR="000B56A8" w:rsidRPr="00A46A87">
        <w:rPr>
          <w:lang w:val="hu-HU"/>
        </w:rPr>
        <w:t>A</w:t>
      </w:r>
      <w:r w:rsidR="006874BA" w:rsidRPr="00A46A87">
        <w:rPr>
          <w:lang w:val="hu-HU"/>
        </w:rPr>
        <w:t xml:space="preserve"> test póz</w:t>
      </w:r>
      <w:r w:rsidR="00846EA9">
        <w:rPr>
          <w:lang w:val="hu-HU"/>
        </w:rPr>
        <w:t xml:space="preserve"> </w:t>
      </w:r>
      <w:proofErr w:type="spellStart"/>
      <w:r w:rsidR="00EA4C54" w:rsidRPr="00A46A87">
        <w:rPr>
          <w:lang w:val="hu-HU"/>
        </w:rPr>
        <w:t>vektora</w:t>
      </w:r>
      <w:bookmarkEnd w:id="8"/>
      <w:proofErr w:type="spellEnd"/>
    </w:p>
    <w:p w14:paraId="0FD2D820" w14:textId="77777777" w:rsidR="00213458" w:rsidRPr="00A46A87" w:rsidRDefault="00213458" w:rsidP="00213458">
      <w:pPr>
        <w:rPr>
          <w:lang w:val="hu-HU"/>
        </w:rPr>
      </w:pPr>
    </w:p>
    <w:p w14:paraId="08B55D77" w14:textId="05872D56" w:rsidR="00496CBA" w:rsidRPr="00A46A87" w:rsidRDefault="000C3E80" w:rsidP="00D57448">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t>A</w:t>
      </w:r>
      <w:r w:rsidR="00C27429" w:rsidRPr="00A46A87">
        <w:rPr>
          <w:rFonts w:ascii="Times New Roman" w:hAnsi="Times New Roman" w:cs="Times New Roman"/>
          <w:sz w:val="24"/>
          <w:szCs w:val="24"/>
          <w:lang w:val="hu-HU"/>
        </w:rPr>
        <w:t xml:space="preserve"> póz</w:t>
      </w:r>
      <w:r w:rsidRPr="00A46A87">
        <w:rPr>
          <w:rFonts w:ascii="Times New Roman" w:hAnsi="Times New Roman" w:cs="Times New Roman"/>
          <w:sz w:val="24"/>
          <w:szCs w:val="24"/>
          <w:lang w:val="hu-HU"/>
        </w:rPr>
        <w:t xml:space="preserve"> egy olyan rendezett adatsor, amely </w:t>
      </w:r>
      <w:r w:rsidR="00F119C1" w:rsidRPr="00A46A87">
        <w:rPr>
          <w:rFonts w:ascii="Times New Roman" w:hAnsi="Times New Roman" w:cs="Times New Roman"/>
          <w:sz w:val="24"/>
          <w:szCs w:val="24"/>
          <w:lang w:val="hu-HU"/>
        </w:rPr>
        <w:t>a rendszer helyzetét leíró adatokat foglalja magába. Mivel a pozíciót és az orientációt is három paraméterrel tudjuk leírni</w:t>
      </w:r>
      <w:r w:rsidR="00407113" w:rsidRPr="00A46A87">
        <w:rPr>
          <w:rFonts w:ascii="Times New Roman" w:hAnsi="Times New Roman" w:cs="Times New Roman"/>
          <w:sz w:val="24"/>
          <w:szCs w:val="24"/>
          <w:lang w:val="hu-HU"/>
        </w:rPr>
        <w:t xml:space="preserve">, ezért egy </w:t>
      </w:r>
      <w:r w:rsidR="00B54616" w:rsidRPr="00A46A87">
        <w:rPr>
          <w:rFonts w:ascii="Times New Roman" w:hAnsi="Times New Roman" w:cs="Times New Roman"/>
          <w:sz w:val="24"/>
          <w:szCs w:val="24"/>
          <w:lang w:val="hu-HU"/>
        </w:rPr>
        <w:t>hat</w:t>
      </w:r>
      <w:r w:rsidR="00666557" w:rsidRPr="00A46A87">
        <w:rPr>
          <w:rFonts w:ascii="Times New Roman" w:hAnsi="Times New Roman" w:cs="Times New Roman"/>
          <w:sz w:val="24"/>
          <w:szCs w:val="24"/>
          <w:lang w:val="hu-HU"/>
        </w:rPr>
        <w:t xml:space="preserve"> dimenziós vektorról, azaz </w:t>
      </w:r>
      <w:r w:rsidR="00E174DC" w:rsidRPr="00A46A87">
        <w:rPr>
          <w:rFonts w:ascii="Times New Roman" w:hAnsi="Times New Roman" w:cs="Times New Roman"/>
          <w:sz w:val="24"/>
          <w:szCs w:val="24"/>
          <w:lang w:val="hu-HU"/>
        </w:rPr>
        <w:t>póz</w:t>
      </w:r>
      <w:r w:rsidR="00666557" w:rsidRPr="00A46A87">
        <w:rPr>
          <w:rFonts w:ascii="Times New Roman" w:hAnsi="Times New Roman" w:cs="Times New Roman"/>
          <w:sz w:val="24"/>
          <w:szCs w:val="24"/>
          <w:lang w:val="hu-HU"/>
        </w:rPr>
        <w:t xml:space="preserve">vektorról beszélhetünk, </w:t>
      </w:r>
      <w:r w:rsidR="00B54616" w:rsidRPr="00A46A87">
        <w:rPr>
          <w:rFonts w:ascii="Times New Roman" w:hAnsi="Times New Roman" w:cs="Times New Roman"/>
          <w:sz w:val="24"/>
          <w:szCs w:val="24"/>
          <w:lang w:val="hu-HU"/>
        </w:rPr>
        <w:t xml:space="preserve">amelyből következik, hogy </w:t>
      </w:r>
      <w:r w:rsidR="00801F3D" w:rsidRPr="00A46A87">
        <w:rPr>
          <w:rFonts w:ascii="Times New Roman" w:hAnsi="Times New Roman" w:cs="Times New Roman"/>
          <w:sz w:val="24"/>
          <w:szCs w:val="24"/>
          <w:lang w:val="hu-HU"/>
        </w:rPr>
        <w:t>az azt meghatározó algoritmus egy hat szabadságfokú becslő</w:t>
      </w:r>
      <w:r w:rsidR="003D190C" w:rsidRPr="00A46A87">
        <w:rPr>
          <w:rFonts w:ascii="Times New Roman" w:hAnsi="Times New Roman" w:cs="Times New Roman"/>
          <w:sz w:val="24"/>
          <w:szCs w:val="24"/>
          <w:lang w:val="hu-HU"/>
        </w:rPr>
        <w:t xml:space="preserve"> algoritmus</w:t>
      </w:r>
      <w:r w:rsidR="00801F3D" w:rsidRPr="00A46A87">
        <w:rPr>
          <w:rFonts w:ascii="Times New Roman" w:hAnsi="Times New Roman" w:cs="Times New Roman"/>
          <w:sz w:val="24"/>
          <w:szCs w:val="24"/>
          <w:lang w:val="hu-HU"/>
        </w:rPr>
        <w:t>.</w:t>
      </w:r>
      <w:r w:rsidR="00496CBA" w:rsidRPr="00A46A87">
        <w:rPr>
          <w:rFonts w:ascii="Times New Roman" w:hAnsi="Times New Roman" w:cs="Times New Roman"/>
          <w:sz w:val="24"/>
          <w:szCs w:val="24"/>
          <w:lang w:val="hu-HU"/>
        </w:rPr>
        <w:t xml:space="preserve"> </w:t>
      </w:r>
    </w:p>
    <w:p w14:paraId="6CC9D1FA" w14:textId="7ACD232A" w:rsidR="00496CBA" w:rsidRPr="00A46A87" w:rsidRDefault="00496CBA" w:rsidP="00D57448">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t xml:space="preserve">A </w:t>
      </w:r>
      <w:r w:rsidR="00BC64E3" w:rsidRPr="00A46A87">
        <w:rPr>
          <w:rFonts w:ascii="Times New Roman" w:hAnsi="Times New Roman" w:cs="Times New Roman"/>
          <w:sz w:val="24"/>
          <w:szCs w:val="24"/>
          <w:lang w:val="hu-HU"/>
        </w:rPr>
        <w:t>póz</w:t>
      </w:r>
      <w:r w:rsidRPr="00A46A87">
        <w:rPr>
          <w:rFonts w:ascii="Times New Roman" w:hAnsi="Times New Roman" w:cs="Times New Roman"/>
          <w:sz w:val="24"/>
          <w:szCs w:val="24"/>
          <w:lang w:val="hu-HU"/>
        </w:rPr>
        <w:t xml:space="preserve">vektor felbontható </w:t>
      </w:r>
      <w:r w:rsidR="00983C77" w:rsidRPr="00A46A87">
        <w:rPr>
          <w:rFonts w:ascii="Times New Roman" w:hAnsi="Times New Roman" w:cs="Times New Roman"/>
          <w:sz w:val="24"/>
          <w:szCs w:val="24"/>
          <w:lang w:val="hu-HU"/>
        </w:rPr>
        <w:t xml:space="preserve">két </w:t>
      </w:r>
      <w:r w:rsidRPr="00A46A87">
        <w:rPr>
          <w:rFonts w:ascii="Times New Roman" w:hAnsi="Times New Roman" w:cs="Times New Roman"/>
          <w:sz w:val="24"/>
          <w:szCs w:val="24"/>
          <w:lang w:val="hu-HU"/>
        </w:rPr>
        <w:t>három</w:t>
      </w:r>
      <w:r w:rsidR="00983C77" w:rsidRPr="00A46A87">
        <w:rPr>
          <w:rFonts w:ascii="Times New Roman" w:hAnsi="Times New Roman" w:cs="Times New Roman"/>
          <w:sz w:val="24"/>
          <w:szCs w:val="24"/>
          <w:lang w:val="hu-HU"/>
        </w:rPr>
        <w:t xml:space="preserve"> </w:t>
      </w:r>
      <w:r w:rsidRPr="00A46A87">
        <w:rPr>
          <w:rFonts w:ascii="Times New Roman" w:hAnsi="Times New Roman" w:cs="Times New Roman"/>
          <w:sz w:val="24"/>
          <w:szCs w:val="24"/>
          <w:lang w:val="hu-HU"/>
        </w:rPr>
        <w:t>paramétere</w:t>
      </w:r>
      <w:r w:rsidR="00983C77" w:rsidRPr="00A46A87">
        <w:rPr>
          <w:rFonts w:ascii="Times New Roman" w:hAnsi="Times New Roman" w:cs="Times New Roman"/>
          <w:sz w:val="24"/>
          <w:szCs w:val="24"/>
          <w:lang w:val="hu-HU"/>
        </w:rPr>
        <w:t>s részvektorra</w:t>
      </w:r>
      <w:r w:rsidRPr="00A46A87">
        <w:rPr>
          <w:rFonts w:ascii="Times New Roman" w:hAnsi="Times New Roman" w:cs="Times New Roman"/>
          <w:sz w:val="24"/>
          <w:szCs w:val="24"/>
          <w:lang w:val="hu-HU"/>
        </w:rPr>
        <w:t>, pozícióra</w:t>
      </w:r>
      <w:r w:rsidR="00A95347" w:rsidRPr="00A46A87">
        <w:rPr>
          <w:rFonts w:ascii="Times New Roman" w:hAnsi="Times New Roman" w:cs="Times New Roman"/>
          <w:sz w:val="24"/>
          <w:szCs w:val="24"/>
          <w:lang w:val="hu-HU"/>
        </w:rPr>
        <w:t xml:space="preserve">, </w:t>
      </w:r>
      <w:r w:rsidR="00514F09" w:rsidRPr="00A46A87">
        <w:rPr>
          <w:rFonts w:ascii="Times New Roman" w:hAnsi="Times New Roman" w:cs="Times New Roman"/>
          <w:sz w:val="24"/>
          <w:szCs w:val="24"/>
          <w:lang w:val="hu-HU"/>
        </w:rPr>
        <w:t xml:space="preserve">a </w:t>
      </w:r>
      <w:r w:rsidR="00A95347" w:rsidRPr="00A46A87">
        <w:rPr>
          <w:rFonts w:ascii="Times New Roman" w:hAnsi="Times New Roman" w:cs="Times New Roman"/>
          <w:sz w:val="24"/>
          <w:szCs w:val="24"/>
          <w:lang w:val="hu-HU"/>
        </w:rPr>
        <w:t>tengelyek menti elmozdulásokban meghatározva,</w:t>
      </w:r>
      <w:r w:rsidRPr="00A46A87">
        <w:rPr>
          <w:rFonts w:ascii="Times New Roman" w:hAnsi="Times New Roman" w:cs="Times New Roman"/>
          <w:sz w:val="24"/>
          <w:szCs w:val="24"/>
          <w:lang w:val="hu-HU"/>
        </w:rPr>
        <w:t xml:space="preserve"> és orientációra</w:t>
      </w:r>
      <w:r w:rsidR="00A95347" w:rsidRPr="00A46A87">
        <w:rPr>
          <w:rFonts w:ascii="Times New Roman" w:hAnsi="Times New Roman" w:cs="Times New Roman"/>
          <w:sz w:val="24"/>
          <w:szCs w:val="24"/>
          <w:lang w:val="hu-HU"/>
        </w:rPr>
        <w:t xml:space="preserve">, </w:t>
      </w:r>
      <w:r w:rsidR="00681C28" w:rsidRPr="00A46A87">
        <w:rPr>
          <w:rFonts w:ascii="Times New Roman" w:hAnsi="Times New Roman" w:cs="Times New Roman"/>
          <w:sz w:val="24"/>
          <w:szCs w:val="24"/>
          <w:lang w:val="hu-HU"/>
        </w:rPr>
        <w:t>amelyeket Euler szögek formájában határoz</w:t>
      </w:r>
      <w:r w:rsidR="007E2E8D" w:rsidRPr="00A46A87">
        <w:rPr>
          <w:rFonts w:ascii="Times New Roman" w:hAnsi="Times New Roman" w:cs="Times New Roman"/>
          <w:sz w:val="24"/>
          <w:szCs w:val="24"/>
          <w:lang w:val="hu-HU"/>
        </w:rPr>
        <w:t>hatunk</w:t>
      </w:r>
      <w:r w:rsidR="00681C28" w:rsidRPr="00A46A87">
        <w:rPr>
          <w:rFonts w:ascii="Times New Roman" w:hAnsi="Times New Roman" w:cs="Times New Roman"/>
          <w:sz w:val="24"/>
          <w:szCs w:val="24"/>
          <w:lang w:val="hu-HU"/>
        </w:rPr>
        <w:t xml:space="preserve"> meg</w:t>
      </w:r>
      <w:r w:rsidRPr="00A46A87">
        <w:rPr>
          <w:rFonts w:ascii="Times New Roman" w:hAnsi="Times New Roman" w:cs="Times New Roman"/>
          <w:sz w:val="24"/>
          <w:szCs w:val="24"/>
          <w:lang w:val="hu-HU"/>
        </w:rPr>
        <w:t>.</w:t>
      </w:r>
    </w:p>
    <w:p w14:paraId="2ACAFC64" w14:textId="77777777" w:rsidR="00213458" w:rsidRPr="00A46A87" w:rsidRDefault="00213458" w:rsidP="00D57448">
      <w:pPr>
        <w:spacing w:line="360" w:lineRule="auto"/>
        <w:jc w:val="both"/>
        <w:rPr>
          <w:rFonts w:ascii="Times New Roman" w:hAnsi="Times New Roman" w:cs="Times New Roman"/>
          <w:sz w:val="24"/>
          <w:szCs w:val="24"/>
          <w:lang w:val="hu-HU"/>
        </w:rPr>
      </w:pPr>
    </w:p>
    <w:p w14:paraId="4BE56BCE" w14:textId="1A3E8EA6" w:rsidR="00496CBA" w:rsidRPr="00A46A87" w:rsidRDefault="00496CBA" w:rsidP="00537281">
      <w:pPr>
        <w:pStyle w:val="Cmsor3"/>
        <w:rPr>
          <w:lang w:val="hu-HU"/>
        </w:rPr>
      </w:pPr>
      <w:bookmarkStart w:id="9" w:name="_Toc86606528"/>
      <w:r w:rsidRPr="00A46A87">
        <w:rPr>
          <w:lang w:val="hu-HU"/>
        </w:rPr>
        <w:t xml:space="preserve">1.2.1 </w:t>
      </w:r>
      <w:r w:rsidR="009F52E4" w:rsidRPr="00A46A87">
        <w:rPr>
          <w:lang w:val="hu-HU"/>
        </w:rPr>
        <w:t>Elmozdulás</w:t>
      </w:r>
      <w:bookmarkEnd w:id="9"/>
    </w:p>
    <w:p w14:paraId="6CF337DD" w14:textId="77777777" w:rsidR="00213458" w:rsidRPr="00A46A87" w:rsidRDefault="00213458" w:rsidP="00213458">
      <w:pPr>
        <w:rPr>
          <w:lang w:val="hu-HU"/>
        </w:rPr>
      </w:pPr>
    </w:p>
    <w:p w14:paraId="04245373" w14:textId="77777777" w:rsidR="008967F9" w:rsidRPr="00A46A87" w:rsidRDefault="006C1F33" w:rsidP="00D57448">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t>Az elmozdulás</w:t>
      </w:r>
      <w:r w:rsidR="00C60E13" w:rsidRPr="00A46A87">
        <w:rPr>
          <w:rFonts w:ascii="Times New Roman" w:hAnsi="Times New Roman" w:cs="Times New Roman"/>
          <w:sz w:val="24"/>
          <w:szCs w:val="24"/>
          <w:lang w:val="hu-HU"/>
        </w:rPr>
        <w:t xml:space="preserve"> háromelemes vektorként a </w:t>
      </w:r>
      <w:r w:rsidR="00384465" w:rsidRPr="00A46A87">
        <w:rPr>
          <w:rFonts w:ascii="Times New Roman" w:hAnsi="Times New Roman" w:cs="Times New Roman"/>
          <w:sz w:val="24"/>
          <w:szCs w:val="24"/>
          <w:lang w:val="hu-HU"/>
        </w:rPr>
        <w:t xml:space="preserve">referencia rendszerben meghatározott és a </w:t>
      </w:r>
      <w:r w:rsidR="00C60E13" w:rsidRPr="00A46A87">
        <w:rPr>
          <w:rFonts w:ascii="Times New Roman" w:hAnsi="Times New Roman" w:cs="Times New Roman"/>
          <w:sz w:val="24"/>
          <w:szCs w:val="24"/>
          <w:lang w:val="hu-HU"/>
        </w:rPr>
        <w:t xml:space="preserve">következő módon </w:t>
      </w:r>
      <w:r w:rsidR="00D40A36" w:rsidRPr="00A46A87">
        <w:rPr>
          <w:rFonts w:ascii="Times New Roman" w:hAnsi="Times New Roman" w:cs="Times New Roman"/>
          <w:sz w:val="24"/>
          <w:szCs w:val="24"/>
          <w:lang w:val="hu-HU"/>
        </w:rPr>
        <w:t xml:space="preserve">van </w:t>
      </w:r>
      <w:r w:rsidR="00C60E13" w:rsidRPr="00A46A87">
        <w:rPr>
          <w:rFonts w:ascii="Times New Roman" w:hAnsi="Times New Roman" w:cs="Times New Roman"/>
          <w:sz w:val="24"/>
          <w:szCs w:val="24"/>
          <w:lang w:val="hu-HU"/>
        </w:rPr>
        <w:t>jelö</w:t>
      </w:r>
      <w:r w:rsidR="00D40A36" w:rsidRPr="00A46A87">
        <w:rPr>
          <w:rFonts w:ascii="Times New Roman" w:hAnsi="Times New Roman" w:cs="Times New Roman"/>
          <w:sz w:val="24"/>
          <w:szCs w:val="24"/>
          <w:lang w:val="hu-HU"/>
        </w:rPr>
        <w:t>lve:</w:t>
      </w:r>
      <w:r w:rsidR="00C60E13" w:rsidRPr="00A46A87">
        <w:rPr>
          <w:rFonts w:ascii="Times New Roman" w:hAnsi="Times New Roman" w:cs="Times New Roman"/>
          <w:sz w:val="24"/>
          <w:szCs w:val="24"/>
          <w:lang w:val="hu-HU"/>
        </w:rPr>
        <w:t xml:space="preserve"> </w:t>
      </w:r>
    </w:p>
    <w:p w14:paraId="0ADB89E6" w14:textId="19D5DC9D" w:rsidR="007E50DC" w:rsidRPr="00A46A87" w:rsidRDefault="0097290D" w:rsidP="002C2EB2">
      <w:pPr>
        <w:spacing w:line="360" w:lineRule="auto"/>
        <w:ind w:left="3600" w:firstLine="720"/>
        <w:jc w:val="both"/>
        <w:rPr>
          <w:rFonts w:ascii="Times New Roman" w:hAnsi="Times New Roman" w:cs="Times New Roman"/>
          <w:sz w:val="24"/>
          <w:szCs w:val="24"/>
          <w:lang w:val="hu-HU"/>
        </w:rPr>
      </w:pPr>
      <m:oMath>
        <m:r>
          <m:rPr>
            <m:sty m:val="bi"/>
          </m:rPr>
          <w:rPr>
            <w:rFonts w:ascii="Cambria Math" w:hAnsi="Cambria Math" w:cs="Times New Roman"/>
            <w:sz w:val="24"/>
            <w:szCs w:val="24"/>
            <w:lang w:val="hu-HU"/>
          </w:rPr>
          <m:t>p</m:t>
        </m:r>
        <m:r>
          <w:rPr>
            <w:rFonts w:ascii="Cambria Math" w:hAnsi="Cambria Math" w:cs="Times New Roman"/>
            <w:sz w:val="24"/>
            <w:szCs w:val="24"/>
            <w:lang w:val="hu-HU"/>
          </w:rPr>
          <m:t xml:space="preserve">= </m:t>
        </m:r>
        <m:d>
          <m:dPr>
            <m:begChr m:val="["/>
            <m:endChr m:val="]"/>
            <m:ctrlPr>
              <w:rPr>
                <w:rFonts w:ascii="Cambria Math" w:hAnsi="Cambria Math" w:cs="Times New Roman"/>
                <w:i/>
                <w:sz w:val="24"/>
                <w:szCs w:val="24"/>
                <w:lang w:val="hu-HU"/>
              </w:rPr>
            </m:ctrlPr>
          </m:dPr>
          <m:e>
            <m:m>
              <m:mPr>
                <m:mcs>
                  <m:mc>
                    <m:mcPr>
                      <m:count m:val="1"/>
                      <m:mcJc m:val="center"/>
                    </m:mcPr>
                  </m:mc>
                </m:mcs>
                <m:ctrlPr>
                  <w:rPr>
                    <w:rFonts w:ascii="Cambria Math" w:hAnsi="Cambria Math" w:cs="Times New Roman"/>
                    <w:i/>
                    <w:sz w:val="24"/>
                    <w:szCs w:val="24"/>
                    <w:lang w:val="hu-HU"/>
                  </w:rPr>
                </m:ctrlPr>
              </m:mPr>
              <m:mr>
                <m:e>
                  <m:r>
                    <w:rPr>
                      <w:rFonts w:ascii="Cambria Math" w:hAnsi="Cambria Math" w:cs="Times New Roman"/>
                      <w:sz w:val="24"/>
                      <w:szCs w:val="24"/>
                      <w:lang w:val="hu-HU"/>
                    </w:rPr>
                    <m:t>x</m:t>
                  </m:r>
                </m:e>
              </m:mr>
              <m:mr>
                <m:e>
                  <m:r>
                    <w:rPr>
                      <w:rFonts w:ascii="Cambria Math" w:hAnsi="Cambria Math" w:cs="Times New Roman"/>
                      <w:sz w:val="24"/>
                      <w:szCs w:val="24"/>
                      <w:lang w:val="hu-HU"/>
                    </w:rPr>
                    <m:t>y</m:t>
                  </m:r>
                </m:e>
              </m:mr>
              <m:mr>
                <m:e>
                  <m:r>
                    <w:rPr>
                      <w:rFonts w:ascii="Cambria Math" w:hAnsi="Cambria Math" w:cs="Times New Roman"/>
                      <w:sz w:val="24"/>
                      <w:szCs w:val="24"/>
                      <w:lang w:val="hu-HU"/>
                    </w:rPr>
                    <m:t>z</m:t>
                  </m:r>
                </m:e>
              </m:mr>
            </m:m>
          </m:e>
        </m:d>
      </m:oMath>
      <w:r w:rsidR="002C2EB2" w:rsidRPr="00A46A87">
        <w:rPr>
          <w:rFonts w:ascii="Times New Roman" w:eastAsiaTheme="minorEastAsia" w:hAnsi="Times New Roman" w:cs="Times New Roman"/>
          <w:sz w:val="24"/>
          <w:szCs w:val="24"/>
          <w:lang w:val="hu-HU"/>
        </w:rPr>
        <w:t xml:space="preserve"> </w:t>
      </w:r>
      <w:r w:rsidR="002C2EB2" w:rsidRPr="00A46A87">
        <w:rPr>
          <w:rFonts w:ascii="Times New Roman" w:eastAsiaTheme="minorEastAsia" w:hAnsi="Times New Roman" w:cs="Times New Roman"/>
          <w:sz w:val="24"/>
          <w:szCs w:val="24"/>
          <w:lang w:val="hu-HU"/>
        </w:rPr>
        <w:tab/>
      </w:r>
      <w:r w:rsidR="002C2EB2" w:rsidRPr="00A46A87">
        <w:rPr>
          <w:rFonts w:ascii="Times New Roman" w:eastAsiaTheme="minorEastAsia" w:hAnsi="Times New Roman" w:cs="Times New Roman"/>
          <w:sz w:val="24"/>
          <w:szCs w:val="24"/>
          <w:lang w:val="hu-HU"/>
        </w:rPr>
        <w:tab/>
      </w:r>
      <w:r w:rsidR="002C2EB2" w:rsidRPr="00A46A87">
        <w:rPr>
          <w:rFonts w:ascii="Times New Roman" w:eastAsiaTheme="minorEastAsia" w:hAnsi="Times New Roman" w:cs="Times New Roman"/>
          <w:sz w:val="24"/>
          <w:szCs w:val="24"/>
          <w:lang w:val="hu-HU"/>
        </w:rPr>
        <w:tab/>
        <w:t>(1.1)</w:t>
      </w:r>
    </w:p>
    <w:p w14:paraId="368C8382" w14:textId="75BD6E11" w:rsidR="00A31C8C" w:rsidRPr="00A46A87" w:rsidRDefault="00DB2E87" w:rsidP="00D57448">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t xml:space="preserve">Fontos megjegyezni, hogy </w:t>
      </w:r>
      <w:r w:rsidR="00C9532F" w:rsidRPr="00A46A87">
        <w:rPr>
          <w:rFonts w:ascii="Times New Roman" w:hAnsi="Times New Roman" w:cs="Times New Roman"/>
          <w:sz w:val="24"/>
          <w:szCs w:val="24"/>
          <w:lang w:val="hu-HU"/>
        </w:rPr>
        <w:t>az elmozdulások kommutatívak, tehát a</w:t>
      </w:r>
      <w:r w:rsidR="00880210" w:rsidRPr="00A46A87">
        <w:rPr>
          <w:rFonts w:ascii="Times New Roman" w:hAnsi="Times New Roman" w:cs="Times New Roman"/>
          <w:sz w:val="24"/>
          <w:szCs w:val="24"/>
          <w:lang w:val="hu-HU"/>
        </w:rPr>
        <w:t xml:space="preserve"> test</w:t>
      </w:r>
      <w:r w:rsidR="00C9532F" w:rsidRPr="00A46A87">
        <w:rPr>
          <w:rFonts w:ascii="Times New Roman" w:hAnsi="Times New Roman" w:cs="Times New Roman"/>
          <w:sz w:val="24"/>
          <w:szCs w:val="24"/>
          <w:lang w:val="hu-HU"/>
        </w:rPr>
        <w:t xml:space="preserve"> akármilyen sorrendben </w:t>
      </w:r>
      <w:r w:rsidR="00880210" w:rsidRPr="00A46A87">
        <w:rPr>
          <w:rFonts w:ascii="Times New Roman" w:hAnsi="Times New Roman" w:cs="Times New Roman"/>
          <w:sz w:val="24"/>
          <w:szCs w:val="24"/>
          <w:lang w:val="hu-HU"/>
        </w:rPr>
        <w:t>mozoghat</w:t>
      </w:r>
      <w:r w:rsidR="009D2D91" w:rsidRPr="00A46A87">
        <w:rPr>
          <w:rFonts w:ascii="Times New Roman" w:hAnsi="Times New Roman" w:cs="Times New Roman"/>
          <w:sz w:val="24"/>
          <w:szCs w:val="24"/>
          <w:lang w:val="hu-HU"/>
        </w:rPr>
        <w:t xml:space="preserve"> a</w:t>
      </w:r>
      <w:r w:rsidR="00880210" w:rsidRPr="00A46A87">
        <w:rPr>
          <w:rFonts w:ascii="Times New Roman" w:hAnsi="Times New Roman" w:cs="Times New Roman"/>
          <w:sz w:val="24"/>
          <w:szCs w:val="24"/>
          <w:lang w:val="hu-HU"/>
        </w:rPr>
        <w:t xml:space="preserve"> </w:t>
      </w:r>
      <w:r w:rsidR="00C9532F" w:rsidRPr="00A46A87">
        <w:rPr>
          <w:rFonts w:ascii="Times New Roman" w:hAnsi="Times New Roman" w:cs="Times New Roman"/>
          <w:sz w:val="24"/>
          <w:szCs w:val="24"/>
          <w:lang w:val="hu-HU"/>
        </w:rPr>
        <w:t>referencia rendszer tengelyei mentén, a végpozíció minden esetben ugyan az lesz,</w:t>
      </w:r>
      <w:r w:rsidR="00A8042D" w:rsidRPr="00A46A87">
        <w:rPr>
          <w:rFonts w:ascii="Times New Roman" w:hAnsi="Times New Roman" w:cs="Times New Roman"/>
          <w:sz w:val="24"/>
          <w:szCs w:val="24"/>
          <w:lang w:val="hu-HU"/>
        </w:rPr>
        <w:t xml:space="preserve"> feltéve, hogy minden tengely mentén ugyan akkora a</w:t>
      </w:r>
      <w:r w:rsidR="0095480C" w:rsidRPr="00A46A87">
        <w:rPr>
          <w:rFonts w:ascii="Times New Roman" w:hAnsi="Times New Roman" w:cs="Times New Roman"/>
          <w:sz w:val="24"/>
          <w:szCs w:val="24"/>
          <w:lang w:val="hu-HU"/>
        </w:rPr>
        <w:t xml:space="preserve"> megtett távolság</w:t>
      </w:r>
      <w:r w:rsidR="00C9532F" w:rsidRPr="00A46A87">
        <w:rPr>
          <w:rFonts w:ascii="Times New Roman" w:hAnsi="Times New Roman" w:cs="Times New Roman"/>
          <w:sz w:val="24"/>
          <w:szCs w:val="24"/>
          <w:lang w:val="hu-HU"/>
        </w:rPr>
        <w:t>.</w:t>
      </w:r>
    </w:p>
    <w:p w14:paraId="7F347377" w14:textId="77777777" w:rsidR="00213458" w:rsidRPr="00A46A87" w:rsidRDefault="00213458" w:rsidP="00D57448">
      <w:pPr>
        <w:spacing w:line="360" w:lineRule="auto"/>
        <w:jc w:val="both"/>
        <w:rPr>
          <w:rFonts w:ascii="Times New Roman" w:hAnsi="Times New Roman" w:cs="Times New Roman"/>
          <w:sz w:val="24"/>
          <w:szCs w:val="24"/>
          <w:lang w:val="hu-HU"/>
        </w:rPr>
      </w:pPr>
    </w:p>
    <w:p w14:paraId="1C3B41D2" w14:textId="50A4384F" w:rsidR="00681C28" w:rsidRPr="00A46A87" w:rsidRDefault="00681C28" w:rsidP="00537281">
      <w:pPr>
        <w:pStyle w:val="Cmsor3"/>
        <w:rPr>
          <w:lang w:val="hu-HU"/>
        </w:rPr>
      </w:pPr>
      <w:bookmarkStart w:id="10" w:name="_Toc86606529"/>
      <w:r w:rsidRPr="00A46A87">
        <w:rPr>
          <w:lang w:val="hu-HU"/>
        </w:rPr>
        <w:t xml:space="preserve">1.2.2 </w:t>
      </w:r>
      <w:r w:rsidR="008B4566" w:rsidRPr="00A46A87">
        <w:rPr>
          <w:lang w:val="hu-HU"/>
        </w:rPr>
        <w:t>Euler szögek</w:t>
      </w:r>
      <w:bookmarkEnd w:id="10"/>
    </w:p>
    <w:p w14:paraId="47111773" w14:textId="77777777" w:rsidR="00213458" w:rsidRPr="00A46A87" w:rsidRDefault="00213458" w:rsidP="00213458">
      <w:pPr>
        <w:rPr>
          <w:lang w:val="hu-HU"/>
        </w:rPr>
      </w:pPr>
    </w:p>
    <w:p w14:paraId="32FC9852" w14:textId="6C2903D1" w:rsidR="00D57448" w:rsidRPr="00A46A87" w:rsidRDefault="000E7D16" w:rsidP="00D57448">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t xml:space="preserve">Euler rotációs elmélete szerint a térben bármilyen orientáció felvehető </w:t>
      </w:r>
      <w:r w:rsidR="003E7E5C" w:rsidRPr="00A46A87">
        <w:rPr>
          <w:rFonts w:ascii="Times New Roman" w:hAnsi="Times New Roman" w:cs="Times New Roman"/>
          <w:sz w:val="24"/>
          <w:szCs w:val="24"/>
          <w:lang w:val="hu-HU"/>
        </w:rPr>
        <w:t xml:space="preserve">a testet három tengely mentén </w:t>
      </w:r>
      <w:r w:rsidR="0058049A" w:rsidRPr="00A46A87">
        <w:rPr>
          <w:rFonts w:ascii="Times New Roman" w:hAnsi="Times New Roman" w:cs="Times New Roman"/>
          <w:sz w:val="24"/>
          <w:szCs w:val="24"/>
          <w:lang w:val="hu-HU"/>
        </w:rPr>
        <w:t>adott szöggel elforgatva.</w:t>
      </w:r>
      <w:r w:rsidR="005421FC" w:rsidRPr="00A46A87">
        <w:rPr>
          <w:rFonts w:ascii="Times New Roman" w:hAnsi="Times New Roman" w:cs="Times New Roman"/>
          <w:sz w:val="24"/>
          <w:szCs w:val="24"/>
          <w:lang w:val="hu-HU"/>
        </w:rPr>
        <w:t xml:space="preserve"> </w:t>
      </w:r>
      <w:r w:rsidR="00903490" w:rsidRPr="00A46A87">
        <w:rPr>
          <w:rFonts w:ascii="Times New Roman" w:hAnsi="Times New Roman" w:cs="Times New Roman"/>
          <w:sz w:val="24"/>
          <w:szCs w:val="24"/>
          <w:lang w:val="hu-HU"/>
        </w:rPr>
        <w:t>A három tengely lehetnek a referenciarendszer vagy a tes</w:t>
      </w:r>
      <w:r w:rsidR="00366C7E">
        <w:rPr>
          <w:rFonts w:ascii="Times New Roman" w:hAnsi="Times New Roman" w:cs="Times New Roman"/>
          <w:sz w:val="24"/>
          <w:szCs w:val="24"/>
          <w:lang w:val="hu-HU"/>
        </w:rPr>
        <w:t>t</w:t>
      </w:r>
      <w:r w:rsidR="00903490" w:rsidRPr="00A46A87">
        <w:rPr>
          <w:rFonts w:ascii="Times New Roman" w:hAnsi="Times New Roman" w:cs="Times New Roman"/>
          <w:sz w:val="24"/>
          <w:szCs w:val="24"/>
          <w:lang w:val="hu-HU"/>
        </w:rPr>
        <w:t>koordinátarendszer tengelyei</w:t>
      </w:r>
      <w:r w:rsidR="00EF2307" w:rsidRPr="00A46A87">
        <w:rPr>
          <w:rFonts w:ascii="Times New Roman" w:hAnsi="Times New Roman" w:cs="Times New Roman"/>
          <w:sz w:val="24"/>
          <w:szCs w:val="24"/>
          <w:lang w:val="hu-HU"/>
        </w:rPr>
        <w:t>.</w:t>
      </w:r>
    </w:p>
    <w:p w14:paraId="6E56F73B" w14:textId="371FB8C3" w:rsidR="00B377FA" w:rsidRPr="00A46A87" w:rsidRDefault="00EF2307" w:rsidP="00D57448">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lastRenderedPageBreak/>
        <w:t>Ebből kiindulva a</w:t>
      </w:r>
      <w:r w:rsidR="00FF0D36" w:rsidRPr="00A46A87">
        <w:rPr>
          <w:rFonts w:ascii="Times New Roman" w:hAnsi="Times New Roman" w:cs="Times New Roman"/>
          <w:sz w:val="24"/>
          <w:szCs w:val="24"/>
          <w:lang w:val="hu-HU"/>
        </w:rPr>
        <w:t xml:space="preserve"> test orientációja meghatározható a referenciarendszer és a testkoordinátarendszer közötti</w:t>
      </w:r>
      <w:r w:rsidR="00231924" w:rsidRPr="00A46A87">
        <w:rPr>
          <w:rFonts w:ascii="Times New Roman" w:hAnsi="Times New Roman" w:cs="Times New Roman"/>
          <w:sz w:val="24"/>
          <w:szCs w:val="24"/>
          <w:lang w:val="hu-HU"/>
        </w:rPr>
        <w:t xml:space="preserve"> elforgatás</w:t>
      </w:r>
      <w:r w:rsidR="00FF0D36" w:rsidRPr="00A46A87">
        <w:rPr>
          <w:rFonts w:ascii="Times New Roman" w:hAnsi="Times New Roman" w:cs="Times New Roman"/>
          <w:sz w:val="24"/>
          <w:szCs w:val="24"/>
          <w:lang w:val="hu-HU"/>
        </w:rPr>
        <w:t xml:space="preserve"> mértékéből</w:t>
      </w:r>
      <w:r w:rsidR="007629AC" w:rsidRPr="00A46A87">
        <w:rPr>
          <w:rFonts w:ascii="Times New Roman" w:hAnsi="Times New Roman" w:cs="Times New Roman"/>
          <w:sz w:val="24"/>
          <w:szCs w:val="24"/>
          <w:lang w:val="hu-HU"/>
        </w:rPr>
        <w:t xml:space="preserve">. </w:t>
      </w:r>
      <w:r w:rsidR="00A048AA" w:rsidRPr="00A46A87">
        <w:rPr>
          <w:rFonts w:ascii="Times New Roman" w:hAnsi="Times New Roman" w:cs="Times New Roman"/>
          <w:sz w:val="24"/>
          <w:szCs w:val="24"/>
          <w:lang w:val="hu-HU"/>
        </w:rPr>
        <w:t>Az Euler szögek tárgyalása esetén fontos</w:t>
      </w:r>
      <w:r w:rsidR="00F307FD" w:rsidRPr="00A46A87">
        <w:rPr>
          <w:rFonts w:ascii="Times New Roman" w:hAnsi="Times New Roman" w:cs="Times New Roman"/>
          <w:sz w:val="24"/>
          <w:szCs w:val="24"/>
          <w:lang w:val="hu-HU"/>
        </w:rPr>
        <w:t xml:space="preserve"> tisztázni</w:t>
      </w:r>
      <w:r w:rsidR="00A048AA" w:rsidRPr="00A46A87">
        <w:rPr>
          <w:rFonts w:ascii="Times New Roman" w:hAnsi="Times New Roman" w:cs="Times New Roman"/>
          <w:sz w:val="24"/>
          <w:szCs w:val="24"/>
          <w:lang w:val="hu-HU"/>
        </w:rPr>
        <w:t xml:space="preserve">, hogy a különböző </w:t>
      </w:r>
      <w:r w:rsidR="002425A6" w:rsidRPr="00A46A87">
        <w:rPr>
          <w:rFonts w:ascii="Times New Roman" w:hAnsi="Times New Roman" w:cs="Times New Roman"/>
          <w:sz w:val="24"/>
          <w:szCs w:val="24"/>
          <w:lang w:val="hu-HU"/>
        </w:rPr>
        <w:t>egyezmények</w:t>
      </w:r>
      <w:r w:rsidR="009D6CC2" w:rsidRPr="00A46A87">
        <w:rPr>
          <w:rFonts w:ascii="Times New Roman" w:hAnsi="Times New Roman" w:cs="Times New Roman"/>
          <w:sz w:val="24"/>
          <w:szCs w:val="24"/>
          <w:lang w:val="hu-HU"/>
        </w:rPr>
        <w:t xml:space="preserve"> közül melyik a használatos adott esetben. </w:t>
      </w:r>
      <w:r w:rsidR="002F0E14" w:rsidRPr="00A46A87">
        <w:rPr>
          <w:rFonts w:ascii="Times New Roman" w:hAnsi="Times New Roman" w:cs="Times New Roman"/>
          <w:sz w:val="24"/>
          <w:szCs w:val="24"/>
          <w:lang w:val="hu-HU"/>
        </w:rPr>
        <w:t xml:space="preserve">A dolgozatban a továbbiakban ez a mérnöki gyakorlatban gyakran használt, nem klasszikus </w:t>
      </w:r>
      <w:proofErr w:type="spellStart"/>
      <w:r w:rsidR="002F0E14" w:rsidRPr="00A46A87">
        <w:rPr>
          <w:rFonts w:ascii="Times New Roman" w:hAnsi="Times New Roman" w:cs="Times New Roman"/>
          <w:sz w:val="24"/>
          <w:szCs w:val="24"/>
          <w:lang w:val="hu-HU"/>
        </w:rPr>
        <w:t>Tait</w:t>
      </w:r>
      <w:proofErr w:type="spellEnd"/>
      <w:r w:rsidR="002F0E14" w:rsidRPr="00A46A87">
        <w:rPr>
          <w:rFonts w:ascii="Times New Roman" w:hAnsi="Times New Roman" w:cs="Times New Roman"/>
          <w:sz w:val="24"/>
          <w:szCs w:val="24"/>
          <w:lang w:val="hu-HU"/>
        </w:rPr>
        <w:t xml:space="preserve">-Bryan konvenció, ahol </w:t>
      </w:r>
      <w:r w:rsidR="00523BA5" w:rsidRPr="00A46A87">
        <w:rPr>
          <w:rFonts w:ascii="Times New Roman" w:hAnsi="Times New Roman" w:cs="Times New Roman"/>
          <w:sz w:val="24"/>
          <w:szCs w:val="24"/>
          <w:lang w:val="hu-HU"/>
        </w:rPr>
        <w:t>Euler szögek</w:t>
      </w:r>
      <w:r w:rsidR="00170A72" w:rsidRPr="00A46A87">
        <w:rPr>
          <w:rFonts w:ascii="Times New Roman" w:hAnsi="Times New Roman" w:cs="Times New Roman"/>
          <w:sz w:val="24"/>
          <w:szCs w:val="24"/>
          <w:lang w:val="hu-HU"/>
        </w:rPr>
        <w:t xml:space="preserve"> alatt</w:t>
      </w:r>
      <w:r w:rsidR="00523BA5" w:rsidRPr="00A46A87">
        <w:rPr>
          <w:rFonts w:ascii="Times New Roman" w:hAnsi="Times New Roman" w:cs="Times New Roman"/>
          <w:sz w:val="24"/>
          <w:szCs w:val="24"/>
          <w:lang w:val="hu-HU"/>
        </w:rPr>
        <w:t xml:space="preserve"> a testkoordinátarendszer tengelyei körüli elfordulásokat</w:t>
      </w:r>
      <w:r w:rsidR="00170A72" w:rsidRPr="00A46A87">
        <w:rPr>
          <w:rFonts w:ascii="Times New Roman" w:hAnsi="Times New Roman" w:cs="Times New Roman"/>
          <w:sz w:val="24"/>
          <w:szCs w:val="24"/>
          <w:lang w:val="hu-HU"/>
        </w:rPr>
        <w:t xml:space="preserve"> értjük</w:t>
      </w:r>
      <w:r w:rsidR="00523BA5" w:rsidRPr="00A46A87">
        <w:rPr>
          <w:rFonts w:ascii="Times New Roman" w:hAnsi="Times New Roman" w:cs="Times New Roman"/>
          <w:sz w:val="24"/>
          <w:szCs w:val="24"/>
          <w:lang w:val="hu-HU"/>
        </w:rPr>
        <w:t>.</w:t>
      </w:r>
      <w:r w:rsidR="002F3B38" w:rsidRPr="00A46A87">
        <w:rPr>
          <w:rFonts w:ascii="Times New Roman" w:hAnsi="Times New Roman" w:cs="Times New Roman"/>
          <w:sz w:val="24"/>
          <w:szCs w:val="24"/>
          <w:lang w:val="hu-HU"/>
        </w:rPr>
        <w:t xml:space="preserve"> </w:t>
      </w:r>
      <w:r w:rsidR="00F82973" w:rsidRPr="00A46A87">
        <w:rPr>
          <w:rFonts w:ascii="Times New Roman" w:hAnsi="Times New Roman" w:cs="Times New Roman"/>
          <w:sz w:val="24"/>
          <w:szCs w:val="24"/>
          <w:lang w:val="hu-HU"/>
        </w:rPr>
        <w:t>Ezeket a</w:t>
      </w:r>
      <w:r w:rsidR="00621A98" w:rsidRPr="00A46A87">
        <w:rPr>
          <w:rFonts w:ascii="Times New Roman" w:hAnsi="Times New Roman" w:cs="Times New Roman"/>
          <w:sz w:val="24"/>
          <w:szCs w:val="24"/>
          <w:lang w:val="hu-HU"/>
        </w:rPr>
        <w:t xml:space="preserve"> szögeket</w:t>
      </w:r>
      <w:r w:rsidR="00F82973" w:rsidRPr="00A46A87">
        <w:rPr>
          <w:rFonts w:ascii="Times New Roman" w:hAnsi="Times New Roman" w:cs="Times New Roman"/>
          <w:sz w:val="24"/>
          <w:szCs w:val="24"/>
          <w:lang w:val="hu-HU"/>
        </w:rPr>
        <w:t xml:space="preserve"> (</w:t>
      </w:r>
      <w:proofErr w:type="spellStart"/>
      <w:r w:rsidR="00F82973" w:rsidRPr="00A46A87">
        <w:rPr>
          <w:rFonts w:ascii="Times New Roman" w:hAnsi="Times New Roman" w:cs="Times New Roman"/>
          <w:sz w:val="24"/>
          <w:szCs w:val="24"/>
          <w:lang w:val="hu-HU"/>
        </w:rPr>
        <w:t>Yaw</w:t>
      </w:r>
      <w:proofErr w:type="spellEnd"/>
      <w:r w:rsidR="00F82973" w:rsidRPr="00A46A87">
        <w:rPr>
          <w:rFonts w:ascii="Times New Roman" w:hAnsi="Times New Roman" w:cs="Times New Roman"/>
          <w:sz w:val="24"/>
          <w:szCs w:val="24"/>
          <w:lang w:val="hu-HU"/>
        </w:rPr>
        <w:t xml:space="preserve">, </w:t>
      </w:r>
      <w:proofErr w:type="spellStart"/>
      <w:r w:rsidR="00F82973" w:rsidRPr="00A46A87">
        <w:rPr>
          <w:rFonts w:ascii="Times New Roman" w:hAnsi="Times New Roman" w:cs="Times New Roman"/>
          <w:sz w:val="24"/>
          <w:szCs w:val="24"/>
          <w:lang w:val="hu-HU"/>
        </w:rPr>
        <w:t>Pitch</w:t>
      </w:r>
      <w:proofErr w:type="spellEnd"/>
      <w:r w:rsidR="00F82973" w:rsidRPr="00A46A87">
        <w:rPr>
          <w:rFonts w:ascii="Times New Roman" w:hAnsi="Times New Roman" w:cs="Times New Roman"/>
          <w:sz w:val="24"/>
          <w:szCs w:val="24"/>
          <w:lang w:val="hu-HU"/>
        </w:rPr>
        <w:t>, Roll)</w:t>
      </w:r>
      <w:r w:rsidR="00A17DCE" w:rsidRPr="00A46A87">
        <w:rPr>
          <w:rFonts w:ascii="Times New Roman" w:hAnsi="Times New Roman" w:cs="Times New Roman"/>
          <w:sz w:val="24"/>
          <w:szCs w:val="24"/>
          <w:lang w:val="hu-HU"/>
        </w:rPr>
        <w:t>-</w:t>
      </w:r>
      <w:proofErr w:type="spellStart"/>
      <w:r w:rsidR="00A17DCE" w:rsidRPr="00A46A87">
        <w:rPr>
          <w:rFonts w:ascii="Times New Roman" w:hAnsi="Times New Roman" w:cs="Times New Roman"/>
          <w:sz w:val="24"/>
          <w:szCs w:val="24"/>
          <w:lang w:val="hu-HU"/>
        </w:rPr>
        <w:t>al</w:t>
      </w:r>
      <w:proofErr w:type="spellEnd"/>
      <w:r w:rsidR="00336256" w:rsidRPr="00A46A87">
        <w:rPr>
          <w:rFonts w:ascii="Times New Roman" w:hAnsi="Times New Roman" w:cs="Times New Roman"/>
          <w:sz w:val="24"/>
          <w:szCs w:val="24"/>
          <w:lang w:val="hu-HU"/>
        </w:rPr>
        <w:t xml:space="preserve"> </w:t>
      </w:r>
      <w:r w:rsidR="002D603A">
        <w:rPr>
          <w:rFonts w:ascii="Times New Roman" w:hAnsi="Times New Roman" w:cs="Times New Roman"/>
          <w:sz w:val="24"/>
          <w:szCs w:val="24"/>
          <w:lang w:val="hu-HU"/>
        </w:rPr>
        <w:t>(</w:t>
      </w:r>
      <w:r w:rsidR="002D603A" w:rsidRPr="002D603A">
        <w:rPr>
          <w:rFonts w:ascii="Times New Roman" w:hAnsi="Times New Roman" w:cs="Times New Roman"/>
          <w:sz w:val="24"/>
          <w:szCs w:val="24"/>
          <w:lang w:val="hu-HU"/>
        </w:rPr>
        <w:t>Billenés</w:t>
      </w:r>
      <w:r w:rsidR="002D603A">
        <w:rPr>
          <w:rFonts w:ascii="Times New Roman" w:hAnsi="Times New Roman" w:cs="Times New Roman"/>
          <w:sz w:val="24"/>
          <w:szCs w:val="24"/>
          <w:lang w:val="hu-HU"/>
        </w:rPr>
        <w:t xml:space="preserve">, </w:t>
      </w:r>
      <w:r w:rsidR="002D603A" w:rsidRPr="002D603A">
        <w:rPr>
          <w:rFonts w:ascii="Times New Roman" w:hAnsi="Times New Roman" w:cs="Times New Roman"/>
          <w:sz w:val="24"/>
          <w:szCs w:val="24"/>
          <w:lang w:val="hu-HU"/>
        </w:rPr>
        <w:t>Bólintás</w:t>
      </w:r>
      <w:r w:rsidR="002D603A">
        <w:rPr>
          <w:rFonts w:ascii="Times New Roman" w:hAnsi="Times New Roman" w:cs="Times New Roman"/>
          <w:sz w:val="24"/>
          <w:szCs w:val="24"/>
          <w:lang w:val="hu-HU"/>
        </w:rPr>
        <w:t>,</w:t>
      </w:r>
      <w:r w:rsidR="002D603A" w:rsidRPr="002D603A">
        <w:rPr>
          <w:rFonts w:ascii="Times New Roman" w:hAnsi="Times New Roman" w:cs="Times New Roman"/>
          <w:sz w:val="24"/>
          <w:szCs w:val="24"/>
          <w:lang w:val="hu-HU"/>
        </w:rPr>
        <w:t xml:space="preserve"> Elfordulás</w:t>
      </w:r>
      <w:r w:rsidR="002D603A">
        <w:rPr>
          <w:rFonts w:ascii="Times New Roman" w:hAnsi="Times New Roman" w:cs="Times New Roman"/>
          <w:sz w:val="24"/>
          <w:szCs w:val="24"/>
          <w:lang w:val="hu-HU"/>
        </w:rPr>
        <w:t xml:space="preserve">) </w:t>
      </w:r>
      <w:r w:rsidR="00336256" w:rsidRPr="00A46A87">
        <w:rPr>
          <w:rFonts w:ascii="Times New Roman" w:hAnsi="Times New Roman" w:cs="Times New Roman"/>
          <w:sz w:val="24"/>
          <w:szCs w:val="24"/>
          <w:lang w:val="hu-HU"/>
        </w:rPr>
        <w:t xml:space="preserve">vagy (ψ, θ, </w:t>
      </w:r>
      <w:bookmarkStart w:id="11" w:name="_Hlk86486481"/>
      <w:r w:rsidR="004863D7" w:rsidRPr="00A46A87">
        <w:rPr>
          <w:rFonts w:ascii="Times New Roman" w:hAnsi="Times New Roman" w:cs="Times New Roman"/>
          <w:sz w:val="24"/>
          <w:szCs w:val="24"/>
          <w:lang w:val="hu-HU"/>
        </w:rPr>
        <w:t>φ</w:t>
      </w:r>
      <w:bookmarkEnd w:id="11"/>
      <w:r w:rsidR="00336256" w:rsidRPr="00A46A87">
        <w:rPr>
          <w:rFonts w:ascii="Times New Roman" w:hAnsi="Times New Roman" w:cs="Times New Roman"/>
          <w:sz w:val="24"/>
          <w:szCs w:val="24"/>
          <w:lang w:val="hu-HU"/>
        </w:rPr>
        <w:t>)</w:t>
      </w:r>
      <w:r w:rsidR="00BE3BB1" w:rsidRPr="00A46A87">
        <w:rPr>
          <w:rFonts w:ascii="Times New Roman" w:hAnsi="Times New Roman" w:cs="Times New Roman"/>
          <w:sz w:val="24"/>
          <w:szCs w:val="24"/>
          <w:lang w:val="hu-HU"/>
        </w:rPr>
        <w:t xml:space="preserve"> </w:t>
      </w:r>
      <w:r w:rsidR="00A17DCE" w:rsidRPr="00A46A87">
        <w:rPr>
          <w:rFonts w:ascii="Times New Roman" w:hAnsi="Times New Roman" w:cs="Times New Roman"/>
          <w:sz w:val="24"/>
          <w:szCs w:val="24"/>
          <w:lang w:val="hu-HU"/>
        </w:rPr>
        <w:t>-</w:t>
      </w:r>
      <w:r w:rsidR="00855D8D" w:rsidRPr="00A46A87">
        <w:rPr>
          <w:rFonts w:ascii="Times New Roman" w:hAnsi="Times New Roman" w:cs="Times New Roman"/>
          <w:sz w:val="24"/>
          <w:szCs w:val="24"/>
          <w:lang w:val="hu-HU"/>
        </w:rPr>
        <w:t>v</w:t>
      </w:r>
      <w:r w:rsidR="00A17DCE" w:rsidRPr="00A46A87">
        <w:rPr>
          <w:rFonts w:ascii="Times New Roman" w:hAnsi="Times New Roman" w:cs="Times New Roman"/>
          <w:sz w:val="24"/>
          <w:szCs w:val="24"/>
          <w:lang w:val="hu-HU"/>
        </w:rPr>
        <w:t>el</w:t>
      </w:r>
      <w:r w:rsidR="00855D8D" w:rsidRPr="00A46A87">
        <w:rPr>
          <w:rFonts w:ascii="Times New Roman" w:hAnsi="Times New Roman" w:cs="Times New Roman"/>
          <w:sz w:val="24"/>
          <w:szCs w:val="24"/>
          <w:lang w:val="hu-HU"/>
        </w:rPr>
        <w:t xml:space="preserve"> jelöljük.</w:t>
      </w:r>
      <w:r w:rsidR="00044AF1" w:rsidRPr="00A46A87">
        <w:rPr>
          <w:rFonts w:ascii="Times New Roman" w:hAnsi="Times New Roman" w:cs="Times New Roman"/>
          <w:sz w:val="24"/>
          <w:szCs w:val="24"/>
          <w:lang w:val="hu-HU"/>
        </w:rPr>
        <w:t xml:space="preserve"> A </w:t>
      </w:r>
      <w:proofErr w:type="spellStart"/>
      <w:r w:rsidR="00044AF1" w:rsidRPr="00A46A87">
        <w:rPr>
          <w:rFonts w:ascii="Times New Roman" w:hAnsi="Times New Roman" w:cs="Times New Roman"/>
          <w:sz w:val="24"/>
          <w:szCs w:val="24"/>
          <w:lang w:val="hu-HU"/>
        </w:rPr>
        <w:t>Yaw</w:t>
      </w:r>
      <w:proofErr w:type="spellEnd"/>
      <w:r w:rsidR="00044AF1" w:rsidRPr="00A46A87">
        <w:rPr>
          <w:rFonts w:ascii="Times New Roman" w:hAnsi="Times New Roman" w:cs="Times New Roman"/>
          <w:sz w:val="24"/>
          <w:szCs w:val="24"/>
          <w:lang w:val="hu-HU"/>
        </w:rPr>
        <w:t xml:space="preserve"> tengely a test</w:t>
      </w:r>
      <w:r w:rsidR="007E54F1" w:rsidRPr="00A46A87">
        <w:rPr>
          <w:rFonts w:ascii="Times New Roman" w:hAnsi="Times New Roman" w:cs="Times New Roman"/>
          <w:sz w:val="24"/>
          <w:szCs w:val="24"/>
          <w:lang w:val="hu-HU"/>
        </w:rPr>
        <w:t>ben felülről lefelé, a Z – tengely irányába</w:t>
      </w:r>
      <w:r w:rsidR="00D00570" w:rsidRPr="00A46A87">
        <w:rPr>
          <w:rFonts w:ascii="Times New Roman" w:hAnsi="Times New Roman" w:cs="Times New Roman"/>
          <w:sz w:val="24"/>
          <w:szCs w:val="24"/>
          <w:lang w:val="hu-HU"/>
        </w:rPr>
        <w:t xml:space="preserve">, a </w:t>
      </w:r>
      <w:proofErr w:type="spellStart"/>
      <w:r w:rsidR="00D00570" w:rsidRPr="00A46A87">
        <w:rPr>
          <w:rFonts w:ascii="Times New Roman" w:hAnsi="Times New Roman" w:cs="Times New Roman"/>
          <w:sz w:val="24"/>
          <w:szCs w:val="24"/>
          <w:lang w:val="hu-HU"/>
        </w:rPr>
        <w:t>Pitch</w:t>
      </w:r>
      <w:proofErr w:type="spellEnd"/>
      <w:r w:rsidR="00D00570" w:rsidRPr="00A46A87">
        <w:rPr>
          <w:rFonts w:ascii="Times New Roman" w:hAnsi="Times New Roman" w:cs="Times New Roman"/>
          <w:sz w:val="24"/>
          <w:szCs w:val="24"/>
          <w:lang w:val="hu-HU"/>
        </w:rPr>
        <w:t xml:space="preserve"> tengely a test bal oldalától jobbra, az Y – tengely mentén</w:t>
      </w:r>
      <w:r w:rsidR="00FE00E7" w:rsidRPr="00A46A87">
        <w:rPr>
          <w:rFonts w:ascii="Times New Roman" w:hAnsi="Times New Roman" w:cs="Times New Roman"/>
          <w:sz w:val="24"/>
          <w:szCs w:val="24"/>
          <w:lang w:val="hu-HU"/>
        </w:rPr>
        <w:t>, a Roll pedig a hátulsó oldaltól előre, az X – tengellyel párhuzamosan fekszik.</w:t>
      </w:r>
    </w:p>
    <w:p w14:paraId="54D8DA89" w14:textId="54685DE8" w:rsidR="00EF599F" w:rsidRPr="00A46A87" w:rsidRDefault="00A04BCC" w:rsidP="00EF599F">
      <w:pPr>
        <w:keepNext/>
        <w:spacing w:line="360" w:lineRule="auto"/>
        <w:jc w:val="center"/>
        <w:rPr>
          <w:lang w:val="hu-HU"/>
        </w:rPr>
      </w:pPr>
      <w:r w:rsidRPr="00A46A87">
        <w:rPr>
          <w:noProof/>
          <w:lang w:val="hu-HU" w:eastAsia="hu-HU"/>
        </w:rPr>
        <w:drawing>
          <wp:inline distT="0" distB="0" distL="0" distR="0" wp14:anchorId="70BD7BFD" wp14:editId="78752AFB">
            <wp:extent cx="2857500" cy="2148840"/>
            <wp:effectExtent l="0" t="0" r="0" b="381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148840"/>
                    </a:xfrm>
                    <a:prstGeom prst="rect">
                      <a:avLst/>
                    </a:prstGeom>
                    <a:noFill/>
                    <a:ln>
                      <a:noFill/>
                    </a:ln>
                  </pic:spPr>
                </pic:pic>
              </a:graphicData>
            </a:graphic>
          </wp:inline>
        </w:drawing>
      </w:r>
    </w:p>
    <w:p w14:paraId="53A26909" w14:textId="062953DD" w:rsidR="001F35A5" w:rsidRPr="00A46A87" w:rsidRDefault="00327C86" w:rsidP="00EF599F">
      <w:pPr>
        <w:pStyle w:val="Kpalrs"/>
        <w:jc w:val="center"/>
        <w:rPr>
          <w:rFonts w:ascii="Times New Roman" w:hAnsi="Times New Roman" w:cs="Times New Roman"/>
          <w:color w:val="000000" w:themeColor="text1"/>
          <w:sz w:val="20"/>
          <w:lang w:val="hu-HU"/>
        </w:rPr>
      </w:pPr>
      <w:r w:rsidRPr="00A46A87">
        <w:rPr>
          <w:rFonts w:ascii="Times New Roman" w:hAnsi="Times New Roman" w:cs="Times New Roman"/>
          <w:color w:val="000000" w:themeColor="text1"/>
          <w:sz w:val="20"/>
          <w:lang w:val="hu-HU"/>
        </w:rPr>
        <w:t>(</w:t>
      </w:r>
      <w:r w:rsidR="00EF599F" w:rsidRPr="00A46A87">
        <w:rPr>
          <w:rFonts w:ascii="Times New Roman" w:hAnsi="Times New Roman" w:cs="Times New Roman"/>
          <w:color w:val="000000" w:themeColor="text1"/>
          <w:sz w:val="20"/>
          <w:lang w:val="hu-HU"/>
        </w:rPr>
        <w:t xml:space="preserve">ábra </w:t>
      </w:r>
      <w:r w:rsidR="00EF599F" w:rsidRPr="00A46A87">
        <w:rPr>
          <w:rFonts w:ascii="Times New Roman" w:hAnsi="Times New Roman" w:cs="Times New Roman"/>
          <w:color w:val="000000" w:themeColor="text1"/>
          <w:sz w:val="20"/>
          <w:lang w:val="hu-HU"/>
        </w:rPr>
        <w:fldChar w:fldCharType="begin"/>
      </w:r>
      <w:r w:rsidR="00EF599F" w:rsidRPr="00A46A87">
        <w:rPr>
          <w:rFonts w:ascii="Times New Roman" w:hAnsi="Times New Roman" w:cs="Times New Roman"/>
          <w:color w:val="000000" w:themeColor="text1"/>
          <w:sz w:val="20"/>
          <w:lang w:val="hu-HU"/>
        </w:rPr>
        <w:instrText xml:space="preserve"> SEQ ábra \* ARABIC </w:instrText>
      </w:r>
      <w:r w:rsidR="00EF599F" w:rsidRPr="00A46A87">
        <w:rPr>
          <w:rFonts w:ascii="Times New Roman" w:hAnsi="Times New Roman" w:cs="Times New Roman"/>
          <w:color w:val="000000" w:themeColor="text1"/>
          <w:sz w:val="20"/>
          <w:lang w:val="hu-HU"/>
        </w:rPr>
        <w:fldChar w:fldCharType="separate"/>
      </w:r>
      <w:r w:rsidR="00204C26" w:rsidRPr="00A46A87">
        <w:rPr>
          <w:rFonts w:ascii="Times New Roman" w:hAnsi="Times New Roman" w:cs="Times New Roman"/>
          <w:noProof/>
          <w:color w:val="000000" w:themeColor="text1"/>
          <w:sz w:val="20"/>
          <w:lang w:val="hu-HU"/>
        </w:rPr>
        <w:t>1</w:t>
      </w:r>
      <w:r w:rsidR="00EF599F" w:rsidRPr="00A46A87">
        <w:rPr>
          <w:rFonts w:ascii="Times New Roman" w:hAnsi="Times New Roman" w:cs="Times New Roman"/>
          <w:color w:val="000000" w:themeColor="text1"/>
          <w:sz w:val="20"/>
          <w:lang w:val="hu-HU"/>
        </w:rPr>
        <w:fldChar w:fldCharType="end"/>
      </w:r>
      <w:r w:rsidRPr="00A46A87">
        <w:rPr>
          <w:rFonts w:ascii="Times New Roman" w:hAnsi="Times New Roman" w:cs="Times New Roman"/>
          <w:color w:val="000000" w:themeColor="text1"/>
          <w:sz w:val="20"/>
          <w:lang w:val="hu-HU"/>
        </w:rPr>
        <w:t>)</w:t>
      </w:r>
    </w:p>
    <w:p w14:paraId="7A8306FE" w14:textId="25815E82" w:rsidR="004C4D86" w:rsidRPr="00A46A87" w:rsidRDefault="001A7BCA" w:rsidP="004C4D86">
      <w:pPr>
        <w:spacing w:line="360" w:lineRule="auto"/>
        <w:jc w:val="center"/>
        <w:rPr>
          <w:rFonts w:ascii="Times New Roman" w:hAnsi="Times New Roman" w:cs="Times New Roman"/>
          <w:sz w:val="24"/>
          <w:lang w:val="hu-HU"/>
        </w:rPr>
      </w:pPr>
      <w:r w:rsidRPr="00A46A87">
        <w:rPr>
          <w:rFonts w:ascii="Times New Roman" w:hAnsi="Times New Roman" w:cs="Times New Roman"/>
          <w:sz w:val="24"/>
          <w:lang w:val="hu-HU"/>
        </w:rPr>
        <w:t>Forrás: Wikipédia</w:t>
      </w:r>
      <w:r w:rsidR="00821BFE" w:rsidRPr="00A46A87">
        <w:rPr>
          <w:rFonts w:ascii="Times New Roman" w:hAnsi="Times New Roman" w:cs="Times New Roman"/>
          <w:sz w:val="24"/>
          <w:lang w:val="hu-HU"/>
        </w:rPr>
        <w:t xml:space="preserve"> </w:t>
      </w:r>
      <w:r w:rsidR="004C4D86" w:rsidRPr="00A46A87">
        <w:rPr>
          <w:rFonts w:ascii="Times New Roman" w:hAnsi="Times New Roman" w:cs="Times New Roman"/>
          <w:sz w:val="24"/>
          <w:lang w:val="hu-HU"/>
        </w:rPr>
        <w:t>[</w:t>
      </w:r>
      <w:r w:rsidR="00AE7473" w:rsidRPr="00A46A87">
        <w:rPr>
          <w:rFonts w:ascii="Times New Roman" w:hAnsi="Times New Roman" w:cs="Times New Roman"/>
          <w:sz w:val="24"/>
          <w:lang w:val="hu-HU"/>
        </w:rPr>
        <w:t>2</w:t>
      </w:r>
      <w:r w:rsidR="004C4D86" w:rsidRPr="00A46A87">
        <w:rPr>
          <w:rFonts w:ascii="Times New Roman" w:hAnsi="Times New Roman" w:cs="Times New Roman"/>
          <w:sz w:val="24"/>
          <w:lang w:val="hu-HU"/>
        </w:rPr>
        <w:t>]</w:t>
      </w:r>
    </w:p>
    <w:p w14:paraId="100EAF91" w14:textId="4D90241A" w:rsidR="007375D4" w:rsidRPr="004A6296" w:rsidRDefault="007375D4" w:rsidP="004A6296">
      <w:pPr>
        <w:spacing w:line="360" w:lineRule="auto"/>
        <w:jc w:val="both"/>
        <w:rPr>
          <w:rFonts w:ascii="Times New Roman" w:hAnsi="Times New Roman" w:cs="Times New Roman"/>
          <w:sz w:val="24"/>
          <w:lang w:val="hu-HU"/>
        </w:rPr>
      </w:pPr>
    </w:p>
    <w:p w14:paraId="2DC5C9B2" w14:textId="52F80518" w:rsidR="004A6296" w:rsidRDefault="004A6296" w:rsidP="004A6296">
      <w:pPr>
        <w:spacing w:line="360" w:lineRule="auto"/>
        <w:jc w:val="both"/>
        <w:rPr>
          <w:rFonts w:ascii="Times New Roman" w:hAnsi="Times New Roman" w:cs="Times New Roman"/>
          <w:sz w:val="24"/>
        </w:rPr>
      </w:pPr>
      <w:r>
        <w:rPr>
          <w:rFonts w:ascii="Times New Roman" w:hAnsi="Times New Roman" w:cs="Times New Roman"/>
          <w:sz w:val="24"/>
          <w:lang w:val="hu-HU"/>
        </w:rPr>
        <w:t>Az Euler szögeket tartalmazó vektor a következő módon jelölhető:</w:t>
      </w:r>
    </w:p>
    <w:p w14:paraId="0FE84030" w14:textId="37473431" w:rsidR="00E36A03" w:rsidRPr="003A4DB5" w:rsidRDefault="003A4DB5" w:rsidP="004A35ED">
      <w:pPr>
        <w:spacing w:line="360" w:lineRule="auto"/>
        <w:ind w:left="3600" w:firstLine="720"/>
        <w:jc w:val="both"/>
        <w:rPr>
          <w:rFonts w:ascii="Times New Roman" w:hAnsi="Times New Roman" w:cs="Times New Roman"/>
          <w:b/>
          <w:sz w:val="24"/>
        </w:rPr>
      </w:pPr>
      <m:oMath>
        <m:r>
          <m:rPr>
            <m:sty m:val="bi"/>
          </m:rPr>
          <w:rPr>
            <w:rFonts w:ascii="Cambria Math" w:hAnsi="Cambria Math" w:cs="Times New Roman"/>
            <w:sz w:val="24"/>
          </w:rPr>
          <m:t>Ω</m:t>
        </m:r>
        <m:r>
          <m:rPr>
            <m:sty m:val="bi"/>
          </m:rPr>
          <w:rPr>
            <w:rFonts w:ascii="Cambria Math" w:eastAsiaTheme="minorEastAsia" w:hAnsi="Cambria Math" w:cs="Times New Roman"/>
            <w:sz w:val="24"/>
          </w:rPr>
          <m:t xml:space="preserve">= </m:t>
        </m:r>
        <m:d>
          <m:dPr>
            <m:begChr m:val="["/>
            <m:endChr m:val="]"/>
            <m:ctrlPr>
              <w:rPr>
                <w:rFonts w:ascii="Cambria Math" w:eastAsiaTheme="minorEastAsia" w:hAnsi="Cambria Math" w:cs="Times New Roman"/>
                <w:b/>
                <w:i/>
                <w:sz w:val="24"/>
              </w:rPr>
            </m:ctrlPr>
          </m:dPr>
          <m:e>
            <m:m>
              <m:mPr>
                <m:mcs>
                  <m:mc>
                    <m:mcPr>
                      <m:count m:val="1"/>
                      <m:mcJc m:val="center"/>
                    </m:mcPr>
                  </m:mc>
                </m:mcs>
                <m:ctrlPr>
                  <w:rPr>
                    <w:rFonts w:ascii="Cambria Math" w:eastAsiaTheme="minorEastAsia" w:hAnsi="Cambria Math" w:cs="Times New Roman"/>
                    <w:b/>
                    <w:i/>
                    <w:sz w:val="24"/>
                  </w:rPr>
                </m:ctrlPr>
              </m:mPr>
              <m:mr>
                <m:e>
                  <m:r>
                    <m:rPr>
                      <m:sty m:val="p"/>
                    </m:rPr>
                    <w:rPr>
                      <w:rFonts w:ascii="Cambria Math" w:hAnsi="Cambria Math" w:cs="Times New Roman"/>
                      <w:sz w:val="24"/>
                      <w:szCs w:val="24"/>
                      <w:lang w:val="hu-HU"/>
                    </w:rPr>
                    <m:t>φ</m:t>
                  </m:r>
                </m:e>
              </m:mr>
              <m:mr>
                <m:e>
                  <m:r>
                    <w:rPr>
                      <w:rFonts w:ascii="Cambria Math" w:eastAsiaTheme="minorEastAsia" w:hAnsi="Cambria Math" w:cs="Times New Roman"/>
                      <w:sz w:val="24"/>
                    </w:rPr>
                    <m:t>θ</m:t>
                  </m:r>
                </m:e>
              </m:mr>
              <m:mr>
                <m:e>
                  <m:r>
                    <w:rPr>
                      <w:rFonts w:ascii="Cambria Math" w:eastAsiaTheme="minorEastAsia" w:hAnsi="Cambria Math" w:cs="Times New Roman"/>
                      <w:sz w:val="24"/>
                    </w:rPr>
                    <m:t>ψ</m:t>
                  </m:r>
                </m:e>
              </m:mr>
            </m:m>
          </m:e>
        </m:d>
      </m:oMath>
      <w:r w:rsidR="004A35ED">
        <w:rPr>
          <w:rFonts w:ascii="Times New Roman" w:eastAsiaTheme="minorEastAsia" w:hAnsi="Times New Roman" w:cs="Times New Roman"/>
          <w:b/>
          <w:sz w:val="24"/>
        </w:rPr>
        <w:tab/>
      </w:r>
      <w:r w:rsidR="004A35ED">
        <w:rPr>
          <w:rFonts w:ascii="Times New Roman" w:eastAsiaTheme="minorEastAsia" w:hAnsi="Times New Roman" w:cs="Times New Roman"/>
          <w:b/>
          <w:sz w:val="24"/>
        </w:rPr>
        <w:tab/>
      </w:r>
      <w:r w:rsidR="004A35ED">
        <w:rPr>
          <w:rFonts w:ascii="Times New Roman" w:eastAsiaTheme="minorEastAsia" w:hAnsi="Times New Roman" w:cs="Times New Roman"/>
          <w:b/>
          <w:sz w:val="24"/>
        </w:rPr>
        <w:tab/>
      </w:r>
      <w:r w:rsidR="004A35ED" w:rsidRPr="00E0417C">
        <w:rPr>
          <w:rFonts w:ascii="Times New Roman" w:eastAsiaTheme="minorEastAsia" w:hAnsi="Times New Roman" w:cs="Times New Roman"/>
          <w:sz w:val="24"/>
        </w:rPr>
        <w:t>(1.2)</w:t>
      </w:r>
    </w:p>
    <w:p w14:paraId="40666430" w14:textId="77777777" w:rsidR="004A6296" w:rsidRPr="00A46A87" w:rsidRDefault="004A6296" w:rsidP="007375D4">
      <w:pPr>
        <w:rPr>
          <w:lang w:val="hu-HU"/>
        </w:rPr>
      </w:pPr>
    </w:p>
    <w:p w14:paraId="51A12A3D" w14:textId="2F6D62A1" w:rsidR="00EF2307" w:rsidRPr="00A46A87" w:rsidRDefault="00B377FA" w:rsidP="00D57448">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t>A</w:t>
      </w:r>
      <w:r w:rsidR="006109EE" w:rsidRPr="00A46A87">
        <w:rPr>
          <w:rFonts w:ascii="Times New Roman" w:hAnsi="Times New Roman" w:cs="Times New Roman"/>
          <w:sz w:val="24"/>
          <w:szCs w:val="24"/>
          <w:lang w:val="hu-HU"/>
        </w:rPr>
        <w:t>z Euler szögek</w:t>
      </w:r>
      <w:r w:rsidR="00A2396D" w:rsidRPr="00A46A87">
        <w:rPr>
          <w:rFonts w:ascii="Times New Roman" w:hAnsi="Times New Roman" w:cs="Times New Roman"/>
          <w:sz w:val="24"/>
          <w:szCs w:val="24"/>
          <w:lang w:val="hu-HU"/>
        </w:rPr>
        <w:t xml:space="preserve"> a test </w:t>
      </w:r>
      <w:r w:rsidR="008C7933" w:rsidRPr="00A46A87">
        <w:rPr>
          <w:rFonts w:ascii="Times New Roman" w:hAnsi="Times New Roman" w:cs="Times New Roman"/>
          <w:sz w:val="24"/>
          <w:szCs w:val="24"/>
          <w:lang w:val="hu-HU"/>
        </w:rPr>
        <w:t>orientációjának meghatározása mellett</w:t>
      </w:r>
      <w:r w:rsidR="00642812" w:rsidRPr="00A46A87">
        <w:rPr>
          <w:rFonts w:ascii="Times New Roman" w:hAnsi="Times New Roman" w:cs="Times New Roman"/>
          <w:sz w:val="24"/>
          <w:szCs w:val="24"/>
          <w:lang w:val="hu-HU"/>
        </w:rPr>
        <w:t xml:space="preserve"> két koordináta rendszer közötti</w:t>
      </w:r>
      <w:r w:rsidR="00044AF1" w:rsidRPr="00A46A87">
        <w:rPr>
          <w:rFonts w:ascii="Times New Roman" w:hAnsi="Times New Roman" w:cs="Times New Roman"/>
          <w:sz w:val="24"/>
          <w:szCs w:val="24"/>
          <w:lang w:val="hu-HU"/>
        </w:rPr>
        <w:t xml:space="preserve"> </w:t>
      </w:r>
      <w:r w:rsidR="00642812" w:rsidRPr="00A46A87">
        <w:rPr>
          <w:rFonts w:ascii="Times New Roman" w:hAnsi="Times New Roman" w:cs="Times New Roman"/>
          <w:sz w:val="24"/>
          <w:szCs w:val="24"/>
          <w:lang w:val="hu-HU"/>
        </w:rPr>
        <w:t>transzformációhoz is szükségesek</w:t>
      </w:r>
      <w:r w:rsidR="007230A8" w:rsidRPr="00A46A87">
        <w:rPr>
          <w:rFonts w:ascii="Times New Roman" w:hAnsi="Times New Roman" w:cs="Times New Roman"/>
          <w:sz w:val="24"/>
          <w:szCs w:val="24"/>
          <w:lang w:val="hu-HU"/>
        </w:rPr>
        <w:t xml:space="preserve">. </w:t>
      </w:r>
      <w:r w:rsidR="00C00DD6" w:rsidRPr="00A46A87">
        <w:rPr>
          <w:rFonts w:ascii="Times New Roman" w:hAnsi="Times New Roman" w:cs="Times New Roman"/>
          <w:sz w:val="24"/>
          <w:szCs w:val="24"/>
          <w:lang w:val="hu-HU"/>
        </w:rPr>
        <w:t>Az utóbbi szükségességét és alkalma</w:t>
      </w:r>
      <w:r w:rsidR="006F33DB" w:rsidRPr="00A46A87">
        <w:rPr>
          <w:rFonts w:ascii="Times New Roman" w:hAnsi="Times New Roman" w:cs="Times New Roman"/>
          <w:sz w:val="24"/>
          <w:szCs w:val="24"/>
          <w:lang w:val="hu-HU"/>
        </w:rPr>
        <w:t>z</w:t>
      </w:r>
      <w:r w:rsidR="00C00DD6" w:rsidRPr="00A46A87">
        <w:rPr>
          <w:rFonts w:ascii="Times New Roman" w:hAnsi="Times New Roman" w:cs="Times New Roman"/>
          <w:sz w:val="24"/>
          <w:szCs w:val="24"/>
          <w:lang w:val="hu-HU"/>
        </w:rPr>
        <w:t>á</w:t>
      </w:r>
      <w:r w:rsidR="006F33DB" w:rsidRPr="00A46A87">
        <w:rPr>
          <w:rFonts w:ascii="Times New Roman" w:hAnsi="Times New Roman" w:cs="Times New Roman"/>
          <w:sz w:val="24"/>
          <w:szCs w:val="24"/>
          <w:lang w:val="hu-HU"/>
        </w:rPr>
        <w:t>s</w:t>
      </w:r>
      <w:r w:rsidR="00C00DD6" w:rsidRPr="00A46A87">
        <w:rPr>
          <w:rFonts w:ascii="Times New Roman" w:hAnsi="Times New Roman" w:cs="Times New Roman"/>
          <w:sz w:val="24"/>
          <w:szCs w:val="24"/>
          <w:lang w:val="hu-HU"/>
        </w:rPr>
        <w:t>át a</w:t>
      </w:r>
      <w:r w:rsidR="00896315" w:rsidRPr="00A46A87">
        <w:rPr>
          <w:rFonts w:ascii="Times New Roman" w:hAnsi="Times New Roman" w:cs="Times New Roman"/>
          <w:sz w:val="24"/>
          <w:szCs w:val="24"/>
          <w:lang w:val="hu-HU"/>
        </w:rPr>
        <w:t xml:space="preserve"> következő fejezetben</w:t>
      </w:r>
      <w:r w:rsidR="00D22316" w:rsidRPr="00A46A87">
        <w:rPr>
          <w:rFonts w:ascii="Times New Roman" w:hAnsi="Times New Roman" w:cs="Times New Roman"/>
          <w:sz w:val="24"/>
          <w:szCs w:val="24"/>
          <w:lang w:val="hu-HU"/>
        </w:rPr>
        <w:t xml:space="preserve"> részletezem</w:t>
      </w:r>
      <w:r w:rsidR="005D27CB" w:rsidRPr="00A46A87">
        <w:rPr>
          <w:rFonts w:ascii="Times New Roman" w:hAnsi="Times New Roman" w:cs="Times New Roman"/>
          <w:sz w:val="24"/>
          <w:szCs w:val="24"/>
          <w:lang w:val="hu-HU"/>
        </w:rPr>
        <w:t>.</w:t>
      </w:r>
    </w:p>
    <w:p w14:paraId="7DBC074C" w14:textId="2019027D" w:rsidR="00B636D6" w:rsidRPr="00A46A87" w:rsidRDefault="00B636D6" w:rsidP="00D57448">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t xml:space="preserve">Szükséges még megemlíteni, hogy a térbeli transzlációs mozgással ellentétben a </w:t>
      </w:r>
      <w:r w:rsidR="002A46F7" w:rsidRPr="00A46A87">
        <w:rPr>
          <w:rFonts w:ascii="Times New Roman" w:hAnsi="Times New Roman" w:cs="Times New Roman"/>
          <w:sz w:val="24"/>
          <w:szCs w:val="24"/>
          <w:lang w:val="hu-HU"/>
        </w:rPr>
        <w:t xml:space="preserve">rotációk nem kommutatívak, </w:t>
      </w:r>
      <w:r w:rsidR="00CD2B27" w:rsidRPr="00A46A87">
        <w:rPr>
          <w:rFonts w:ascii="Times New Roman" w:hAnsi="Times New Roman" w:cs="Times New Roman"/>
          <w:sz w:val="24"/>
          <w:szCs w:val="24"/>
          <w:lang w:val="hu-HU"/>
        </w:rPr>
        <w:t xml:space="preserve">mivel három adott szöggel való </w:t>
      </w:r>
      <w:r w:rsidR="00EE5D98" w:rsidRPr="00A46A87">
        <w:rPr>
          <w:rFonts w:ascii="Times New Roman" w:hAnsi="Times New Roman" w:cs="Times New Roman"/>
          <w:sz w:val="24"/>
          <w:szCs w:val="24"/>
          <w:lang w:val="hu-HU"/>
        </w:rPr>
        <w:t xml:space="preserve">rotáció </w:t>
      </w:r>
      <w:r w:rsidR="00732220" w:rsidRPr="00A46A87">
        <w:rPr>
          <w:rFonts w:ascii="Times New Roman" w:hAnsi="Times New Roman" w:cs="Times New Roman"/>
          <w:sz w:val="24"/>
          <w:szCs w:val="24"/>
          <w:lang w:val="hu-HU"/>
        </w:rPr>
        <w:t xml:space="preserve">a sorrendtől és a forgatási </w:t>
      </w:r>
      <w:proofErr w:type="gramStart"/>
      <w:r w:rsidR="00732220" w:rsidRPr="00A46A87">
        <w:rPr>
          <w:rFonts w:ascii="Times New Roman" w:hAnsi="Times New Roman" w:cs="Times New Roman"/>
          <w:sz w:val="24"/>
          <w:szCs w:val="24"/>
          <w:lang w:val="hu-HU"/>
        </w:rPr>
        <w:t>konvenciótól(</w:t>
      </w:r>
      <w:proofErr w:type="gramEnd"/>
      <w:r w:rsidR="00732220" w:rsidRPr="00A46A87">
        <w:rPr>
          <w:rFonts w:ascii="Times New Roman" w:hAnsi="Times New Roman" w:cs="Times New Roman"/>
          <w:sz w:val="24"/>
          <w:szCs w:val="24"/>
          <w:lang w:val="hu-HU"/>
        </w:rPr>
        <w:t>erről egy későbbi fejezetben)</w:t>
      </w:r>
      <w:r w:rsidR="00792129" w:rsidRPr="00A46A87">
        <w:rPr>
          <w:rFonts w:ascii="Times New Roman" w:hAnsi="Times New Roman" w:cs="Times New Roman"/>
          <w:sz w:val="24"/>
          <w:szCs w:val="24"/>
          <w:lang w:val="hu-HU"/>
        </w:rPr>
        <w:t xml:space="preserve"> </w:t>
      </w:r>
      <w:r w:rsidR="00C75ED7" w:rsidRPr="00A46A87">
        <w:rPr>
          <w:rFonts w:ascii="Times New Roman" w:hAnsi="Times New Roman" w:cs="Times New Roman"/>
          <w:sz w:val="24"/>
          <w:szCs w:val="24"/>
          <w:lang w:val="hu-HU"/>
        </w:rPr>
        <w:t>függően</w:t>
      </w:r>
      <w:r w:rsidR="00354924" w:rsidRPr="00A46A87">
        <w:rPr>
          <w:rFonts w:ascii="Times New Roman" w:hAnsi="Times New Roman" w:cs="Times New Roman"/>
          <w:sz w:val="24"/>
          <w:szCs w:val="24"/>
          <w:lang w:val="hu-HU"/>
        </w:rPr>
        <w:t xml:space="preserve"> több </w:t>
      </w:r>
      <w:r w:rsidR="00440CFA" w:rsidRPr="00A46A87">
        <w:rPr>
          <w:rFonts w:ascii="Times New Roman" w:hAnsi="Times New Roman" w:cs="Times New Roman"/>
          <w:sz w:val="24"/>
          <w:szCs w:val="24"/>
          <w:lang w:val="hu-HU"/>
        </w:rPr>
        <w:t>orientációhoz is vezethet a térben.</w:t>
      </w:r>
    </w:p>
    <w:p w14:paraId="16C2922D" w14:textId="77777777" w:rsidR="00D57448" w:rsidRPr="00A46A87" w:rsidRDefault="00D57448" w:rsidP="00D57448">
      <w:pPr>
        <w:spacing w:line="360" w:lineRule="auto"/>
        <w:jc w:val="both"/>
        <w:rPr>
          <w:rFonts w:ascii="Times New Roman" w:hAnsi="Times New Roman" w:cs="Times New Roman"/>
          <w:sz w:val="24"/>
          <w:szCs w:val="24"/>
          <w:lang w:val="hu-HU"/>
        </w:rPr>
      </w:pPr>
    </w:p>
    <w:p w14:paraId="4A9910E5" w14:textId="37816878" w:rsidR="00D57448" w:rsidRPr="00A46A87" w:rsidRDefault="00A17C54" w:rsidP="00A17C54">
      <w:pPr>
        <w:pStyle w:val="Cmsor1"/>
        <w:rPr>
          <w:lang w:val="hu-HU"/>
        </w:rPr>
      </w:pPr>
      <w:bookmarkStart w:id="12" w:name="_Toc86606530"/>
      <w:r w:rsidRPr="00A46A87">
        <w:rPr>
          <w:lang w:val="hu-HU"/>
        </w:rPr>
        <w:t xml:space="preserve">2. </w:t>
      </w:r>
      <w:r w:rsidR="009B3578" w:rsidRPr="00A46A87">
        <w:rPr>
          <w:lang w:val="hu-HU"/>
        </w:rPr>
        <w:t>Euler szögek meghatározása</w:t>
      </w:r>
      <w:bookmarkEnd w:id="12"/>
    </w:p>
    <w:p w14:paraId="04ACE960" w14:textId="58B06D3A" w:rsidR="003B2AFC" w:rsidRPr="00A46A87" w:rsidRDefault="003B2AFC" w:rsidP="003B2AFC">
      <w:pPr>
        <w:rPr>
          <w:lang w:val="hu-HU"/>
        </w:rPr>
      </w:pPr>
    </w:p>
    <w:p w14:paraId="035B39B8" w14:textId="1A90B675" w:rsidR="00534853" w:rsidRPr="00A46A87" w:rsidRDefault="00534853" w:rsidP="00534853">
      <w:pPr>
        <w:pStyle w:val="Cmsor2"/>
        <w:rPr>
          <w:lang w:val="hu-HU"/>
        </w:rPr>
      </w:pPr>
      <w:bookmarkStart w:id="13" w:name="_Toc86606531"/>
      <w:r w:rsidRPr="00A46A87">
        <w:rPr>
          <w:lang w:val="hu-HU"/>
        </w:rPr>
        <w:t>2.1. Forgatómátrixok</w:t>
      </w:r>
      <w:bookmarkEnd w:id="13"/>
      <w:r w:rsidRPr="00A46A87">
        <w:rPr>
          <w:lang w:val="hu-HU"/>
        </w:rPr>
        <w:t xml:space="preserve"> </w:t>
      </w:r>
    </w:p>
    <w:p w14:paraId="3CB4721B" w14:textId="77777777" w:rsidR="00265777" w:rsidRPr="00A46A87" w:rsidRDefault="00265777" w:rsidP="00265777">
      <w:pPr>
        <w:rPr>
          <w:lang w:val="hu-HU"/>
        </w:rPr>
      </w:pPr>
    </w:p>
    <w:p w14:paraId="7B2AC872" w14:textId="2E2DC8E2" w:rsidR="00D90970" w:rsidRPr="00A46A87" w:rsidRDefault="00D90970" w:rsidP="001D2EEF">
      <w:pPr>
        <w:spacing w:line="360" w:lineRule="auto"/>
        <w:jc w:val="both"/>
        <w:rPr>
          <w:rFonts w:ascii="Times New Roman" w:hAnsi="Times New Roman" w:cs="Times New Roman"/>
          <w:sz w:val="24"/>
          <w:lang w:val="hu-HU"/>
        </w:rPr>
      </w:pPr>
      <w:r w:rsidRPr="00A46A87">
        <w:rPr>
          <w:rFonts w:ascii="Times New Roman" w:hAnsi="Times New Roman" w:cs="Times New Roman"/>
          <w:sz w:val="24"/>
          <w:lang w:val="hu-HU"/>
        </w:rPr>
        <w:t>Tételezzük fel, hogy rendelkezésünkre áll egy adathalmaz, amely csak egy koordinátarendszerben értelmezett,</w:t>
      </w:r>
      <w:r w:rsidR="001D46CC" w:rsidRPr="00A46A87">
        <w:rPr>
          <w:rFonts w:ascii="Times New Roman" w:hAnsi="Times New Roman" w:cs="Times New Roman"/>
          <w:sz w:val="24"/>
          <w:lang w:val="hu-HU"/>
        </w:rPr>
        <w:t xml:space="preserve"> azonban </w:t>
      </w:r>
      <w:r w:rsidR="00226FE8" w:rsidRPr="00A46A87">
        <w:rPr>
          <w:rFonts w:ascii="Times New Roman" w:hAnsi="Times New Roman" w:cs="Times New Roman"/>
          <w:sz w:val="24"/>
          <w:lang w:val="hu-HU"/>
        </w:rPr>
        <w:t xml:space="preserve">szeretnénk olyan információt </w:t>
      </w:r>
      <w:r w:rsidR="003D37C2" w:rsidRPr="00A46A87">
        <w:rPr>
          <w:rFonts w:ascii="Times New Roman" w:hAnsi="Times New Roman" w:cs="Times New Roman"/>
          <w:sz w:val="24"/>
          <w:lang w:val="hu-HU"/>
        </w:rPr>
        <w:t>kinyerni belőle, amely csak egy másik</w:t>
      </w:r>
      <w:r w:rsidR="008519F8" w:rsidRPr="00A46A87">
        <w:rPr>
          <w:rFonts w:ascii="Times New Roman" w:hAnsi="Times New Roman" w:cs="Times New Roman"/>
          <w:sz w:val="24"/>
          <w:lang w:val="hu-HU"/>
        </w:rPr>
        <w:t xml:space="preserve"> </w:t>
      </w:r>
      <w:r w:rsidR="001E415F" w:rsidRPr="00A46A87">
        <w:rPr>
          <w:rFonts w:ascii="Times New Roman" w:hAnsi="Times New Roman" w:cs="Times New Roman"/>
          <w:sz w:val="24"/>
          <w:lang w:val="hu-HU"/>
        </w:rPr>
        <w:t xml:space="preserve">viszonyítási rendszerben </w:t>
      </w:r>
      <w:r w:rsidR="00756F68" w:rsidRPr="00A46A87">
        <w:rPr>
          <w:rFonts w:ascii="Times New Roman" w:hAnsi="Times New Roman" w:cs="Times New Roman"/>
          <w:sz w:val="24"/>
          <w:lang w:val="hu-HU"/>
        </w:rPr>
        <w:t>értelmezhető.</w:t>
      </w:r>
      <w:r w:rsidR="00E662B1" w:rsidRPr="00A46A87">
        <w:rPr>
          <w:rFonts w:ascii="Times New Roman" w:hAnsi="Times New Roman" w:cs="Times New Roman"/>
          <w:sz w:val="24"/>
          <w:lang w:val="hu-HU"/>
        </w:rPr>
        <w:t xml:space="preserve"> </w:t>
      </w:r>
      <w:r w:rsidR="00A00123" w:rsidRPr="00A46A87">
        <w:rPr>
          <w:rFonts w:ascii="Times New Roman" w:hAnsi="Times New Roman" w:cs="Times New Roman"/>
          <w:sz w:val="24"/>
          <w:lang w:val="hu-HU"/>
        </w:rPr>
        <w:t xml:space="preserve">Erre az esetre nyújt megoldást </w:t>
      </w:r>
      <w:r w:rsidR="006D1A58" w:rsidRPr="00A46A87">
        <w:rPr>
          <w:rFonts w:ascii="Times New Roman" w:hAnsi="Times New Roman" w:cs="Times New Roman"/>
          <w:sz w:val="24"/>
          <w:lang w:val="hu-HU"/>
        </w:rPr>
        <w:t xml:space="preserve">egy </w:t>
      </w:r>
      <w:r w:rsidR="00BF782A" w:rsidRPr="00A46A87">
        <w:rPr>
          <w:rFonts w:ascii="Times New Roman" w:hAnsi="Times New Roman" w:cs="Times New Roman"/>
          <w:sz w:val="24"/>
          <w:lang w:val="hu-HU"/>
        </w:rPr>
        <w:t>forgatómátrix</w:t>
      </w:r>
      <w:r w:rsidR="006D1A58" w:rsidRPr="00A46A87">
        <w:rPr>
          <w:rFonts w:ascii="Times New Roman" w:hAnsi="Times New Roman" w:cs="Times New Roman"/>
          <w:sz w:val="24"/>
          <w:lang w:val="hu-HU"/>
        </w:rPr>
        <w:t xml:space="preserve">, amely </w:t>
      </w:r>
      <w:r w:rsidR="009D0F5D" w:rsidRPr="00A46A87">
        <w:rPr>
          <w:rFonts w:ascii="Times New Roman" w:hAnsi="Times New Roman" w:cs="Times New Roman"/>
          <w:sz w:val="24"/>
          <w:lang w:val="hu-HU"/>
        </w:rPr>
        <w:t>meghatározza egy</w:t>
      </w:r>
      <w:r w:rsidR="008F0E1B" w:rsidRPr="00A46A87">
        <w:rPr>
          <w:rFonts w:ascii="Times New Roman" w:hAnsi="Times New Roman" w:cs="Times New Roman"/>
          <w:sz w:val="24"/>
          <w:lang w:val="hu-HU"/>
        </w:rPr>
        <w:t xml:space="preserve"> R</w:t>
      </w:r>
      <w:r w:rsidR="008F0E1B" w:rsidRPr="00A46A87">
        <w:rPr>
          <w:rFonts w:ascii="Times New Roman" w:hAnsi="Times New Roman" w:cs="Times New Roman"/>
          <w:sz w:val="24"/>
          <w:vertAlign w:val="subscript"/>
          <w:lang w:val="hu-HU"/>
        </w:rPr>
        <w:t>1</w:t>
      </w:r>
      <w:r w:rsidR="008F0E1B" w:rsidRPr="00A46A87">
        <w:rPr>
          <w:rFonts w:ascii="Times New Roman" w:hAnsi="Times New Roman" w:cs="Times New Roman"/>
          <w:sz w:val="24"/>
          <w:lang w:val="hu-HU"/>
        </w:rPr>
        <w:t xml:space="preserve"> referenciarendszerben értelmezett adathalmaz vetületét R</w:t>
      </w:r>
      <w:r w:rsidR="008F0E1B" w:rsidRPr="00A46A87">
        <w:rPr>
          <w:rFonts w:ascii="Times New Roman" w:hAnsi="Times New Roman" w:cs="Times New Roman"/>
          <w:sz w:val="24"/>
          <w:vertAlign w:val="subscript"/>
          <w:lang w:val="hu-HU"/>
        </w:rPr>
        <w:t>2</w:t>
      </w:r>
      <w:r w:rsidR="008F0E1B" w:rsidRPr="00A46A87">
        <w:rPr>
          <w:rFonts w:ascii="Times New Roman" w:hAnsi="Times New Roman" w:cs="Times New Roman"/>
          <w:sz w:val="24"/>
          <w:lang w:val="hu-HU"/>
        </w:rPr>
        <w:t xml:space="preserve"> referenciarendszerben.</w:t>
      </w:r>
      <w:r w:rsidR="0008432C" w:rsidRPr="00A46A87">
        <w:rPr>
          <w:rFonts w:ascii="Times New Roman" w:hAnsi="Times New Roman" w:cs="Times New Roman"/>
          <w:sz w:val="24"/>
          <w:lang w:val="hu-HU"/>
        </w:rPr>
        <w:t xml:space="preserve"> </w:t>
      </w:r>
      <w:r w:rsidR="002E46EB" w:rsidRPr="00A46A87">
        <w:rPr>
          <w:rFonts w:ascii="Times New Roman" w:hAnsi="Times New Roman" w:cs="Times New Roman"/>
          <w:sz w:val="24"/>
          <w:lang w:val="hu-HU"/>
        </w:rPr>
        <w:t>Esetünkben ez a testkoordinátarendszert és a világkoordinátarendszert jelenti.</w:t>
      </w:r>
      <w:r w:rsidR="00675898" w:rsidRPr="00A46A87">
        <w:rPr>
          <w:rFonts w:ascii="Times New Roman" w:hAnsi="Times New Roman" w:cs="Times New Roman"/>
          <w:sz w:val="24"/>
          <w:lang w:val="hu-HU"/>
        </w:rPr>
        <w:t xml:space="preserve"> </w:t>
      </w:r>
    </w:p>
    <w:p w14:paraId="34DD2CCB" w14:textId="133CE56B" w:rsidR="00315649" w:rsidRPr="00A46A87" w:rsidRDefault="00B75353" w:rsidP="00315649">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lang w:val="hu-HU"/>
        </w:rPr>
        <w:t>A forgatómátrixok olyan matematikai objektumok, amelyek vektorokat, illetve azokat ábrázoló adathalmazokat, egyik koordinátarendszerből egy másikba képesek leképezni vagyis forgatni. Ezeket a forgatásokat három elemi forgatómátrixra tudjuk felbontani, amelyek a mátrixszorzás sorrendjétől függően a test koordinátarendszert és az adatokat, amelyeket tartalmaz, az első tengely mentén elforgatva meghatározzák a köztes koordinátarendszert, vagyis a forgatott test koordinátarendszert, majd az így kapott koordinátarendszer soron következő tengelye mentén elforgatja és ezt a folyamatot még egyszer ismétli.</w:t>
      </w:r>
      <w:r w:rsidR="00315649" w:rsidRPr="00A46A87">
        <w:rPr>
          <w:rFonts w:ascii="Times New Roman" w:hAnsi="Times New Roman" w:cs="Times New Roman"/>
          <w:sz w:val="24"/>
          <w:szCs w:val="24"/>
          <w:lang w:val="hu-HU"/>
        </w:rPr>
        <w:t xml:space="preserve"> Ezekhez az alábbi elemi rotációs mátrixok használhatók fel:</w:t>
      </w:r>
    </w:p>
    <w:p w14:paraId="017FB43C" w14:textId="5C6B8A9C" w:rsidR="00315649" w:rsidRPr="00A46A87" w:rsidRDefault="00315649" w:rsidP="00315649">
      <w:pPr>
        <w:spacing w:line="360" w:lineRule="auto"/>
        <w:ind w:left="2160" w:firstLine="720"/>
        <w:jc w:val="both"/>
        <w:rPr>
          <w:rFonts w:ascii="Times New Roman" w:hAnsi="Times New Roman" w:cs="Times New Roman"/>
          <w:sz w:val="24"/>
          <w:szCs w:val="24"/>
          <w:lang w:val="hu-HU"/>
        </w:rPr>
      </w:pPr>
      <m:oMath>
        <m:r>
          <w:rPr>
            <w:rFonts w:ascii="Cambria Math" w:hAnsi="Cambria Math" w:cs="Times New Roman"/>
            <w:sz w:val="24"/>
            <w:szCs w:val="24"/>
            <w:lang w:val="hu-HU"/>
          </w:rPr>
          <m:t xml:space="preserve"> </m:t>
        </m:r>
        <m:sSub>
          <m:sSubPr>
            <m:ctrlPr>
              <w:rPr>
                <w:rFonts w:ascii="Cambria Math" w:hAnsi="Cambria Math" w:cs="Times New Roman"/>
                <w:i/>
                <w:sz w:val="24"/>
                <w:szCs w:val="24"/>
                <w:lang w:val="hu-HU"/>
              </w:rPr>
            </m:ctrlPr>
          </m:sSubPr>
          <m:e>
            <m:r>
              <w:rPr>
                <w:rFonts w:ascii="Cambria Math" w:hAnsi="Cambria Math" w:cs="Times New Roman"/>
                <w:sz w:val="24"/>
                <w:szCs w:val="24"/>
                <w:lang w:val="hu-HU"/>
              </w:rPr>
              <m:t>R</m:t>
            </m:r>
          </m:e>
          <m:sub>
            <m:r>
              <w:rPr>
                <w:rFonts w:ascii="Cambria Math" w:hAnsi="Cambria Math" w:cs="Times New Roman"/>
                <w:sz w:val="24"/>
                <w:szCs w:val="24"/>
                <w:lang w:val="hu-HU"/>
              </w:rPr>
              <m:t>x</m:t>
            </m:r>
          </m:sub>
        </m:sSub>
        <m:d>
          <m:dPr>
            <m:ctrlPr>
              <w:rPr>
                <w:rFonts w:ascii="Cambria Math" w:hAnsi="Cambria Math" w:cs="Times New Roman"/>
                <w:i/>
                <w:sz w:val="24"/>
                <w:szCs w:val="24"/>
                <w:lang w:val="hu-HU"/>
              </w:rPr>
            </m:ctrlPr>
          </m:dPr>
          <m:e>
            <m:r>
              <w:rPr>
                <w:rFonts w:ascii="Cambria Math" w:hAnsi="Cambria Math" w:cs="Times New Roman"/>
                <w:sz w:val="24"/>
                <w:szCs w:val="24"/>
                <w:lang w:val="hu-HU"/>
              </w:rPr>
              <m:t>φ</m:t>
            </m:r>
          </m:e>
        </m:d>
        <m:r>
          <w:rPr>
            <w:rFonts w:ascii="Cambria Math" w:hAnsi="Cambria Math" w:cs="Times New Roman"/>
            <w:sz w:val="24"/>
            <w:szCs w:val="24"/>
            <w:lang w:val="hu-HU"/>
          </w:rPr>
          <m:t xml:space="preserve">= </m:t>
        </m:r>
        <m:d>
          <m:dPr>
            <m:begChr m:val="["/>
            <m:endChr m:val="]"/>
            <m:ctrlPr>
              <w:rPr>
                <w:rFonts w:ascii="Cambria Math" w:hAnsi="Cambria Math" w:cs="Times New Roman"/>
                <w:i/>
                <w:sz w:val="24"/>
                <w:szCs w:val="24"/>
                <w:lang w:val="hu-HU"/>
              </w:rPr>
            </m:ctrlPr>
          </m:dPr>
          <m:e>
            <m:m>
              <m:mPr>
                <m:mcs>
                  <m:mc>
                    <m:mcPr>
                      <m:count m:val="3"/>
                      <m:mcJc m:val="center"/>
                    </m:mcPr>
                  </m:mc>
                </m:mcs>
                <m:ctrlPr>
                  <w:rPr>
                    <w:rFonts w:ascii="Cambria Math" w:hAnsi="Cambria Math" w:cs="Times New Roman"/>
                    <w:i/>
                    <w:sz w:val="24"/>
                    <w:szCs w:val="24"/>
                    <w:lang w:val="hu-HU"/>
                  </w:rPr>
                </m:ctrlPr>
              </m:mPr>
              <m:mr>
                <m:e>
                  <m:r>
                    <w:rPr>
                      <w:rFonts w:ascii="Cambria Math" w:hAnsi="Cambria Math" w:cs="Times New Roman"/>
                      <w:sz w:val="24"/>
                      <w:szCs w:val="24"/>
                      <w:lang w:val="hu-HU"/>
                    </w:rPr>
                    <m:t>1</m:t>
                  </m:r>
                </m:e>
                <m:e>
                  <m:r>
                    <w:rPr>
                      <w:rFonts w:ascii="Cambria Math" w:hAnsi="Cambria Math" w:cs="Times New Roman"/>
                      <w:sz w:val="24"/>
                      <w:szCs w:val="24"/>
                      <w:lang w:val="hu-HU"/>
                    </w:rPr>
                    <m:t>0</m:t>
                  </m:r>
                </m:e>
                <m:e>
                  <m:r>
                    <w:rPr>
                      <w:rFonts w:ascii="Cambria Math" w:hAnsi="Cambria Math" w:cs="Times New Roman"/>
                      <w:sz w:val="24"/>
                      <w:szCs w:val="24"/>
                      <w:lang w:val="hu-HU"/>
                    </w:rPr>
                    <m:t>0</m:t>
                  </m:r>
                </m:e>
              </m:mr>
              <m:mr>
                <m:e>
                  <m:r>
                    <w:rPr>
                      <w:rFonts w:ascii="Cambria Math" w:hAnsi="Cambria Math" w:cs="Times New Roman"/>
                      <w:sz w:val="24"/>
                      <w:szCs w:val="24"/>
                      <w:lang w:val="hu-HU"/>
                    </w:rPr>
                    <m:t>0</m:t>
                  </m:r>
                </m:e>
                <m:e>
                  <m:r>
                    <w:rPr>
                      <w:rFonts w:ascii="Cambria Math" w:hAnsi="Cambria Math" w:cs="Times New Roman"/>
                      <w:sz w:val="24"/>
                      <w:szCs w:val="24"/>
                      <w:lang w:val="hu-HU"/>
                    </w:rPr>
                    <m:t>cosφ</m:t>
                  </m:r>
                </m:e>
                <m:e>
                  <m:r>
                    <w:rPr>
                      <w:rFonts w:ascii="Cambria Math" w:hAnsi="Cambria Math" w:cs="Times New Roman"/>
                      <w:sz w:val="24"/>
                      <w:szCs w:val="24"/>
                      <w:lang w:val="hu-HU"/>
                    </w:rPr>
                    <m:t>-sinφ</m:t>
                  </m:r>
                </m:e>
              </m:mr>
              <m:mr>
                <m:e>
                  <m:r>
                    <w:rPr>
                      <w:rFonts w:ascii="Cambria Math" w:hAnsi="Cambria Math" w:cs="Times New Roman"/>
                      <w:sz w:val="24"/>
                      <w:szCs w:val="24"/>
                      <w:lang w:val="hu-HU"/>
                    </w:rPr>
                    <m:t>0</m:t>
                  </m:r>
                </m:e>
                <m:e>
                  <m:r>
                    <w:rPr>
                      <w:rFonts w:ascii="Cambria Math" w:hAnsi="Cambria Math" w:cs="Times New Roman"/>
                      <w:sz w:val="24"/>
                      <w:szCs w:val="24"/>
                      <w:lang w:val="hu-HU"/>
                    </w:rPr>
                    <m:t>sinφ</m:t>
                  </m:r>
                </m:e>
                <m:e>
                  <m:r>
                    <w:rPr>
                      <w:rFonts w:ascii="Cambria Math" w:hAnsi="Cambria Math" w:cs="Times New Roman"/>
                      <w:sz w:val="24"/>
                      <w:szCs w:val="24"/>
                      <w:lang w:val="hu-HU"/>
                    </w:rPr>
                    <m:t>cosφ</m:t>
                  </m:r>
                </m:e>
              </m:mr>
            </m:m>
          </m:e>
        </m:d>
      </m:oMath>
      <w:r w:rsidRPr="00A46A87">
        <w:rPr>
          <w:rFonts w:ascii="Times New Roman" w:eastAsiaTheme="minorEastAsia" w:hAnsi="Times New Roman" w:cs="Times New Roman"/>
          <w:sz w:val="24"/>
          <w:szCs w:val="24"/>
          <w:lang w:val="hu-HU"/>
        </w:rPr>
        <w:tab/>
      </w:r>
      <w:r w:rsidRPr="00A46A87">
        <w:rPr>
          <w:rFonts w:ascii="Times New Roman" w:eastAsiaTheme="minorEastAsia" w:hAnsi="Times New Roman" w:cs="Times New Roman"/>
          <w:sz w:val="24"/>
          <w:szCs w:val="24"/>
          <w:lang w:val="hu-HU"/>
        </w:rPr>
        <w:tab/>
      </w:r>
      <w:r w:rsidRPr="00A46A87">
        <w:rPr>
          <w:rFonts w:ascii="Times New Roman" w:eastAsiaTheme="minorEastAsia" w:hAnsi="Times New Roman" w:cs="Times New Roman"/>
          <w:sz w:val="24"/>
          <w:szCs w:val="24"/>
          <w:lang w:val="hu-HU"/>
        </w:rPr>
        <w:tab/>
        <w:t>(</w:t>
      </w:r>
      <w:r w:rsidR="00EA05E2" w:rsidRPr="00A46A87">
        <w:rPr>
          <w:rFonts w:ascii="Times New Roman" w:eastAsiaTheme="minorEastAsia" w:hAnsi="Times New Roman" w:cs="Times New Roman"/>
          <w:sz w:val="24"/>
          <w:szCs w:val="24"/>
          <w:lang w:val="hu-HU"/>
        </w:rPr>
        <w:t>2</w:t>
      </w:r>
      <w:r w:rsidRPr="00A46A87">
        <w:rPr>
          <w:rFonts w:ascii="Times New Roman" w:eastAsiaTheme="minorEastAsia" w:hAnsi="Times New Roman" w:cs="Times New Roman"/>
          <w:sz w:val="24"/>
          <w:szCs w:val="24"/>
          <w:lang w:val="hu-HU"/>
        </w:rPr>
        <w:t>.</w:t>
      </w:r>
      <w:r w:rsidR="00EA05E2" w:rsidRPr="00A46A87">
        <w:rPr>
          <w:rFonts w:ascii="Times New Roman" w:eastAsiaTheme="minorEastAsia" w:hAnsi="Times New Roman" w:cs="Times New Roman"/>
          <w:sz w:val="24"/>
          <w:szCs w:val="24"/>
          <w:lang w:val="hu-HU"/>
        </w:rPr>
        <w:t>1</w:t>
      </w:r>
      <w:r w:rsidRPr="00A46A87">
        <w:rPr>
          <w:rFonts w:ascii="Times New Roman" w:eastAsiaTheme="minorEastAsia" w:hAnsi="Times New Roman" w:cs="Times New Roman"/>
          <w:sz w:val="24"/>
          <w:szCs w:val="24"/>
          <w:lang w:val="hu-HU"/>
        </w:rPr>
        <w:t>)</w:t>
      </w:r>
    </w:p>
    <w:p w14:paraId="1B320C0F" w14:textId="050479B4" w:rsidR="00315649" w:rsidRPr="00A46A87" w:rsidRDefault="00315649" w:rsidP="00315649">
      <w:pPr>
        <w:spacing w:line="360" w:lineRule="auto"/>
        <w:ind w:left="2160" w:firstLine="720"/>
        <w:jc w:val="both"/>
        <w:rPr>
          <w:rFonts w:ascii="Times New Roman" w:hAnsi="Times New Roman" w:cs="Times New Roman"/>
          <w:sz w:val="24"/>
          <w:szCs w:val="24"/>
          <w:lang w:val="hu-HU"/>
        </w:rPr>
      </w:pPr>
      <m:oMath>
        <m:r>
          <w:rPr>
            <w:rFonts w:ascii="Cambria Math" w:eastAsiaTheme="minorEastAsia" w:hAnsi="Cambria Math" w:cs="Times New Roman"/>
            <w:sz w:val="24"/>
            <w:szCs w:val="24"/>
            <w:lang w:val="hu-HU"/>
          </w:rPr>
          <m:t xml:space="preserve"> </m:t>
        </m:r>
        <m:sSub>
          <m:sSubPr>
            <m:ctrlPr>
              <w:rPr>
                <w:rFonts w:ascii="Cambria Math" w:hAnsi="Cambria Math" w:cs="Times New Roman"/>
                <w:i/>
                <w:sz w:val="24"/>
                <w:szCs w:val="24"/>
                <w:lang w:val="hu-HU"/>
              </w:rPr>
            </m:ctrlPr>
          </m:sSubPr>
          <m:e>
            <m:r>
              <w:rPr>
                <w:rFonts w:ascii="Cambria Math" w:hAnsi="Cambria Math" w:cs="Times New Roman"/>
                <w:sz w:val="24"/>
                <w:szCs w:val="24"/>
                <w:lang w:val="hu-HU"/>
              </w:rPr>
              <m:t>R</m:t>
            </m:r>
          </m:e>
          <m:sub>
            <m:r>
              <w:rPr>
                <w:rFonts w:ascii="Cambria Math" w:hAnsi="Cambria Math" w:cs="Times New Roman"/>
                <w:sz w:val="24"/>
                <w:szCs w:val="24"/>
                <w:lang w:val="hu-HU"/>
              </w:rPr>
              <m:t>y</m:t>
            </m:r>
          </m:sub>
        </m:sSub>
        <m:d>
          <m:dPr>
            <m:ctrlPr>
              <w:rPr>
                <w:rFonts w:ascii="Cambria Math" w:hAnsi="Cambria Math" w:cs="Times New Roman"/>
                <w:i/>
                <w:sz w:val="24"/>
                <w:szCs w:val="24"/>
                <w:lang w:val="hu-HU"/>
              </w:rPr>
            </m:ctrlPr>
          </m:dPr>
          <m:e>
            <m:r>
              <w:rPr>
                <w:rFonts w:ascii="Cambria Math" w:hAnsi="Cambria Math" w:cs="Times New Roman"/>
                <w:sz w:val="24"/>
                <w:szCs w:val="24"/>
                <w:lang w:val="hu-HU"/>
              </w:rPr>
              <m:t>θ</m:t>
            </m:r>
          </m:e>
        </m:d>
        <m:r>
          <w:rPr>
            <w:rFonts w:ascii="Cambria Math" w:hAnsi="Cambria Math" w:cs="Times New Roman"/>
            <w:sz w:val="24"/>
            <w:szCs w:val="24"/>
            <w:lang w:val="hu-HU"/>
          </w:rPr>
          <m:t xml:space="preserve">= </m:t>
        </m:r>
        <m:d>
          <m:dPr>
            <m:begChr m:val="["/>
            <m:endChr m:val="]"/>
            <m:ctrlPr>
              <w:rPr>
                <w:rFonts w:ascii="Cambria Math" w:hAnsi="Cambria Math" w:cs="Times New Roman"/>
                <w:i/>
                <w:sz w:val="24"/>
                <w:szCs w:val="24"/>
                <w:lang w:val="hu-HU"/>
              </w:rPr>
            </m:ctrlPr>
          </m:dPr>
          <m:e>
            <m:m>
              <m:mPr>
                <m:mcs>
                  <m:mc>
                    <m:mcPr>
                      <m:count m:val="3"/>
                      <m:mcJc m:val="center"/>
                    </m:mcPr>
                  </m:mc>
                </m:mcs>
                <m:ctrlPr>
                  <w:rPr>
                    <w:rFonts w:ascii="Cambria Math" w:hAnsi="Cambria Math" w:cs="Times New Roman"/>
                    <w:i/>
                    <w:sz w:val="24"/>
                    <w:szCs w:val="24"/>
                    <w:lang w:val="hu-HU"/>
                  </w:rPr>
                </m:ctrlPr>
              </m:mPr>
              <m:mr>
                <m:e>
                  <m:r>
                    <w:rPr>
                      <w:rFonts w:ascii="Cambria Math" w:hAnsi="Cambria Math" w:cs="Times New Roman"/>
                      <w:sz w:val="24"/>
                      <w:szCs w:val="24"/>
                      <w:lang w:val="hu-HU"/>
                    </w:rPr>
                    <m:t>cosθ</m:t>
                  </m:r>
                </m:e>
                <m:e>
                  <m:r>
                    <w:rPr>
                      <w:rFonts w:ascii="Cambria Math" w:hAnsi="Cambria Math" w:cs="Times New Roman"/>
                      <w:sz w:val="24"/>
                      <w:szCs w:val="24"/>
                      <w:lang w:val="hu-HU"/>
                    </w:rPr>
                    <m:t>0</m:t>
                  </m:r>
                </m:e>
                <m:e>
                  <m:r>
                    <w:rPr>
                      <w:rFonts w:ascii="Cambria Math" w:hAnsi="Cambria Math" w:cs="Times New Roman"/>
                      <w:sz w:val="24"/>
                      <w:szCs w:val="24"/>
                      <w:lang w:val="hu-HU"/>
                    </w:rPr>
                    <m:t>sinθ</m:t>
                  </m:r>
                </m:e>
              </m:mr>
              <m:mr>
                <m:e>
                  <m:r>
                    <w:rPr>
                      <w:rFonts w:ascii="Cambria Math" w:hAnsi="Cambria Math" w:cs="Times New Roman"/>
                      <w:sz w:val="24"/>
                      <w:szCs w:val="24"/>
                      <w:lang w:val="hu-HU"/>
                    </w:rPr>
                    <m:t>0</m:t>
                  </m:r>
                </m:e>
                <m:e>
                  <m:r>
                    <w:rPr>
                      <w:rFonts w:ascii="Cambria Math" w:hAnsi="Cambria Math" w:cs="Times New Roman"/>
                      <w:sz w:val="24"/>
                      <w:szCs w:val="24"/>
                      <w:lang w:val="hu-HU"/>
                    </w:rPr>
                    <m:t>1</m:t>
                  </m:r>
                </m:e>
                <m:e>
                  <m:r>
                    <w:rPr>
                      <w:rFonts w:ascii="Cambria Math" w:hAnsi="Cambria Math" w:cs="Times New Roman"/>
                      <w:sz w:val="24"/>
                      <w:szCs w:val="24"/>
                      <w:lang w:val="hu-HU"/>
                    </w:rPr>
                    <m:t>0</m:t>
                  </m:r>
                </m:e>
              </m:mr>
              <m:mr>
                <m:e>
                  <m:r>
                    <w:rPr>
                      <w:rFonts w:ascii="Cambria Math" w:hAnsi="Cambria Math" w:cs="Times New Roman"/>
                      <w:sz w:val="24"/>
                      <w:szCs w:val="24"/>
                      <w:lang w:val="hu-HU"/>
                    </w:rPr>
                    <m:t>-sinθ</m:t>
                  </m:r>
                </m:e>
                <m:e>
                  <m:r>
                    <w:rPr>
                      <w:rFonts w:ascii="Cambria Math" w:hAnsi="Cambria Math" w:cs="Times New Roman"/>
                      <w:sz w:val="24"/>
                      <w:szCs w:val="24"/>
                      <w:lang w:val="hu-HU"/>
                    </w:rPr>
                    <m:t>0</m:t>
                  </m:r>
                </m:e>
                <m:e>
                  <m:r>
                    <w:rPr>
                      <w:rFonts w:ascii="Cambria Math" w:hAnsi="Cambria Math" w:cs="Times New Roman"/>
                      <w:sz w:val="24"/>
                      <w:szCs w:val="24"/>
                      <w:lang w:val="hu-HU"/>
                    </w:rPr>
                    <m:t>cosθ</m:t>
                  </m:r>
                </m:e>
              </m:mr>
            </m:m>
          </m:e>
        </m:d>
      </m:oMath>
      <w:r w:rsidRPr="00A46A87">
        <w:rPr>
          <w:rFonts w:ascii="Times New Roman" w:hAnsi="Times New Roman" w:cs="Times New Roman"/>
          <w:sz w:val="24"/>
          <w:szCs w:val="24"/>
          <w:lang w:val="hu-HU"/>
        </w:rPr>
        <w:t xml:space="preserve">   </w:t>
      </w:r>
      <w:r w:rsidRPr="00A46A87">
        <w:rPr>
          <w:rFonts w:ascii="Times New Roman" w:hAnsi="Times New Roman" w:cs="Times New Roman"/>
          <w:sz w:val="24"/>
          <w:szCs w:val="24"/>
          <w:lang w:val="hu-HU"/>
        </w:rPr>
        <w:tab/>
      </w:r>
      <w:r w:rsidRPr="00A46A87">
        <w:rPr>
          <w:rFonts w:ascii="Times New Roman" w:hAnsi="Times New Roman" w:cs="Times New Roman"/>
          <w:sz w:val="24"/>
          <w:szCs w:val="24"/>
          <w:lang w:val="hu-HU"/>
        </w:rPr>
        <w:tab/>
      </w:r>
      <w:r w:rsidRPr="00A46A87">
        <w:rPr>
          <w:rFonts w:ascii="Times New Roman" w:hAnsi="Times New Roman" w:cs="Times New Roman"/>
          <w:sz w:val="24"/>
          <w:szCs w:val="24"/>
          <w:lang w:val="hu-HU"/>
        </w:rPr>
        <w:tab/>
        <w:t>(</w:t>
      </w:r>
      <w:r w:rsidR="00EA05E2" w:rsidRPr="00A46A87">
        <w:rPr>
          <w:rFonts w:ascii="Times New Roman" w:hAnsi="Times New Roman" w:cs="Times New Roman"/>
          <w:sz w:val="24"/>
          <w:szCs w:val="24"/>
          <w:lang w:val="hu-HU"/>
        </w:rPr>
        <w:t>2</w:t>
      </w:r>
      <w:r w:rsidRPr="00A46A87">
        <w:rPr>
          <w:rFonts w:ascii="Times New Roman" w:hAnsi="Times New Roman" w:cs="Times New Roman"/>
          <w:sz w:val="24"/>
          <w:szCs w:val="24"/>
          <w:lang w:val="hu-HU"/>
        </w:rPr>
        <w:t>.</w:t>
      </w:r>
      <w:r w:rsidR="00EA05E2" w:rsidRPr="00A46A87">
        <w:rPr>
          <w:rFonts w:ascii="Times New Roman" w:hAnsi="Times New Roman" w:cs="Times New Roman"/>
          <w:sz w:val="24"/>
          <w:szCs w:val="24"/>
          <w:lang w:val="hu-HU"/>
        </w:rPr>
        <w:t>2</w:t>
      </w:r>
      <w:r w:rsidRPr="00A46A87">
        <w:rPr>
          <w:rFonts w:ascii="Times New Roman" w:hAnsi="Times New Roman" w:cs="Times New Roman"/>
          <w:sz w:val="24"/>
          <w:szCs w:val="24"/>
          <w:lang w:val="hu-HU"/>
        </w:rPr>
        <w:t>)</w:t>
      </w:r>
    </w:p>
    <w:p w14:paraId="6A056002" w14:textId="48D99E55" w:rsidR="00315649" w:rsidRPr="00A46A87" w:rsidRDefault="00D530FE" w:rsidP="00315649">
      <w:pPr>
        <w:spacing w:line="360" w:lineRule="auto"/>
        <w:ind w:left="2160" w:firstLine="720"/>
        <w:jc w:val="both"/>
        <w:rPr>
          <w:rFonts w:ascii="Times New Roman" w:eastAsiaTheme="minorEastAsia" w:hAnsi="Times New Roman" w:cs="Times New Roman"/>
          <w:sz w:val="24"/>
          <w:szCs w:val="24"/>
          <w:lang w:val="hu-HU"/>
        </w:rPr>
      </w:pPr>
      <m:oMath>
        <m:sSub>
          <m:sSubPr>
            <m:ctrlPr>
              <w:rPr>
                <w:rFonts w:ascii="Cambria Math" w:hAnsi="Cambria Math" w:cs="Times New Roman"/>
                <w:i/>
                <w:sz w:val="24"/>
                <w:szCs w:val="24"/>
                <w:lang w:val="hu-HU"/>
              </w:rPr>
            </m:ctrlPr>
          </m:sSubPr>
          <m:e>
            <m:r>
              <w:rPr>
                <w:rFonts w:ascii="Cambria Math" w:hAnsi="Cambria Math" w:cs="Times New Roman"/>
                <w:sz w:val="24"/>
                <w:szCs w:val="24"/>
                <w:lang w:val="hu-HU"/>
              </w:rPr>
              <m:t>R</m:t>
            </m:r>
          </m:e>
          <m:sub>
            <m:r>
              <w:rPr>
                <w:rFonts w:ascii="Cambria Math" w:hAnsi="Cambria Math" w:cs="Times New Roman"/>
                <w:sz w:val="24"/>
                <w:szCs w:val="24"/>
                <w:lang w:val="hu-HU"/>
              </w:rPr>
              <m:t>z</m:t>
            </m:r>
          </m:sub>
        </m:sSub>
        <m:d>
          <m:dPr>
            <m:ctrlPr>
              <w:rPr>
                <w:rFonts w:ascii="Cambria Math" w:hAnsi="Cambria Math" w:cs="Times New Roman"/>
                <w:i/>
                <w:sz w:val="24"/>
                <w:szCs w:val="24"/>
                <w:lang w:val="hu-HU"/>
              </w:rPr>
            </m:ctrlPr>
          </m:dPr>
          <m:e>
            <m:r>
              <w:rPr>
                <w:rFonts w:ascii="Cambria Math" w:hAnsi="Cambria Math" w:cs="Times New Roman"/>
                <w:sz w:val="24"/>
                <w:szCs w:val="24"/>
                <w:lang w:val="hu-HU"/>
              </w:rPr>
              <m:t>ψ</m:t>
            </m:r>
          </m:e>
        </m:d>
        <m:r>
          <w:rPr>
            <w:rFonts w:ascii="Cambria Math" w:hAnsi="Cambria Math" w:cs="Times New Roman"/>
            <w:sz w:val="24"/>
            <w:szCs w:val="24"/>
            <w:lang w:val="hu-HU"/>
          </w:rPr>
          <m:t xml:space="preserve">= </m:t>
        </m:r>
        <m:d>
          <m:dPr>
            <m:begChr m:val="["/>
            <m:endChr m:val="]"/>
            <m:ctrlPr>
              <w:rPr>
                <w:rFonts w:ascii="Cambria Math" w:hAnsi="Cambria Math" w:cs="Times New Roman"/>
                <w:i/>
                <w:sz w:val="24"/>
                <w:szCs w:val="24"/>
                <w:lang w:val="hu-HU"/>
              </w:rPr>
            </m:ctrlPr>
          </m:dPr>
          <m:e>
            <m:m>
              <m:mPr>
                <m:mcs>
                  <m:mc>
                    <m:mcPr>
                      <m:count m:val="3"/>
                      <m:mcJc m:val="center"/>
                    </m:mcPr>
                  </m:mc>
                </m:mcs>
                <m:ctrlPr>
                  <w:rPr>
                    <w:rFonts w:ascii="Cambria Math" w:hAnsi="Cambria Math" w:cs="Times New Roman"/>
                    <w:i/>
                    <w:sz w:val="24"/>
                    <w:szCs w:val="24"/>
                    <w:lang w:val="hu-HU"/>
                  </w:rPr>
                </m:ctrlPr>
              </m:mPr>
              <m:mr>
                <m:e>
                  <m:r>
                    <w:rPr>
                      <w:rFonts w:ascii="Cambria Math" w:hAnsi="Cambria Math" w:cs="Times New Roman"/>
                      <w:sz w:val="24"/>
                      <w:szCs w:val="24"/>
                      <w:lang w:val="hu-HU"/>
                    </w:rPr>
                    <m:t>cosψ</m:t>
                  </m:r>
                </m:e>
                <m:e>
                  <m:r>
                    <w:rPr>
                      <w:rFonts w:ascii="Cambria Math" w:hAnsi="Cambria Math" w:cs="Times New Roman"/>
                      <w:sz w:val="24"/>
                      <w:szCs w:val="24"/>
                      <w:lang w:val="hu-HU"/>
                    </w:rPr>
                    <m:t>-sinψ</m:t>
                  </m:r>
                </m:e>
                <m:e>
                  <m:r>
                    <w:rPr>
                      <w:rFonts w:ascii="Cambria Math" w:hAnsi="Cambria Math" w:cs="Times New Roman"/>
                      <w:sz w:val="24"/>
                      <w:szCs w:val="24"/>
                      <w:lang w:val="hu-HU"/>
                    </w:rPr>
                    <m:t>0</m:t>
                  </m:r>
                </m:e>
              </m:mr>
              <m:mr>
                <m:e>
                  <m:r>
                    <w:rPr>
                      <w:rFonts w:ascii="Cambria Math" w:hAnsi="Cambria Math" w:cs="Times New Roman"/>
                      <w:sz w:val="24"/>
                      <w:szCs w:val="24"/>
                      <w:lang w:val="hu-HU"/>
                    </w:rPr>
                    <m:t>sinψ</m:t>
                  </m:r>
                </m:e>
                <m:e>
                  <m:r>
                    <w:rPr>
                      <w:rFonts w:ascii="Cambria Math" w:hAnsi="Cambria Math" w:cs="Times New Roman"/>
                      <w:sz w:val="24"/>
                      <w:szCs w:val="24"/>
                      <w:lang w:val="hu-HU"/>
                    </w:rPr>
                    <m:t>cosψ</m:t>
                  </m:r>
                </m:e>
                <m:e>
                  <m:r>
                    <w:rPr>
                      <w:rFonts w:ascii="Cambria Math" w:hAnsi="Cambria Math" w:cs="Times New Roman"/>
                      <w:sz w:val="24"/>
                      <w:szCs w:val="24"/>
                      <w:lang w:val="hu-HU"/>
                    </w:rPr>
                    <m:t>0</m:t>
                  </m:r>
                </m:e>
              </m:mr>
              <m:mr>
                <m:e>
                  <m:r>
                    <w:rPr>
                      <w:rFonts w:ascii="Cambria Math" w:hAnsi="Cambria Math" w:cs="Times New Roman"/>
                      <w:sz w:val="24"/>
                      <w:szCs w:val="24"/>
                      <w:lang w:val="hu-HU"/>
                    </w:rPr>
                    <m:t>0</m:t>
                  </m:r>
                </m:e>
                <m:e>
                  <m:r>
                    <w:rPr>
                      <w:rFonts w:ascii="Cambria Math" w:hAnsi="Cambria Math" w:cs="Times New Roman"/>
                      <w:sz w:val="24"/>
                      <w:szCs w:val="24"/>
                      <w:lang w:val="hu-HU"/>
                    </w:rPr>
                    <m:t>0</m:t>
                  </m:r>
                </m:e>
                <m:e>
                  <m:r>
                    <w:rPr>
                      <w:rFonts w:ascii="Cambria Math" w:hAnsi="Cambria Math" w:cs="Times New Roman"/>
                      <w:sz w:val="24"/>
                      <w:szCs w:val="24"/>
                      <w:lang w:val="hu-HU"/>
                    </w:rPr>
                    <m:t>1</m:t>
                  </m:r>
                </m:e>
              </m:mr>
            </m:m>
          </m:e>
        </m:d>
      </m:oMath>
      <w:r w:rsidR="00315649" w:rsidRPr="00A46A87">
        <w:rPr>
          <w:rFonts w:ascii="Times New Roman" w:eastAsiaTheme="minorEastAsia" w:hAnsi="Times New Roman" w:cs="Times New Roman"/>
          <w:sz w:val="24"/>
          <w:szCs w:val="24"/>
          <w:lang w:val="hu-HU"/>
        </w:rPr>
        <w:tab/>
      </w:r>
      <w:r w:rsidR="00315649" w:rsidRPr="00A46A87">
        <w:rPr>
          <w:rFonts w:ascii="Times New Roman" w:eastAsiaTheme="minorEastAsia" w:hAnsi="Times New Roman" w:cs="Times New Roman"/>
          <w:sz w:val="24"/>
          <w:szCs w:val="24"/>
          <w:lang w:val="hu-HU"/>
        </w:rPr>
        <w:tab/>
      </w:r>
      <w:r w:rsidR="00315649" w:rsidRPr="00A46A87">
        <w:rPr>
          <w:rFonts w:ascii="Times New Roman" w:eastAsiaTheme="minorEastAsia" w:hAnsi="Times New Roman" w:cs="Times New Roman"/>
          <w:sz w:val="24"/>
          <w:szCs w:val="24"/>
          <w:lang w:val="hu-HU"/>
        </w:rPr>
        <w:tab/>
        <w:t>(</w:t>
      </w:r>
      <w:r w:rsidR="00EA05E2" w:rsidRPr="00A46A87">
        <w:rPr>
          <w:rFonts w:ascii="Times New Roman" w:eastAsiaTheme="minorEastAsia" w:hAnsi="Times New Roman" w:cs="Times New Roman"/>
          <w:sz w:val="24"/>
          <w:szCs w:val="24"/>
          <w:lang w:val="hu-HU"/>
        </w:rPr>
        <w:t>2</w:t>
      </w:r>
      <w:r w:rsidR="00315649" w:rsidRPr="00A46A87">
        <w:rPr>
          <w:rFonts w:ascii="Times New Roman" w:eastAsiaTheme="minorEastAsia" w:hAnsi="Times New Roman" w:cs="Times New Roman"/>
          <w:sz w:val="24"/>
          <w:szCs w:val="24"/>
          <w:lang w:val="hu-HU"/>
        </w:rPr>
        <w:t>.</w:t>
      </w:r>
      <w:r w:rsidR="00EA05E2" w:rsidRPr="00A46A87">
        <w:rPr>
          <w:rFonts w:ascii="Times New Roman" w:eastAsiaTheme="minorEastAsia" w:hAnsi="Times New Roman" w:cs="Times New Roman"/>
          <w:sz w:val="24"/>
          <w:szCs w:val="24"/>
          <w:lang w:val="hu-HU"/>
        </w:rPr>
        <w:t>3</w:t>
      </w:r>
      <w:r w:rsidR="00315649" w:rsidRPr="00A46A87">
        <w:rPr>
          <w:rFonts w:ascii="Times New Roman" w:eastAsiaTheme="minorEastAsia" w:hAnsi="Times New Roman" w:cs="Times New Roman"/>
          <w:sz w:val="24"/>
          <w:szCs w:val="24"/>
          <w:lang w:val="hu-HU"/>
        </w:rPr>
        <w:t>)</w:t>
      </w:r>
    </w:p>
    <w:p w14:paraId="5F9BF11A" w14:textId="550FCEB9" w:rsidR="00FC2A81" w:rsidRPr="00A46A87" w:rsidRDefault="00FC2A81" w:rsidP="00FC2A81">
      <w:pPr>
        <w:spacing w:line="360" w:lineRule="auto"/>
        <w:jc w:val="center"/>
        <w:rPr>
          <w:rFonts w:ascii="Times New Roman" w:eastAsiaTheme="minorEastAsia" w:hAnsi="Times New Roman" w:cs="Times New Roman"/>
          <w:sz w:val="24"/>
          <w:szCs w:val="24"/>
          <w:lang w:val="hu-HU"/>
        </w:rPr>
      </w:pPr>
      <w:r w:rsidRPr="00A46A87">
        <w:rPr>
          <w:rFonts w:ascii="Times New Roman" w:eastAsiaTheme="minorEastAsia" w:hAnsi="Times New Roman" w:cs="Times New Roman"/>
          <w:sz w:val="24"/>
          <w:szCs w:val="24"/>
          <w:lang w:val="hu-HU"/>
        </w:rPr>
        <w:t xml:space="preserve">Forrás: 3D </w:t>
      </w:r>
      <w:proofErr w:type="spellStart"/>
      <w:r w:rsidRPr="00A46A87">
        <w:rPr>
          <w:rFonts w:ascii="Times New Roman" w:eastAsiaTheme="minorEastAsia" w:hAnsi="Times New Roman" w:cs="Times New Roman"/>
          <w:sz w:val="24"/>
          <w:szCs w:val="24"/>
          <w:lang w:val="hu-HU"/>
        </w:rPr>
        <w:t>Motion</w:t>
      </w:r>
      <w:proofErr w:type="spellEnd"/>
      <w:r w:rsidRPr="00A46A87">
        <w:rPr>
          <w:rFonts w:ascii="Times New Roman" w:eastAsiaTheme="minorEastAsia" w:hAnsi="Times New Roman" w:cs="Times New Roman"/>
          <w:sz w:val="24"/>
          <w:szCs w:val="24"/>
          <w:lang w:val="hu-HU"/>
        </w:rPr>
        <w:t xml:space="preserve"> Of </w:t>
      </w:r>
      <w:proofErr w:type="spellStart"/>
      <w:r w:rsidRPr="00A46A87">
        <w:rPr>
          <w:rFonts w:ascii="Times New Roman" w:eastAsiaTheme="minorEastAsia" w:hAnsi="Times New Roman" w:cs="Times New Roman"/>
          <w:sz w:val="24"/>
          <w:szCs w:val="24"/>
          <w:lang w:val="hu-HU"/>
        </w:rPr>
        <w:t>Rigid</w:t>
      </w:r>
      <w:proofErr w:type="spellEnd"/>
      <w:r w:rsidRPr="00A46A87">
        <w:rPr>
          <w:rFonts w:ascii="Times New Roman" w:eastAsiaTheme="minorEastAsia" w:hAnsi="Times New Roman" w:cs="Times New Roman"/>
          <w:sz w:val="24"/>
          <w:szCs w:val="24"/>
          <w:lang w:val="hu-HU"/>
        </w:rPr>
        <w:t xml:space="preserve"> </w:t>
      </w:r>
      <w:proofErr w:type="spellStart"/>
      <w:r w:rsidRPr="00A46A87">
        <w:rPr>
          <w:rFonts w:ascii="Times New Roman" w:eastAsiaTheme="minorEastAsia" w:hAnsi="Times New Roman" w:cs="Times New Roman"/>
          <w:sz w:val="24"/>
          <w:szCs w:val="24"/>
          <w:lang w:val="hu-HU"/>
        </w:rPr>
        <w:t>Bodies</w:t>
      </w:r>
      <w:proofErr w:type="spellEnd"/>
      <w:r w:rsidRPr="00A46A87">
        <w:rPr>
          <w:rFonts w:ascii="Times New Roman" w:eastAsiaTheme="minorEastAsia" w:hAnsi="Times New Roman" w:cs="Times New Roman"/>
          <w:sz w:val="24"/>
          <w:szCs w:val="24"/>
          <w:lang w:val="hu-HU"/>
        </w:rPr>
        <w:t xml:space="preserve"> [</w:t>
      </w:r>
      <w:r w:rsidR="00AE7473" w:rsidRPr="00A46A87">
        <w:rPr>
          <w:rFonts w:ascii="Times New Roman" w:eastAsiaTheme="minorEastAsia" w:hAnsi="Times New Roman" w:cs="Times New Roman"/>
          <w:sz w:val="24"/>
          <w:szCs w:val="24"/>
          <w:lang w:val="hu-HU"/>
        </w:rPr>
        <w:t>3</w:t>
      </w:r>
      <w:r w:rsidRPr="00A46A87">
        <w:rPr>
          <w:rFonts w:ascii="Times New Roman" w:eastAsiaTheme="minorEastAsia" w:hAnsi="Times New Roman" w:cs="Times New Roman"/>
          <w:sz w:val="24"/>
          <w:szCs w:val="24"/>
          <w:lang w:val="hu-HU"/>
        </w:rPr>
        <w:t>]</w:t>
      </w:r>
    </w:p>
    <w:p w14:paraId="6B4119C8" w14:textId="77777777" w:rsidR="00315649" w:rsidRPr="00A46A87" w:rsidRDefault="00315649" w:rsidP="00315649">
      <w:pPr>
        <w:spacing w:line="360" w:lineRule="auto"/>
        <w:jc w:val="center"/>
        <w:rPr>
          <w:rFonts w:ascii="Times New Roman" w:hAnsi="Times New Roman" w:cs="Times New Roman"/>
          <w:sz w:val="24"/>
          <w:szCs w:val="24"/>
          <w:lang w:val="hu-HU"/>
        </w:rPr>
      </w:pPr>
    </w:p>
    <w:p w14:paraId="1A819D64" w14:textId="36DA3A82" w:rsidR="00B75353" w:rsidRPr="00A46A87" w:rsidRDefault="00315649" w:rsidP="00315649">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t xml:space="preserve">A fent leírt rotációs mátrixok az adott tengely mentén a megfelelő Euler szöggel forgatják el a mérési eredményeket tartalmazó vektorokat. A mátrixszorzás nem kommutatív művelet, ezért </w:t>
      </w:r>
      <w:r w:rsidRPr="00A46A87">
        <w:rPr>
          <w:rFonts w:ascii="Times New Roman" w:hAnsi="Times New Roman" w:cs="Times New Roman"/>
          <w:sz w:val="24"/>
          <w:szCs w:val="24"/>
          <w:lang w:val="hu-HU"/>
        </w:rPr>
        <w:lastRenderedPageBreak/>
        <w:t>a felírásuk sorrendje fontos. Ez a matematikai analógiája a test forgatási sorrendjének fontosságának. Euler elmélete szerint tizenkét egyedi forgatási sorrend létezik, amellyel a test egy adott orientációba vihető. A mi célunknak a robotikában is gyakran használt ZYX rotációs sorrend felel meg, amely a vektort először a testkoordinátarendszer valós helyzetéből a Z tengely mentén elforgatja a ψ szöggel, majd a beforgatott rendszer Y tengelye és végül az így kapott koordinátarendszer X tengelye körül forgatja el.</w:t>
      </w:r>
    </w:p>
    <w:p w14:paraId="7779EE6D" w14:textId="2C0739E4" w:rsidR="00DC7A60" w:rsidRPr="00A46A87" w:rsidRDefault="00DC7A60" w:rsidP="00315649">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t>Ez a módszer egy egyszerű és intuitív módszert biztosít koordinátarendszerek közötti</w:t>
      </w:r>
      <w:r w:rsidR="002210FE" w:rsidRPr="00A46A87">
        <w:rPr>
          <w:rFonts w:ascii="Times New Roman" w:hAnsi="Times New Roman" w:cs="Times New Roman"/>
          <w:sz w:val="24"/>
          <w:szCs w:val="24"/>
          <w:lang w:val="hu-HU"/>
        </w:rPr>
        <w:t xml:space="preserve"> transzformációkhoz</w:t>
      </w:r>
      <w:r w:rsidRPr="00A46A87">
        <w:rPr>
          <w:rFonts w:ascii="Times New Roman" w:hAnsi="Times New Roman" w:cs="Times New Roman"/>
          <w:sz w:val="24"/>
          <w:szCs w:val="24"/>
          <w:lang w:val="hu-HU"/>
        </w:rPr>
        <w:t>, azonban a trigonometrikus függvények miatt érzékeny a kerekítésre, illetve az ún. „</w:t>
      </w:r>
      <w:proofErr w:type="spellStart"/>
      <w:r w:rsidRPr="00A46A87">
        <w:rPr>
          <w:rFonts w:ascii="Times New Roman" w:hAnsi="Times New Roman" w:cs="Times New Roman"/>
          <w:sz w:val="24"/>
          <w:szCs w:val="24"/>
          <w:lang w:val="hu-HU"/>
        </w:rPr>
        <w:t>gimbal</w:t>
      </w:r>
      <w:proofErr w:type="spellEnd"/>
      <w:r w:rsidRPr="00A46A87">
        <w:rPr>
          <w:rFonts w:ascii="Times New Roman" w:hAnsi="Times New Roman" w:cs="Times New Roman"/>
          <w:sz w:val="24"/>
          <w:szCs w:val="24"/>
          <w:lang w:val="hu-HU"/>
        </w:rPr>
        <w:t xml:space="preserve"> </w:t>
      </w:r>
      <w:proofErr w:type="spellStart"/>
      <w:r w:rsidRPr="00A46A87">
        <w:rPr>
          <w:rFonts w:ascii="Times New Roman" w:hAnsi="Times New Roman" w:cs="Times New Roman"/>
          <w:sz w:val="24"/>
          <w:szCs w:val="24"/>
          <w:lang w:val="hu-HU"/>
        </w:rPr>
        <w:t>lock</w:t>
      </w:r>
      <w:proofErr w:type="spellEnd"/>
      <w:r w:rsidRPr="00A46A87">
        <w:rPr>
          <w:rFonts w:ascii="Times New Roman" w:hAnsi="Times New Roman" w:cs="Times New Roman"/>
          <w:sz w:val="24"/>
          <w:szCs w:val="24"/>
          <w:lang w:val="hu-HU"/>
        </w:rPr>
        <w:t xml:space="preserve">” problémára. Ezekre a problémákra megoldást nyújtanak a </w:t>
      </w:r>
      <w:proofErr w:type="spellStart"/>
      <w:r w:rsidRPr="00A46A87">
        <w:rPr>
          <w:rFonts w:ascii="Times New Roman" w:hAnsi="Times New Roman" w:cs="Times New Roman"/>
          <w:sz w:val="24"/>
          <w:szCs w:val="24"/>
          <w:lang w:val="hu-HU"/>
        </w:rPr>
        <w:t>kvaterniók</w:t>
      </w:r>
      <w:proofErr w:type="spellEnd"/>
      <w:r w:rsidRPr="00A46A87">
        <w:rPr>
          <w:rFonts w:ascii="Times New Roman" w:hAnsi="Times New Roman" w:cs="Times New Roman"/>
          <w:sz w:val="24"/>
          <w:szCs w:val="24"/>
          <w:lang w:val="hu-HU"/>
        </w:rPr>
        <w:t>, egy négydimenziós számrendszerben ábrázolt vektorok, amik alkalmasak háromdimenziós forgatások leírására. Ezek egyre inkább kiváltsák a forgatómátrixok szerepét mind a robotika, mind a számítógépes grafika területén is, viszont kívül esnek a dolgozatom keretén.</w:t>
      </w:r>
    </w:p>
    <w:p w14:paraId="5FBC9305" w14:textId="3CA32952" w:rsidR="008D520E" w:rsidRPr="00A46A87" w:rsidRDefault="008D520E" w:rsidP="008D520E">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t xml:space="preserve">Fontos megjegyezni, hogy míg a két szélső forgatómátrixok (-pi, pi) tartományú bemenő szögekre értelmezettek, a középső esetében ez csak (-pi/2, pi/2), a </w:t>
      </w:r>
      <w:proofErr w:type="spellStart"/>
      <w:r w:rsidRPr="00A46A87">
        <w:rPr>
          <w:rFonts w:ascii="Times New Roman" w:hAnsi="Times New Roman" w:cs="Times New Roman"/>
          <w:sz w:val="24"/>
          <w:szCs w:val="24"/>
          <w:lang w:val="hu-HU"/>
        </w:rPr>
        <w:t>gimbal</w:t>
      </w:r>
      <w:proofErr w:type="spellEnd"/>
      <w:r w:rsidRPr="00A46A87">
        <w:rPr>
          <w:rFonts w:ascii="Times New Roman" w:hAnsi="Times New Roman" w:cs="Times New Roman"/>
          <w:sz w:val="24"/>
          <w:szCs w:val="24"/>
          <w:lang w:val="hu-HU"/>
        </w:rPr>
        <w:t xml:space="preserve"> </w:t>
      </w:r>
      <w:proofErr w:type="spellStart"/>
      <w:r w:rsidRPr="00A46A87">
        <w:rPr>
          <w:rFonts w:ascii="Times New Roman" w:hAnsi="Times New Roman" w:cs="Times New Roman"/>
          <w:sz w:val="24"/>
          <w:szCs w:val="24"/>
          <w:lang w:val="hu-HU"/>
        </w:rPr>
        <w:t>lock</w:t>
      </w:r>
      <w:proofErr w:type="spellEnd"/>
      <w:r w:rsidRPr="00A46A87">
        <w:rPr>
          <w:rFonts w:ascii="Times New Roman" w:hAnsi="Times New Roman" w:cs="Times New Roman"/>
          <w:sz w:val="24"/>
          <w:szCs w:val="24"/>
          <w:lang w:val="hu-HU"/>
        </w:rPr>
        <w:t xml:space="preserve"> jelenség miatt. [</w:t>
      </w:r>
      <w:r w:rsidR="00AE7473" w:rsidRPr="00A46A87">
        <w:rPr>
          <w:rFonts w:ascii="Times New Roman" w:hAnsi="Times New Roman" w:cs="Times New Roman"/>
          <w:sz w:val="24"/>
          <w:szCs w:val="24"/>
          <w:lang w:val="hu-HU"/>
        </w:rPr>
        <w:t>4</w:t>
      </w:r>
      <w:r w:rsidRPr="00A46A87">
        <w:rPr>
          <w:rFonts w:ascii="Times New Roman" w:hAnsi="Times New Roman" w:cs="Times New Roman"/>
          <w:sz w:val="24"/>
          <w:szCs w:val="24"/>
          <w:lang w:val="hu-HU"/>
        </w:rPr>
        <w:t>]</w:t>
      </w:r>
    </w:p>
    <w:p w14:paraId="60611C87" w14:textId="77777777" w:rsidR="008D520E" w:rsidRPr="00A46A87" w:rsidRDefault="008D520E" w:rsidP="008D520E">
      <w:pPr>
        <w:spacing w:line="360" w:lineRule="auto"/>
        <w:jc w:val="both"/>
        <w:rPr>
          <w:rFonts w:ascii="Times New Roman" w:hAnsi="Times New Roman" w:cs="Times New Roman"/>
          <w:sz w:val="24"/>
          <w:szCs w:val="24"/>
          <w:lang w:val="hu-HU"/>
        </w:rPr>
      </w:pPr>
    </w:p>
    <w:p w14:paraId="08904E99" w14:textId="29CAAC43" w:rsidR="008D520E" w:rsidRPr="00A46A87" w:rsidRDefault="005900B5" w:rsidP="005900B5">
      <w:pPr>
        <w:pStyle w:val="Cmsor3"/>
        <w:rPr>
          <w:lang w:val="hu-HU"/>
        </w:rPr>
      </w:pPr>
      <w:bookmarkStart w:id="14" w:name="_Toc86606532"/>
      <w:r w:rsidRPr="00A46A87">
        <w:rPr>
          <w:lang w:val="hu-HU"/>
        </w:rPr>
        <w:t>2</w:t>
      </w:r>
      <w:r w:rsidR="008D520E" w:rsidRPr="00A46A87">
        <w:rPr>
          <w:lang w:val="hu-HU"/>
        </w:rPr>
        <w:t>.1.</w:t>
      </w:r>
      <w:r w:rsidRPr="00A46A87">
        <w:rPr>
          <w:lang w:val="hu-HU"/>
        </w:rPr>
        <w:t>1.</w:t>
      </w:r>
      <w:r w:rsidR="008D520E" w:rsidRPr="00A46A87">
        <w:rPr>
          <w:lang w:val="hu-HU"/>
        </w:rPr>
        <w:t xml:space="preserve"> </w:t>
      </w:r>
      <w:proofErr w:type="spellStart"/>
      <w:r w:rsidR="008D520E" w:rsidRPr="00A46A87">
        <w:rPr>
          <w:lang w:val="hu-HU"/>
        </w:rPr>
        <w:t>Gimbal</w:t>
      </w:r>
      <w:proofErr w:type="spellEnd"/>
      <w:r w:rsidR="008D520E" w:rsidRPr="00A46A87">
        <w:rPr>
          <w:lang w:val="hu-HU"/>
        </w:rPr>
        <w:t xml:space="preserve"> </w:t>
      </w:r>
      <w:proofErr w:type="spellStart"/>
      <w:r w:rsidR="008D520E" w:rsidRPr="00A46A87">
        <w:rPr>
          <w:lang w:val="hu-HU"/>
        </w:rPr>
        <w:t>lock</w:t>
      </w:r>
      <w:bookmarkEnd w:id="14"/>
      <w:proofErr w:type="spellEnd"/>
    </w:p>
    <w:p w14:paraId="5F3F4D98" w14:textId="77777777" w:rsidR="00265777" w:rsidRPr="00A46A87" w:rsidRDefault="00265777" w:rsidP="00265777">
      <w:pPr>
        <w:rPr>
          <w:lang w:val="hu-HU"/>
        </w:rPr>
      </w:pPr>
    </w:p>
    <w:p w14:paraId="2323F81C" w14:textId="3E4DA25A" w:rsidR="008D520E" w:rsidRPr="00A46A87" w:rsidRDefault="008D520E" w:rsidP="008D520E">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t xml:space="preserve">A </w:t>
      </w:r>
      <w:proofErr w:type="spellStart"/>
      <w:r w:rsidRPr="00A46A87">
        <w:rPr>
          <w:rFonts w:ascii="Times New Roman" w:hAnsi="Times New Roman" w:cs="Times New Roman"/>
          <w:sz w:val="24"/>
          <w:szCs w:val="24"/>
          <w:lang w:val="hu-HU"/>
        </w:rPr>
        <w:t>gimbal</w:t>
      </w:r>
      <w:proofErr w:type="spellEnd"/>
      <w:r w:rsidRPr="00A46A87">
        <w:rPr>
          <w:rFonts w:ascii="Times New Roman" w:hAnsi="Times New Roman" w:cs="Times New Roman"/>
          <w:sz w:val="24"/>
          <w:szCs w:val="24"/>
          <w:lang w:val="hu-HU"/>
        </w:rPr>
        <w:t xml:space="preserve"> </w:t>
      </w:r>
      <w:proofErr w:type="spellStart"/>
      <w:r w:rsidRPr="00A46A87">
        <w:rPr>
          <w:rFonts w:ascii="Times New Roman" w:hAnsi="Times New Roman" w:cs="Times New Roman"/>
          <w:sz w:val="24"/>
          <w:szCs w:val="24"/>
          <w:lang w:val="hu-HU"/>
        </w:rPr>
        <w:t>lock</w:t>
      </w:r>
      <w:proofErr w:type="spellEnd"/>
      <w:r w:rsidRPr="00A46A87">
        <w:rPr>
          <w:rFonts w:ascii="Times New Roman" w:hAnsi="Times New Roman" w:cs="Times New Roman"/>
          <w:sz w:val="24"/>
          <w:szCs w:val="24"/>
          <w:lang w:val="hu-HU"/>
        </w:rPr>
        <w:t xml:space="preserve"> kifejezést eredetileg az a jelenség leírására használták, amikor egy </w:t>
      </w:r>
      <w:proofErr w:type="spellStart"/>
      <w:r w:rsidRPr="00A46A87">
        <w:rPr>
          <w:rFonts w:ascii="Times New Roman" w:hAnsi="Times New Roman" w:cs="Times New Roman"/>
          <w:sz w:val="24"/>
          <w:szCs w:val="24"/>
          <w:lang w:val="hu-HU"/>
        </w:rPr>
        <w:t>gimbal</w:t>
      </w:r>
      <w:proofErr w:type="spellEnd"/>
      <w:r w:rsidRPr="00A46A87">
        <w:rPr>
          <w:rFonts w:ascii="Times New Roman" w:hAnsi="Times New Roman" w:cs="Times New Roman"/>
          <w:sz w:val="24"/>
          <w:szCs w:val="24"/>
          <w:lang w:val="hu-HU"/>
        </w:rPr>
        <w:t xml:space="preserve"> mechanizmus két gyűrűje párhuzamossá vált, így azok egy síkban forogtak és az esetlegesen a szerkezet közepére csatolt tárgyat mind két </w:t>
      </w:r>
      <w:proofErr w:type="spellStart"/>
      <w:r w:rsidRPr="00A46A87">
        <w:rPr>
          <w:rFonts w:ascii="Times New Roman" w:hAnsi="Times New Roman" w:cs="Times New Roman"/>
          <w:sz w:val="24"/>
          <w:szCs w:val="24"/>
          <w:lang w:val="hu-HU"/>
        </w:rPr>
        <w:t>gimbal</w:t>
      </w:r>
      <w:proofErr w:type="spellEnd"/>
      <w:r w:rsidRPr="00A46A87">
        <w:rPr>
          <w:rFonts w:ascii="Times New Roman" w:hAnsi="Times New Roman" w:cs="Times New Roman"/>
          <w:sz w:val="24"/>
          <w:szCs w:val="24"/>
          <w:lang w:val="hu-HU"/>
        </w:rPr>
        <w:t xml:space="preserve"> gyűrű a test koordinátarendszerének ugyan azon tengelye körül forgatta. Ez az eset, egymásba ágyazott gyűrűk lévén, mindig a középső kilencven fokos elfordulása esetén fordul</w:t>
      </w:r>
      <w:r w:rsidR="00684D6B" w:rsidRPr="00A46A87">
        <w:rPr>
          <w:rFonts w:ascii="Times New Roman" w:hAnsi="Times New Roman" w:cs="Times New Roman"/>
          <w:sz w:val="24"/>
          <w:szCs w:val="24"/>
          <w:lang w:val="hu-HU"/>
        </w:rPr>
        <w:t>t</w:t>
      </w:r>
      <w:r w:rsidRPr="00A46A87">
        <w:rPr>
          <w:rFonts w:ascii="Times New Roman" w:hAnsi="Times New Roman" w:cs="Times New Roman"/>
          <w:sz w:val="24"/>
          <w:szCs w:val="24"/>
          <w:lang w:val="hu-HU"/>
        </w:rPr>
        <w:t xml:space="preserve"> elő.</w:t>
      </w:r>
    </w:p>
    <w:p w14:paraId="35F20A50" w14:textId="0526E68C" w:rsidR="008D520E" w:rsidRPr="00A46A87" w:rsidRDefault="008D520E" w:rsidP="008D520E">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t>Ez a jelenség a mátrix transzformációk esetén is lezajlik, amikor a sorban második forgatás, esetünkben az Y – tengely mentén, a köztes koordinátarendszert</w:t>
      </w:r>
      <w:r w:rsidR="009B0F05">
        <w:rPr>
          <w:rFonts w:ascii="Times New Roman" w:hAnsi="Times New Roman" w:cs="Times New Roman"/>
          <w:sz w:val="24"/>
          <w:szCs w:val="24"/>
          <w:lang w:val="hu-HU"/>
        </w:rPr>
        <w:t xml:space="preserve"> kilencven</w:t>
      </w:r>
      <w:r w:rsidRPr="00A46A87">
        <w:rPr>
          <w:rFonts w:ascii="Times New Roman" w:hAnsi="Times New Roman" w:cs="Times New Roman"/>
          <w:sz w:val="24"/>
          <w:szCs w:val="24"/>
          <w:lang w:val="hu-HU"/>
        </w:rPr>
        <w:t xml:space="preserve"> fokkal elforgatja, így a kezdeti és végkoordinátarendszer két különböző tengelye egy egyenesre fog esni, és a transzformálni kívánt vektort a referenciarendszer ugyan azon síkjában forgatja két Euler szöggel való forgatás is. Ez a végső forgatómátrixban a két párhuzamos tengely körül mért elfordulások összegeként jelenik meg a trigonometrikus függvények argumentumában, ebből látható, hogy a két szöggel való forgatásnak azonos hatása lesz a vektorra. Az esetet az alábbi interaktív animációról készült pillanatkép szemlélteti.</w:t>
      </w:r>
    </w:p>
    <w:p w14:paraId="2182651F" w14:textId="77777777" w:rsidR="008D520E" w:rsidRPr="00A46A87" w:rsidRDefault="008D520E" w:rsidP="008D520E">
      <w:pPr>
        <w:spacing w:line="360" w:lineRule="auto"/>
        <w:jc w:val="both"/>
        <w:rPr>
          <w:rFonts w:ascii="Times New Roman" w:hAnsi="Times New Roman" w:cs="Times New Roman"/>
          <w:sz w:val="24"/>
          <w:szCs w:val="24"/>
          <w:lang w:val="hu-HU"/>
        </w:rPr>
      </w:pPr>
    </w:p>
    <w:p w14:paraId="226E29BC" w14:textId="1A070B49" w:rsidR="008D520E" w:rsidRPr="00A46A87" w:rsidRDefault="008D520E" w:rsidP="008D520E">
      <w:pPr>
        <w:keepNext/>
        <w:spacing w:line="360" w:lineRule="auto"/>
        <w:jc w:val="center"/>
        <w:rPr>
          <w:lang w:val="hu-HU"/>
        </w:rPr>
      </w:pPr>
      <w:r w:rsidRPr="00A46A87">
        <w:rPr>
          <w:noProof/>
          <w:lang w:val="hu-HU" w:eastAsia="hu-HU"/>
        </w:rPr>
        <w:drawing>
          <wp:inline distT="0" distB="0" distL="0" distR="0" wp14:anchorId="5E7C87A2" wp14:editId="2A04598C">
            <wp:extent cx="5730240" cy="1897380"/>
            <wp:effectExtent l="0" t="0" r="3810" b="762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363" cy="1898083"/>
                    </a:xfrm>
                    <a:prstGeom prst="rect">
                      <a:avLst/>
                    </a:prstGeom>
                    <a:noFill/>
                    <a:ln>
                      <a:noFill/>
                    </a:ln>
                  </pic:spPr>
                </pic:pic>
              </a:graphicData>
            </a:graphic>
          </wp:inline>
        </w:drawing>
      </w:r>
      <w:r w:rsidRPr="00A46A87">
        <w:rPr>
          <w:lang w:val="hu-HU"/>
        </w:rPr>
        <w:t xml:space="preserve">(ábra </w:t>
      </w:r>
      <w:r w:rsidRPr="00A46A87">
        <w:rPr>
          <w:lang w:val="hu-HU"/>
        </w:rPr>
        <w:fldChar w:fldCharType="begin"/>
      </w:r>
      <w:r w:rsidRPr="00A46A87">
        <w:rPr>
          <w:lang w:val="hu-HU"/>
        </w:rPr>
        <w:instrText xml:space="preserve"> SEQ ábra \* ARABIC </w:instrText>
      </w:r>
      <w:r w:rsidRPr="00A46A87">
        <w:rPr>
          <w:lang w:val="hu-HU"/>
        </w:rPr>
        <w:fldChar w:fldCharType="separate"/>
      </w:r>
      <w:r w:rsidRPr="00A46A87">
        <w:rPr>
          <w:noProof/>
          <w:lang w:val="hu-HU"/>
        </w:rPr>
        <w:t>2</w:t>
      </w:r>
      <w:r w:rsidRPr="00A46A87">
        <w:rPr>
          <w:lang w:val="hu-HU"/>
        </w:rPr>
        <w:fldChar w:fldCharType="end"/>
      </w:r>
      <w:r w:rsidRPr="00A46A87">
        <w:rPr>
          <w:lang w:val="hu-HU"/>
        </w:rPr>
        <w:t>)</w:t>
      </w:r>
    </w:p>
    <w:p w14:paraId="1B48BFB2" w14:textId="2FE6D409" w:rsidR="00D82E0B" w:rsidRPr="00A46A87" w:rsidRDefault="00D82E0B" w:rsidP="008D520E">
      <w:pPr>
        <w:keepNext/>
        <w:spacing w:line="360" w:lineRule="auto"/>
        <w:jc w:val="center"/>
        <w:rPr>
          <w:rFonts w:ascii="Times New Roman" w:hAnsi="Times New Roman" w:cs="Times New Roman"/>
          <w:sz w:val="24"/>
          <w:szCs w:val="24"/>
          <w:lang w:val="hu-HU"/>
        </w:rPr>
      </w:pPr>
      <w:r w:rsidRPr="00A46A87">
        <w:rPr>
          <w:rFonts w:ascii="Times New Roman" w:hAnsi="Times New Roman" w:cs="Times New Roman"/>
          <w:sz w:val="24"/>
          <w:szCs w:val="24"/>
          <w:lang w:val="hu-HU"/>
        </w:rPr>
        <w:t>Forrás – mecademic.com [</w:t>
      </w:r>
      <w:r w:rsidR="00AE7473" w:rsidRPr="00A46A87">
        <w:rPr>
          <w:rFonts w:ascii="Times New Roman" w:hAnsi="Times New Roman" w:cs="Times New Roman"/>
          <w:sz w:val="24"/>
          <w:szCs w:val="24"/>
          <w:lang w:val="hu-HU"/>
        </w:rPr>
        <w:t>5</w:t>
      </w:r>
      <w:r w:rsidRPr="00A46A87">
        <w:rPr>
          <w:rFonts w:ascii="Times New Roman" w:hAnsi="Times New Roman" w:cs="Times New Roman"/>
          <w:sz w:val="24"/>
          <w:szCs w:val="24"/>
          <w:lang w:val="hu-HU"/>
        </w:rPr>
        <w:t>]</w:t>
      </w:r>
    </w:p>
    <w:p w14:paraId="7743D21B" w14:textId="77777777" w:rsidR="008D520E" w:rsidRPr="00A46A87" w:rsidRDefault="008D520E" w:rsidP="008D520E">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t xml:space="preserve">A fenti képen látható, ahogy a kezdeti testkoordinátarendszer X – tengelye és a végső koordinátarendszer Z – tengelye egymással 180 fokot zárnak be, így a referenciarendszer </w:t>
      </w:r>
      <w:proofErr w:type="spellStart"/>
      <w:r w:rsidRPr="00A46A87">
        <w:rPr>
          <w:rFonts w:ascii="Times New Roman" w:hAnsi="Times New Roman" w:cs="Times New Roman"/>
          <w:sz w:val="24"/>
          <w:szCs w:val="24"/>
          <w:lang w:val="hu-HU"/>
        </w:rPr>
        <w:t>yz</w:t>
      </w:r>
      <w:proofErr w:type="spellEnd"/>
      <w:r w:rsidRPr="00A46A87">
        <w:rPr>
          <w:rFonts w:ascii="Times New Roman" w:hAnsi="Times New Roman" w:cs="Times New Roman"/>
          <w:sz w:val="24"/>
          <w:szCs w:val="24"/>
          <w:lang w:val="hu-HU"/>
        </w:rPr>
        <w:t xml:space="preserve"> síkjában történő forgást írnak le.</w:t>
      </w:r>
    </w:p>
    <w:p w14:paraId="7FE05A94" w14:textId="77777777" w:rsidR="008D520E" w:rsidRPr="00A46A87" w:rsidRDefault="008D520E" w:rsidP="008D520E">
      <w:pPr>
        <w:spacing w:line="360" w:lineRule="auto"/>
        <w:jc w:val="both"/>
        <w:rPr>
          <w:rFonts w:ascii="Times New Roman" w:hAnsi="Times New Roman" w:cs="Times New Roman"/>
          <w:sz w:val="24"/>
          <w:szCs w:val="24"/>
          <w:lang w:val="hu-HU"/>
        </w:rPr>
      </w:pPr>
    </w:p>
    <w:p w14:paraId="5CFFDADF" w14:textId="34F2F1F8" w:rsidR="008D520E" w:rsidRPr="00A46A87" w:rsidRDefault="008D520E" w:rsidP="008D520E">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t xml:space="preserve">A </w:t>
      </w:r>
      <w:proofErr w:type="spellStart"/>
      <w:r w:rsidRPr="00A46A87">
        <w:rPr>
          <w:rFonts w:ascii="Times New Roman" w:hAnsi="Times New Roman" w:cs="Times New Roman"/>
          <w:sz w:val="24"/>
          <w:szCs w:val="24"/>
          <w:lang w:val="hu-HU"/>
        </w:rPr>
        <w:t>gimbal</w:t>
      </w:r>
      <w:proofErr w:type="spellEnd"/>
      <w:r w:rsidRPr="00A46A87">
        <w:rPr>
          <w:rFonts w:ascii="Times New Roman" w:hAnsi="Times New Roman" w:cs="Times New Roman"/>
          <w:sz w:val="24"/>
          <w:szCs w:val="24"/>
          <w:lang w:val="hu-HU"/>
        </w:rPr>
        <w:t xml:space="preserve"> </w:t>
      </w:r>
      <w:proofErr w:type="spellStart"/>
      <w:r w:rsidRPr="00A46A87">
        <w:rPr>
          <w:rFonts w:ascii="Times New Roman" w:hAnsi="Times New Roman" w:cs="Times New Roman"/>
          <w:sz w:val="24"/>
          <w:szCs w:val="24"/>
          <w:lang w:val="hu-HU"/>
        </w:rPr>
        <w:t>lock</w:t>
      </w:r>
      <w:proofErr w:type="spellEnd"/>
      <w:r w:rsidRPr="00A46A87">
        <w:rPr>
          <w:rFonts w:ascii="Times New Roman" w:hAnsi="Times New Roman" w:cs="Times New Roman"/>
          <w:sz w:val="24"/>
          <w:szCs w:val="24"/>
          <w:lang w:val="hu-HU"/>
        </w:rPr>
        <w:t xml:space="preserve"> jelenség ellenére a forgatómátrixok hatékonyan használhatók, amennyiben úgy ítéljük meg, hogy az alkalmazás során a jármű vagy berendezés a forgatási sorban középső tengelye mentén nem szenvedhet</w:t>
      </w:r>
      <w:r w:rsidR="002E6F02">
        <w:rPr>
          <w:rFonts w:ascii="Times New Roman" w:hAnsi="Times New Roman" w:cs="Times New Roman"/>
          <w:sz w:val="24"/>
          <w:szCs w:val="24"/>
          <w:lang w:val="hu-HU"/>
        </w:rPr>
        <w:t xml:space="preserve"> kilencven</w:t>
      </w:r>
      <w:r w:rsidRPr="00A46A87">
        <w:rPr>
          <w:rFonts w:ascii="Times New Roman" w:hAnsi="Times New Roman" w:cs="Times New Roman"/>
          <w:sz w:val="24"/>
          <w:szCs w:val="24"/>
          <w:lang w:val="hu-HU"/>
        </w:rPr>
        <w:t xml:space="preserve"> fokos elfordulást normális működési körülmények között. Abban az esetben, ha ez a feltétel nem teljesül, számos alternatíva létezik erre a módszerre, mint a korábban említett </w:t>
      </w:r>
      <w:proofErr w:type="spellStart"/>
      <w:r w:rsidRPr="00A46A87">
        <w:rPr>
          <w:rFonts w:ascii="Times New Roman" w:hAnsi="Times New Roman" w:cs="Times New Roman"/>
          <w:sz w:val="24"/>
          <w:szCs w:val="24"/>
          <w:lang w:val="hu-HU"/>
        </w:rPr>
        <w:t>kvaterniókkal</w:t>
      </w:r>
      <w:proofErr w:type="spellEnd"/>
      <w:r w:rsidRPr="00A46A87">
        <w:rPr>
          <w:rFonts w:ascii="Times New Roman" w:hAnsi="Times New Roman" w:cs="Times New Roman"/>
          <w:sz w:val="24"/>
          <w:szCs w:val="24"/>
          <w:lang w:val="hu-HU"/>
        </w:rPr>
        <w:t xml:space="preserve"> való számítások vagy a „</w:t>
      </w:r>
      <w:proofErr w:type="spellStart"/>
      <w:r w:rsidRPr="00A46A87">
        <w:rPr>
          <w:rFonts w:ascii="Times New Roman" w:hAnsi="Times New Roman" w:cs="Times New Roman"/>
          <w:sz w:val="24"/>
          <w:szCs w:val="24"/>
          <w:lang w:val="hu-HU"/>
        </w:rPr>
        <w:t>Direction</w:t>
      </w:r>
      <w:proofErr w:type="spellEnd"/>
      <w:r w:rsidRPr="00A46A87">
        <w:rPr>
          <w:rFonts w:ascii="Times New Roman" w:hAnsi="Times New Roman" w:cs="Times New Roman"/>
          <w:sz w:val="24"/>
          <w:szCs w:val="24"/>
          <w:lang w:val="hu-HU"/>
        </w:rPr>
        <w:t xml:space="preserve"> </w:t>
      </w:r>
      <w:proofErr w:type="spellStart"/>
      <w:r w:rsidRPr="00A46A87">
        <w:rPr>
          <w:rFonts w:ascii="Times New Roman" w:hAnsi="Times New Roman" w:cs="Times New Roman"/>
          <w:sz w:val="24"/>
          <w:szCs w:val="24"/>
          <w:lang w:val="hu-HU"/>
        </w:rPr>
        <w:t>Cosine</w:t>
      </w:r>
      <w:proofErr w:type="spellEnd"/>
      <w:r w:rsidRPr="00A46A87">
        <w:rPr>
          <w:rFonts w:ascii="Times New Roman" w:hAnsi="Times New Roman" w:cs="Times New Roman"/>
          <w:sz w:val="24"/>
          <w:szCs w:val="24"/>
          <w:lang w:val="hu-HU"/>
        </w:rPr>
        <w:t xml:space="preserve"> </w:t>
      </w:r>
      <w:proofErr w:type="spellStart"/>
      <w:r w:rsidRPr="00A46A87">
        <w:rPr>
          <w:rFonts w:ascii="Times New Roman" w:hAnsi="Times New Roman" w:cs="Times New Roman"/>
          <w:sz w:val="24"/>
          <w:szCs w:val="24"/>
          <w:lang w:val="hu-HU"/>
        </w:rPr>
        <w:t>Matrix</w:t>
      </w:r>
      <w:proofErr w:type="spellEnd"/>
      <w:r w:rsidRPr="00A46A87">
        <w:rPr>
          <w:rFonts w:ascii="Times New Roman" w:hAnsi="Times New Roman" w:cs="Times New Roman"/>
          <w:sz w:val="24"/>
          <w:szCs w:val="24"/>
          <w:lang w:val="hu-HU"/>
        </w:rPr>
        <w:t>”.</w:t>
      </w:r>
      <w:r w:rsidR="00FB0AAE" w:rsidRPr="00A46A87">
        <w:rPr>
          <w:rFonts w:ascii="Times New Roman" w:hAnsi="Times New Roman" w:cs="Times New Roman"/>
          <w:sz w:val="24"/>
          <w:szCs w:val="24"/>
          <w:lang w:val="hu-HU"/>
        </w:rPr>
        <w:t>[</w:t>
      </w:r>
      <w:r w:rsidR="00AE7473" w:rsidRPr="00A46A87">
        <w:rPr>
          <w:rFonts w:ascii="Times New Roman" w:hAnsi="Times New Roman" w:cs="Times New Roman"/>
          <w:sz w:val="24"/>
          <w:szCs w:val="24"/>
          <w:lang w:val="hu-HU"/>
        </w:rPr>
        <w:t>6</w:t>
      </w:r>
      <w:r w:rsidR="00FB0AAE" w:rsidRPr="00A46A87">
        <w:rPr>
          <w:rFonts w:ascii="Times New Roman" w:hAnsi="Times New Roman" w:cs="Times New Roman"/>
          <w:sz w:val="24"/>
          <w:szCs w:val="24"/>
          <w:lang w:val="hu-HU"/>
        </w:rPr>
        <w:t>]</w:t>
      </w:r>
    </w:p>
    <w:p w14:paraId="73C821FF" w14:textId="77777777" w:rsidR="00534853" w:rsidRPr="00A46A87" w:rsidRDefault="00534853" w:rsidP="003B2AFC">
      <w:pPr>
        <w:rPr>
          <w:lang w:val="hu-HU"/>
        </w:rPr>
      </w:pPr>
    </w:p>
    <w:p w14:paraId="21E3B58E" w14:textId="6DFED661" w:rsidR="003B2AFC" w:rsidRPr="00A46A87" w:rsidRDefault="003B2AFC" w:rsidP="005967AF">
      <w:pPr>
        <w:pStyle w:val="Cmsor2"/>
        <w:rPr>
          <w:lang w:val="hu-HU"/>
        </w:rPr>
      </w:pPr>
      <w:bookmarkStart w:id="15" w:name="_Toc86606533"/>
      <w:r w:rsidRPr="00A46A87">
        <w:rPr>
          <w:lang w:val="hu-HU"/>
        </w:rPr>
        <w:t>2.</w:t>
      </w:r>
      <w:r w:rsidR="00423C56" w:rsidRPr="00A46A87">
        <w:rPr>
          <w:lang w:val="hu-HU"/>
        </w:rPr>
        <w:t>2</w:t>
      </w:r>
      <w:r w:rsidRPr="00A46A87">
        <w:rPr>
          <w:lang w:val="hu-HU"/>
        </w:rPr>
        <w:t xml:space="preserve">. </w:t>
      </w:r>
      <w:r w:rsidR="009B3578" w:rsidRPr="00A46A87">
        <w:rPr>
          <w:lang w:val="hu-HU"/>
        </w:rPr>
        <w:t>Felhasznált szenzorok</w:t>
      </w:r>
      <w:bookmarkEnd w:id="15"/>
    </w:p>
    <w:p w14:paraId="647341E5" w14:textId="77777777" w:rsidR="00107B56" w:rsidRPr="00A46A87" w:rsidRDefault="00107B56" w:rsidP="00107B56">
      <w:pPr>
        <w:rPr>
          <w:lang w:val="hu-HU"/>
        </w:rPr>
      </w:pPr>
    </w:p>
    <w:p w14:paraId="4C9D501E" w14:textId="7FBA9E86" w:rsidR="003B2AFC" w:rsidRPr="00A46A87" w:rsidRDefault="009E65F4" w:rsidP="009E65F4">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t>A modern szenzorok, amelyeket méréseinkhez használunk fel, szinte minden esetben mikro</w:t>
      </w:r>
      <w:r w:rsidR="000958A9" w:rsidRPr="00A46A87">
        <w:rPr>
          <w:rFonts w:ascii="Times New Roman" w:hAnsi="Times New Roman" w:cs="Times New Roman"/>
          <w:sz w:val="24"/>
          <w:szCs w:val="24"/>
          <w:lang w:val="hu-HU"/>
        </w:rPr>
        <w:t>-</w:t>
      </w:r>
      <w:r w:rsidRPr="00A46A87">
        <w:rPr>
          <w:rFonts w:ascii="Times New Roman" w:hAnsi="Times New Roman" w:cs="Times New Roman"/>
          <w:sz w:val="24"/>
          <w:szCs w:val="24"/>
          <w:lang w:val="hu-HU"/>
        </w:rPr>
        <w:t xml:space="preserve">elektromechanikus </w:t>
      </w:r>
      <w:proofErr w:type="gramStart"/>
      <w:r w:rsidR="0072357E" w:rsidRPr="00A46A87">
        <w:rPr>
          <w:rFonts w:ascii="Times New Roman" w:hAnsi="Times New Roman" w:cs="Times New Roman"/>
          <w:sz w:val="24"/>
          <w:szCs w:val="24"/>
          <w:lang w:val="hu-HU"/>
        </w:rPr>
        <w:t>rendszerek</w:t>
      </w:r>
      <w:r w:rsidR="00664377" w:rsidRPr="00A46A87">
        <w:rPr>
          <w:rFonts w:ascii="Times New Roman" w:hAnsi="Times New Roman" w:cs="Times New Roman"/>
          <w:sz w:val="24"/>
          <w:szCs w:val="24"/>
          <w:lang w:val="hu-HU"/>
        </w:rPr>
        <w:t>(</w:t>
      </w:r>
      <w:proofErr w:type="gramEnd"/>
      <w:r w:rsidR="00664377" w:rsidRPr="00A46A87">
        <w:rPr>
          <w:rFonts w:ascii="Times New Roman" w:hAnsi="Times New Roman" w:cs="Times New Roman"/>
          <w:sz w:val="24"/>
          <w:szCs w:val="24"/>
          <w:lang w:val="hu-HU"/>
        </w:rPr>
        <w:t>MEMS)</w:t>
      </w:r>
      <w:r w:rsidR="00B11D8A" w:rsidRPr="00A46A87">
        <w:rPr>
          <w:rFonts w:ascii="Times New Roman" w:hAnsi="Times New Roman" w:cs="Times New Roman"/>
          <w:sz w:val="24"/>
          <w:szCs w:val="24"/>
          <w:lang w:val="hu-HU"/>
        </w:rPr>
        <w:t xml:space="preserve">. Ezek </w:t>
      </w:r>
      <w:r w:rsidR="00AA4354" w:rsidRPr="00A46A87">
        <w:rPr>
          <w:rFonts w:ascii="Times New Roman" w:hAnsi="Times New Roman" w:cs="Times New Roman"/>
          <w:sz w:val="24"/>
          <w:szCs w:val="24"/>
          <w:lang w:val="hu-HU"/>
        </w:rPr>
        <w:t xml:space="preserve">működése általában egy magas mértékben integrált mechanikus szerkezeten végzett méréseken és azok villamos mennyiségekké </w:t>
      </w:r>
      <w:r w:rsidR="00246881" w:rsidRPr="00A46A87">
        <w:rPr>
          <w:rFonts w:ascii="Times New Roman" w:hAnsi="Times New Roman" w:cs="Times New Roman"/>
          <w:sz w:val="24"/>
          <w:szCs w:val="24"/>
          <w:lang w:val="hu-HU"/>
        </w:rPr>
        <w:t>történő alakításán vagy a piezoelektromos jelenségen alapszik.</w:t>
      </w:r>
      <w:r w:rsidR="009E3466" w:rsidRPr="00A46A87">
        <w:rPr>
          <w:rFonts w:ascii="Times New Roman" w:hAnsi="Times New Roman" w:cs="Times New Roman"/>
          <w:sz w:val="24"/>
          <w:szCs w:val="24"/>
          <w:lang w:val="hu-HU"/>
        </w:rPr>
        <w:t xml:space="preserve"> </w:t>
      </w:r>
      <w:r w:rsidR="0072357E" w:rsidRPr="00A46A87">
        <w:rPr>
          <w:rFonts w:ascii="Times New Roman" w:hAnsi="Times New Roman" w:cs="Times New Roman"/>
          <w:sz w:val="24"/>
          <w:szCs w:val="24"/>
          <w:lang w:val="hu-HU"/>
        </w:rPr>
        <w:t xml:space="preserve">MEMS </w:t>
      </w:r>
      <w:r w:rsidR="006C246A" w:rsidRPr="00A46A87">
        <w:rPr>
          <w:rFonts w:ascii="Times New Roman" w:hAnsi="Times New Roman" w:cs="Times New Roman"/>
          <w:sz w:val="24"/>
          <w:szCs w:val="24"/>
          <w:lang w:val="hu-HU"/>
        </w:rPr>
        <w:t xml:space="preserve">szenzorok </w:t>
      </w:r>
      <w:r w:rsidR="009A1E03" w:rsidRPr="00A46A87">
        <w:rPr>
          <w:rFonts w:ascii="Times New Roman" w:hAnsi="Times New Roman" w:cs="Times New Roman"/>
          <w:sz w:val="24"/>
          <w:szCs w:val="24"/>
          <w:lang w:val="hu-HU"/>
        </w:rPr>
        <w:t>működése más elven is alapulhat, azonban ez a téma a dolgozatom keretén kívül esik.</w:t>
      </w:r>
    </w:p>
    <w:p w14:paraId="356076C3" w14:textId="316BBC76" w:rsidR="00DD36A1" w:rsidRPr="00A46A87" w:rsidRDefault="00700B89" w:rsidP="009E65F4">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t>Ebben a fejezetben egy kilenc szabadságfokú IMU</w:t>
      </w:r>
      <w:r w:rsidR="00402186" w:rsidRPr="00A46A87">
        <w:rPr>
          <w:rFonts w:ascii="Times New Roman" w:hAnsi="Times New Roman" w:cs="Times New Roman"/>
          <w:sz w:val="24"/>
          <w:szCs w:val="24"/>
          <w:lang w:val="hu-HU"/>
        </w:rPr>
        <w:t xml:space="preserve"> által biztosított adatokkal való számításokat </w:t>
      </w:r>
      <w:r w:rsidR="00E8342F" w:rsidRPr="00A46A87">
        <w:rPr>
          <w:rFonts w:ascii="Times New Roman" w:hAnsi="Times New Roman" w:cs="Times New Roman"/>
          <w:sz w:val="24"/>
          <w:szCs w:val="24"/>
          <w:lang w:val="hu-HU"/>
        </w:rPr>
        <w:t>mutatom be</w:t>
      </w:r>
      <w:r w:rsidR="004E4AA9" w:rsidRPr="00A46A87">
        <w:rPr>
          <w:rFonts w:ascii="Times New Roman" w:hAnsi="Times New Roman" w:cs="Times New Roman"/>
          <w:sz w:val="24"/>
          <w:szCs w:val="24"/>
          <w:lang w:val="hu-HU"/>
        </w:rPr>
        <w:t xml:space="preserve"> az Euler szögek meghatározásához.</w:t>
      </w:r>
      <w:r w:rsidR="004A1378" w:rsidRPr="00A46A87">
        <w:rPr>
          <w:rFonts w:ascii="Times New Roman" w:hAnsi="Times New Roman" w:cs="Times New Roman"/>
          <w:sz w:val="24"/>
          <w:szCs w:val="24"/>
          <w:lang w:val="hu-HU"/>
        </w:rPr>
        <w:t xml:space="preserve"> </w:t>
      </w:r>
    </w:p>
    <w:p w14:paraId="0D29C606" w14:textId="76028F25" w:rsidR="00CE760F" w:rsidRPr="00A46A87" w:rsidRDefault="00CE760F" w:rsidP="009E65F4">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lastRenderedPageBreak/>
        <w:t xml:space="preserve">Megjegyezném, hogy </w:t>
      </w:r>
      <w:r w:rsidR="00B07FE2" w:rsidRPr="00A46A87">
        <w:rPr>
          <w:rFonts w:ascii="Times New Roman" w:hAnsi="Times New Roman" w:cs="Times New Roman"/>
          <w:sz w:val="24"/>
          <w:szCs w:val="24"/>
          <w:lang w:val="hu-HU"/>
        </w:rPr>
        <w:t>a</w:t>
      </w:r>
      <w:r w:rsidR="00942827" w:rsidRPr="00A46A87">
        <w:rPr>
          <w:rFonts w:ascii="Times New Roman" w:hAnsi="Times New Roman" w:cs="Times New Roman"/>
          <w:sz w:val="24"/>
          <w:szCs w:val="24"/>
          <w:lang w:val="hu-HU"/>
        </w:rPr>
        <w:t xml:space="preserve">z alábbi szenzorok </w:t>
      </w:r>
      <w:r w:rsidR="005A38C7" w:rsidRPr="00A46A87">
        <w:rPr>
          <w:rFonts w:ascii="Times New Roman" w:hAnsi="Times New Roman" w:cs="Times New Roman"/>
          <w:sz w:val="24"/>
          <w:szCs w:val="24"/>
          <w:lang w:val="hu-HU"/>
        </w:rPr>
        <w:t xml:space="preserve">minden mérést a testkoordinátarendszerben </w:t>
      </w:r>
      <w:r w:rsidR="00147583" w:rsidRPr="00A46A87">
        <w:rPr>
          <w:rFonts w:ascii="Times New Roman" w:hAnsi="Times New Roman" w:cs="Times New Roman"/>
          <w:sz w:val="24"/>
          <w:szCs w:val="24"/>
          <w:lang w:val="hu-HU"/>
        </w:rPr>
        <w:t>végeznek.</w:t>
      </w:r>
    </w:p>
    <w:p w14:paraId="741DCE02" w14:textId="77777777" w:rsidR="00E90ACE" w:rsidRPr="00A46A87" w:rsidRDefault="00E90ACE" w:rsidP="009E65F4">
      <w:pPr>
        <w:spacing w:line="360" w:lineRule="auto"/>
        <w:jc w:val="both"/>
        <w:rPr>
          <w:rFonts w:ascii="Times New Roman" w:hAnsi="Times New Roman" w:cs="Times New Roman"/>
          <w:sz w:val="24"/>
          <w:szCs w:val="24"/>
          <w:lang w:val="hu-HU"/>
        </w:rPr>
      </w:pPr>
    </w:p>
    <w:p w14:paraId="063A4F26" w14:textId="644165C9" w:rsidR="006A5D33" w:rsidRPr="00A46A87" w:rsidRDefault="006A5D33" w:rsidP="006A5D33">
      <w:pPr>
        <w:pStyle w:val="Cmsor3"/>
        <w:rPr>
          <w:lang w:val="hu-HU"/>
        </w:rPr>
      </w:pPr>
      <w:bookmarkStart w:id="16" w:name="_Toc86606534"/>
      <w:r w:rsidRPr="00A46A87">
        <w:rPr>
          <w:lang w:val="hu-HU"/>
        </w:rPr>
        <w:t>2.</w:t>
      </w:r>
      <w:r w:rsidR="00423C56" w:rsidRPr="00A46A87">
        <w:rPr>
          <w:lang w:val="hu-HU"/>
        </w:rPr>
        <w:t>2</w:t>
      </w:r>
      <w:r w:rsidRPr="00A46A87">
        <w:rPr>
          <w:lang w:val="hu-HU"/>
        </w:rPr>
        <w:t>.1 Gyorsulásmérő</w:t>
      </w:r>
      <w:bookmarkEnd w:id="16"/>
    </w:p>
    <w:p w14:paraId="3BEACC2D" w14:textId="77777777" w:rsidR="00E90ACE" w:rsidRPr="00A46A87" w:rsidRDefault="00E90ACE" w:rsidP="00E90ACE">
      <w:pPr>
        <w:rPr>
          <w:lang w:val="hu-HU"/>
        </w:rPr>
      </w:pPr>
    </w:p>
    <w:p w14:paraId="12253DFB" w14:textId="5B3A8370" w:rsidR="00295DB7" w:rsidRPr="00A46A87" w:rsidRDefault="00AF0219" w:rsidP="005F0CD4">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t>A</w:t>
      </w:r>
      <w:r w:rsidR="0081797B" w:rsidRPr="00A46A87">
        <w:rPr>
          <w:rFonts w:ascii="Times New Roman" w:hAnsi="Times New Roman" w:cs="Times New Roman"/>
          <w:sz w:val="24"/>
          <w:szCs w:val="24"/>
          <w:lang w:val="hu-HU"/>
        </w:rPr>
        <w:t xml:space="preserve"> már említett IMU</w:t>
      </w:r>
      <w:r w:rsidR="00ED7846" w:rsidRPr="00A46A87">
        <w:rPr>
          <w:rFonts w:ascii="Times New Roman" w:hAnsi="Times New Roman" w:cs="Times New Roman"/>
          <w:sz w:val="24"/>
          <w:szCs w:val="24"/>
          <w:lang w:val="hu-HU"/>
        </w:rPr>
        <w:t xml:space="preserve"> egyik eleme egy </w:t>
      </w:r>
      <w:r w:rsidR="006E29A2" w:rsidRPr="00A46A87">
        <w:rPr>
          <w:rFonts w:ascii="Times New Roman" w:hAnsi="Times New Roman" w:cs="Times New Roman"/>
          <w:sz w:val="24"/>
          <w:szCs w:val="24"/>
          <w:lang w:val="hu-HU"/>
        </w:rPr>
        <w:t>három szabadságfokkal</w:t>
      </w:r>
      <w:r w:rsidR="00ED7846" w:rsidRPr="00A46A87">
        <w:rPr>
          <w:rFonts w:ascii="Times New Roman" w:hAnsi="Times New Roman" w:cs="Times New Roman"/>
          <w:sz w:val="24"/>
          <w:szCs w:val="24"/>
          <w:lang w:val="hu-HU"/>
        </w:rPr>
        <w:t xml:space="preserve"> rendelkező </w:t>
      </w:r>
      <w:r w:rsidR="003D79E4" w:rsidRPr="00A46A87">
        <w:rPr>
          <w:rFonts w:ascii="Times New Roman" w:hAnsi="Times New Roman" w:cs="Times New Roman"/>
          <w:sz w:val="24"/>
          <w:szCs w:val="24"/>
          <w:lang w:val="hu-HU"/>
        </w:rPr>
        <w:t xml:space="preserve">gyorsulásmérő, amely </w:t>
      </w:r>
      <w:r w:rsidR="006D7364" w:rsidRPr="00A46A87">
        <w:rPr>
          <w:rFonts w:ascii="Times New Roman" w:hAnsi="Times New Roman" w:cs="Times New Roman"/>
          <w:sz w:val="24"/>
          <w:szCs w:val="24"/>
          <w:lang w:val="hu-HU"/>
        </w:rPr>
        <w:t xml:space="preserve">a testkoordináta rendszerben </w:t>
      </w:r>
      <w:r w:rsidR="00295DB7" w:rsidRPr="00A46A87">
        <w:rPr>
          <w:rFonts w:ascii="Times New Roman" w:hAnsi="Times New Roman" w:cs="Times New Roman"/>
          <w:sz w:val="24"/>
          <w:szCs w:val="24"/>
          <w:lang w:val="hu-HU"/>
        </w:rPr>
        <w:t>meghatározza a gyorsulásvektor három összetevő</w:t>
      </w:r>
      <w:r w:rsidR="002F6052" w:rsidRPr="00A46A87">
        <w:rPr>
          <w:rFonts w:ascii="Times New Roman" w:hAnsi="Times New Roman" w:cs="Times New Roman"/>
          <w:sz w:val="24"/>
          <w:szCs w:val="24"/>
          <w:lang w:val="hu-HU"/>
        </w:rPr>
        <w:t>jét</w:t>
      </w:r>
      <w:r w:rsidR="00295DB7" w:rsidRPr="00A46A87">
        <w:rPr>
          <w:rFonts w:ascii="Times New Roman" w:hAnsi="Times New Roman" w:cs="Times New Roman"/>
          <w:sz w:val="24"/>
          <w:szCs w:val="24"/>
          <w:lang w:val="hu-HU"/>
        </w:rPr>
        <w:t xml:space="preserve"> a három kardántengely mentén.</w:t>
      </w:r>
      <w:r w:rsidR="00F67DBF" w:rsidRPr="00A46A87">
        <w:rPr>
          <w:rFonts w:ascii="Times New Roman" w:hAnsi="Times New Roman" w:cs="Times New Roman"/>
          <w:sz w:val="24"/>
          <w:szCs w:val="24"/>
          <w:lang w:val="hu-HU"/>
        </w:rPr>
        <w:t xml:space="preserve"> A szóban forgó szenzor </w:t>
      </w:r>
      <w:r w:rsidR="00EF2A6B" w:rsidRPr="00A46A87">
        <w:rPr>
          <w:rFonts w:ascii="Times New Roman" w:hAnsi="Times New Roman" w:cs="Times New Roman"/>
          <w:sz w:val="24"/>
          <w:szCs w:val="24"/>
          <w:lang w:val="hu-HU"/>
        </w:rPr>
        <w:t xml:space="preserve">a testkoordináta rendszerre ható minden gyorsulást mér, így a gravitációt is, ezért nyugalmi helyzetben </w:t>
      </w:r>
      <w:r w:rsidR="005F0CD4" w:rsidRPr="00A46A87">
        <w:rPr>
          <w:rFonts w:ascii="Times New Roman" w:hAnsi="Times New Roman" w:cs="Times New Roman"/>
          <w:sz w:val="24"/>
          <w:szCs w:val="24"/>
          <w:lang w:val="hu-HU"/>
        </w:rPr>
        <w:t xml:space="preserve">is egy </w:t>
      </w:r>
      <w:r w:rsidR="001B6FBE" w:rsidRPr="00A46A87">
        <w:rPr>
          <w:rFonts w:ascii="Times New Roman" w:hAnsi="Times New Roman" w:cs="Times New Roman"/>
          <w:sz w:val="24"/>
          <w:szCs w:val="24"/>
          <w:lang w:val="hu-HU"/>
        </w:rPr>
        <w:t>1 g</w:t>
      </w:r>
      <w:r w:rsidR="005F0CD4" w:rsidRPr="00A46A87">
        <w:rPr>
          <w:rFonts w:ascii="Times New Roman" w:hAnsi="Times New Roman" w:cs="Times New Roman"/>
          <w:sz w:val="24"/>
          <w:szCs w:val="24"/>
          <w:lang w:val="hu-HU"/>
        </w:rPr>
        <w:t xml:space="preserve"> </w:t>
      </w:r>
      <w:r w:rsidR="001B6FBE" w:rsidRPr="00A46A87">
        <w:rPr>
          <w:rFonts w:ascii="Times New Roman" w:hAnsi="Times New Roman" w:cs="Times New Roman"/>
          <w:sz w:val="24"/>
          <w:szCs w:val="24"/>
          <w:lang w:val="hu-HU"/>
        </w:rPr>
        <w:t>[</w:t>
      </w:r>
      <w:r w:rsidR="005F0CD4" w:rsidRPr="00A46A87">
        <w:rPr>
          <w:rFonts w:ascii="Times New Roman" w:hAnsi="Times New Roman" w:cs="Times New Roman"/>
          <w:sz w:val="24"/>
          <w:szCs w:val="24"/>
          <w:lang w:val="hu-HU"/>
        </w:rPr>
        <w:t>m/s</w:t>
      </w:r>
      <w:r w:rsidR="005F0CD4" w:rsidRPr="00A46A87">
        <w:rPr>
          <w:rFonts w:ascii="Times New Roman" w:hAnsi="Times New Roman" w:cs="Times New Roman"/>
          <w:sz w:val="24"/>
          <w:szCs w:val="24"/>
          <w:vertAlign w:val="superscript"/>
          <w:lang w:val="hu-HU"/>
        </w:rPr>
        <w:t>2</w:t>
      </w:r>
      <w:r w:rsidR="001B6FBE" w:rsidRPr="00A46A87">
        <w:rPr>
          <w:rFonts w:ascii="Times New Roman" w:hAnsi="Times New Roman" w:cs="Times New Roman"/>
          <w:sz w:val="24"/>
          <w:szCs w:val="24"/>
          <w:lang w:val="hu-HU"/>
        </w:rPr>
        <w:t>]</w:t>
      </w:r>
      <w:r w:rsidR="001B6FBE" w:rsidRPr="00A46A87">
        <w:rPr>
          <w:rFonts w:ascii="Times New Roman" w:hAnsi="Times New Roman" w:cs="Times New Roman"/>
          <w:sz w:val="24"/>
          <w:szCs w:val="24"/>
          <w:vertAlign w:val="superscript"/>
          <w:lang w:val="hu-HU"/>
        </w:rPr>
        <w:t xml:space="preserve"> </w:t>
      </w:r>
      <w:r w:rsidR="005F0CD4" w:rsidRPr="00A46A87">
        <w:rPr>
          <w:rFonts w:ascii="Times New Roman" w:hAnsi="Times New Roman" w:cs="Times New Roman"/>
          <w:sz w:val="24"/>
          <w:szCs w:val="24"/>
          <w:lang w:val="hu-HU"/>
        </w:rPr>
        <w:t>magnitúdójú</w:t>
      </w:r>
      <w:r w:rsidR="000148F0" w:rsidRPr="00A46A87">
        <w:rPr>
          <w:rFonts w:ascii="Times New Roman" w:hAnsi="Times New Roman" w:cs="Times New Roman"/>
          <w:sz w:val="24"/>
          <w:szCs w:val="24"/>
          <w:lang w:val="hu-HU"/>
        </w:rPr>
        <w:t xml:space="preserve"> vektort </w:t>
      </w:r>
      <w:r w:rsidR="00F11A82" w:rsidRPr="00A46A87">
        <w:rPr>
          <w:rFonts w:ascii="Times New Roman" w:hAnsi="Times New Roman" w:cs="Times New Roman"/>
          <w:sz w:val="24"/>
          <w:szCs w:val="24"/>
          <w:lang w:val="hu-HU"/>
        </w:rPr>
        <w:t>ad meg.</w:t>
      </w:r>
    </w:p>
    <w:p w14:paraId="242C30A9" w14:textId="77777777" w:rsidR="00E90ACE" w:rsidRPr="00A46A87" w:rsidRDefault="00E90ACE" w:rsidP="005F0CD4">
      <w:pPr>
        <w:spacing w:line="360" w:lineRule="auto"/>
        <w:jc w:val="both"/>
        <w:rPr>
          <w:rFonts w:ascii="Times New Roman" w:hAnsi="Times New Roman" w:cs="Times New Roman"/>
          <w:sz w:val="24"/>
          <w:szCs w:val="24"/>
          <w:lang w:val="hu-HU"/>
        </w:rPr>
      </w:pPr>
    </w:p>
    <w:p w14:paraId="7FAF659A" w14:textId="195FB125" w:rsidR="003B2AFC" w:rsidRPr="00A46A87" w:rsidRDefault="003B2AFC" w:rsidP="00CC59C3">
      <w:pPr>
        <w:pStyle w:val="Cmsor3"/>
        <w:spacing w:line="360" w:lineRule="auto"/>
        <w:jc w:val="both"/>
        <w:rPr>
          <w:lang w:val="hu-HU"/>
        </w:rPr>
      </w:pPr>
      <w:bookmarkStart w:id="17" w:name="_Toc86606535"/>
      <w:r w:rsidRPr="00A46A87">
        <w:rPr>
          <w:lang w:val="hu-HU"/>
        </w:rPr>
        <w:t>2.</w:t>
      </w:r>
      <w:r w:rsidR="00423C56" w:rsidRPr="00A46A87">
        <w:rPr>
          <w:lang w:val="hu-HU"/>
        </w:rPr>
        <w:t>2</w:t>
      </w:r>
      <w:r w:rsidRPr="00A46A87">
        <w:rPr>
          <w:lang w:val="hu-HU"/>
        </w:rPr>
        <w:t>.</w:t>
      </w:r>
      <w:r w:rsidR="006A5D33" w:rsidRPr="00A46A87">
        <w:rPr>
          <w:lang w:val="hu-HU"/>
        </w:rPr>
        <w:t>2</w:t>
      </w:r>
      <w:r w:rsidR="00291048" w:rsidRPr="00A46A87">
        <w:rPr>
          <w:lang w:val="hu-HU"/>
        </w:rPr>
        <w:t>.</w:t>
      </w:r>
      <w:r w:rsidRPr="00A46A87">
        <w:rPr>
          <w:lang w:val="hu-HU"/>
        </w:rPr>
        <w:t xml:space="preserve"> Giroszkóp</w:t>
      </w:r>
      <w:bookmarkEnd w:id="17"/>
    </w:p>
    <w:p w14:paraId="071B9763" w14:textId="77777777" w:rsidR="00E90ACE" w:rsidRPr="00A46A87" w:rsidRDefault="00E90ACE" w:rsidP="00E90ACE">
      <w:pPr>
        <w:rPr>
          <w:lang w:val="hu-HU"/>
        </w:rPr>
      </w:pPr>
    </w:p>
    <w:p w14:paraId="58488972" w14:textId="4AF0B661" w:rsidR="003B2AFC" w:rsidRDefault="008D46DF" w:rsidP="00CC59C3">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t>A giroszkóp egy</w:t>
      </w:r>
      <w:r w:rsidR="0047510D" w:rsidRPr="00A46A87">
        <w:rPr>
          <w:rFonts w:ascii="Times New Roman" w:hAnsi="Times New Roman" w:cs="Times New Roman"/>
          <w:sz w:val="24"/>
          <w:szCs w:val="24"/>
          <w:lang w:val="hu-HU"/>
        </w:rPr>
        <w:t xml:space="preserve"> olyan három szabadságfokkal rendelkező berendezés, amely képes a test koordináta rendszer tengelyei mentén a szögsebességről </w:t>
      </w:r>
      <w:r w:rsidR="00BE0C3E" w:rsidRPr="00A46A87">
        <w:rPr>
          <w:rFonts w:ascii="Times New Roman" w:hAnsi="Times New Roman" w:cs="Times New Roman"/>
          <w:sz w:val="24"/>
          <w:szCs w:val="24"/>
          <w:lang w:val="hu-HU"/>
        </w:rPr>
        <w:t>információt biztosítani.</w:t>
      </w:r>
    </w:p>
    <w:p w14:paraId="0F9172D8" w14:textId="77777777" w:rsidR="00386BE4" w:rsidRPr="00A46A87" w:rsidRDefault="00386BE4" w:rsidP="00CC59C3">
      <w:pPr>
        <w:spacing w:line="360" w:lineRule="auto"/>
        <w:jc w:val="both"/>
        <w:rPr>
          <w:rFonts w:ascii="Times New Roman" w:hAnsi="Times New Roman" w:cs="Times New Roman"/>
          <w:sz w:val="24"/>
          <w:szCs w:val="24"/>
          <w:lang w:val="hu-HU"/>
        </w:rPr>
      </w:pPr>
    </w:p>
    <w:p w14:paraId="473AC710" w14:textId="14E10665" w:rsidR="003B2AFC" w:rsidRPr="00A46A87" w:rsidRDefault="003B2AFC" w:rsidP="00CC59C3">
      <w:pPr>
        <w:pStyle w:val="Cmsor3"/>
        <w:spacing w:line="360" w:lineRule="auto"/>
        <w:jc w:val="both"/>
        <w:rPr>
          <w:lang w:val="hu-HU"/>
        </w:rPr>
      </w:pPr>
      <w:bookmarkStart w:id="18" w:name="_Toc86606536"/>
      <w:r w:rsidRPr="00A46A87">
        <w:rPr>
          <w:lang w:val="hu-HU"/>
        </w:rPr>
        <w:t>2.</w:t>
      </w:r>
      <w:r w:rsidR="00423C56" w:rsidRPr="00A46A87">
        <w:rPr>
          <w:lang w:val="hu-HU"/>
        </w:rPr>
        <w:t>2</w:t>
      </w:r>
      <w:r w:rsidRPr="00A46A87">
        <w:rPr>
          <w:lang w:val="hu-HU"/>
        </w:rPr>
        <w:t>.</w:t>
      </w:r>
      <w:r w:rsidR="006A5D33" w:rsidRPr="00A46A87">
        <w:rPr>
          <w:lang w:val="hu-HU"/>
        </w:rPr>
        <w:t>3</w:t>
      </w:r>
      <w:r w:rsidR="00291048" w:rsidRPr="00A46A87">
        <w:rPr>
          <w:lang w:val="hu-HU"/>
        </w:rPr>
        <w:t>.</w:t>
      </w:r>
      <w:r w:rsidRPr="00A46A87">
        <w:rPr>
          <w:lang w:val="hu-HU"/>
        </w:rPr>
        <w:t xml:space="preserve"> Magnetom</w:t>
      </w:r>
      <w:r w:rsidR="005967AF" w:rsidRPr="00A46A87">
        <w:rPr>
          <w:lang w:val="hu-HU"/>
        </w:rPr>
        <w:t>é</w:t>
      </w:r>
      <w:r w:rsidRPr="00A46A87">
        <w:rPr>
          <w:lang w:val="hu-HU"/>
        </w:rPr>
        <w:t>ter</w:t>
      </w:r>
      <w:bookmarkEnd w:id="18"/>
    </w:p>
    <w:p w14:paraId="17BF1A46" w14:textId="77777777" w:rsidR="00E90ACE" w:rsidRPr="00A46A87" w:rsidRDefault="00E90ACE" w:rsidP="00E90ACE">
      <w:pPr>
        <w:rPr>
          <w:lang w:val="hu-HU"/>
        </w:rPr>
      </w:pPr>
    </w:p>
    <w:p w14:paraId="00FFF785" w14:textId="7919C10D" w:rsidR="00D57448" w:rsidRPr="00A46A87" w:rsidRDefault="00123AD2" w:rsidP="00CC59C3">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t xml:space="preserve">A magnetométer </w:t>
      </w:r>
      <w:r w:rsidR="008A2595" w:rsidRPr="00A46A87">
        <w:rPr>
          <w:rFonts w:ascii="Times New Roman" w:hAnsi="Times New Roman" w:cs="Times New Roman"/>
          <w:sz w:val="24"/>
          <w:szCs w:val="24"/>
          <w:lang w:val="hu-HU"/>
        </w:rPr>
        <w:t xml:space="preserve">az a berendezés, amely </w:t>
      </w:r>
      <w:r w:rsidR="009475D8" w:rsidRPr="00A46A87">
        <w:rPr>
          <w:rFonts w:ascii="Times New Roman" w:hAnsi="Times New Roman" w:cs="Times New Roman"/>
          <w:sz w:val="24"/>
          <w:szCs w:val="24"/>
          <w:lang w:val="hu-HU"/>
        </w:rPr>
        <w:t xml:space="preserve">a </w:t>
      </w:r>
      <w:r w:rsidR="00E41DA3" w:rsidRPr="00A46A87">
        <w:rPr>
          <w:rFonts w:ascii="Times New Roman" w:hAnsi="Times New Roman" w:cs="Times New Roman"/>
          <w:sz w:val="24"/>
          <w:szCs w:val="24"/>
          <w:lang w:val="hu-HU"/>
        </w:rPr>
        <w:t>Föld mágneses terét méri meg, ahogyan az áthalad</w:t>
      </w:r>
      <w:r w:rsidR="0058141D" w:rsidRPr="00A46A87">
        <w:rPr>
          <w:rFonts w:ascii="Times New Roman" w:hAnsi="Times New Roman" w:cs="Times New Roman"/>
          <w:sz w:val="24"/>
          <w:szCs w:val="24"/>
          <w:lang w:val="hu-HU"/>
        </w:rPr>
        <w:t xml:space="preserve"> </w:t>
      </w:r>
      <w:r w:rsidR="00470A40" w:rsidRPr="00A46A87">
        <w:rPr>
          <w:rFonts w:ascii="Times New Roman" w:hAnsi="Times New Roman" w:cs="Times New Roman"/>
          <w:sz w:val="24"/>
          <w:szCs w:val="24"/>
          <w:lang w:val="hu-HU"/>
        </w:rPr>
        <w:t>a test rendszerén</w:t>
      </w:r>
      <w:r w:rsidR="008D5014" w:rsidRPr="00A46A87">
        <w:rPr>
          <w:rFonts w:ascii="Times New Roman" w:hAnsi="Times New Roman" w:cs="Times New Roman"/>
          <w:sz w:val="24"/>
          <w:szCs w:val="24"/>
          <w:lang w:val="hu-HU"/>
        </w:rPr>
        <w:t xml:space="preserve">. </w:t>
      </w:r>
      <w:r w:rsidR="00B45F96" w:rsidRPr="00A46A87">
        <w:rPr>
          <w:rFonts w:ascii="Times New Roman" w:hAnsi="Times New Roman" w:cs="Times New Roman"/>
          <w:sz w:val="24"/>
          <w:szCs w:val="24"/>
          <w:lang w:val="hu-HU"/>
        </w:rPr>
        <w:t>Az iránytűvel ellentétben</w:t>
      </w:r>
      <w:r w:rsidR="008F2F67" w:rsidRPr="00A46A87">
        <w:rPr>
          <w:rFonts w:ascii="Times New Roman" w:hAnsi="Times New Roman" w:cs="Times New Roman"/>
          <w:sz w:val="24"/>
          <w:szCs w:val="24"/>
          <w:lang w:val="hu-HU"/>
        </w:rPr>
        <w:t xml:space="preserve"> ez a berendezés nem csak a mágneses tér horizontális, hanem vertikális összetevőjét is képes meghatározni</w:t>
      </w:r>
      <w:r w:rsidR="00FF3284" w:rsidRPr="00A46A87">
        <w:rPr>
          <w:rFonts w:ascii="Times New Roman" w:hAnsi="Times New Roman" w:cs="Times New Roman"/>
          <w:sz w:val="24"/>
          <w:szCs w:val="24"/>
          <w:lang w:val="hu-HU"/>
        </w:rPr>
        <w:t>.</w:t>
      </w:r>
    </w:p>
    <w:p w14:paraId="5A425CEF" w14:textId="3EF42A12" w:rsidR="007C4FF0" w:rsidRPr="00A46A87" w:rsidRDefault="007C4FF0" w:rsidP="00CC59C3">
      <w:pPr>
        <w:spacing w:line="360" w:lineRule="auto"/>
        <w:jc w:val="both"/>
        <w:rPr>
          <w:rFonts w:ascii="Times New Roman" w:hAnsi="Times New Roman" w:cs="Times New Roman"/>
          <w:sz w:val="24"/>
          <w:szCs w:val="24"/>
          <w:lang w:val="hu-HU"/>
        </w:rPr>
      </w:pPr>
    </w:p>
    <w:p w14:paraId="37FEC7EF" w14:textId="315E0D53" w:rsidR="007C4FF0" w:rsidRPr="00A46A87" w:rsidRDefault="007C4FF0" w:rsidP="00CC59C3">
      <w:pPr>
        <w:pStyle w:val="Cmsor2"/>
        <w:spacing w:line="360" w:lineRule="auto"/>
        <w:jc w:val="both"/>
        <w:rPr>
          <w:lang w:val="hu-HU"/>
        </w:rPr>
      </w:pPr>
      <w:bookmarkStart w:id="19" w:name="_Toc86606537"/>
      <w:r w:rsidRPr="00A46A87">
        <w:rPr>
          <w:lang w:val="hu-HU"/>
        </w:rPr>
        <w:t>2.</w:t>
      </w:r>
      <w:r w:rsidR="00423C56" w:rsidRPr="00A46A87">
        <w:rPr>
          <w:lang w:val="hu-HU"/>
        </w:rPr>
        <w:t>3</w:t>
      </w:r>
      <w:r w:rsidRPr="00A46A87">
        <w:rPr>
          <w:lang w:val="hu-HU"/>
        </w:rPr>
        <w:t xml:space="preserve"> Euler szögek meghatározása giroszkóp használatával</w:t>
      </w:r>
      <w:bookmarkEnd w:id="19"/>
    </w:p>
    <w:p w14:paraId="0031F9EE" w14:textId="77777777" w:rsidR="00F9432C" w:rsidRPr="00A46A87" w:rsidRDefault="00F9432C" w:rsidP="00F9432C">
      <w:pPr>
        <w:rPr>
          <w:lang w:val="hu-HU"/>
        </w:rPr>
      </w:pPr>
    </w:p>
    <w:p w14:paraId="6F621282" w14:textId="55DE6CFC" w:rsidR="00133495" w:rsidRPr="00A46A87" w:rsidRDefault="00A05A60" w:rsidP="00CC59C3">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t>A giroszkópok a</w:t>
      </w:r>
      <w:r w:rsidR="00E8077E" w:rsidRPr="00A46A87">
        <w:rPr>
          <w:rFonts w:ascii="Times New Roman" w:hAnsi="Times New Roman" w:cs="Times New Roman"/>
          <w:sz w:val="24"/>
          <w:szCs w:val="24"/>
          <w:lang w:val="hu-HU"/>
        </w:rPr>
        <w:t xml:space="preserve"> test elfordulásának mértékét</w:t>
      </w:r>
      <w:r w:rsidR="008A37B8" w:rsidRPr="00A46A87">
        <w:rPr>
          <w:rFonts w:ascii="Times New Roman" w:hAnsi="Times New Roman" w:cs="Times New Roman"/>
          <w:sz w:val="24"/>
          <w:szCs w:val="24"/>
          <w:lang w:val="hu-HU"/>
        </w:rPr>
        <w:t xml:space="preserve"> határozza meg, vagyis a szögsebességeket.</w:t>
      </w:r>
      <w:r w:rsidR="008B0564" w:rsidRPr="00A46A87">
        <w:rPr>
          <w:rFonts w:ascii="Times New Roman" w:hAnsi="Times New Roman" w:cs="Times New Roman"/>
          <w:sz w:val="24"/>
          <w:szCs w:val="24"/>
          <w:lang w:val="hu-HU"/>
        </w:rPr>
        <w:t xml:space="preserve"> A szögsebességek ismeretével </w:t>
      </w:r>
      <w:r w:rsidR="00720280" w:rsidRPr="00A46A87">
        <w:rPr>
          <w:rFonts w:ascii="Times New Roman" w:hAnsi="Times New Roman" w:cs="Times New Roman"/>
          <w:sz w:val="24"/>
          <w:szCs w:val="24"/>
          <w:lang w:val="hu-HU"/>
        </w:rPr>
        <w:t>a test</w:t>
      </w:r>
      <w:r w:rsidR="00CF136D" w:rsidRPr="00A46A87">
        <w:rPr>
          <w:rFonts w:ascii="Times New Roman" w:hAnsi="Times New Roman" w:cs="Times New Roman"/>
          <w:sz w:val="24"/>
          <w:szCs w:val="24"/>
          <w:lang w:val="hu-HU"/>
        </w:rPr>
        <w:t xml:space="preserve"> szögpozíció</w:t>
      </w:r>
      <w:r w:rsidR="00720280" w:rsidRPr="00A46A87">
        <w:rPr>
          <w:rFonts w:ascii="Times New Roman" w:hAnsi="Times New Roman" w:cs="Times New Roman"/>
          <w:sz w:val="24"/>
          <w:szCs w:val="24"/>
          <w:lang w:val="hu-HU"/>
        </w:rPr>
        <w:t xml:space="preserve"> a következő módon határozható</w:t>
      </w:r>
      <w:r w:rsidR="00CF136D" w:rsidRPr="00A46A87">
        <w:rPr>
          <w:rFonts w:ascii="Times New Roman" w:hAnsi="Times New Roman" w:cs="Times New Roman"/>
          <w:sz w:val="24"/>
          <w:szCs w:val="24"/>
          <w:lang w:val="hu-HU"/>
        </w:rPr>
        <w:t>k</w:t>
      </w:r>
      <w:r w:rsidR="00720280" w:rsidRPr="00A46A87">
        <w:rPr>
          <w:rFonts w:ascii="Times New Roman" w:hAnsi="Times New Roman" w:cs="Times New Roman"/>
          <w:sz w:val="24"/>
          <w:szCs w:val="24"/>
          <w:lang w:val="hu-HU"/>
        </w:rPr>
        <w:t xml:space="preserve"> meg</w:t>
      </w:r>
      <w:r w:rsidR="00C24672" w:rsidRPr="00A46A87">
        <w:rPr>
          <w:rFonts w:ascii="Times New Roman" w:hAnsi="Times New Roman" w:cs="Times New Roman"/>
          <w:sz w:val="24"/>
          <w:szCs w:val="24"/>
          <w:lang w:val="hu-HU"/>
        </w:rPr>
        <w:t>:</w:t>
      </w:r>
    </w:p>
    <w:p w14:paraId="4A08C9A2" w14:textId="77777777" w:rsidR="005B35E6" w:rsidRPr="00A46A87" w:rsidRDefault="005B35E6" w:rsidP="00CC59C3">
      <w:pPr>
        <w:spacing w:line="360" w:lineRule="auto"/>
        <w:jc w:val="both"/>
        <w:rPr>
          <w:rFonts w:ascii="Times New Roman" w:hAnsi="Times New Roman" w:cs="Times New Roman"/>
          <w:sz w:val="24"/>
          <w:szCs w:val="24"/>
          <w:lang w:val="hu-HU"/>
        </w:rPr>
      </w:pPr>
    </w:p>
    <w:p w14:paraId="696A3E10" w14:textId="4E30C3B5" w:rsidR="00CE49EE" w:rsidRDefault="004D395E" w:rsidP="00133495">
      <w:pPr>
        <w:ind w:left="2880" w:firstLine="720"/>
        <w:rPr>
          <w:rFonts w:ascii="Times New Roman" w:eastAsiaTheme="minorEastAsia" w:hAnsi="Times New Roman" w:cs="Times New Roman"/>
          <w:sz w:val="24"/>
          <w:lang w:val="hu-HU"/>
        </w:rPr>
      </w:pPr>
      <m:oMath>
        <m:r>
          <m:rPr>
            <m:sty m:val="bi"/>
          </m:rPr>
          <w:rPr>
            <w:rFonts w:ascii="Cambria Math" w:hAnsi="Cambria Math" w:cs="Times New Roman"/>
            <w:sz w:val="24"/>
            <w:lang w:val="hu-HU"/>
          </w:rPr>
          <m:t>Ω</m:t>
        </m:r>
        <m:r>
          <w:rPr>
            <w:rFonts w:ascii="Cambria Math" w:hAnsi="Cambria Math" w:cs="Times New Roman"/>
            <w:sz w:val="24"/>
            <w:lang w:val="hu-HU"/>
          </w:rPr>
          <m:t>(t) =</m:t>
        </m:r>
        <m:nary>
          <m:naryPr>
            <m:limLoc m:val="undOvr"/>
            <m:subHide m:val="1"/>
            <m:supHide m:val="1"/>
            <m:ctrlPr>
              <w:rPr>
                <w:rFonts w:ascii="Cambria Math" w:hAnsi="Cambria Math" w:cs="Times New Roman"/>
                <w:i/>
                <w:sz w:val="24"/>
                <w:lang w:val="hu-HU"/>
              </w:rPr>
            </m:ctrlPr>
          </m:naryPr>
          <m:sub/>
          <m:sup/>
          <m:e>
            <m:d>
              <m:dPr>
                <m:begChr m:val="["/>
                <m:endChr m:val="]"/>
                <m:ctrlPr>
                  <w:rPr>
                    <w:rFonts w:ascii="Cambria Math" w:hAnsi="Cambria Math" w:cs="Times New Roman"/>
                    <w:i/>
                    <w:sz w:val="24"/>
                    <w:lang w:val="hu-HU"/>
                  </w:rPr>
                </m:ctrlPr>
              </m:dPr>
              <m:e>
                <m:m>
                  <m:mPr>
                    <m:mcs>
                      <m:mc>
                        <m:mcPr>
                          <m:count m:val="1"/>
                          <m:mcJc m:val="center"/>
                        </m:mcPr>
                      </m:mc>
                    </m:mcs>
                    <m:ctrlPr>
                      <w:rPr>
                        <w:rFonts w:ascii="Cambria Math" w:hAnsi="Cambria Math" w:cs="Times New Roman"/>
                        <w:i/>
                        <w:sz w:val="24"/>
                        <w:lang w:val="hu-HU"/>
                      </w:rPr>
                    </m:ctrlPr>
                  </m:mPr>
                  <m:mr>
                    <m:e>
                      <m:sSub>
                        <m:sSubPr>
                          <m:ctrlPr>
                            <w:rPr>
                              <w:rFonts w:ascii="Cambria Math" w:hAnsi="Cambria Math" w:cs="Times New Roman"/>
                              <w:i/>
                              <w:sz w:val="24"/>
                              <w:lang w:val="hu-HU"/>
                            </w:rPr>
                          </m:ctrlPr>
                        </m:sSubPr>
                        <m:e>
                          <m:r>
                            <w:rPr>
                              <w:rFonts w:ascii="Cambria Math" w:hAnsi="Cambria Math" w:cs="Times New Roman"/>
                              <w:sz w:val="24"/>
                              <w:lang w:val="hu-HU"/>
                            </w:rPr>
                            <m:t>ω</m:t>
                          </m:r>
                        </m:e>
                        <m:sub>
                          <m:r>
                            <w:rPr>
                              <w:rFonts w:ascii="Cambria Math" w:hAnsi="Cambria Math" w:cs="Times New Roman"/>
                              <w:sz w:val="24"/>
                              <w:lang w:val="hu-HU"/>
                            </w:rPr>
                            <m:t>X</m:t>
                          </m:r>
                        </m:sub>
                      </m:sSub>
                      <m:r>
                        <w:rPr>
                          <w:rFonts w:ascii="Cambria Math" w:hAnsi="Cambria Math" w:cs="Times New Roman"/>
                          <w:sz w:val="24"/>
                          <w:lang w:val="hu-HU"/>
                        </w:rPr>
                        <m:t>(t)</m:t>
                      </m:r>
                    </m:e>
                  </m:mr>
                  <m:mr>
                    <m:e>
                      <m:sSub>
                        <m:sSubPr>
                          <m:ctrlPr>
                            <w:rPr>
                              <w:rFonts w:ascii="Cambria Math" w:hAnsi="Cambria Math" w:cs="Times New Roman"/>
                              <w:i/>
                              <w:sz w:val="24"/>
                              <w:lang w:val="hu-HU"/>
                            </w:rPr>
                          </m:ctrlPr>
                        </m:sSubPr>
                        <m:e>
                          <m:r>
                            <w:rPr>
                              <w:rFonts w:ascii="Cambria Math" w:hAnsi="Cambria Math" w:cs="Times New Roman"/>
                              <w:sz w:val="24"/>
                              <w:lang w:val="hu-HU"/>
                            </w:rPr>
                            <m:t>ω</m:t>
                          </m:r>
                        </m:e>
                        <m:sub>
                          <m:r>
                            <w:rPr>
                              <w:rFonts w:ascii="Cambria Math" w:hAnsi="Cambria Math" w:cs="Times New Roman"/>
                              <w:sz w:val="24"/>
                              <w:lang w:val="hu-HU"/>
                            </w:rPr>
                            <m:t>Y</m:t>
                          </m:r>
                        </m:sub>
                      </m:sSub>
                      <m:r>
                        <w:rPr>
                          <w:rFonts w:ascii="Cambria Math" w:hAnsi="Cambria Math" w:cs="Times New Roman"/>
                          <w:sz w:val="24"/>
                          <w:lang w:val="hu-HU"/>
                        </w:rPr>
                        <m:t>(t)</m:t>
                      </m:r>
                    </m:e>
                  </m:mr>
                  <m:mr>
                    <m:e>
                      <m:sSub>
                        <m:sSubPr>
                          <m:ctrlPr>
                            <w:rPr>
                              <w:rFonts w:ascii="Cambria Math" w:hAnsi="Cambria Math" w:cs="Times New Roman"/>
                              <w:i/>
                              <w:sz w:val="24"/>
                              <w:lang w:val="hu-HU"/>
                            </w:rPr>
                          </m:ctrlPr>
                        </m:sSubPr>
                        <m:e>
                          <m:r>
                            <w:rPr>
                              <w:rFonts w:ascii="Cambria Math" w:hAnsi="Cambria Math" w:cs="Times New Roman"/>
                              <w:sz w:val="24"/>
                              <w:lang w:val="hu-HU"/>
                            </w:rPr>
                            <m:t>ω</m:t>
                          </m:r>
                        </m:e>
                        <m:sub>
                          <m:r>
                            <w:rPr>
                              <w:rFonts w:ascii="Cambria Math" w:hAnsi="Cambria Math" w:cs="Times New Roman"/>
                              <w:sz w:val="24"/>
                              <w:lang w:val="hu-HU"/>
                            </w:rPr>
                            <m:t>Z</m:t>
                          </m:r>
                        </m:sub>
                      </m:sSub>
                      <m:r>
                        <w:rPr>
                          <w:rFonts w:ascii="Cambria Math" w:hAnsi="Cambria Math" w:cs="Times New Roman"/>
                          <w:sz w:val="24"/>
                          <w:lang w:val="hu-HU"/>
                        </w:rPr>
                        <m:t>(t)</m:t>
                      </m:r>
                    </m:e>
                  </m:mr>
                </m:m>
              </m:e>
            </m:d>
            <m:r>
              <w:rPr>
                <w:rFonts w:ascii="Cambria Math" w:hAnsi="Cambria Math" w:cs="Times New Roman"/>
                <w:sz w:val="24"/>
                <w:lang w:val="hu-HU"/>
              </w:rPr>
              <m:t>dt</m:t>
            </m:r>
          </m:e>
        </m:nary>
        <m:r>
          <w:rPr>
            <w:rFonts w:ascii="Cambria Math" w:hAnsi="Cambria Math" w:cs="Times New Roman"/>
            <w:sz w:val="24"/>
            <w:lang w:val="hu-HU"/>
          </w:rPr>
          <m:t xml:space="preserve">+C </m:t>
        </m:r>
      </m:oMath>
      <w:r w:rsidR="009100DE" w:rsidRPr="00A46A87">
        <w:rPr>
          <w:rFonts w:ascii="Times New Roman" w:eastAsiaTheme="minorEastAsia" w:hAnsi="Times New Roman" w:cs="Times New Roman"/>
          <w:i/>
          <w:sz w:val="24"/>
          <w:lang w:val="hu-HU"/>
        </w:rPr>
        <w:tab/>
      </w:r>
      <w:r w:rsidR="004F1AA4" w:rsidRPr="00A46A87">
        <w:rPr>
          <w:rFonts w:ascii="Times New Roman" w:eastAsiaTheme="minorEastAsia" w:hAnsi="Times New Roman" w:cs="Times New Roman"/>
          <w:i/>
          <w:sz w:val="24"/>
          <w:lang w:val="hu-HU"/>
        </w:rPr>
        <w:t>,</w:t>
      </w:r>
      <w:r w:rsidR="009100DE" w:rsidRPr="00A46A87">
        <w:rPr>
          <w:rFonts w:ascii="Times New Roman" w:eastAsiaTheme="minorEastAsia" w:hAnsi="Times New Roman" w:cs="Times New Roman"/>
          <w:i/>
          <w:sz w:val="24"/>
          <w:lang w:val="hu-HU"/>
        </w:rPr>
        <w:tab/>
      </w:r>
      <w:r w:rsidR="009100DE" w:rsidRPr="00A46A87">
        <w:rPr>
          <w:rFonts w:ascii="Times New Roman" w:eastAsiaTheme="minorEastAsia" w:hAnsi="Times New Roman" w:cs="Times New Roman"/>
          <w:i/>
          <w:sz w:val="24"/>
          <w:lang w:val="hu-HU"/>
        </w:rPr>
        <w:tab/>
      </w:r>
      <w:r w:rsidR="009100DE" w:rsidRPr="00A46A87">
        <w:rPr>
          <w:rFonts w:ascii="Times New Roman" w:eastAsiaTheme="minorEastAsia" w:hAnsi="Times New Roman" w:cs="Times New Roman"/>
          <w:sz w:val="24"/>
          <w:lang w:val="hu-HU"/>
        </w:rPr>
        <w:t>(2.</w:t>
      </w:r>
      <w:r w:rsidR="002A1061" w:rsidRPr="00A46A87">
        <w:rPr>
          <w:rFonts w:ascii="Times New Roman" w:eastAsiaTheme="minorEastAsia" w:hAnsi="Times New Roman" w:cs="Times New Roman"/>
          <w:sz w:val="24"/>
          <w:lang w:val="hu-HU"/>
        </w:rPr>
        <w:t>4</w:t>
      </w:r>
      <w:r w:rsidR="009100DE" w:rsidRPr="00A46A87">
        <w:rPr>
          <w:rFonts w:ascii="Times New Roman" w:eastAsiaTheme="minorEastAsia" w:hAnsi="Times New Roman" w:cs="Times New Roman"/>
          <w:sz w:val="24"/>
          <w:lang w:val="hu-HU"/>
        </w:rPr>
        <w:t>)</w:t>
      </w:r>
    </w:p>
    <w:p w14:paraId="03C41126" w14:textId="77777777" w:rsidR="00C01CDF" w:rsidRPr="00A46A87" w:rsidRDefault="00C01CDF" w:rsidP="00133495">
      <w:pPr>
        <w:ind w:left="2880" w:firstLine="720"/>
        <w:rPr>
          <w:rFonts w:ascii="Times New Roman" w:eastAsiaTheme="minorEastAsia" w:hAnsi="Times New Roman" w:cs="Times New Roman"/>
          <w:sz w:val="24"/>
          <w:lang w:val="hu-HU"/>
        </w:rPr>
      </w:pPr>
    </w:p>
    <w:p w14:paraId="6BD78872" w14:textId="0D9BCFB7" w:rsidR="004E6D7C" w:rsidRPr="00A46A87" w:rsidRDefault="00B97DCC" w:rsidP="003E7D99">
      <w:pPr>
        <w:spacing w:line="360" w:lineRule="auto"/>
        <w:jc w:val="both"/>
        <w:rPr>
          <w:rFonts w:ascii="Times New Roman" w:hAnsi="Times New Roman" w:cs="Times New Roman"/>
          <w:sz w:val="24"/>
          <w:lang w:val="hu-HU"/>
        </w:rPr>
      </w:pPr>
      <w:r w:rsidRPr="00A46A87">
        <w:rPr>
          <w:rFonts w:ascii="Times New Roman" w:hAnsi="Times New Roman" w:cs="Times New Roman"/>
          <w:sz w:val="24"/>
          <w:lang w:val="hu-HU"/>
        </w:rPr>
        <w:t>mivel a</w:t>
      </w:r>
      <w:r w:rsidR="00D537C0" w:rsidRPr="00A46A87">
        <w:rPr>
          <w:rFonts w:ascii="Times New Roman" w:hAnsi="Times New Roman" w:cs="Times New Roman"/>
          <w:sz w:val="24"/>
          <w:lang w:val="hu-HU"/>
        </w:rPr>
        <w:t xml:space="preserve"> szögsebesség a szögpozíció</w:t>
      </w:r>
      <w:r w:rsidR="00822CC4" w:rsidRPr="00A46A87">
        <w:rPr>
          <w:rFonts w:ascii="Times New Roman" w:hAnsi="Times New Roman" w:cs="Times New Roman"/>
          <w:sz w:val="24"/>
          <w:lang w:val="hu-HU"/>
        </w:rPr>
        <w:t xml:space="preserve"> </w:t>
      </w:r>
      <w:proofErr w:type="gramStart"/>
      <w:r w:rsidR="00822CC4" w:rsidRPr="00A46A87">
        <w:rPr>
          <w:rFonts w:ascii="Times New Roman" w:hAnsi="Times New Roman" w:cs="Times New Roman"/>
          <w:sz w:val="24"/>
          <w:lang w:val="hu-HU"/>
        </w:rPr>
        <w:t>infinitezimális</w:t>
      </w:r>
      <w:r w:rsidR="00F93A6A" w:rsidRPr="00A46A87">
        <w:rPr>
          <w:rFonts w:ascii="Times New Roman" w:hAnsi="Times New Roman" w:cs="Times New Roman"/>
          <w:sz w:val="24"/>
          <w:lang w:val="hu-HU"/>
        </w:rPr>
        <w:t xml:space="preserve"> </w:t>
      </w:r>
      <w:r w:rsidR="00D537C0" w:rsidRPr="00A46A87">
        <w:rPr>
          <w:rFonts w:ascii="Times New Roman" w:hAnsi="Times New Roman" w:cs="Times New Roman"/>
          <w:sz w:val="24"/>
          <w:lang w:val="hu-HU"/>
        </w:rPr>
        <w:t>változása</w:t>
      </w:r>
      <w:proofErr w:type="gramEnd"/>
      <w:r w:rsidR="00D537C0" w:rsidRPr="00A46A87">
        <w:rPr>
          <w:rFonts w:ascii="Times New Roman" w:hAnsi="Times New Roman" w:cs="Times New Roman"/>
          <w:sz w:val="24"/>
          <w:lang w:val="hu-HU"/>
        </w:rPr>
        <w:t xml:space="preserve"> vagyis</w:t>
      </w:r>
      <w:r w:rsidR="003C51CE" w:rsidRPr="00A46A87">
        <w:rPr>
          <w:rFonts w:ascii="Times New Roman" w:hAnsi="Times New Roman" w:cs="Times New Roman"/>
          <w:sz w:val="24"/>
          <w:lang w:val="hu-HU"/>
        </w:rPr>
        <w:t xml:space="preserve"> a</w:t>
      </w:r>
      <w:r w:rsidR="00D537C0" w:rsidRPr="00A46A87">
        <w:rPr>
          <w:rFonts w:ascii="Times New Roman" w:hAnsi="Times New Roman" w:cs="Times New Roman"/>
          <w:sz w:val="24"/>
          <w:lang w:val="hu-HU"/>
        </w:rPr>
        <w:t xml:space="preserve"> deriváltja.</w:t>
      </w:r>
    </w:p>
    <w:p w14:paraId="7668C2B7" w14:textId="25416716" w:rsidR="00E004B5" w:rsidRPr="00A46A87" w:rsidRDefault="00E004B5" w:rsidP="007F4330">
      <w:pPr>
        <w:spacing w:line="360" w:lineRule="auto"/>
        <w:jc w:val="both"/>
        <w:rPr>
          <w:rFonts w:ascii="Times New Roman" w:hAnsi="Times New Roman" w:cs="Times New Roman"/>
          <w:sz w:val="24"/>
          <w:lang w:val="hu-HU"/>
        </w:rPr>
      </w:pPr>
      <w:r w:rsidRPr="00A46A87">
        <w:rPr>
          <w:rFonts w:ascii="Times New Roman" w:hAnsi="Times New Roman" w:cs="Times New Roman"/>
          <w:sz w:val="24"/>
          <w:lang w:val="hu-HU"/>
        </w:rPr>
        <w:t>A fenti módszer előnye</w:t>
      </w:r>
      <w:r w:rsidR="001C4D4B" w:rsidRPr="00A46A87">
        <w:rPr>
          <w:rFonts w:ascii="Times New Roman" w:hAnsi="Times New Roman" w:cs="Times New Roman"/>
          <w:sz w:val="24"/>
          <w:lang w:val="hu-HU"/>
        </w:rPr>
        <w:t>i</w:t>
      </w:r>
      <w:r w:rsidRPr="00A46A87">
        <w:rPr>
          <w:rFonts w:ascii="Times New Roman" w:hAnsi="Times New Roman" w:cs="Times New Roman"/>
          <w:sz w:val="24"/>
          <w:lang w:val="hu-HU"/>
        </w:rPr>
        <w:t xml:space="preserve"> abban rejl</w:t>
      </w:r>
      <w:r w:rsidR="001C4D4B" w:rsidRPr="00A46A87">
        <w:rPr>
          <w:rFonts w:ascii="Times New Roman" w:hAnsi="Times New Roman" w:cs="Times New Roman"/>
          <w:sz w:val="24"/>
          <w:lang w:val="hu-HU"/>
        </w:rPr>
        <w:t>ene</w:t>
      </w:r>
      <w:r w:rsidRPr="00A46A87">
        <w:rPr>
          <w:rFonts w:ascii="Times New Roman" w:hAnsi="Times New Roman" w:cs="Times New Roman"/>
          <w:sz w:val="24"/>
          <w:lang w:val="hu-HU"/>
        </w:rPr>
        <w:t>k, hogy a giroszkóp</w:t>
      </w:r>
      <w:r w:rsidR="001C4D4B" w:rsidRPr="00A46A87">
        <w:rPr>
          <w:rFonts w:ascii="Times New Roman" w:hAnsi="Times New Roman" w:cs="Times New Roman"/>
          <w:sz w:val="24"/>
          <w:lang w:val="hu-HU"/>
        </w:rPr>
        <w:t xml:space="preserve"> méréseit nem befolyásolják olyan külső hatások, mint a test </w:t>
      </w:r>
      <w:r w:rsidR="00CC487A" w:rsidRPr="00A46A87">
        <w:rPr>
          <w:rFonts w:ascii="Times New Roman" w:hAnsi="Times New Roman" w:cs="Times New Roman"/>
          <w:sz w:val="24"/>
          <w:lang w:val="hu-HU"/>
        </w:rPr>
        <w:t xml:space="preserve">transzlációs </w:t>
      </w:r>
      <w:r w:rsidR="001C4D4B" w:rsidRPr="00A46A87">
        <w:rPr>
          <w:rFonts w:ascii="Times New Roman" w:hAnsi="Times New Roman" w:cs="Times New Roman"/>
          <w:sz w:val="24"/>
          <w:lang w:val="hu-HU"/>
        </w:rPr>
        <w:t>mozgása</w:t>
      </w:r>
      <w:r w:rsidR="00CC487A" w:rsidRPr="00A46A87">
        <w:rPr>
          <w:rFonts w:ascii="Times New Roman" w:hAnsi="Times New Roman" w:cs="Times New Roman"/>
          <w:sz w:val="24"/>
          <w:lang w:val="hu-HU"/>
        </w:rPr>
        <w:t xml:space="preserve"> során fellépő gyorsulások és sebesség</w:t>
      </w:r>
      <w:r w:rsidR="00996317" w:rsidRPr="00A46A87">
        <w:rPr>
          <w:rFonts w:ascii="Times New Roman" w:hAnsi="Times New Roman" w:cs="Times New Roman"/>
          <w:sz w:val="24"/>
          <w:lang w:val="hu-HU"/>
        </w:rPr>
        <w:t>.</w:t>
      </w:r>
    </w:p>
    <w:p w14:paraId="46E5D5EF" w14:textId="1020D70D" w:rsidR="00F3157C" w:rsidRPr="00A46A87" w:rsidRDefault="001646E5" w:rsidP="007F4330">
      <w:pPr>
        <w:spacing w:line="360" w:lineRule="auto"/>
        <w:jc w:val="both"/>
        <w:rPr>
          <w:rFonts w:ascii="Times New Roman" w:hAnsi="Times New Roman" w:cs="Times New Roman"/>
          <w:sz w:val="24"/>
          <w:lang w:val="hu-HU"/>
        </w:rPr>
      </w:pPr>
      <w:r w:rsidRPr="00A46A87">
        <w:rPr>
          <w:rFonts w:ascii="Times New Roman" w:hAnsi="Times New Roman" w:cs="Times New Roman"/>
          <w:sz w:val="24"/>
          <w:lang w:val="hu-HU"/>
        </w:rPr>
        <w:t>Azonban a fenti egyenlet a gyakorlatban</w:t>
      </w:r>
      <w:r w:rsidR="00CE49EE" w:rsidRPr="00A46A87">
        <w:rPr>
          <w:rFonts w:ascii="Times New Roman" w:hAnsi="Times New Roman" w:cs="Times New Roman"/>
          <w:sz w:val="24"/>
          <w:lang w:val="hu-HU"/>
        </w:rPr>
        <w:t xml:space="preserve"> nem ad hosszú időn át </w:t>
      </w:r>
      <w:r w:rsidR="00F94048" w:rsidRPr="00A46A87">
        <w:rPr>
          <w:rFonts w:ascii="Times New Roman" w:hAnsi="Times New Roman" w:cs="Times New Roman"/>
          <w:sz w:val="24"/>
          <w:lang w:val="hu-HU"/>
        </w:rPr>
        <w:t>megfelelő becslést, mivel a méréseink nem</w:t>
      </w:r>
      <w:r w:rsidR="00361AAF" w:rsidRPr="00A46A87">
        <w:rPr>
          <w:rFonts w:ascii="Times New Roman" w:hAnsi="Times New Roman" w:cs="Times New Roman"/>
          <w:sz w:val="24"/>
          <w:lang w:val="hu-HU"/>
        </w:rPr>
        <w:t xml:space="preserve"> determinisztikus</w:t>
      </w:r>
      <w:r w:rsidR="00F94048" w:rsidRPr="00A46A87">
        <w:rPr>
          <w:rFonts w:ascii="Times New Roman" w:hAnsi="Times New Roman" w:cs="Times New Roman"/>
          <w:sz w:val="24"/>
          <w:lang w:val="hu-HU"/>
        </w:rPr>
        <w:t>, hanem sztochasztikus folyamatok</w:t>
      </w:r>
      <w:r w:rsidR="00361AAF" w:rsidRPr="00A46A87">
        <w:rPr>
          <w:rFonts w:ascii="Times New Roman" w:hAnsi="Times New Roman" w:cs="Times New Roman"/>
          <w:sz w:val="24"/>
          <w:lang w:val="hu-HU"/>
        </w:rPr>
        <w:t>, amelyek</w:t>
      </w:r>
      <w:r w:rsidR="00CD693A" w:rsidRPr="00A46A87">
        <w:rPr>
          <w:rFonts w:ascii="Times New Roman" w:hAnsi="Times New Roman" w:cs="Times New Roman"/>
          <w:sz w:val="24"/>
          <w:lang w:val="hu-HU"/>
        </w:rPr>
        <w:t xml:space="preserve"> egy </w:t>
      </w:r>
      <w:r w:rsidR="008E57C5" w:rsidRPr="00A46A87">
        <w:rPr>
          <w:rFonts w:ascii="Times New Roman" w:hAnsi="Times New Roman" w:cs="Times New Roman"/>
          <w:sz w:val="24"/>
          <w:lang w:val="hu-HU"/>
        </w:rPr>
        <w:t xml:space="preserve">ún. </w:t>
      </w:r>
      <w:r w:rsidR="00A915CD" w:rsidRPr="00A46A87">
        <w:rPr>
          <w:rFonts w:ascii="Times New Roman" w:hAnsi="Times New Roman" w:cs="Times New Roman"/>
          <w:sz w:val="24"/>
          <w:lang w:val="hu-HU"/>
        </w:rPr>
        <w:t>„</w:t>
      </w:r>
      <w:proofErr w:type="spellStart"/>
      <w:r w:rsidR="008E57C5" w:rsidRPr="00A46A87">
        <w:rPr>
          <w:rFonts w:ascii="Times New Roman" w:hAnsi="Times New Roman" w:cs="Times New Roman"/>
          <w:sz w:val="24"/>
          <w:lang w:val="hu-HU"/>
        </w:rPr>
        <w:t>offsettel</w:t>
      </w:r>
      <w:proofErr w:type="spellEnd"/>
      <w:r w:rsidR="00A915CD" w:rsidRPr="00A46A87">
        <w:rPr>
          <w:rFonts w:ascii="Times New Roman" w:hAnsi="Times New Roman" w:cs="Times New Roman"/>
          <w:sz w:val="24"/>
          <w:lang w:val="hu-HU"/>
        </w:rPr>
        <w:t>”</w:t>
      </w:r>
      <w:r w:rsidR="008E57C5" w:rsidRPr="00A46A87">
        <w:rPr>
          <w:rFonts w:ascii="Times New Roman" w:hAnsi="Times New Roman" w:cs="Times New Roman"/>
          <w:sz w:val="24"/>
          <w:lang w:val="hu-HU"/>
        </w:rPr>
        <w:t xml:space="preserve"> rendelkeznek, vagyis a jel grafikonja a függőleges tengely mentén egy adott </w:t>
      </w:r>
      <w:r w:rsidR="00F172BE" w:rsidRPr="00A46A87">
        <w:rPr>
          <w:rFonts w:ascii="Times New Roman" w:hAnsi="Times New Roman" w:cs="Times New Roman"/>
          <w:sz w:val="24"/>
          <w:lang w:val="hu-HU"/>
        </w:rPr>
        <w:t xml:space="preserve">értékkel el van tolva a valós értékhez </w:t>
      </w:r>
      <w:r w:rsidR="00EA64AF" w:rsidRPr="00A46A87">
        <w:rPr>
          <w:rFonts w:ascii="Times New Roman" w:hAnsi="Times New Roman" w:cs="Times New Roman"/>
          <w:sz w:val="24"/>
          <w:lang w:val="hu-HU"/>
        </w:rPr>
        <w:t>képest</w:t>
      </w:r>
      <w:r w:rsidR="00D340C8" w:rsidRPr="00A46A87">
        <w:rPr>
          <w:rFonts w:ascii="Times New Roman" w:hAnsi="Times New Roman" w:cs="Times New Roman"/>
          <w:sz w:val="24"/>
          <w:lang w:val="hu-HU"/>
        </w:rPr>
        <w:t xml:space="preserve">, amely körül </w:t>
      </w:r>
      <w:r w:rsidR="005148C6" w:rsidRPr="00A46A87">
        <w:rPr>
          <w:rFonts w:ascii="Times New Roman" w:hAnsi="Times New Roman" w:cs="Times New Roman"/>
          <w:sz w:val="24"/>
          <w:lang w:val="hu-HU"/>
        </w:rPr>
        <w:t>véletlenszerűen</w:t>
      </w:r>
      <w:r w:rsidR="009F21BB" w:rsidRPr="00A46A87">
        <w:rPr>
          <w:rFonts w:ascii="Times New Roman" w:hAnsi="Times New Roman" w:cs="Times New Roman"/>
          <w:sz w:val="24"/>
          <w:lang w:val="hu-HU"/>
        </w:rPr>
        <w:t>,</w:t>
      </w:r>
      <w:r w:rsidR="00CA5107" w:rsidRPr="00A46A87">
        <w:rPr>
          <w:rFonts w:ascii="Times New Roman" w:hAnsi="Times New Roman" w:cs="Times New Roman"/>
          <w:sz w:val="24"/>
          <w:lang w:val="hu-HU"/>
        </w:rPr>
        <w:t xml:space="preserve"> alacsony frekvenciával, de nagy szórással</w:t>
      </w:r>
      <w:r w:rsidR="005148C6" w:rsidRPr="00A46A87">
        <w:rPr>
          <w:rFonts w:ascii="Times New Roman" w:hAnsi="Times New Roman" w:cs="Times New Roman"/>
          <w:sz w:val="24"/>
          <w:lang w:val="hu-HU"/>
        </w:rPr>
        <w:t xml:space="preserve"> variál</w:t>
      </w:r>
      <w:r w:rsidR="00EA64AF" w:rsidRPr="00A46A87">
        <w:rPr>
          <w:rFonts w:ascii="Times New Roman" w:hAnsi="Times New Roman" w:cs="Times New Roman"/>
          <w:sz w:val="24"/>
          <w:lang w:val="hu-HU"/>
        </w:rPr>
        <w:t xml:space="preserve">. Ez a hiba kiküszöbölhető oly módon, hogy </w:t>
      </w:r>
      <w:r w:rsidR="00AD25C2" w:rsidRPr="00A46A87">
        <w:rPr>
          <w:rFonts w:ascii="Times New Roman" w:hAnsi="Times New Roman" w:cs="Times New Roman"/>
          <w:sz w:val="24"/>
          <w:lang w:val="hu-HU"/>
        </w:rPr>
        <w:t xml:space="preserve">nyugalmi helyzetben, mérésekkel meghatározzuk </w:t>
      </w:r>
      <w:r w:rsidR="00FD2D4D" w:rsidRPr="00A46A87">
        <w:rPr>
          <w:rFonts w:ascii="Times New Roman" w:hAnsi="Times New Roman" w:cs="Times New Roman"/>
          <w:sz w:val="24"/>
          <w:lang w:val="hu-HU"/>
        </w:rPr>
        <w:t>annak nagyságát</w:t>
      </w:r>
      <w:r w:rsidR="00AD25C2" w:rsidRPr="00A46A87">
        <w:rPr>
          <w:rFonts w:ascii="Times New Roman" w:hAnsi="Times New Roman" w:cs="Times New Roman"/>
          <w:sz w:val="24"/>
          <w:lang w:val="hu-HU"/>
        </w:rPr>
        <w:t>, majd minden mérésből kivonjuk. Ezt a folyamatot kalibrációnak nevezzük.</w:t>
      </w:r>
      <w:r w:rsidR="00E7624D" w:rsidRPr="00A46A87">
        <w:rPr>
          <w:rFonts w:ascii="Times New Roman" w:hAnsi="Times New Roman" w:cs="Times New Roman"/>
          <w:sz w:val="24"/>
          <w:lang w:val="hu-HU"/>
        </w:rPr>
        <w:t xml:space="preserve"> Azonban ez nem szünteti meg, csak kellő mértékben lecsökkenti az </w:t>
      </w:r>
      <w:proofErr w:type="spellStart"/>
      <w:r w:rsidR="00E7624D" w:rsidRPr="00A46A87">
        <w:rPr>
          <w:rFonts w:ascii="Times New Roman" w:hAnsi="Times New Roman" w:cs="Times New Roman"/>
          <w:sz w:val="24"/>
          <w:lang w:val="hu-HU"/>
        </w:rPr>
        <w:t>offsetet</w:t>
      </w:r>
      <w:proofErr w:type="spellEnd"/>
      <w:r w:rsidR="001878CB" w:rsidRPr="00A46A87">
        <w:rPr>
          <w:rFonts w:ascii="Times New Roman" w:hAnsi="Times New Roman" w:cs="Times New Roman"/>
          <w:sz w:val="24"/>
          <w:lang w:val="hu-HU"/>
        </w:rPr>
        <w:t>, illetve a jel véletlenszerű szórása továbbra is fennáll.</w:t>
      </w:r>
      <w:r w:rsidR="004B290B" w:rsidRPr="00A46A87">
        <w:rPr>
          <w:rFonts w:ascii="Times New Roman" w:hAnsi="Times New Roman" w:cs="Times New Roman"/>
          <w:sz w:val="24"/>
          <w:lang w:val="hu-HU"/>
        </w:rPr>
        <w:t xml:space="preserve"> Az ilyen hibák a</w:t>
      </w:r>
      <w:r w:rsidR="006B2735" w:rsidRPr="00A46A87">
        <w:rPr>
          <w:rFonts w:ascii="Times New Roman" w:hAnsi="Times New Roman" w:cs="Times New Roman"/>
          <w:sz w:val="24"/>
          <w:lang w:val="hu-HU"/>
        </w:rPr>
        <w:t xml:space="preserve">z integrálás </w:t>
      </w:r>
      <w:r w:rsidR="004B290B" w:rsidRPr="00A46A87">
        <w:rPr>
          <w:rFonts w:ascii="Times New Roman" w:hAnsi="Times New Roman" w:cs="Times New Roman"/>
          <w:sz w:val="24"/>
          <w:lang w:val="hu-HU"/>
        </w:rPr>
        <w:t>során</w:t>
      </w:r>
      <w:r w:rsidR="006B2735" w:rsidRPr="00A46A87">
        <w:rPr>
          <w:rFonts w:ascii="Times New Roman" w:hAnsi="Times New Roman" w:cs="Times New Roman"/>
          <w:sz w:val="24"/>
          <w:lang w:val="hu-HU"/>
        </w:rPr>
        <w:t xml:space="preserve"> az értékhez hozzáadódnak és felhalmozódnak, így </w:t>
      </w:r>
      <w:r w:rsidR="00636F36" w:rsidRPr="00A46A87">
        <w:rPr>
          <w:rFonts w:ascii="Times New Roman" w:hAnsi="Times New Roman" w:cs="Times New Roman"/>
          <w:sz w:val="24"/>
          <w:lang w:val="hu-HU"/>
        </w:rPr>
        <w:t xml:space="preserve">korrumpálja </w:t>
      </w:r>
      <w:r w:rsidR="00CB0775" w:rsidRPr="00A46A87">
        <w:rPr>
          <w:rFonts w:ascii="Times New Roman" w:hAnsi="Times New Roman" w:cs="Times New Roman"/>
          <w:sz w:val="24"/>
          <w:lang w:val="hu-HU"/>
        </w:rPr>
        <w:t>a számításainkat.</w:t>
      </w:r>
      <w:r w:rsidR="00B1172D" w:rsidRPr="00A46A87">
        <w:rPr>
          <w:rFonts w:ascii="Times New Roman" w:hAnsi="Times New Roman" w:cs="Times New Roman"/>
          <w:sz w:val="24"/>
          <w:lang w:val="hu-HU"/>
        </w:rPr>
        <w:t xml:space="preserve"> A jelenséget a mérnöki gyakorlatban „</w:t>
      </w:r>
      <w:proofErr w:type="spellStart"/>
      <w:r w:rsidR="00B1172D" w:rsidRPr="00A46A87">
        <w:rPr>
          <w:rFonts w:ascii="Times New Roman" w:hAnsi="Times New Roman" w:cs="Times New Roman"/>
          <w:sz w:val="24"/>
          <w:lang w:val="hu-HU"/>
        </w:rPr>
        <w:t>driftnek</w:t>
      </w:r>
      <w:proofErr w:type="spellEnd"/>
      <w:r w:rsidR="00B1172D" w:rsidRPr="00A46A87">
        <w:rPr>
          <w:rFonts w:ascii="Times New Roman" w:hAnsi="Times New Roman" w:cs="Times New Roman"/>
          <w:sz w:val="24"/>
          <w:lang w:val="hu-HU"/>
        </w:rPr>
        <w:t>” nevezzük.</w:t>
      </w:r>
    </w:p>
    <w:p w14:paraId="56E6CF82" w14:textId="77777777" w:rsidR="00493D72" w:rsidRPr="00A46A87" w:rsidRDefault="00493D72" w:rsidP="007F4330">
      <w:pPr>
        <w:spacing w:line="360" w:lineRule="auto"/>
        <w:jc w:val="both"/>
        <w:rPr>
          <w:rFonts w:ascii="Times New Roman" w:hAnsi="Times New Roman" w:cs="Times New Roman"/>
          <w:sz w:val="24"/>
          <w:lang w:val="hu-HU"/>
        </w:rPr>
      </w:pPr>
    </w:p>
    <w:p w14:paraId="6D180857" w14:textId="6FB39A7F" w:rsidR="00E77612" w:rsidRPr="00A46A87" w:rsidRDefault="00D77038" w:rsidP="00D77038">
      <w:pPr>
        <w:pStyle w:val="Cmsor2"/>
        <w:rPr>
          <w:lang w:val="hu-HU"/>
        </w:rPr>
      </w:pPr>
      <w:bookmarkStart w:id="20" w:name="_Toc86606538"/>
      <w:r w:rsidRPr="00A46A87">
        <w:rPr>
          <w:lang w:val="hu-HU"/>
        </w:rPr>
        <w:t>2.</w:t>
      </w:r>
      <w:r w:rsidR="00423C56" w:rsidRPr="00A46A87">
        <w:rPr>
          <w:lang w:val="hu-HU"/>
        </w:rPr>
        <w:t>4</w:t>
      </w:r>
      <w:r w:rsidRPr="00A46A87">
        <w:rPr>
          <w:lang w:val="hu-HU"/>
        </w:rPr>
        <w:t>. Euler szögek meghatározása gyorsulásmérővel és magnetométerrel</w:t>
      </w:r>
      <w:bookmarkEnd w:id="20"/>
    </w:p>
    <w:p w14:paraId="583AE608" w14:textId="77777777" w:rsidR="00493D72" w:rsidRPr="00A46A87" w:rsidRDefault="00493D72" w:rsidP="00493D72">
      <w:pPr>
        <w:rPr>
          <w:lang w:val="hu-HU"/>
        </w:rPr>
      </w:pPr>
    </w:p>
    <w:p w14:paraId="6D8A48A7" w14:textId="3B20B99B" w:rsidR="007953D2" w:rsidRPr="00A46A87" w:rsidRDefault="00A81CAA" w:rsidP="00055DD1">
      <w:pPr>
        <w:spacing w:line="360" w:lineRule="auto"/>
        <w:jc w:val="both"/>
        <w:rPr>
          <w:rFonts w:ascii="Times New Roman" w:hAnsi="Times New Roman" w:cs="Times New Roman"/>
          <w:sz w:val="24"/>
          <w:lang w:val="hu-HU"/>
        </w:rPr>
      </w:pPr>
      <w:r w:rsidRPr="00A46A87">
        <w:rPr>
          <w:rFonts w:ascii="Times New Roman" w:hAnsi="Times New Roman" w:cs="Times New Roman"/>
          <w:sz w:val="24"/>
          <w:lang w:val="hu-HU"/>
        </w:rPr>
        <w:t xml:space="preserve">A következő fejezetben ismertetett módszer, amely </w:t>
      </w:r>
      <w:r w:rsidR="00F50BA9" w:rsidRPr="00A46A87">
        <w:rPr>
          <w:rFonts w:ascii="Times New Roman" w:hAnsi="Times New Roman" w:cs="Times New Roman"/>
          <w:sz w:val="24"/>
          <w:lang w:val="hu-HU"/>
        </w:rPr>
        <w:t>során egy három szabadságfokú gyorsulásmérő és magnetométer</w:t>
      </w:r>
      <w:r w:rsidR="00D416D8" w:rsidRPr="00A46A87">
        <w:rPr>
          <w:rFonts w:ascii="Times New Roman" w:hAnsi="Times New Roman" w:cs="Times New Roman"/>
          <w:sz w:val="24"/>
          <w:lang w:val="hu-HU"/>
        </w:rPr>
        <w:t xml:space="preserve"> </w:t>
      </w:r>
      <w:r w:rsidR="002177AD" w:rsidRPr="00A46A87">
        <w:rPr>
          <w:rFonts w:ascii="Times New Roman" w:hAnsi="Times New Roman" w:cs="Times New Roman"/>
          <w:sz w:val="24"/>
          <w:lang w:val="hu-HU"/>
        </w:rPr>
        <w:t>használatával hozunk létre</w:t>
      </w:r>
      <w:r w:rsidR="00BF2CDE" w:rsidRPr="00A46A87">
        <w:rPr>
          <w:rFonts w:ascii="Times New Roman" w:hAnsi="Times New Roman" w:cs="Times New Roman"/>
          <w:sz w:val="24"/>
          <w:lang w:val="hu-HU"/>
        </w:rPr>
        <w:t xml:space="preserve"> egy az Euler szögek becslésére alkalmas</w:t>
      </w:r>
      <w:r w:rsidR="004F55DE" w:rsidRPr="00A46A87">
        <w:rPr>
          <w:rFonts w:ascii="Times New Roman" w:hAnsi="Times New Roman" w:cs="Times New Roman"/>
          <w:sz w:val="24"/>
          <w:lang w:val="hu-HU"/>
        </w:rPr>
        <w:t xml:space="preserve"> </w:t>
      </w:r>
      <w:r w:rsidR="0092434A" w:rsidRPr="00A46A87">
        <w:rPr>
          <w:rFonts w:ascii="Times New Roman" w:hAnsi="Times New Roman" w:cs="Times New Roman"/>
          <w:sz w:val="24"/>
          <w:lang w:val="hu-HU"/>
        </w:rPr>
        <w:t>algoritmust</w:t>
      </w:r>
      <w:r w:rsidR="00C357DA" w:rsidRPr="00A46A87">
        <w:rPr>
          <w:rFonts w:ascii="Times New Roman" w:hAnsi="Times New Roman" w:cs="Times New Roman"/>
          <w:sz w:val="24"/>
          <w:lang w:val="hu-HU"/>
        </w:rPr>
        <w:t>, az angol szakirodalomban széleskörben</w:t>
      </w:r>
      <w:r w:rsidR="003B1825" w:rsidRPr="00A46A87">
        <w:rPr>
          <w:rFonts w:ascii="Times New Roman" w:hAnsi="Times New Roman" w:cs="Times New Roman"/>
          <w:sz w:val="24"/>
          <w:lang w:val="hu-HU"/>
        </w:rPr>
        <w:t xml:space="preserve"> „</w:t>
      </w:r>
      <w:proofErr w:type="spellStart"/>
      <w:r w:rsidR="003B1825" w:rsidRPr="00A46A87">
        <w:rPr>
          <w:rFonts w:ascii="Times New Roman" w:hAnsi="Times New Roman" w:cs="Times New Roman"/>
          <w:sz w:val="24"/>
          <w:lang w:val="hu-HU"/>
        </w:rPr>
        <w:t>eCompass</w:t>
      </w:r>
      <w:proofErr w:type="spellEnd"/>
      <w:r w:rsidR="003B1825" w:rsidRPr="00A46A87">
        <w:rPr>
          <w:rFonts w:ascii="Times New Roman" w:hAnsi="Times New Roman" w:cs="Times New Roman"/>
          <w:sz w:val="24"/>
          <w:lang w:val="hu-HU"/>
        </w:rPr>
        <w:t>” néven</w:t>
      </w:r>
      <w:r w:rsidR="00205EBE" w:rsidRPr="00A46A87">
        <w:rPr>
          <w:rFonts w:ascii="Times New Roman" w:hAnsi="Times New Roman" w:cs="Times New Roman"/>
          <w:sz w:val="24"/>
          <w:lang w:val="hu-HU"/>
        </w:rPr>
        <w:t xml:space="preserve"> ismert.</w:t>
      </w:r>
      <w:r w:rsidR="00294F66" w:rsidRPr="00A46A87">
        <w:rPr>
          <w:rFonts w:ascii="Times New Roman" w:hAnsi="Times New Roman" w:cs="Times New Roman"/>
          <w:sz w:val="24"/>
          <w:lang w:val="hu-HU"/>
        </w:rPr>
        <w:t xml:space="preserve"> </w:t>
      </w:r>
      <w:r w:rsidR="000C34A1" w:rsidRPr="00A46A87">
        <w:rPr>
          <w:rFonts w:ascii="Times New Roman" w:hAnsi="Times New Roman" w:cs="Times New Roman"/>
          <w:sz w:val="24"/>
          <w:lang w:val="hu-HU"/>
        </w:rPr>
        <w:t>[</w:t>
      </w:r>
      <w:r w:rsidR="00AE7473" w:rsidRPr="00A46A87">
        <w:rPr>
          <w:rFonts w:ascii="Times New Roman" w:hAnsi="Times New Roman" w:cs="Times New Roman"/>
          <w:sz w:val="24"/>
          <w:lang w:val="hu-HU"/>
        </w:rPr>
        <w:t>7</w:t>
      </w:r>
      <w:r w:rsidR="000C34A1" w:rsidRPr="00A46A87">
        <w:rPr>
          <w:rFonts w:ascii="Times New Roman" w:hAnsi="Times New Roman" w:cs="Times New Roman"/>
          <w:sz w:val="24"/>
          <w:lang w:val="hu-HU"/>
        </w:rPr>
        <w:t>]</w:t>
      </w:r>
      <w:r w:rsidR="00932EB7" w:rsidRPr="00A46A87">
        <w:rPr>
          <w:rFonts w:ascii="Times New Roman" w:hAnsi="Times New Roman" w:cs="Times New Roman"/>
          <w:sz w:val="24"/>
          <w:lang w:val="hu-HU"/>
        </w:rPr>
        <w:t xml:space="preserve"> </w:t>
      </w:r>
    </w:p>
    <w:p w14:paraId="1BB53E26" w14:textId="77777777" w:rsidR="00055DD1" w:rsidRPr="00A46A87" w:rsidRDefault="00055DD1" w:rsidP="00055DD1">
      <w:pPr>
        <w:spacing w:line="360" w:lineRule="auto"/>
        <w:jc w:val="both"/>
        <w:rPr>
          <w:rFonts w:ascii="Times New Roman" w:hAnsi="Times New Roman" w:cs="Times New Roman"/>
          <w:sz w:val="24"/>
          <w:lang w:val="hu-HU"/>
        </w:rPr>
      </w:pPr>
    </w:p>
    <w:p w14:paraId="66C5BE76" w14:textId="6697B053" w:rsidR="00C0379E" w:rsidRPr="00A46A87" w:rsidRDefault="00C0379E" w:rsidP="00005205">
      <w:pPr>
        <w:pStyle w:val="Cmsor3"/>
        <w:rPr>
          <w:lang w:val="hu-HU"/>
        </w:rPr>
      </w:pPr>
      <w:bookmarkStart w:id="21" w:name="_Toc86606539"/>
      <w:r w:rsidRPr="00A46A87">
        <w:rPr>
          <w:lang w:val="hu-HU"/>
        </w:rPr>
        <w:t>2.</w:t>
      </w:r>
      <w:r w:rsidR="00423C56" w:rsidRPr="00A46A87">
        <w:rPr>
          <w:lang w:val="hu-HU"/>
        </w:rPr>
        <w:t>4</w:t>
      </w:r>
      <w:r w:rsidRPr="00A46A87">
        <w:rPr>
          <w:lang w:val="hu-HU"/>
        </w:rPr>
        <w:t>.1.</w:t>
      </w:r>
      <w:r w:rsidR="0026567D" w:rsidRPr="00A46A87">
        <w:rPr>
          <w:lang w:val="hu-HU"/>
        </w:rPr>
        <w:t xml:space="preserve"> </w:t>
      </w:r>
      <w:r w:rsidR="0026567D" w:rsidRPr="00A46A87">
        <w:rPr>
          <w:rFonts w:cs="Times New Roman"/>
          <w:lang w:val="hu-HU"/>
        </w:rPr>
        <w:t>φ</w:t>
      </w:r>
      <w:r w:rsidRPr="00A46A87">
        <w:rPr>
          <w:lang w:val="hu-HU"/>
        </w:rPr>
        <w:t xml:space="preserve"> és </w:t>
      </w:r>
      <w:r w:rsidR="0026567D" w:rsidRPr="00A46A87">
        <w:rPr>
          <w:lang w:val="hu-HU"/>
        </w:rPr>
        <w:t xml:space="preserve">θ </w:t>
      </w:r>
      <w:r w:rsidRPr="00A46A87">
        <w:rPr>
          <w:lang w:val="hu-HU"/>
        </w:rPr>
        <w:t>szögek számítása gyorsulásmérő adatokból.</w:t>
      </w:r>
      <w:bookmarkEnd w:id="21"/>
      <w:r w:rsidR="00E71DE2" w:rsidRPr="00A46A87">
        <w:rPr>
          <w:lang w:val="hu-HU"/>
        </w:rPr>
        <w:t xml:space="preserve"> </w:t>
      </w:r>
    </w:p>
    <w:p w14:paraId="64543DD0" w14:textId="77777777" w:rsidR="00493D72" w:rsidRPr="00A46A87" w:rsidRDefault="00493D72" w:rsidP="00493D72">
      <w:pPr>
        <w:rPr>
          <w:lang w:val="hu-HU"/>
        </w:rPr>
      </w:pPr>
    </w:p>
    <w:p w14:paraId="7D492F1D" w14:textId="64F79083" w:rsidR="0009728D" w:rsidRPr="00A46A87" w:rsidRDefault="00661209" w:rsidP="0009728D">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t>Tudjuk, hogy a gravitációs gyorsulás értéke</w:t>
      </w:r>
      <w:r w:rsidR="00DD611A" w:rsidRPr="00A46A87">
        <w:rPr>
          <w:rFonts w:ascii="Times New Roman" w:hAnsi="Times New Roman" w:cs="Times New Roman"/>
          <w:sz w:val="24"/>
          <w:szCs w:val="24"/>
          <w:lang w:val="hu-HU"/>
        </w:rPr>
        <w:t xml:space="preserve"> 1 g, amely a mi tengerszint feletti magasságunkon g</w:t>
      </w:r>
      <w:r w:rsidRPr="00A46A87">
        <w:rPr>
          <w:rFonts w:ascii="Times New Roman" w:hAnsi="Times New Roman" w:cs="Times New Roman"/>
          <w:sz w:val="24"/>
          <w:szCs w:val="24"/>
          <w:lang w:val="hu-HU"/>
        </w:rPr>
        <w:t xml:space="preserve"> = 9.81 </w:t>
      </w:r>
      <w:r w:rsidR="00DD611A" w:rsidRPr="00A46A87">
        <w:rPr>
          <w:rFonts w:ascii="Times New Roman" w:hAnsi="Times New Roman" w:cs="Times New Roman"/>
          <w:sz w:val="24"/>
          <w:szCs w:val="24"/>
          <w:lang w:val="hu-HU"/>
        </w:rPr>
        <w:t>[</w:t>
      </w:r>
      <w:r w:rsidRPr="00A46A87">
        <w:rPr>
          <w:rFonts w:ascii="Times New Roman" w:hAnsi="Times New Roman" w:cs="Times New Roman"/>
          <w:sz w:val="24"/>
          <w:szCs w:val="24"/>
          <w:lang w:val="hu-HU"/>
        </w:rPr>
        <w:t>m/s</w:t>
      </w:r>
      <w:r w:rsidRPr="00A46A87">
        <w:rPr>
          <w:rFonts w:ascii="Times New Roman" w:hAnsi="Times New Roman" w:cs="Times New Roman"/>
          <w:sz w:val="24"/>
          <w:szCs w:val="24"/>
          <w:vertAlign w:val="superscript"/>
          <w:lang w:val="hu-HU"/>
        </w:rPr>
        <w:t>2</w:t>
      </w:r>
      <w:r w:rsidR="00DD611A" w:rsidRPr="00A46A87">
        <w:rPr>
          <w:rFonts w:ascii="Times New Roman" w:hAnsi="Times New Roman" w:cs="Times New Roman"/>
          <w:sz w:val="24"/>
          <w:szCs w:val="24"/>
          <w:lang w:val="hu-HU"/>
        </w:rPr>
        <w:t xml:space="preserve">] </w:t>
      </w:r>
      <w:r w:rsidR="00AA10DE" w:rsidRPr="00A46A87">
        <w:rPr>
          <w:rFonts w:ascii="Times New Roman" w:hAnsi="Times New Roman" w:cs="Times New Roman"/>
          <w:sz w:val="24"/>
          <w:szCs w:val="24"/>
          <w:lang w:val="hu-HU"/>
        </w:rPr>
        <w:t xml:space="preserve">és iránya </w:t>
      </w:r>
      <w:r w:rsidR="00AA1751" w:rsidRPr="00A46A87">
        <w:rPr>
          <w:rFonts w:ascii="Times New Roman" w:hAnsi="Times New Roman" w:cs="Times New Roman"/>
          <w:sz w:val="24"/>
          <w:szCs w:val="24"/>
          <w:lang w:val="hu-HU"/>
        </w:rPr>
        <w:t>mindig a Föld tömegközéppontja felé mutat</w:t>
      </w:r>
      <w:r w:rsidR="00E2486A" w:rsidRPr="00A46A87">
        <w:rPr>
          <w:rFonts w:ascii="Times New Roman" w:hAnsi="Times New Roman" w:cs="Times New Roman"/>
          <w:sz w:val="24"/>
          <w:szCs w:val="24"/>
          <w:lang w:val="hu-HU"/>
        </w:rPr>
        <w:t>.</w:t>
      </w:r>
      <w:r w:rsidR="00EA541B" w:rsidRPr="00A46A87">
        <w:rPr>
          <w:rFonts w:ascii="Times New Roman" w:hAnsi="Times New Roman" w:cs="Times New Roman"/>
          <w:sz w:val="24"/>
          <w:szCs w:val="24"/>
          <w:lang w:val="hu-HU"/>
        </w:rPr>
        <w:t xml:space="preserve"> </w:t>
      </w:r>
      <w:r w:rsidR="00A9778B" w:rsidRPr="00A46A87">
        <w:rPr>
          <w:rFonts w:ascii="Times New Roman" w:hAnsi="Times New Roman" w:cs="Times New Roman"/>
          <w:sz w:val="24"/>
          <w:szCs w:val="24"/>
          <w:lang w:val="hu-HU"/>
        </w:rPr>
        <w:t>Amennyiben</w:t>
      </w:r>
      <w:r w:rsidR="00C0379E" w:rsidRPr="00A46A87">
        <w:rPr>
          <w:rFonts w:ascii="Times New Roman" w:hAnsi="Times New Roman" w:cs="Times New Roman"/>
          <w:sz w:val="24"/>
          <w:szCs w:val="24"/>
          <w:lang w:val="hu-HU"/>
        </w:rPr>
        <w:t xml:space="preserve"> a gyo</w:t>
      </w:r>
      <w:r w:rsidR="00042CB5" w:rsidRPr="00A46A87">
        <w:rPr>
          <w:rFonts w:ascii="Times New Roman" w:hAnsi="Times New Roman" w:cs="Times New Roman"/>
          <w:sz w:val="24"/>
          <w:szCs w:val="24"/>
          <w:lang w:val="hu-HU"/>
        </w:rPr>
        <w:t xml:space="preserve">rsulásmérőt horizontálisan helyezzük el </w:t>
      </w:r>
      <w:r w:rsidR="005561A7" w:rsidRPr="00A46A87">
        <w:rPr>
          <w:rFonts w:ascii="Times New Roman" w:hAnsi="Times New Roman" w:cs="Times New Roman"/>
          <w:sz w:val="24"/>
          <w:szCs w:val="24"/>
          <w:lang w:val="hu-HU"/>
        </w:rPr>
        <w:t>egy asztalra, a Z – tengely mentén</w:t>
      </w:r>
      <w:r w:rsidR="00841450" w:rsidRPr="00A46A87">
        <w:rPr>
          <w:rFonts w:ascii="Times New Roman" w:hAnsi="Times New Roman" w:cs="Times New Roman"/>
          <w:sz w:val="24"/>
          <w:szCs w:val="24"/>
          <w:lang w:val="hu-HU"/>
        </w:rPr>
        <w:t xml:space="preserve"> 1 g gravitációs gyorsulást mérünk.</w:t>
      </w:r>
      <w:r w:rsidR="00971C0B" w:rsidRPr="00A46A87">
        <w:rPr>
          <w:rFonts w:ascii="Times New Roman" w:hAnsi="Times New Roman" w:cs="Times New Roman"/>
          <w:sz w:val="24"/>
          <w:szCs w:val="24"/>
          <w:lang w:val="hu-HU"/>
        </w:rPr>
        <w:t xml:space="preserve"> Amennyiben azt </w:t>
      </w:r>
      <w:r w:rsidR="000C7B9D">
        <w:rPr>
          <w:rFonts w:ascii="Times New Roman" w:hAnsi="Times New Roman" w:cs="Times New Roman"/>
          <w:sz w:val="24"/>
          <w:szCs w:val="24"/>
          <w:lang w:val="hu-HU"/>
        </w:rPr>
        <w:t>kilencven</w:t>
      </w:r>
      <w:r w:rsidR="00971C0B" w:rsidRPr="00A46A87">
        <w:rPr>
          <w:rFonts w:ascii="Times New Roman" w:hAnsi="Times New Roman" w:cs="Times New Roman"/>
          <w:sz w:val="24"/>
          <w:szCs w:val="24"/>
          <w:lang w:val="hu-HU"/>
        </w:rPr>
        <w:t xml:space="preserve"> fokkal </w:t>
      </w:r>
      <w:r w:rsidR="006A09DF" w:rsidRPr="00A46A87">
        <w:rPr>
          <w:rFonts w:ascii="Times New Roman" w:hAnsi="Times New Roman" w:cs="Times New Roman"/>
          <w:sz w:val="24"/>
          <w:szCs w:val="24"/>
          <w:lang w:val="hu-HU"/>
        </w:rPr>
        <w:t>elforgatjuk</w:t>
      </w:r>
      <w:r w:rsidR="00C26BFF" w:rsidRPr="00A46A87">
        <w:rPr>
          <w:rFonts w:ascii="Times New Roman" w:hAnsi="Times New Roman" w:cs="Times New Roman"/>
          <w:sz w:val="24"/>
          <w:szCs w:val="24"/>
          <w:lang w:val="hu-HU"/>
        </w:rPr>
        <w:t xml:space="preserve"> az X – tengely mentén</w:t>
      </w:r>
      <w:r w:rsidR="00FA50FB" w:rsidRPr="00A46A87">
        <w:rPr>
          <w:rFonts w:ascii="Times New Roman" w:hAnsi="Times New Roman" w:cs="Times New Roman"/>
          <w:sz w:val="24"/>
          <w:szCs w:val="24"/>
          <w:lang w:val="hu-HU"/>
        </w:rPr>
        <w:t xml:space="preserve">, az </w:t>
      </w:r>
      <w:r w:rsidR="00646395" w:rsidRPr="00A46A87">
        <w:rPr>
          <w:rFonts w:ascii="Times New Roman" w:hAnsi="Times New Roman" w:cs="Times New Roman"/>
          <w:sz w:val="24"/>
          <w:szCs w:val="24"/>
          <w:lang w:val="hu-HU"/>
        </w:rPr>
        <w:t>Y</w:t>
      </w:r>
      <w:r w:rsidR="00010FD4" w:rsidRPr="00A46A87">
        <w:rPr>
          <w:rFonts w:ascii="Times New Roman" w:hAnsi="Times New Roman" w:cs="Times New Roman"/>
          <w:sz w:val="24"/>
          <w:szCs w:val="24"/>
          <w:lang w:val="hu-HU"/>
        </w:rPr>
        <w:t xml:space="preserve"> -</w:t>
      </w:r>
      <w:r w:rsidR="00FA50FB" w:rsidRPr="00A46A87">
        <w:rPr>
          <w:rFonts w:ascii="Times New Roman" w:hAnsi="Times New Roman" w:cs="Times New Roman"/>
          <w:sz w:val="24"/>
          <w:szCs w:val="24"/>
          <w:lang w:val="hu-HU"/>
        </w:rPr>
        <w:t xml:space="preserve"> tengely mentén fokozottan </w:t>
      </w:r>
      <w:r w:rsidR="00AB3398" w:rsidRPr="00A46A87">
        <w:rPr>
          <w:rFonts w:ascii="Times New Roman" w:hAnsi="Times New Roman" w:cs="Times New Roman"/>
          <w:sz w:val="24"/>
          <w:szCs w:val="24"/>
          <w:lang w:val="hu-HU"/>
        </w:rPr>
        <w:t>1 g-re nő a mért gyorsulás értéke, míg a Z – tengely mentén</w:t>
      </w:r>
      <w:r w:rsidR="00052E4C" w:rsidRPr="00A46A87">
        <w:rPr>
          <w:rFonts w:ascii="Times New Roman" w:hAnsi="Times New Roman" w:cs="Times New Roman"/>
          <w:sz w:val="24"/>
          <w:szCs w:val="24"/>
          <w:lang w:val="hu-HU"/>
        </w:rPr>
        <w:t xml:space="preserve"> </w:t>
      </w:r>
      <w:r w:rsidR="000C7B9D">
        <w:rPr>
          <w:rFonts w:ascii="Times New Roman" w:hAnsi="Times New Roman" w:cs="Times New Roman"/>
          <w:sz w:val="24"/>
          <w:szCs w:val="24"/>
          <w:lang w:val="hu-HU"/>
        </w:rPr>
        <w:t>null</w:t>
      </w:r>
      <w:r w:rsidR="000C7B9D">
        <w:rPr>
          <w:rFonts w:ascii="Times New Roman" w:hAnsi="Times New Roman" w:cs="Times New Roman"/>
          <w:sz w:val="24"/>
          <w:szCs w:val="24"/>
        </w:rPr>
        <w:t>á</w:t>
      </w:r>
      <w:proofErr w:type="spellStart"/>
      <w:r w:rsidR="00052E4C" w:rsidRPr="00A46A87">
        <w:rPr>
          <w:rFonts w:ascii="Times New Roman" w:hAnsi="Times New Roman" w:cs="Times New Roman"/>
          <w:sz w:val="24"/>
          <w:szCs w:val="24"/>
          <w:lang w:val="hu-HU"/>
        </w:rPr>
        <w:t>ra</w:t>
      </w:r>
      <w:proofErr w:type="spellEnd"/>
      <w:r w:rsidR="00052E4C" w:rsidRPr="00A46A87">
        <w:rPr>
          <w:rFonts w:ascii="Times New Roman" w:hAnsi="Times New Roman" w:cs="Times New Roman"/>
          <w:sz w:val="24"/>
          <w:szCs w:val="24"/>
          <w:lang w:val="hu-HU"/>
        </w:rPr>
        <w:t xml:space="preserve"> </w:t>
      </w:r>
      <w:r w:rsidR="00CC690A" w:rsidRPr="00A46A87">
        <w:rPr>
          <w:rFonts w:ascii="Times New Roman" w:hAnsi="Times New Roman" w:cs="Times New Roman"/>
          <w:sz w:val="24"/>
          <w:szCs w:val="24"/>
          <w:lang w:val="hu-HU"/>
        </w:rPr>
        <w:t xml:space="preserve">csökken. Mindeközben az </w:t>
      </w:r>
      <w:r w:rsidR="0027614B" w:rsidRPr="00A46A87">
        <w:rPr>
          <w:rFonts w:ascii="Times New Roman" w:hAnsi="Times New Roman" w:cs="Times New Roman"/>
          <w:sz w:val="24"/>
          <w:szCs w:val="24"/>
          <w:lang w:val="hu-HU"/>
        </w:rPr>
        <w:t>X</w:t>
      </w:r>
      <w:r w:rsidR="00CC690A" w:rsidRPr="00A46A87">
        <w:rPr>
          <w:rFonts w:ascii="Times New Roman" w:hAnsi="Times New Roman" w:cs="Times New Roman"/>
          <w:sz w:val="24"/>
          <w:szCs w:val="24"/>
          <w:lang w:val="hu-HU"/>
        </w:rPr>
        <w:t xml:space="preserve"> – tengely mentén változatlan marad</w:t>
      </w:r>
      <w:r w:rsidR="00CB5FEF" w:rsidRPr="00A46A87">
        <w:rPr>
          <w:rFonts w:ascii="Times New Roman" w:hAnsi="Times New Roman" w:cs="Times New Roman"/>
          <w:sz w:val="24"/>
          <w:szCs w:val="24"/>
          <w:lang w:val="hu-HU"/>
        </w:rPr>
        <w:t xml:space="preserve"> a gravitációs gyorsulás értéke.</w:t>
      </w:r>
      <w:r w:rsidR="00C608DE" w:rsidRPr="00A46A87">
        <w:rPr>
          <w:rFonts w:ascii="Times New Roman" w:hAnsi="Times New Roman" w:cs="Times New Roman"/>
          <w:sz w:val="24"/>
          <w:szCs w:val="24"/>
          <w:lang w:val="hu-HU"/>
        </w:rPr>
        <w:t xml:space="preserve"> </w:t>
      </w:r>
      <w:r w:rsidR="005F7DD8" w:rsidRPr="00A46A87">
        <w:rPr>
          <w:rFonts w:ascii="Times New Roman" w:hAnsi="Times New Roman" w:cs="Times New Roman"/>
          <w:sz w:val="24"/>
          <w:szCs w:val="24"/>
          <w:lang w:val="hu-HU"/>
        </w:rPr>
        <w:t>Amennyiben a forgató tengelyt X-</w:t>
      </w:r>
      <w:proofErr w:type="spellStart"/>
      <w:r w:rsidR="005F7DD8" w:rsidRPr="00A46A87">
        <w:rPr>
          <w:rFonts w:ascii="Times New Roman" w:hAnsi="Times New Roman" w:cs="Times New Roman"/>
          <w:sz w:val="24"/>
          <w:szCs w:val="24"/>
          <w:lang w:val="hu-HU"/>
        </w:rPr>
        <w:t>ről</w:t>
      </w:r>
      <w:proofErr w:type="spellEnd"/>
      <w:r w:rsidR="005F7DD8" w:rsidRPr="00A46A87">
        <w:rPr>
          <w:rFonts w:ascii="Times New Roman" w:hAnsi="Times New Roman" w:cs="Times New Roman"/>
          <w:sz w:val="24"/>
          <w:szCs w:val="24"/>
          <w:lang w:val="hu-HU"/>
        </w:rPr>
        <w:t xml:space="preserve"> Y-</w:t>
      </w:r>
      <w:proofErr w:type="spellStart"/>
      <w:r w:rsidR="005F7DD8" w:rsidRPr="00A46A87">
        <w:rPr>
          <w:rFonts w:ascii="Times New Roman" w:hAnsi="Times New Roman" w:cs="Times New Roman"/>
          <w:sz w:val="24"/>
          <w:szCs w:val="24"/>
          <w:lang w:val="hu-HU"/>
        </w:rPr>
        <w:t>ra</w:t>
      </w:r>
      <w:proofErr w:type="spellEnd"/>
      <w:r w:rsidR="005F7DD8" w:rsidRPr="00A46A87">
        <w:rPr>
          <w:rFonts w:ascii="Times New Roman" w:hAnsi="Times New Roman" w:cs="Times New Roman"/>
          <w:sz w:val="24"/>
          <w:szCs w:val="24"/>
          <w:lang w:val="hu-HU"/>
        </w:rPr>
        <w:t xml:space="preserve"> cseréljük, </w:t>
      </w:r>
      <w:r w:rsidR="00865D1F" w:rsidRPr="00A46A87">
        <w:rPr>
          <w:rFonts w:ascii="Times New Roman" w:hAnsi="Times New Roman" w:cs="Times New Roman"/>
          <w:sz w:val="24"/>
          <w:szCs w:val="24"/>
          <w:lang w:val="hu-HU"/>
        </w:rPr>
        <w:t xml:space="preserve">hasonló jelenség </w:t>
      </w:r>
      <w:r w:rsidR="00032A1D" w:rsidRPr="00A46A87">
        <w:rPr>
          <w:rFonts w:ascii="Times New Roman" w:hAnsi="Times New Roman" w:cs="Times New Roman"/>
          <w:sz w:val="24"/>
          <w:szCs w:val="24"/>
          <w:lang w:val="hu-HU"/>
        </w:rPr>
        <w:t>zajlik le, azzal a különbséggel, hogy a változatlan gravitációs gyorsulást szenvedő tengely az Y – tengely lesz.</w:t>
      </w:r>
      <w:r w:rsidR="005F7DD8" w:rsidRPr="00A46A87">
        <w:rPr>
          <w:rFonts w:ascii="Times New Roman" w:hAnsi="Times New Roman" w:cs="Times New Roman"/>
          <w:sz w:val="24"/>
          <w:szCs w:val="24"/>
          <w:lang w:val="hu-HU"/>
        </w:rPr>
        <w:t xml:space="preserve"> </w:t>
      </w:r>
      <w:r w:rsidR="00B5308C" w:rsidRPr="00A46A87">
        <w:rPr>
          <w:rFonts w:ascii="Times New Roman" w:hAnsi="Times New Roman" w:cs="Times New Roman"/>
          <w:sz w:val="24"/>
          <w:szCs w:val="24"/>
          <w:lang w:val="hu-HU"/>
        </w:rPr>
        <w:lastRenderedPageBreak/>
        <w:t xml:space="preserve">Ebből a </w:t>
      </w:r>
      <w:r w:rsidR="00F75414" w:rsidRPr="00A46A87">
        <w:rPr>
          <w:rFonts w:ascii="Times New Roman" w:hAnsi="Times New Roman" w:cs="Times New Roman"/>
          <w:sz w:val="24"/>
          <w:szCs w:val="24"/>
          <w:lang w:val="hu-HU"/>
        </w:rPr>
        <w:t xml:space="preserve">demonstrációból </w:t>
      </w:r>
      <w:r w:rsidR="00B5308C" w:rsidRPr="00A46A87">
        <w:rPr>
          <w:rFonts w:ascii="Times New Roman" w:hAnsi="Times New Roman" w:cs="Times New Roman"/>
          <w:sz w:val="24"/>
          <w:szCs w:val="24"/>
          <w:lang w:val="hu-HU"/>
        </w:rPr>
        <w:t xml:space="preserve">látható, hogy </w:t>
      </w:r>
      <w:r w:rsidR="005F7DD8" w:rsidRPr="00A46A87">
        <w:rPr>
          <w:rFonts w:ascii="Times New Roman" w:hAnsi="Times New Roman" w:cs="Times New Roman"/>
          <w:sz w:val="24"/>
          <w:szCs w:val="24"/>
          <w:lang w:val="hu-HU"/>
        </w:rPr>
        <w:t>a három tengely mentén a</w:t>
      </w:r>
      <w:r w:rsidR="00F11551" w:rsidRPr="00A46A87">
        <w:rPr>
          <w:rFonts w:ascii="Times New Roman" w:hAnsi="Times New Roman" w:cs="Times New Roman"/>
          <w:sz w:val="24"/>
          <w:szCs w:val="24"/>
          <w:lang w:val="hu-HU"/>
        </w:rPr>
        <w:t xml:space="preserve"> gravitációs gyorsulás </w:t>
      </w:r>
      <w:r w:rsidR="001548B5" w:rsidRPr="00A46A87">
        <w:rPr>
          <w:rFonts w:ascii="Times New Roman" w:hAnsi="Times New Roman" w:cs="Times New Roman"/>
          <w:sz w:val="24"/>
          <w:szCs w:val="24"/>
          <w:lang w:val="hu-HU"/>
        </w:rPr>
        <w:t>összefügg</w:t>
      </w:r>
      <w:r w:rsidR="0034516A" w:rsidRPr="00A46A87">
        <w:rPr>
          <w:rFonts w:ascii="Times New Roman" w:hAnsi="Times New Roman" w:cs="Times New Roman"/>
          <w:sz w:val="24"/>
          <w:szCs w:val="24"/>
          <w:lang w:val="hu-HU"/>
        </w:rPr>
        <w:t xml:space="preserve"> a</w:t>
      </w:r>
      <w:r w:rsidR="00E7694C" w:rsidRPr="00A46A87">
        <w:rPr>
          <w:rFonts w:ascii="Times New Roman" w:hAnsi="Times New Roman" w:cs="Times New Roman"/>
          <w:sz w:val="24"/>
          <w:szCs w:val="24"/>
          <w:lang w:val="hu-HU"/>
        </w:rPr>
        <w:t xml:space="preserve"> test</w:t>
      </w:r>
      <w:r w:rsidR="00693F33" w:rsidRPr="00A46A87">
        <w:rPr>
          <w:rFonts w:ascii="Times New Roman" w:hAnsi="Times New Roman" w:cs="Times New Roman"/>
          <w:sz w:val="24"/>
          <w:szCs w:val="24"/>
          <w:lang w:val="hu-HU"/>
        </w:rPr>
        <w:t xml:space="preserve"> </w:t>
      </w:r>
      <w:r w:rsidR="0031799E" w:rsidRPr="00A46A87">
        <w:rPr>
          <w:rFonts w:ascii="Times New Roman" w:hAnsi="Times New Roman" w:cs="Times New Roman"/>
          <w:sz w:val="24"/>
          <w:szCs w:val="24"/>
          <w:lang w:val="hu-HU"/>
        </w:rPr>
        <w:t>orientá</w:t>
      </w:r>
      <w:r w:rsidR="00F70373" w:rsidRPr="00A46A87">
        <w:rPr>
          <w:rFonts w:ascii="Times New Roman" w:hAnsi="Times New Roman" w:cs="Times New Roman"/>
          <w:sz w:val="24"/>
          <w:szCs w:val="24"/>
          <w:lang w:val="hu-HU"/>
        </w:rPr>
        <w:t>ciójától függő szögpozíciókkal</w:t>
      </w:r>
      <w:r w:rsidR="000D762E" w:rsidRPr="00A46A87">
        <w:rPr>
          <w:rFonts w:ascii="Times New Roman" w:hAnsi="Times New Roman" w:cs="Times New Roman"/>
          <w:sz w:val="24"/>
          <w:szCs w:val="24"/>
          <w:lang w:val="hu-HU"/>
        </w:rPr>
        <w:t xml:space="preserve"> </w:t>
      </w:r>
      <w:r w:rsidR="0034516A" w:rsidRPr="00A46A87">
        <w:rPr>
          <w:rFonts w:ascii="Times New Roman" w:hAnsi="Times New Roman" w:cs="Times New Roman"/>
          <w:sz w:val="24"/>
          <w:szCs w:val="24"/>
          <w:lang w:val="hu-HU"/>
        </w:rPr>
        <w:t>vagyis</w:t>
      </w:r>
      <w:r w:rsidR="005C0A0C" w:rsidRPr="00A46A87">
        <w:rPr>
          <w:rFonts w:ascii="Times New Roman" w:hAnsi="Times New Roman" w:cs="Times New Roman"/>
          <w:sz w:val="24"/>
          <w:szCs w:val="24"/>
          <w:lang w:val="hu-HU"/>
        </w:rPr>
        <w:t xml:space="preserve"> a </w:t>
      </w:r>
      <w:r w:rsidR="003F2A9F" w:rsidRPr="00A46A87">
        <w:rPr>
          <w:rFonts w:ascii="Times New Roman" w:hAnsi="Times New Roman" w:cs="Times New Roman"/>
          <w:sz w:val="24"/>
          <w:szCs w:val="24"/>
          <w:lang w:val="hu-HU"/>
        </w:rPr>
        <w:t>φ</w:t>
      </w:r>
      <w:r w:rsidR="008933B7" w:rsidRPr="00A46A87">
        <w:rPr>
          <w:rFonts w:ascii="Times New Roman" w:hAnsi="Times New Roman" w:cs="Times New Roman"/>
          <w:sz w:val="24"/>
          <w:szCs w:val="24"/>
          <w:lang w:val="hu-HU"/>
        </w:rPr>
        <w:t xml:space="preserve"> </w:t>
      </w:r>
      <w:r w:rsidR="005C0A0C" w:rsidRPr="00A46A87">
        <w:rPr>
          <w:rFonts w:ascii="Times New Roman" w:hAnsi="Times New Roman" w:cs="Times New Roman"/>
          <w:sz w:val="24"/>
          <w:szCs w:val="24"/>
          <w:lang w:val="hu-HU"/>
        </w:rPr>
        <w:t xml:space="preserve">és </w:t>
      </w:r>
      <w:r w:rsidR="003F2A9F" w:rsidRPr="00A46A87">
        <w:rPr>
          <w:rFonts w:ascii="Times New Roman" w:hAnsi="Times New Roman" w:cs="Times New Roman"/>
          <w:sz w:val="24"/>
          <w:szCs w:val="24"/>
          <w:lang w:val="hu-HU"/>
        </w:rPr>
        <w:t>θ</w:t>
      </w:r>
      <w:r w:rsidR="008933B7" w:rsidRPr="00A46A87">
        <w:rPr>
          <w:rFonts w:ascii="Times New Roman" w:hAnsi="Times New Roman" w:cs="Times New Roman"/>
          <w:sz w:val="24"/>
          <w:szCs w:val="24"/>
          <w:lang w:val="hu-HU"/>
        </w:rPr>
        <w:t xml:space="preserve"> </w:t>
      </w:r>
      <w:r w:rsidR="005C0A0C" w:rsidRPr="00A46A87">
        <w:rPr>
          <w:rFonts w:ascii="Times New Roman" w:hAnsi="Times New Roman" w:cs="Times New Roman"/>
          <w:sz w:val="24"/>
          <w:szCs w:val="24"/>
          <w:lang w:val="hu-HU"/>
        </w:rPr>
        <w:t>szögekkel.</w:t>
      </w:r>
      <w:r w:rsidR="006753A4" w:rsidRPr="00A46A87">
        <w:rPr>
          <w:rFonts w:ascii="Times New Roman" w:hAnsi="Times New Roman" w:cs="Times New Roman"/>
          <w:sz w:val="24"/>
          <w:szCs w:val="24"/>
          <w:lang w:val="hu-HU"/>
        </w:rPr>
        <w:t xml:space="preserve"> </w:t>
      </w:r>
      <w:r w:rsidR="00264BC7" w:rsidRPr="00A46A87">
        <w:rPr>
          <w:rFonts w:ascii="Times New Roman" w:hAnsi="Times New Roman" w:cs="Times New Roman"/>
          <w:sz w:val="24"/>
          <w:szCs w:val="24"/>
          <w:lang w:val="hu-HU"/>
        </w:rPr>
        <w:t>Ezeket az alábbi módon tudjuk kifejezni</w:t>
      </w:r>
      <w:r w:rsidR="001335C3" w:rsidRPr="00A46A87">
        <w:rPr>
          <w:rFonts w:ascii="Times New Roman" w:hAnsi="Times New Roman" w:cs="Times New Roman"/>
          <w:sz w:val="24"/>
          <w:szCs w:val="24"/>
          <w:lang w:val="hu-HU"/>
        </w:rPr>
        <w:t xml:space="preserve">, ahol (X, Y, Z) </w:t>
      </w:r>
      <w:r w:rsidR="000E335B" w:rsidRPr="00A46A87">
        <w:rPr>
          <w:rFonts w:ascii="Times New Roman" w:hAnsi="Times New Roman" w:cs="Times New Roman"/>
          <w:sz w:val="24"/>
          <w:szCs w:val="24"/>
          <w:lang w:val="hu-HU"/>
        </w:rPr>
        <w:t xml:space="preserve">második deriváltjai </w:t>
      </w:r>
      <w:r w:rsidR="001335C3" w:rsidRPr="00A46A87">
        <w:rPr>
          <w:rFonts w:ascii="Times New Roman" w:hAnsi="Times New Roman" w:cs="Times New Roman"/>
          <w:sz w:val="24"/>
          <w:szCs w:val="24"/>
          <w:lang w:val="hu-HU"/>
        </w:rPr>
        <w:t xml:space="preserve">rendre a </w:t>
      </w:r>
      <w:r w:rsidR="00153FF3" w:rsidRPr="00A46A87">
        <w:rPr>
          <w:rFonts w:ascii="Times New Roman" w:hAnsi="Times New Roman" w:cs="Times New Roman"/>
          <w:sz w:val="24"/>
          <w:szCs w:val="24"/>
          <w:lang w:val="hu-HU"/>
        </w:rPr>
        <w:t>test koordinátarendszerben mért</w:t>
      </w:r>
      <w:r w:rsidR="007546A1" w:rsidRPr="00A46A87">
        <w:rPr>
          <w:rFonts w:ascii="Times New Roman" w:hAnsi="Times New Roman" w:cs="Times New Roman"/>
          <w:sz w:val="24"/>
          <w:szCs w:val="24"/>
          <w:lang w:val="hu-HU"/>
        </w:rPr>
        <w:t xml:space="preserve"> </w:t>
      </w:r>
      <w:r w:rsidR="00C93402" w:rsidRPr="00A46A87">
        <w:rPr>
          <w:rFonts w:ascii="Times New Roman" w:hAnsi="Times New Roman" w:cs="Times New Roman"/>
          <w:sz w:val="24"/>
          <w:szCs w:val="24"/>
          <w:lang w:val="hu-HU"/>
        </w:rPr>
        <w:t>gyorsulások</w:t>
      </w:r>
      <w:r w:rsidR="00E62CFC" w:rsidRPr="00A46A87">
        <w:rPr>
          <w:rFonts w:ascii="Times New Roman" w:hAnsi="Times New Roman" w:cs="Times New Roman"/>
          <w:sz w:val="24"/>
          <w:szCs w:val="24"/>
          <w:lang w:val="hu-HU"/>
        </w:rPr>
        <w:t>:</w:t>
      </w:r>
    </w:p>
    <w:p w14:paraId="05313C93" w14:textId="77777777" w:rsidR="005F0444" w:rsidRPr="00A46A87" w:rsidRDefault="005F0444" w:rsidP="0009728D">
      <w:pPr>
        <w:spacing w:line="360" w:lineRule="auto"/>
        <w:jc w:val="both"/>
        <w:rPr>
          <w:rFonts w:ascii="Times New Roman" w:hAnsi="Times New Roman" w:cs="Times New Roman"/>
          <w:sz w:val="24"/>
          <w:szCs w:val="24"/>
          <w:lang w:val="hu-HU"/>
        </w:rPr>
      </w:pPr>
    </w:p>
    <w:p w14:paraId="0A194CD1" w14:textId="28050622" w:rsidR="00295715" w:rsidRPr="00A46A87" w:rsidRDefault="00985ED9" w:rsidP="00E9614F">
      <w:pPr>
        <w:spacing w:line="360" w:lineRule="auto"/>
        <w:ind w:left="2880" w:firstLine="720"/>
        <w:jc w:val="both"/>
        <w:rPr>
          <w:rFonts w:ascii="Times New Roman" w:hAnsi="Times New Roman" w:cs="Times New Roman"/>
          <w:sz w:val="24"/>
          <w:szCs w:val="24"/>
          <w:lang w:val="hu-HU"/>
        </w:rPr>
      </w:pPr>
      <m:oMath>
        <m:r>
          <w:rPr>
            <w:rFonts w:ascii="Cambria Math" w:hAnsi="Cambria Math" w:cs="Times New Roman"/>
            <w:sz w:val="24"/>
            <w:szCs w:val="24"/>
            <w:lang w:val="hu-HU"/>
          </w:rPr>
          <m:t>φ=arctan⁡</m:t>
        </m:r>
        <m:d>
          <m:dPr>
            <m:ctrlPr>
              <w:rPr>
                <w:rFonts w:ascii="Cambria Math" w:hAnsi="Cambria Math" w:cs="Times New Roman"/>
                <w:i/>
                <w:sz w:val="24"/>
                <w:szCs w:val="24"/>
                <w:lang w:val="hu-HU"/>
              </w:rPr>
            </m:ctrlPr>
          </m:dPr>
          <m:e>
            <m:f>
              <m:fPr>
                <m:ctrlPr>
                  <w:rPr>
                    <w:rFonts w:ascii="Cambria Math" w:hAnsi="Cambria Math" w:cs="Times New Roman"/>
                    <w:i/>
                    <w:sz w:val="24"/>
                    <w:szCs w:val="24"/>
                    <w:lang w:val="hu-HU"/>
                  </w:rPr>
                </m:ctrlPr>
              </m:fPr>
              <m:num>
                <m:acc>
                  <m:accPr>
                    <m:chr m:val="̈"/>
                    <m:ctrlPr>
                      <w:rPr>
                        <w:rFonts w:ascii="Cambria Math" w:hAnsi="Cambria Math" w:cs="Times New Roman"/>
                        <w:i/>
                        <w:sz w:val="24"/>
                        <w:szCs w:val="24"/>
                        <w:lang w:val="hu-HU"/>
                      </w:rPr>
                    </m:ctrlPr>
                  </m:accPr>
                  <m:e>
                    <m:r>
                      <w:rPr>
                        <w:rFonts w:ascii="Cambria Math" w:hAnsi="Cambria Math" w:cs="Times New Roman"/>
                        <w:sz w:val="24"/>
                        <w:szCs w:val="24"/>
                        <w:lang w:val="hu-HU"/>
                      </w:rPr>
                      <m:t>Y</m:t>
                    </m:r>
                  </m:e>
                </m:acc>
              </m:num>
              <m:den>
                <m:rad>
                  <m:radPr>
                    <m:degHide m:val="1"/>
                    <m:ctrlPr>
                      <w:rPr>
                        <w:rFonts w:ascii="Cambria Math" w:hAnsi="Cambria Math" w:cs="Times New Roman"/>
                        <w:i/>
                        <w:sz w:val="24"/>
                        <w:szCs w:val="24"/>
                        <w:lang w:val="hu-HU"/>
                      </w:rPr>
                    </m:ctrlPr>
                  </m:radPr>
                  <m:deg/>
                  <m:e>
                    <m:sSup>
                      <m:sSupPr>
                        <m:ctrlPr>
                          <w:rPr>
                            <w:rFonts w:ascii="Cambria Math" w:hAnsi="Cambria Math" w:cs="Times New Roman"/>
                            <w:i/>
                            <w:sz w:val="24"/>
                            <w:szCs w:val="24"/>
                            <w:lang w:val="hu-HU"/>
                          </w:rPr>
                        </m:ctrlPr>
                      </m:sSupPr>
                      <m:e>
                        <m:acc>
                          <m:accPr>
                            <m:chr m:val="̈"/>
                            <m:ctrlPr>
                              <w:rPr>
                                <w:rFonts w:ascii="Cambria Math" w:hAnsi="Cambria Math" w:cs="Times New Roman"/>
                                <w:i/>
                                <w:sz w:val="24"/>
                                <w:szCs w:val="24"/>
                                <w:lang w:val="hu-HU"/>
                              </w:rPr>
                            </m:ctrlPr>
                          </m:accPr>
                          <m:e>
                            <m:r>
                              <w:rPr>
                                <w:rFonts w:ascii="Cambria Math" w:hAnsi="Cambria Math" w:cs="Times New Roman"/>
                                <w:sz w:val="24"/>
                                <w:szCs w:val="24"/>
                                <w:lang w:val="hu-HU"/>
                              </w:rPr>
                              <m:t>X</m:t>
                            </m:r>
                          </m:e>
                        </m:acc>
                      </m:e>
                      <m:sup>
                        <m:r>
                          <w:rPr>
                            <w:rFonts w:ascii="Cambria Math" w:hAnsi="Cambria Math" w:cs="Times New Roman"/>
                            <w:sz w:val="24"/>
                            <w:szCs w:val="24"/>
                            <w:lang w:val="hu-HU"/>
                          </w:rPr>
                          <m:t>2</m:t>
                        </m:r>
                      </m:sup>
                    </m:sSup>
                    <m:r>
                      <w:rPr>
                        <w:rFonts w:ascii="Cambria Math" w:hAnsi="Cambria Math" w:cs="Times New Roman"/>
                        <w:sz w:val="24"/>
                        <w:szCs w:val="24"/>
                        <w:lang w:val="hu-HU"/>
                      </w:rPr>
                      <m:t xml:space="preserve">+ </m:t>
                    </m:r>
                    <m:sSup>
                      <m:sSupPr>
                        <m:ctrlPr>
                          <w:rPr>
                            <w:rFonts w:ascii="Cambria Math" w:hAnsi="Cambria Math" w:cs="Times New Roman"/>
                            <w:i/>
                            <w:sz w:val="24"/>
                            <w:szCs w:val="24"/>
                            <w:lang w:val="hu-HU"/>
                          </w:rPr>
                        </m:ctrlPr>
                      </m:sSupPr>
                      <m:e>
                        <m:acc>
                          <m:accPr>
                            <m:chr m:val="̈"/>
                            <m:ctrlPr>
                              <w:rPr>
                                <w:rFonts w:ascii="Cambria Math" w:hAnsi="Cambria Math" w:cs="Times New Roman"/>
                                <w:i/>
                                <w:sz w:val="24"/>
                                <w:szCs w:val="24"/>
                                <w:lang w:val="hu-HU"/>
                              </w:rPr>
                            </m:ctrlPr>
                          </m:accPr>
                          <m:e>
                            <m:r>
                              <w:rPr>
                                <w:rFonts w:ascii="Cambria Math" w:hAnsi="Cambria Math" w:cs="Times New Roman"/>
                                <w:sz w:val="24"/>
                                <w:szCs w:val="24"/>
                                <w:lang w:val="hu-HU"/>
                              </w:rPr>
                              <m:t>Z</m:t>
                            </m:r>
                          </m:e>
                        </m:acc>
                      </m:e>
                      <m:sup>
                        <m:r>
                          <w:rPr>
                            <w:rFonts w:ascii="Cambria Math" w:hAnsi="Cambria Math" w:cs="Times New Roman"/>
                            <w:sz w:val="24"/>
                            <w:szCs w:val="24"/>
                            <w:lang w:val="hu-HU"/>
                          </w:rPr>
                          <m:t>2</m:t>
                        </m:r>
                      </m:sup>
                    </m:sSup>
                  </m:e>
                </m:rad>
              </m:den>
            </m:f>
          </m:e>
        </m:d>
        <m:r>
          <w:rPr>
            <w:rFonts w:ascii="Cambria Math" w:hAnsi="Cambria Math" w:cs="Times New Roman"/>
            <w:sz w:val="24"/>
            <w:szCs w:val="24"/>
            <w:lang w:val="hu-HU"/>
          </w:rPr>
          <m:t xml:space="preserve">  </m:t>
        </m:r>
      </m:oMath>
      <w:r w:rsidR="0009728D" w:rsidRPr="00A46A87">
        <w:rPr>
          <w:rFonts w:ascii="Times New Roman" w:eastAsiaTheme="minorEastAsia" w:hAnsi="Times New Roman" w:cs="Times New Roman"/>
          <w:sz w:val="24"/>
          <w:szCs w:val="24"/>
          <w:lang w:val="hu-HU"/>
        </w:rPr>
        <w:tab/>
      </w:r>
      <w:r w:rsidR="0009728D" w:rsidRPr="00A46A87">
        <w:rPr>
          <w:rFonts w:ascii="Times New Roman" w:eastAsiaTheme="minorEastAsia" w:hAnsi="Times New Roman" w:cs="Times New Roman"/>
          <w:sz w:val="24"/>
          <w:szCs w:val="24"/>
          <w:lang w:val="hu-HU"/>
        </w:rPr>
        <w:tab/>
      </w:r>
      <w:r w:rsidR="0009728D" w:rsidRPr="00A46A87">
        <w:rPr>
          <w:rFonts w:ascii="Times New Roman" w:eastAsiaTheme="minorEastAsia" w:hAnsi="Times New Roman" w:cs="Times New Roman"/>
          <w:sz w:val="24"/>
          <w:szCs w:val="24"/>
          <w:lang w:val="hu-HU"/>
        </w:rPr>
        <w:tab/>
        <w:t>(</w:t>
      </w:r>
      <w:r w:rsidR="00E9614F" w:rsidRPr="00A46A87">
        <w:rPr>
          <w:rFonts w:ascii="Times New Roman" w:eastAsiaTheme="minorEastAsia" w:hAnsi="Times New Roman" w:cs="Times New Roman"/>
          <w:sz w:val="24"/>
          <w:szCs w:val="24"/>
          <w:lang w:val="hu-HU"/>
        </w:rPr>
        <w:t>2.</w:t>
      </w:r>
      <w:r w:rsidR="002A1061" w:rsidRPr="00A46A87">
        <w:rPr>
          <w:rFonts w:ascii="Times New Roman" w:eastAsiaTheme="minorEastAsia" w:hAnsi="Times New Roman" w:cs="Times New Roman"/>
          <w:sz w:val="24"/>
          <w:szCs w:val="24"/>
          <w:lang w:val="hu-HU"/>
        </w:rPr>
        <w:t>5</w:t>
      </w:r>
      <w:r w:rsidR="0009728D" w:rsidRPr="00A46A87">
        <w:rPr>
          <w:rFonts w:ascii="Times New Roman" w:eastAsiaTheme="minorEastAsia" w:hAnsi="Times New Roman" w:cs="Times New Roman"/>
          <w:sz w:val="24"/>
          <w:szCs w:val="24"/>
          <w:lang w:val="hu-HU"/>
        </w:rPr>
        <w:t>)</w:t>
      </w:r>
    </w:p>
    <w:p w14:paraId="3CF56D2E" w14:textId="154B2726" w:rsidR="000B7768" w:rsidRPr="00A46A87" w:rsidRDefault="00075E8B" w:rsidP="00755D0C">
      <w:pPr>
        <w:spacing w:line="360" w:lineRule="auto"/>
        <w:ind w:left="2880" w:firstLine="720"/>
        <w:jc w:val="both"/>
        <w:rPr>
          <w:rFonts w:ascii="Times New Roman" w:eastAsiaTheme="minorEastAsia" w:hAnsi="Times New Roman" w:cs="Times New Roman"/>
          <w:sz w:val="24"/>
          <w:szCs w:val="24"/>
          <w:lang w:val="hu-HU"/>
        </w:rPr>
      </w:pPr>
      <m:oMath>
        <m:r>
          <w:rPr>
            <w:rFonts w:ascii="Cambria Math" w:hAnsi="Cambria Math" w:cs="Times New Roman"/>
            <w:sz w:val="24"/>
            <w:szCs w:val="24"/>
            <w:lang w:val="hu-HU"/>
          </w:rPr>
          <m:t>θ= arctan⁡</m:t>
        </m:r>
        <m:d>
          <m:dPr>
            <m:ctrlPr>
              <w:rPr>
                <w:rFonts w:ascii="Cambria Math" w:hAnsi="Cambria Math" w:cs="Times New Roman"/>
                <w:i/>
                <w:sz w:val="24"/>
                <w:szCs w:val="24"/>
                <w:lang w:val="hu-HU"/>
              </w:rPr>
            </m:ctrlPr>
          </m:dPr>
          <m:e>
            <m:f>
              <m:fPr>
                <m:ctrlPr>
                  <w:rPr>
                    <w:rFonts w:ascii="Cambria Math" w:hAnsi="Cambria Math" w:cs="Times New Roman"/>
                    <w:i/>
                    <w:sz w:val="24"/>
                    <w:szCs w:val="24"/>
                    <w:lang w:val="hu-HU"/>
                  </w:rPr>
                </m:ctrlPr>
              </m:fPr>
              <m:num>
                <m:acc>
                  <m:accPr>
                    <m:chr m:val="̈"/>
                    <m:ctrlPr>
                      <w:rPr>
                        <w:rFonts w:ascii="Cambria Math" w:hAnsi="Cambria Math" w:cs="Times New Roman"/>
                        <w:i/>
                        <w:sz w:val="24"/>
                        <w:szCs w:val="24"/>
                        <w:lang w:val="hu-HU"/>
                      </w:rPr>
                    </m:ctrlPr>
                  </m:accPr>
                  <m:e>
                    <m:r>
                      <w:rPr>
                        <w:rFonts w:ascii="Cambria Math" w:hAnsi="Cambria Math" w:cs="Times New Roman"/>
                        <w:sz w:val="24"/>
                        <w:szCs w:val="24"/>
                        <w:lang w:val="hu-HU"/>
                      </w:rPr>
                      <m:t>X</m:t>
                    </m:r>
                  </m:e>
                </m:acc>
              </m:num>
              <m:den>
                <m:rad>
                  <m:radPr>
                    <m:degHide m:val="1"/>
                    <m:ctrlPr>
                      <w:rPr>
                        <w:rFonts w:ascii="Cambria Math" w:hAnsi="Cambria Math" w:cs="Times New Roman"/>
                        <w:i/>
                        <w:sz w:val="24"/>
                        <w:szCs w:val="24"/>
                        <w:lang w:val="hu-HU"/>
                      </w:rPr>
                    </m:ctrlPr>
                  </m:radPr>
                  <m:deg/>
                  <m:e>
                    <m:sSup>
                      <m:sSupPr>
                        <m:ctrlPr>
                          <w:rPr>
                            <w:rFonts w:ascii="Cambria Math" w:hAnsi="Cambria Math" w:cs="Times New Roman"/>
                            <w:i/>
                            <w:sz w:val="24"/>
                            <w:szCs w:val="24"/>
                            <w:lang w:val="hu-HU"/>
                          </w:rPr>
                        </m:ctrlPr>
                      </m:sSupPr>
                      <m:e>
                        <m:acc>
                          <m:accPr>
                            <m:chr m:val="̈"/>
                            <m:ctrlPr>
                              <w:rPr>
                                <w:rFonts w:ascii="Cambria Math" w:hAnsi="Cambria Math" w:cs="Times New Roman"/>
                                <w:i/>
                                <w:sz w:val="24"/>
                                <w:szCs w:val="24"/>
                                <w:lang w:val="hu-HU"/>
                              </w:rPr>
                            </m:ctrlPr>
                          </m:accPr>
                          <m:e>
                            <m:r>
                              <w:rPr>
                                <w:rFonts w:ascii="Cambria Math" w:hAnsi="Cambria Math" w:cs="Times New Roman"/>
                                <w:sz w:val="24"/>
                                <w:szCs w:val="24"/>
                                <w:lang w:val="hu-HU"/>
                              </w:rPr>
                              <m:t>Y</m:t>
                            </m:r>
                          </m:e>
                        </m:acc>
                      </m:e>
                      <m:sup>
                        <m:r>
                          <w:rPr>
                            <w:rFonts w:ascii="Cambria Math" w:hAnsi="Cambria Math" w:cs="Times New Roman"/>
                            <w:sz w:val="24"/>
                            <w:szCs w:val="24"/>
                            <w:lang w:val="hu-HU"/>
                          </w:rPr>
                          <m:t xml:space="preserve">2 </m:t>
                        </m:r>
                      </m:sup>
                    </m:sSup>
                    <m:r>
                      <w:rPr>
                        <w:rFonts w:ascii="Cambria Math" w:hAnsi="Cambria Math" w:cs="Times New Roman"/>
                        <w:sz w:val="24"/>
                        <w:szCs w:val="24"/>
                        <w:lang w:val="hu-HU"/>
                      </w:rPr>
                      <m:t xml:space="preserve">+ </m:t>
                    </m:r>
                    <m:sSup>
                      <m:sSupPr>
                        <m:ctrlPr>
                          <w:rPr>
                            <w:rFonts w:ascii="Cambria Math" w:hAnsi="Cambria Math" w:cs="Times New Roman"/>
                            <w:i/>
                            <w:sz w:val="24"/>
                            <w:szCs w:val="24"/>
                            <w:lang w:val="hu-HU"/>
                          </w:rPr>
                        </m:ctrlPr>
                      </m:sSupPr>
                      <m:e>
                        <m:acc>
                          <m:accPr>
                            <m:chr m:val="̈"/>
                            <m:ctrlPr>
                              <w:rPr>
                                <w:rFonts w:ascii="Cambria Math" w:hAnsi="Cambria Math" w:cs="Times New Roman"/>
                                <w:i/>
                                <w:sz w:val="24"/>
                                <w:szCs w:val="24"/>
                                <w:lang w:val="hu-HU"/>
                              </w:rPr>
                            </m:ctrlPr>
                          </m:accPr>
                          <m:e>
                            <m:r>
                              <w:rPr>
                                <w:rFonts w:ascii="Cambria Math" w:hAnsi="Cambria Math" w:cs="Times New Roman"/>
                                <w:sz w:val="24"/>
                                <w:szCs w:val="24"/>
                                <w:lang w:val="hu-HU"/>
                              </w:rPr>
                              <m:t>Z</m:t>
                            </m:r>
                          </m:e>
                        </m:acc>
                      </m:e>
                      <m:sup>
                        <m:r>
                          <w:rPr>
                            <w:rFonts w:ascii="Cambria Math" w:hAnsi="Cambria Math" w:cs="Times New Roman"/>
                            <w:sz w:val="24"/>
                            <w:szCs w:val="24"/>
                            <w:lang w:val="hu-HU"/>
                          </w:rPr>
                          <m:t>2</m:t>
                        </m:r>
                      </m:sup>
                    </m:sSup>
                  </m:e>
                </m:rad>
              </m:den>
            </m:f>
          </m:e>
        </m:d>
      </m:oMath>
      <w:r w:rsidR="009466C4" w:rsidRPr="00A46A87">
        <w:rPr>
          <w:rFonts w:ascii="Times New Roman" w:eastAsiaTheme="minorEastAsia" w:hAnsi="Times New Roman" w:cs="Times New Roman"/>
          <w:sz w:val="24"/>
          <w:szCs w:val="24"/>
          <w:lang w:val="hu-HU"/>
        </w:rPr>
        <w:tab/>
      </w:r>
      <w:r w:rsidR="009466C4" w:rsidRPr="00A46A87">
        <w:rPr>
          <w:rFonts w:ascii="Times New Roman" w:eastAsiaTheme="minorEastAsia" w:hAnsi="Times New Roman" w:cs="Times New Roman"/>
          <w:sz w:val="24"/>
          <w:szCs w:val="24"/>
          <w:lang w:val="hu-HU"/>
        </w:rPr>
        <w:tab/>
      </w:r>
      <w:r w:rsidR="009466C4" w:rsidRPr="00A46A87">
        <w:rPr>
          <w:rFonts w:ascii="Times New Roman" w:eastAsiaTheme="minorEastAsia" w:hAnsi="Times New Roman" w:cs="Times New Roman"/>
          <w:sz w:val="24"/>
          <w:szCs w:val="24"/>
          <w:lang w:val="hu-HU"/>
        </w:rPr>
        <w:tab/>
        <w:t>(2.</w:t>
      </w:r>
      <w:r w:rsidR="002A1061" w:rsidRPr="00A46A87">
        <w:rPr>
          <w:rFonts w:ascii="Times New Roman" w:eastAsiaTheme="minorEastAsia" w:hAnsi="Times New Roman" w:cs="Times New Roman"/>
          <w:sz w:val="24"/>
          <w:szCs w:val="24"/>
          <w:lang w:val="hu-HU"/>
        </w:rPr>
        <w:t>6</w:t>
      </w:r>
      <w:r w:rsidR="009466C4" w:rsidRPr="00A46A87">
        <w:rPr>
          <w:rFonts w:ascii="Times New Roman" w:eastAsiaTheme="minorEastAsia" w:hAnsi="Times New Roman" w:cs="Times New Roman"/>
          <w:sz w:val="24"/>
          <w:szCs w:val="24"/>
          <w:lang w:val="hu-HU"/>
        </w:rPr>
        <w:t>)</w:t>
      </w:r>
    </w:p>
    <w:p w14:paraId="7F29A0FC" w14:textId="06ECB1BA" w:rsidR="00471C4E" w:rsidRPr="00A46A87" w:rsidRDefault="00471C4E" w:rsidP="00471C4E">
      <w:pPr>
        <w:spacing w:line="360" w:lineRule="auto"/>
        <w:jc w:val="center"/>
        <w:rPr>
          <w:rFonts w:ascii="Times New Roman" w:eastAsiaTheme="minorEastAsia" w:hAnsi="Times New Roman" w:cs="Times New Roman"/>
          <w:sz w:val="24"/>
          <w:szCs w:val="24"/>
          <w:lang w:val="hu-HU"/>
        </w:rPr>
      </w:pPr>
      <w:r w:rsidRPr="00A46A87">
        <w:rPr>
          <w:rFonts w:ascii="Times New Roman" w:eastAsiaTheme="minorEastAsia" w:hAnsi="Times New Roman" w:cs="Times New Roman"/>
          <w:sz w:val="24"/>
          <w:szCs w:val="24"/>
          <w:lang w:val="hu-HU"/>
        </w:rPr>
        <w:t xml:space="preserve">Forrás: Tilt </w:t>
      </w:r>
      <w:proofErr w:type="spellStart"/>
      <w:r w:rsidRPr="00A46A87">
        <w:rPr>
          <w:rFonts w:ascii="Times New Roman" w:eastAsiaTheme="minorEastAsia" w:hAnsi="Times New Roman" w:cs="Times New Roman"/>
          <w:sz w:val="24"/>
          <w:szCs w:val="24"/>
          <w:lang w:val="hu-HU"/>
        </w:rPr>
        <w:t>Sensing</w:t>
      </w:r>
      <w:proofErr w:type="spellEnd"/>
      <w:r w:rsidRPr="00A46A87">
        <w:rPr>
          <w:rFonts w:ascii="Times New Roman" w:eastAsiaTheme="minorEastAsia" w:hAnsi="Times New Roman" w:cs="Times New Roman"/>
          <w:sz w:val="24"/>
          <w:szCs w:val="24"/>
          <w:lang w:val="hu-HU"/>
        </w:rPr>
        <w:t xml:space="preserve"> </w:t>
      </w:r>
      <w:proofErr w:type="spellStart"/>
      <w:r w:rsidRPr="00A46A87">
        <w:rPr>
          <w:rFonts w:ascii="Times New Roman" w:eastAsiaTheme="minorEastAsia" w:hAnsi="Times New Roman" w:cs="Times New Roman"/>
          <w:sz w:val="24"/>
          <w:szCs w:val="24"/>
          <w:lang w:val="hu-HU"/>
        </w:rPr>
        <w:t>Using</w:t>
      </w:r>
      <w:proofErr w:type="spellEnd"/>
      <w:r w:rsidRPr="00A46A87">
        <w:rPr>
          <w:rFonts w:ascii="Times New Roman" w:eastAsiaTheme="minorEastAsia" w:hAnsi="Times New Roman" w:cs="Times New Roman"/>
          <w:sz w:val="24"/>
          <w:szCs w:val="24"/>
          <w:lang w:val="hu-HU"/>
        </w:rPr>
        <w:t xml:space="preserve"> </w:t>
      </w:r>
      <w:proofErr w:type="spellStart"/>
      <w:r w:rsidRPr="00A46A87">
        <w:rPr>
          <w:rFonts w:ascii="Times New Roman" w:eastAsiaTheme="minorEastAsia" w:hAnsi="Times New Roman" w:cs="Times New Roman"/>
          <w:sz w:val="24"/>
          <w:szCs w:val="24"/>
          <w:lang w:val="hu-HU"/>
        </w:rPr>
        <w:t>Linear</w:t>
      </w:r>
      <w:proofErr w:type="spellEnd"/>
      <w:r w:rsidRPr="00A46A87">
        <w:rPr>
          <w:rFonts w:ascii="Times New Roman" w:eastAsiaTheme="minorEastAsia" w:hAnsi="Times New Roman" w:cs="Times New Roman"/>
          <w:sz w:val="24"/>
          <w:szCs w:val="24"/>
          <w:lang w:val="hu-HU"/>
        </w:rPr>
        <w:t xml:space="preserve"> </w:t>
      </w:r>
      <w:proofErr w:type="spellStart"/>
      <w:r w:rsidRPr="00A46A87">
        <w:rPr>
          <w:rFonts w:ascii="Times New Roman" w:eastAsiaTheme="minorEastAsia" w:hAnsi="Times New Roman" w:cs="Times New Roman"/>
          <w:sz w:val="24"/>
          <w:szCs w:val="24"/>
          <w:lang w:val="hu-HU"/>
        </w:rPr>
        <w:t>Accelerometers</w:t>
      </w:r>
      <w:proofErr w:type="spellEnd"/>
      <w:r w:rsidR="00AF3285" w:rsidRPr="00A46A87">
        <w:rPr>
          <w:rFonts w:ascii="Times New Roman" w:eastAsiaTheme="minorEastAsia" w:hAnsi="Times New Roman" w:cs="Times New Roman"/>
          <w:sz w:val="24"/>
          <w:szCs w:val="24"/>
          <w:lang w:val="hu-HU"/>
        </w:rPr>
        <w:t xml:space="preserve"> </w:t>
      </w:r>
      <w:r w:rsidRPr="00A46A87">
        <w:rPr>
          <w:rFonts w:ascii="Times New Roman" w:eastAsiaTheme="minorEastAsia" w:hAnsi="Times New Roman" w:cs="Times New Roman"/>
          <w:sz w:val="24"/>
          <w:szCs w:val="24"/>
          <w:lang w:val="hu-HU"/>
        </w:rPr>
        <w:t>[</w:t>
      </w:r>
      <w:r w:rsidR="00AE7473" w:rsidRPr="00A46A87">
        <w:rPr>
          <w:rFonts w:ascii="Times New Roman" w:eastAsiaTheme="minorEastAsia" w:hAnsi="Times New Roman" w:cs="Times New Roman"/>
          <w:sz w:val="24"/>
          <w:szCs w:val="24"/>
          <w:lang w:val="hu-HU"/>
        </w:rPr>
        <w:t>8</w:t>
      </w:r>
      <w:r w:rsidRPr="00A46A87">
        <w:rPr>
          <w:rFonts w:ascii="Times New Roman" w:eastAsiaTheme="minorEastAsia" w:hAnsi="Times New Roman" w:cs="Times New Roman"/>
          <w:sz w:val="24"/>
          <w:szCs w:val="24"/>
          <w:lang w:val="hu-HU"/>
        </w:rPr>
        <w:t>]</w:t>
      </w:r>
    </w:p>
    <w:p w14:paraId="4A70D349" w14:textId="77777777" w:rsidR="001C2E99" w:rsidRPr="00A46A87" w:rsidRDefault="001C2E99" w:rsidP="00755D0C">
      <w:pPr>
        <w:spacing w:line="360" w:lineRule="auto"/>
        <w:ind w:left="2880" w:firstLine="720"/>
        <w:jc w:val="both"/>
        <w:rPr>
          <w:rFonts w:ascii="Times New Roman" w:hAnsi="Times New Roman" w:cs="Times New Roman"/>
          <w:sz w:val="24"/>
          <w:szCs w:val="24"/>
          <w:lang w:val="hu-HU"/>
        </w:rPr>
      </w:pPr>
    </w:p>
    <w:p w14:paraId="7DE6E755" w14:textId="0ED4305A" w:rsidR="00D57448" w:rsidRPr="00A46A87" w:rsidRDefault="00D163FC" w:rsidP="002839BB">
      <w:pPr>
        <w:pStyle w:val="Cmsor3"/>
        <w:rPr>
          <w:lang w:val="hu-HU"/>
        </w:rPr>
      </w:pPr>
      <w:bookmarkStart w:id="22" w:name="_Toc86606540"/>
      <w:r w:rsidRPr="00A46A87">
        <w:rPr>
          <w:lang w:val="hu-HU"/>
        </w:rPr>
        <w:t>2.</w:t>
      </w:r>
      <w:r w:rsidR="00423C56" w:rsidRPr="00A46A87">
        <w:rPr>
          <w:lang w:val="hu-HU"/>
        </w:rPr>
        <w:t>4</w:t>
      </w:r>
      <w:r w:rsidRPr="00A46A87">
        <w:rPr>
          <w:lang w:val="hu-HU"/>
        </w:rPr>
        <w:t>.2.</w:t>
      </w:r>
      <w:r w:rsidR="00932838" w:rsidRPr="00A46A87">
        <w:rPr>
          <w:lang w:val="hu-HU"/>
        </w:rPr>
        <w:t xml:space="preserve"> ψ</w:t>
      </w:r>
      <w:r w:rsidRPr="00A46A87">
        <w:rPr>
          <w:lang w:val="hu-HU"/>
        </w:rPr>
        <w:t xml:space="preserve"> szög számítása magnetométer adatokból</w:t>
      </w:r>
      <w:bookmarkEnd w:id="22"/>
    </w:p>
    <w:p w14:paraId="7D4FB3B9" w14:textId="77777777" w:rsidR="00493D72" w:rsidRPr="00A46A87" w:rsidRDefault="00493D72" w:rsidP="00493D72">
      <w:pPr>
        <w:rPr>
          <w:lang w:val="hu-HU"/>
        </w:rPr>
      </w:pPr>
    </w:p>
    <w:p w14:paraId="716D9E06" w14:textId="0E50DFDE" w:rsidR="00D57448" w:rsidRPr="00A46A87" w:rsidRDefault="00D5515E" w:rsidP="00D57448">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t xml:space="preserve">Helyezzük a </w:t>
      </w:r>
      <w:r w:rsidR="00210CD1" w:rsidRPr="00A46A87">
        <w:rPr>
          <w:rFonts w:ascii="Times New Roman" w:hAnsi="Times New Roman" w:cs="Times New Roman"/>
          <w:sz w:val="24"/>
          <w:szCs w:val="24"/>
          <w:lang w:val="hu-HU"/>
        </w:rPr>
        <w:t xml:space="preserve">szenzort horizontálisan egy asztalra. </w:t>
      </w:r>
      <w:r w:rsidR="00C714FC" w:rsidRPr="00A46A87">
        <w:rPr>
          <w:rFonts w:ascii="Times New Roman" w:hAnsi="Times New Roman" w:cs="Times New Roman"/>
          <w:sz w:val="24"/>
          <w:szCs w:val="24"/>
          <w:lang w:val="hu-HU"/>
        </w:rPr>
        <w:t xml:space="preserve">Ekkor </w:t>
      </w:r>
      <w:r w:rsidR="00241FEF" w:rsidRPr="00A46A87">
        <w:rPr>
          <w:rFonts w:ascii="Times New Roman" w:hAnsi="Times New Roman" w:cs="Times New Roman"/>
          <w:sz w:val="24"/>
          <w:szCs w:val="24"/>
          <w:lang w:val="hu-HU"/>
        </w:rPr>
        <w:t>a magnetométer, az iránytűhöz hasonlóan, a Föld mágneses terének horizontális összetevőjét méri az XY</w:t>
      </w:r>
      <w:r w:rsidR="0090355B" w:rsidRPr="00A46A87">
        <w:rPr>
          <w:rFonts w:ascii="Times New Roman" w:hAnsi="Times New Roman" w:cs="Times New Roman"/>
          <w:sz w:val="24"/>
          <w:szCs w:val="24"/>
          <w:lang w:val="hu-HU"/>
        </w:rPr>
        <w:t xml:space="preserve"> síkban.</w:t>
      </w:r>
      <w:r w:rsidR="00776319" w:rsidRPr="00A46A87">
        <w:rPr>
          <w:rFonts w:ascii="Times New Roman" w:hAnsi="Times New Roman" w:cs="Times New Roman"/>
          <w:sz w:val="24"/>
          <w:szCs w:val="24"/>
          <w:lang w:val="hu-HU"/>
        </w:rPr>
        <w:t xml:space="preserve"> Amikor </w:t>
      </w:r>
      <w:r w:rsidR="004679EA" w:rsidRPr="00A46A87">
        <w:rPr>
          <w:rFonts w:ascii="Times New Roman" w:hAnsi="Times New Roman" w:cs="Times New Roman"/>
          <w:sz w:val="24"/>
          <w:szCs w:val="24"/>
          <w:lang w:val="hu-HU"/>
        </w:rPr>
        <w:t>az egyik tengely párhuzamos a horizontális összetevővel, azaz észak vagy dél</w:t>
      </w:r>
      <w:r w:rsidR="006F5EAD" w:rsidRPr="00A46A87">
        <w:rPr>
          <w:rFonts w:ascii="Times New Roman" w:hAnsi="Times New Roman" w:cs="Times New Roman"/>
          <w:sz w:val="24"/>
          <w:szCs w:val="24"/>
          <w:lang w:val="hu-HU"/>
        </w:rPr>
        <w:t xml:space="preserve"> irányába áll</w:t>
      </w:r>
      <w:r w:rsidR="00DE5152" w:rsidRPr="00A46A87">
        <w:rPr>
          <w:rFonts w:ascii="Times New Roman" w:hAnsi="Times New Roman" w:cs="Times New Roman"/>
          <w:sz w:val="24"/>
          <w:szCs w:val="24"/>
          <w:lang w:val="hu-HU"/>
        </w:rPr>
        <w:t>,</w:t>
      </w:r>
      <w:r w:rsidR="006403A3" w:rsidRPr="00A46A87">
        <w:rPr>
          <w:rFonts w:ascii="Times New Roman" w:hAnsi="Times New Roman" w:cs="Times New Roman"/>
          <w:sz w:val="24"/>
          <w:szCs w:val="24"/>
          <w:lang w:val="hu-HU"/>
        </w:rPr>
        <w:t xml:space="preserve"> </w:t>
      </w:r>
      <w:r w:rsidR="00245B6C" w:rsidRPr="00A46A87">
        <w:rPr>
          <w:rFonts w:ascii="Times New Roman" w:hAnsi="Times New Roman" w:cs="Times New Roman"/>
          <w:sz w:val="24"/>
          <w:szCs w:val="24"/>
          <w:lang w:val="hu-HU"/>
        </w:rPr>
        <w:t xml:space="preserve">a tengely mentén maximum vagy minimum értéket </w:t>
      </w:r>
      <w:r w:rsidR="00B223BD" w:rsidRPr="00A46A87">
        <w:rPr>
          <w:rFonts w:ascii="Times New Roman" w:hAnsi="Times New Roman" w:cs="Times New Roman"/>
          <w:sz w:val="24"/>
          <w:szCs w:val="24"/>
          <w:lang w:val="hu-HU"/>
        </w:rPr>
        <w:t>mér, a sík másik tengelye mentén pedig nullát.</w:t>
      </w:r>
      <w:r w:rsidR="007D74FF" w:rsidRPr="00A46A87">
        <w:rPr>
          <w:rFonts w:ascii="Times New Roman" w:hAnsi="Times New Roman" w:cs="Times New Roman"/>
          <w:sz w:val="24"/>
          <w:szCs w:val="24"/>
          <w:lang w:val="hu-HU"/>
        </w:rPr>
        <w:t xml:space="preserve"> Ez alapján, az előző egyenletek mintájára a</w:t>
      </w:r>
      <w:r w:rsidR="00D92A2C" w:rsidRPr="00A46A87">
        <w:rPr>
          <w:rFonts w:ascii="Times New Roman" w:hAnsi="Times New Roman" w:cs="Times New Roman"/>
          <w:sz w:val="24"/>
          <w:szCs w:val="24"/>
          <w:lang w:val="hu-HU"/>
        </w:rPr>
        <w:t xml:space="preserve"> ψ</w:t>
      </w:r>
      <w:r w:rsidR="007D74FF" w:rsidRPr="00A46A87">
        <w:rPr>
          <w:rFonts w:ascii="Times New Roman" w:hAnsi="Times New Roman" w:cs="Times New Roman"/>
          <w:sz w:val="24"/>
          <w:szCs w:val="24"/>
          <w:lang w:val="hu-HU"/>
        </w:rPr>
        <w:t xml:space="preserve"> szög meghatározható a következő egyenlettel:</w:t>
      </w:r>
    </w:p>
    <w:p w14:paraId="3861F0BF" w14:textId="77777777" w:rsidR="005F0444" w:rsidRPr="00A46A87" w:rsidRDefault="005F0444" w:rsidP="00D57448">
      <w:pPr>
        <w:spacing w:line="360" w:lineRule="auto"/>
        <w:jc w:val="both"/>
        <w:rPr>
          <w:rFonts w:ascii="Times New Roman" w:hAnsi="Times New Roman" w:cs="Times New Roman"/>
          <w:sz w:val="24"/>
          <w:szCs w:val="24"/>
          <w:lang w:val="hu-HU"/>
        </w:rPr>
      </w:pPr>
    </w:p>
    <w:p w14:paraId="20367687" w14:textId="6E35ACB8" w:rsidR="001933B1" w:rsidRPr="00A46A87" w:rsidRDefault="00B525B7" w:rsidP="00E85105">
      <w:pPr>
        <w:spacing w:line="360" w:lineRule="auto"/>
        <w:ind w:left="2880" w:firstLine="720"/>
        <w:jc w:val="both"/>
        <w:rPr>
          <w:rFonts w:ascii="Times New Roman" w:eastAsiaTheme="minorEastAsia" w:hAnsi="Times New Roman" w:cs="Times New Roman"/>
          <w:sz w:val="24"/>
          <w:szCs w:val="24"/>
          <w:lang w:val="hu-HU"/>
        </w:rPr>
      </w:pPr>
      <w:r w:rsidRPr="00A46A87">
        <w:rPr>
          <w:rFonts w:ascii="Cambria Math" w:eastAsiaTheme="minorEastAsia" w:hAnsi="Cambria Math" w:cs="Times New Roman"/>
          <w:sz w:val="24"/>
          <w:szCs w:val="24"/>
          <w:lang w:val="hu-HU"/>
        </w:rPr>
        <w:t xml:space="preserve">ψ </w:t>
      </w:r>
      <m:oMath>
        <m:r>
          <w:rPr>
            <w:rFonts w:ascii="Cambria Math" w:hAnsi="Cambria Math" w:cs="Times New Roman"/>
            <w:sz w:val="24"/>
            <w:szCs w:val="24"/>
            <w:lang w:val="hu-HU"/>
          </w:rPr>
          <m:t>=arctan</m:t>
        </m:r>
        <m:d>
          <m:dPr>
            <m:ctrlPr>
              <w:rPr>
                <w:rFonts w:ascii="Cambria Math" w:hAnsi="Cambria Math" w:cs="Times New Roman"/>
                <w:i/>
                <w:sz w:val="24"/>
                <w:szCs w:val="24"/>
                <w:lang w:val="hu-HU"/>
              </w:rPr>
            </m:ctrlPr>
          </m:dPr>
          <m:e>
            <m:f>
              <m:fPr>
                <m:ctrlPr>
                  <w:rPr>
                    <w:rFonts w:ascii="Cambria Math" w:hAnsi="Cambria Math" w:cs="Times New Roman"/>
                    <w:i/>
                    <w:sz w:val="24"/>
                    <w:szCs w:val="24"/>
                    <w:lang w:val="hu-HU"/>
                  </w:rPr>
                </m:ctrlPr>
              </m:fPr>
              <m:num>
                <m:sSub>
                  <m:sSubPr>
                    <m:ctrlPr>
                      <w:rPr>
                        <w:rFonts w:ascii="Cambria Math" w:hAnsi="Cambria Math" w:cs="Times New Roman"/>
                        <w:i/>
                        <w:sz w:val="24"/>
                        <w:szCs w:val="24"/>
                        <w:lang w:val="hu-HU"/>
                      </w:rPr>
                    </m:ctrlPr>
                  </m:sSubPr>
                  <m:e>
                    <m:r>
                      <w:rPr>
                        <w:rFonts w:ascii="Cambria Math" w:hAnsi="Cambria Math" w:cs="Times New Roman"/>
                        <w:sz w:val="24"/>
                        <w:szCs w:val="24"/>
                        <w:lang w:val="hu-HU"/>
                      </w:rPr>
                      <m:t>M</m:t>
                    </m:r>
                  </m:e>
                  <m:sub>
                    <m:r>
                      <w:rPr>
                        <w:rFonts w:ascii="Cambria Math" w:hAnsi="Cambria Math" w:cs="Times New Roman"/>
                        <w:sz w:val="24"/>
                        <w:szCs w:val="24"/>
                        <w:lang w:val="hu-HU"/>
                      </w:rPr>
                      <m:t>Y</m:t>
                    </m:r>
                  </m:sub>
                </m:sSub>
              </m:num>
              <m:den>
                <m:sSub>
                  <m:sSubPr>
                    <m:ctrlPr>
                      <w:rPr>
                        <w:rFonts w:ascii="Cambria Math" w:hAnsi="Cambria Math" w:cs="Times New Roman"/>
                        <w:i/>
                        <w:sz w:val="24"/>
                        <w:szCs w:val="24"/>
                        <w:lang w:val="hu-HU"/>
                      </w:rPr>
                    </m:ctrlPr>
                  </m:sSubPr>
                  <m:e>
                    <m:r>
                      <w:rPr>
                        <w:rFonts w:ascii="Cambria Math" w:hAnsi="Cambria Math" w:cs="Times New Roman"/>
                        <w:sz w:val="24"/>
                        <w:szCs w:val="24"/>
                        <w:lang w:val="hu-HU"/>
                      </w:rPr>
                      <m:t>M</m:t>
                    </m:r>
                  </m:e>
                  <m:sub>
                    <m:r>
                      <w:rPr>
                        <w:rFonts w:ascii="Cambria Math" w:hAnsi="Cambria Math" w:cs="Times New Roman"/>
                        <w:sz w:val="24"/>
                        <w:szCs w:val="24"/>
                        <w:lang w:val="hu-HU"/>
                      </w:rPr>
                      <m:t>X</m:t>
                    </m:r>
                  </m:sub>
                </m:sSub>
              </m:den>
            </m:f>
          </m:e>
        </m:d>
      </m:oMath>
      <w:r w:rsidR="00E85105" w:rsidRPr="00A46A87">
        <w:rPr>
          <w:rFonts w:ascii="Times New Roman" w:eastAsiaTheme="minorEastAsia" w:hAnsi="Times New Roman" w:cs="Times New Roman"/>
          <w:sz w:val="24"/>
          <w:szCs w:val="24"/>
          <w:lang w:val="hu-HU"/>
        </w:rPr>
        <w:tab/>
      </w:r>
      <w:r w:rsidR="00E85105" w:rsidRPr="00A46A87">
        <w:rPr>
          <w:rFonts w:ascii="Times New Roman" w:eastAsiaTheme="minorEastAsia" w:hAnsi="Times New Roman" w:cs="Times New Roman"/>
          <w:sz w:val="24"/>
          <w:szCs w:val="24"/>
          <w:lang w:val="hu-HU"/>
        </w:rPr>
        <w:tab/>
      </w:r>
      <w:r w:rsidR="00E85105" w:rsidRPr="00A46A87">
        <w:rPr>
          <w:rFonts w:ascii="Times New Roman" w:eastAsiaTheme="minorEastAsia" w:hAnsi="Times New Roman" w:cs="Times New Roman"/>
          <w:sz w:val="24"/>
          <w:szCs w:val="24"/>
          <w:lang w:val="hu-HU"/>
        </w:rPr>
        <w:tab/>
      </w:r>
      <w:r w:rsidR="00E85105" w:rsidRPr="00A46A87">
        <w:rPr>
          <w:rFonts w:ascii="Times New Roman" w:eastAsiaTheme="minorEastAsia" w:hAnsi="Times New Roman" w:cs="Times New Roman"/>
          <w:sz w:val="24"/>
          <w:szCs w:val="24"/>
          <w:lang w:val="hu-HU"/>
        </w:rPr>
        <w:tab/>
        <w:t>(2.</w:t>
      </w:r>
      <w:r w:rsidR="002A1061" w:rsidRPr="00A46A87">
        <w:rPr>
          <w:rFonts w:ascii="Times New Roman" w:eastAsiaTheme="minorEastAsia" w:hAnsi="Times New Roman" w:cs="Times New Roman"/>
          <w:sz w:val="24"/>
          <w:szCs w:val="24"/>
          <w:lang w:val="hu-HU"/>
        </w:rPr>
        <w:t>7</w:t>
      </w:r>
      <w:r w:rsidR="00E85105" w:rsidRPr="00A46A87">
        <w:rPr>
          <w:rFonts w:ascii="Times New Roman" w:eastAsiaTheme="minorEastAsia" w:hAnsi="Times New Roman" w:cs="Times New Roman"/>
          <w:sz w:val="24"/>
          <w:szCs w:val="24"/>
          <w:lang w:val="hu-HU"/>
        </w:rPr>
        <w:t>)</w:t>
      </w:r>
    </w:p>
    <w:p w14:paraId="445A25EF" w14:textId="77777777" w:rsidR="005F0444" w:rsidRPr="00A46A87" w:rsidRDefault="005F0444" w:rsidP="0081453B">
      <w:pPr>
        <w:spacing w:line="360" w:lineRule="auto"/>
        <w:jc w:val="both"/>
        <w:rPr>
          <w:rFonts w:ascii="Times New Roman" w:eastAsiaTheme="minorEastAsia" w:hAnsi="Times New Roman" w:cs="Times New Roman"/>
          <w:sz w:val="24"/>
          <w:szCs w:val="24"/>
          <w:lang w:val="hu-HU"/>
        </w:rPr>
      </w:pPr>
    </w:p>
    <w:p w14:paraId="3CD95A25" w14:textId="7DA91859" w:rsidR="003372C8" w:rsidRPr="00A46A87" w:rsidRDefault="003372C8" w:rsidP="003372C8">
      <w:pPr>
        <w:spacing w:line="360" w:lineRule="auto"/>
        <w:jc w:val="both"/>
        <w:rPr>
          <w:rFonts w:ascii="Times New Roman" w:hAnsi="Times New Roman" w:cs="Times New Roman"/>
          <w:sz w:val="24"/>
          <w:lang w:val="hu-HU"/>
        </w:rPr>
      </w:pPr>
      <w:r w:rsidRPr="00A46A87">
        <w:rPr>
          <w:rFonts w:ascii="Times New Roman" w:hAnsi="Times New Roman" w:cs="Times New Roman"/>
          <w:sz w:val="24"/>
          <w:lang w:val="hu-HU"/>
        </w:rPr>
        <w:t xml:space="preserve">Ahol </w:t>
      </w:r>
      <w:r w:rsidR="006A506C" w:rsidRPr="00A46A87">
        <w:rPr>
          <w:rFonts w:ascii="Times New Roman" w:hAnsi="Times New Roman" w:cs="Times New Roman"/>
          <w:sz w:val="24"/>
          <w:lang w:val="hu-HU"/>
        </w:rPr>
        <w:t>M</w:t>
      </w:r>
      <w:r w:rsidR="006A506C" w:rsidRPr="00A46A87">
        <w:rPr>
          <w:rFonts w:ascii="Times New Roman" w:hAnsi="Times New Roman" w:cs="Times New Roman"/>
          <w:sz w:val="24"/>
          <w:vertAlign w:val="subscript"/>
          <w:lang w:val="hu-HU"/>
        </w:rPr>
        <w:t>X</w:t>
      </w:r>
      <w:r w:rsidRPr="00A46A87">
        <w:rPr>
          <w:rFonts w:ascii="Times New Roman" w:hAnsi="Times New Roman" w:cs="Times New Roman"/>
          <w:sz w:val="24"/>
          <w:lang w:val="hu-HU"/>
        </w:rPr>
        <w:t xml:space="preserve"> és </w:t>
      </w:r>
      <w:r w:rsidR="006A506C" w:rsidRPr="00A46A87">
        <w:rPr>
          <w:rFonts w:ascii="Times New Roman" w:hAnsi="Times New Roman" w:cs="Times New Roman"/>
          <w:sz w:val="24"/>
          <w:lang w:val="hu-HU"/>
        </w:rPr>
        <w:t>M</w:t>
      </w:r>
      <w:r w:rsidR="006A506C" w:rsidRPr="00A46A87">
        <w:rPr>
          <w:rFonts w:ascii="Times New Roman" w:hAnsi="Times New Roman" w:cs="Times New Roman"/>
          <w:sz w:val="24"/>
          <w:vertAlign w:val="subscript"/>
          <w:lang w:val="hu-HU"/>
        </w:rPr>
        <w:t>Y</w:t>
      </w:r>
      <w:r w:rsidRPr="00A46A87">
        <w:rPr>
          <w:rFonts w:ascii="Times New Roman" w:hAnsi="Times New Roman" w:cs="Times New Roman"/>
          <w:sz w:val="24"/>
          <w:lang w:val="hu-HU"/>
        </w:rPr>
        <w:t xml:space="preserve"> a </w:t>
      </w:r>
      <w:r w:rsidR="001F39F4" w:rsidRPr="00A46A87">
        <w:rPr>
          <w:rFonts w:ascii="Times New Roman" w:hAnsi="Times New Roman" w:cs="Times New Roman"/>
          <w:sz w:val="24"/>
          <w:lang w:val="hu-HU"/>
        </w:rPr>
        <w:t xml:space="preserve">magnetométer </w:t>
      </w:r>
      <w:r w:rsidR="00C128B3" w:rsidRPr="00A46A87">
        <w:rPr>
          <w:rFonts w:ascii="Times New Roman" w:hAnsi="Times New Roman" w:cs="Times New Roman"/>
          <w:sz w:val="24"/>
          <w:lang w:val="hu-HU"/>
        </w:rPr>
        <w:t>által szolgáltatott mérések.</w:t>
      </w:r>
    </w:p>
    <w:p w14:paraId="10FC4273" w14:textId="1B5E6754" w:rsidR="007408B3" w:rsidRPr="00A46A87" w:rsidRDefault="00877ECD" w:rsidP="00282C6D">
      <w:pPr>
        <w:spacing w:line="360" w:lineRule="auto"/>
        <w:jc w:val="both"/>
        <w:rPr>
          <w:rFonts w:ascii="Times New Roman" w:hAnsi="Times New Roman" w:cs="Times New Roman"/>
          <w:sz w:val="24"/>
          <w:lang w:val="hu-HU"/>
        </w:rPr>
      </w:pPr>
      <w:r w:rsidRPr="00A46A87">
        <w:rPr>
          <w:rFonts w:ascii="Times New Roman" w:hAnsi="Times New Roman" w:cs="Times New Roman"/>
          <w:sz w:val="24"/>
          <w:lang w:val="hu-HU"/>
        </w:rPr>
        <w:t xml:space="preserve">A helyzet bonyolódik, amennyiben a </w:t>
      </w:r>
      <w:r w:rsidR="00090304" w:rsidRPr="00A46A87">
        <w:rPr>
          <w:rFonts w:ascii="Times New Roman" w:hAnsi="Times New Roman" w:cs="Times New Roman"/>
          <w:sz w:val="24"/>
          <w:lang w:val="hu-HU"/>
        </w:rPr>
        <w:t>test nem horizontálisan helyezkedik el.</w:t>
      </w:r>
      <w:r w:rsidR="00111DFC" w:rsidRPr="00A46A87">
        <w:rPr>
          <w:rFonts w:ascii="Times New Roman" w:hAnsi="Times New Roman" w:cs="Times New Roman"/>
          <w:sz w:val="24"/>
          <w:lang w:val="hu-HU"/>
        </w:rPr>
        <w:t xml:space="preserve"> </w:t>
      </w:r>
      <w:r w:rsidR="00912720" w:rsidRPr="00A46A87">
        <w:rPr>
          <w:rFonts w:ascii="Times New Roman" w:hAnsi="Times New Roman" w:cs="Times New Roman"/>
          <w:sz w:val="24"/>
          <w:lang w:val="hu-HU"/>
        </w:rPr>
        <w:t>Tekintve, hogy a Föld mágneses tere nem csak horizontális összetevőből áll, sőt, a Föld felszínén szinte mindenhol jelentősebb a vertikális összetevője, mint a</w:t>
      </w:r>
      <w:r w:rsidR="006350FF" w:rsidRPr="00A46A87">
        <w:rPr>
          <w:rFonts w:ascii="Times New Roman" w:hAnsi="Times New Roman" w:cs="Times New Roman"/>
          <w:sz w:val="24"/>
          <w:lang w:val="hu-HU"/>
        </w:rPr>
        <w:t xml:space="preserve"> horizontális, ezért bedöntött test esetében a horizontális </w:t>
      </w:r>
      <w:r w:rsidR="002464BA" w:rsidRPr="00A46A87">
        <w:rPr>
          <w:rFonts w:ascii="Times New Roman" w:hAnsi="Times New Roman" w:cs="Times New Roman"/>
          <w:sz w:val="24"/>
          <w:lang w:val="hu-HU"/>
        </w:rPr>
        <w:t>összetevő hozzáadódik az X és Y – tengelyek menti mérésekhez,</w:t>
      </w:r>
      <w:r w:rsidR="00F030E0" w:rsidRPr="00A46A87">
        <w:rPr>
          <w:rFonts w:ascii="Times New Roman" w:hAnsi="Times New Roman" w:cs="Times New Roman"/>
          <w:sz w:val="24"/>
          <w:lang w:val="hu-HU"/>
        </w:rPr>
        <w:t xml:space="preserve"> </w:t>
      </w:r>
      <w:r w:rsidR="003F2B34" w:rsidRPr="00A46A87">
        <w:rPr>
          <w:rFonts w:ascii="Times New Roman" w:hAnsi="Times New Roman" w:cs="Times New Roman"/>
          <w:sz w:val="24"/>
          <w:lang w:val="hu-HU"/>
        </w:rPr>
        <w:t>ezért</w:t>
      </w:r>
      <w:r w:rsidR="001E2A4B" w:rsidRPr="00A46A87">
        <w:rPr>
          <w:rFonts w:ascii="Times New Roman" w:hAnsi="Times New Roman" w:cs="Times New Roman"/>
          <w:sz w:val="24"/>
          <w:lang w:val="hu-HU"/>
        </w:rPr>
        <w:t xml:space="preserve"> azok ilyen formában nem használható</w:t>
      </w:r>
      <w:r w:rsidR="00D76899" w:rsidRPr="00A46A87">
        <w:rPr>
          <w:rFonts w:ascii="Times New Roman" w:hAnsi="Times New Roman" w:cs="Times New Roman"/>
          <w:sz w:val="24"/>
          <w:lang w:val="hu-HU"/>
        </w:rPr>
        <w:t>k</w:t>
      </w:r>
      <w:r w:rsidR="001E2A4B" w:rsidRPr="00A46A87">
        <w:rPr>
          <w:rFonts w:ascii="Times New Roman" w:hAnsi="Times New Roman" w:cs="Times New Roman"/>
          <w:sz w:val="24"/>
          <w:lang w:val="hu-HU"/>
        </w:rPr>
        <w:t xml:space="preserve"> fel a </w:t>
      </w:r>
      <w:r w:rsidR="00582F73">
        <w:rPr>
          <w:rFonts w:ascii="Times New Roman" w:hAnsi="Times New Roman" w:cs="Times New Roman"/>
          <w:sz w:val="24"/>
          <w:lang w:val="hu-HU"/>
        </w:rPr>
        <w:t>(</w:t>
      </w:r>
      <w:proofErr w:type="gramStart"/>
      <w:r w:rsidR="001E2A4B" w:rsidRPr="00A46A87">
        <w:rPr>
          <w:rFonts w:ascii="Times New Roman" w:hAnsi="Times New Roman" w:cs="Times New Roman"/>
          <w:sz w:val="24"/>
          <w:lang w:val="hu-HU"/>
        </w:rPr>
        <w:t>2.</w:t>
      </w:r>
      <w:r w:rsidR="002A1061" w:rsidRPr="00A46A87">
        <w:rPr>
          <w:rFonts w:ascii="Times New Roman" w:hAnsi="Times New Roman" w:cs="Times New Roman"/>
          <w:sz w:val="24"/>
          <w:lang w:val="hu-HU"/>
        </w:rPr>
        <w:t>7</w:t>
      </w:r>
      <w:r w:rsidR="00582F73">
        <w:rPr>
          <w:rFonts w:ascii="Times New Roman" w:hAnsi="Times New Roman" w:cs="Times New Roman"/>
          <w:sz w:val="24"/>
          <w:lang w:val="hu-HU"/>
        </w:rPr>
        <w:t>)</w:t>
      </w:r>
      <w:r w:rsidR="001E2A4B" w:rsidRPr="00A46A87">
        <w:rPr>
          <w:rFonts w:ascii="Times New Roman" w:hAnsi="Times New Roman" w:cs="Times New Roman"/>
          <w:sz w:val="24"/>
          <w:lang w:val="hu-HU"/>
        </w:rPr>
        <w:t>-</w:t>
      </w:r>
      <w:proofErr w:type="gramEnd"/>
      <w:r w:rsidR="0034139D" w:rsidRPr="00A46A87">
        <w:rPr>
          <w:rFonts w:ascii="Times New Roman" w:hAnsi="Times New Roman" w:cs="Times New Roman"/>
          <w:sz w:val="24"/>
          <w:lang w:val="hu-HU"/>
        </w:rPr>
        <w:t>e</w:t>
      </w:r>
      <w:r w:rsidR="001E2A4B" w:rsidRPr="00A46A87">
        <w:rPr>
          <w:rFonts w:ascii="Times New Roman" w:hAnsi="Times New Roman" w:cs="Times New Roman"/>
          <w:sz w:val="24"/>
          <w:lang w:val="hu-HU"/>
        </w:rPr>
        <w:t>s egyenletben.</w:t>
      </w:r>
      <w:r w:rsidR="00CE1669" w:rsidRPr="00A46A87">
        <w:rPr>
          <w:rFonts w:ascii="Times New Roman" w:hAnsi="Times New Roman" w:cs="Times New Roman"/>
          <w:sz w:val="24"/>
          <w:lang w:val="hu-HU"/>
        </w:rPr>
        <w:t xml:space="preserve"> Azonban, a másik két Euler szög ismeretében</w:t>
      </w:r>
      <w:r w:rsidR="006A0F8A" w:rsidRPr="00A46A87">
        <w:rPr>
          <w:rFonts w:ascii="Times New Roman" w:hAnsi="Times New Roman" w:cs="Times New Roman"/>
          <w:sz w:val="24"/>
          <w:lang w:val="hu-HU"/>
        </w:rPr>
        <w:t xml:space="preserve">, a mérések áttranszformálhatók a test koordinátarendszerből a referencia </w:t>
      </w:r>
      <w:r w:rsidR="006A0F8A" w:rsidRPr="00A46A87">
        <w:rPr>
          <w:rFonts w:ascii="Times New Roman" w:hAnsi="Times New Roman" w:cs="Times New Roman"/>
          <w:sz w:val="24"/>
          <w:lang w:val="hu-HU"/>
        </w:rPr>
        <w:lastRenderedPageBreak/>
        <w:t>rendszer xy síkjába,</w:t>
      </w:r>
      <w:r w:rsidR="0032295C" w:rsidRPr="00A46A87">
        <w:rPr>
          <w:rFonts w:ascii="Times New Roman" w:hAnsi="Times New Roman" w:cs="Times New Roman"/>
          <w:sz w:val="24"/>
          <w:lang w:val="hu-HU"/>
        </w:rPr>
        <w:t xml:space="preserve"> ily módon meghatározható </w:t>
      </w:r>
      <w:r w:rsidR="006B7B6A" w:rsidRPr="00A46A87">
        <w:rPr>
          <w:rFonts w:ascii="Times New Roman" w:hAnsi="Times New Roman" w:cs="Times New Roman"/>
          <w:sz w:val="24"/>
          <w:lang w:val="hu-HU"/>
        </w:rPr>
        <w:t>a Z – tengely</w:t>
      </w:r>
      <w:r w:rsidR="005F05EB" w:rsidRPr="00A46A87">
        <w:rPr>
          <w:rFonts w:ascii="Times New Roman" w:hAnsi="Times New Roman" w:cs="Times New Roman"/>
          <w:sz w:val="24"/>
          <w:lang w:val="hu-HU"/>
        </w:rPr>
        <w:t xml:space="preserve"> </w:t>
      </w:r>
      <w:r w:rsidR="006B7B6A" w:rsidRPr="00A46A87">
        <w:rPr>
          <w:rFonts w:ascii="Times New Roman" w:hAnsi="Times New Roman" w:cs="Times New Roman"/>
          <w:sz w:val="24"/>
          <w:lang w:val="hu-HU"/>
        </w:rPr>
        <w:t>menti elfordulás.</w:t>
      </w:r>
      <w:r w:rsidR="001E23F9" w:rsidRPr="00A46A87">
        <w:rPr>
          <w:rFonts w:ascii="Times New Roman" w:hAnsi="Times New Roman" w:cs="Times New Roman"/>
          <w:sz w:val="24"/>
          <w:lang w:val="hu-HU"/>
        </w:rPr>
        <w:t xml:space="preserve"> Ehhez a transzformációhoz a</w:t>
      </w:r>
      <w:r w:rsidR="00A03357" w:rsidRPr="00A46A87">
        <w:rPr>
          <w:rFonts w:ascii="Times New Roman" w:hAnsi="Times New Roman" w:cs="Times New Roman"/>
          <w:sz w:val="24"/>
          <w:lang w:val="hu-HU"/>
        </w:rPr>
        <w:t xml:space="preserve"> már ismertetett</w:t>
      </w:r>
      <w:r w:rsidR="001E23F9" w:rsidRPr="00A46A87">
        <w:rPr>
          <w:rFonts w:ascii="Times New Roman" w:hAnsi="Times New Roman" w:cs="Times New Roman"/>
          <w:sz w:val="24"/>
          <w:lang w:val="hu-HU"/>
        </w:rPr>
        <w:t xml:space="preserve"> forgatómátrixokat használhatjuk fel.</w:t>
      </w:r>
      <w:r w:rsidR="00912720" w:rsidRPr="00A46A87">
        <w:rPr>
          <w:rFonts w:ascii="Times New Roman" w:hAnsi="Times New Roman" w:cs="Times New Roman"/>
          <w:sz w:val="24"/>
          <w:lang w:val="hu-HU"/>
        </w:rPr>
        <w:t xml:space="preserve"> </w:t>
      </w:r>
    </w:p>
    <w:p w14:paraId="09FDB218" w14:textId="05A65613" w:rsidR="00CF74F3" w:rsidRPr="00A46A87" w:rsidRDefault="00572513" w:rsidP="00282C6D">
      <w:pPr>
        <w:spacing w:line="360" w:lineRule="auto"/>
        <w:jc w:val="both"/>
        <w:rPr>
          <w:rFonts w:ascii="Times New Roman" w:hAnsi="Times New Roman" w:cs="Times New Roman"/>
          <w:sz w:val="24"/>
          <w:lang w:val="hu-HU"/>
        </w:rPr>
      </w:pPr>
      <w:r w:rsidRPr="00A46A87">
        <w:rPr>
          <w:rFonts w:ascii="Times New Roman" w:hAnsi="Times New Roman" w:cs="Times New Roman"/>
          <w:sz w:val="24"/>
          <w:lang w:val="hu-HU"/>
        </w:rPr>
        <w:t>A</w:t>
      </w:r>
      <w:r w:rsidR="00431A08" w:rsidRPr="00A46A87">
        <w:rPr>
          <w:rFonts w:ascii="Times New Roman" w:hAnsi="Times New Roman" w:cs="Times New Roman"/>
          <w:sz w:val="24"/>
          <w:lang w:val="hu-HU"/>
        </w:rPr>
        <w:t xml:space="preserve"> korábban a transzformációk elvégzéséhez leírt folyamat</w:t>
      </w:r>
      <w:r w:rsidR="004A3711" w:rsidRPr="00A46A87">
        <w:rPr>
          <w:rFonts w:ascii="Times New Roman" w:hAnsi="Times New Roman" w:cs="Times New Roman"/>
          <w:sz w:val="24"/>
          <w:lang w:val="hu-HU"/>
        </w:rPr>
        <w:t xml:space="preserve"> </w:t>
      </w:r>
      <w:r w:rsidR="00073060" w:rsidRPr="00A46A87">
        <w:rPr>
          <w:rFonts w:ascii="Times New Roman" w:hAnsi="Times New Roman" w:cs="Times New Roman"/>
          <w:sz w:val="24"/>
          <w:lang w:val="hu-HU"/>
        </w:rPr>
        <w:t>képes</w:t>
      </w:r>
      <w:r w:rsidR="004A56AE" w:rsidRPr="00A46A87">
        <w:rPr>
          <w:rFonts w:ascii="Times New Roman" w:hAnsi="Times New Roman" w:cs="Times New Roman"/>
          <w:sz w:val="24"/>
          <w:lang w:val="hu-HU"/>
        </w:rPr>
        <w:t xml:space="preserve"> a testkoordinátarendszert és az abban értelmezett vektorokat</w:t>
      </w:r>
      <w:r w:rsidR="00431A08" w:rsidRPr="00A46A87">
        <w:rPr>
          <w:rFonts w:ascii="Times New Roman" w:hAnsi="Times New Roman" w:cs="Times New Roman"/>
          <w:sz w:val="24"/>
          <w:lang w:val="hu-HU"/>
        </w:rPr>
        <w:t xml:space="preserve"> </w:t>
      </w:r>
      <w:r w:rsidR="00073060" w:rsidRPr="00A46A87">
        <w:rPr>
          <w:rFonts w:ascii="Times New Roman" w:hAnsi="Times New Roman" w:cs="Times New Roman"/>
          <w:sz w:val="24"/>
          <w:lang w:val="hu-HU"/>
        </w:rPr>
        <w:t xml:space="preserve">úgy forgatni, hogy az teljesen átfedje a referencia rendszert, azonban </w:t>
      </w:r>
      <w:r w:rsidR="006930E4" w:rsidRPr="00A46A87">
        <w:rPr>
          <w:rFonts w:ascii="Times New Roman" w:hAnsi="Times New Roman" w:cs="Times New Roman"/>
          <w:sz w:val="24"/>
          <w:lang w:val="hu-HU"/>
        </w:rPr>
        <w:t xml:space="preserve">a számításainkhoz </w:t>
      </w:r>
      <w:r w:rsidR="00F167D6" w:rsidRPr="00A46A87">
        <w:rPr>
          <w:rFonts w:ascii="Times New Roman" w:hAnsi="Times New Roman" w:cs="Times New Roman"/>
          <w:sz w:val="24"/>
          <w:lang w:val="hu-HU"/>
        </w:rPr>
        <w:t>a mérési adatokat elégséges az xy síkba forgatni</w:t>
      </w:r>
      <w:r w:rsidR="002330B0" w:rsidRPr="00A46A87">
        <w:rPr>
          <w:rFonts w:ascii="Times New Roman" w:hAnsi="Times New Roman" w:cs="Times New Roman"/>
          <w:sz w:val="24"/>
          <w:lang w:val="hu-HU"/>
        </w:rPr>
        <w:t>, így csak két elemi forgatómátrixot kell haszn</w:t>
      </w:r>
      <w:r w:rsidR="002865D7" w:rsidRPr="00A46A87">
        <w:rPr>
          <w:rFonts w:ascii="Times New Roman" w:hAnsi="Times New Roman" w:cs="Times New Roman"/>
          <w:sz w:val="24"/>
          <w:lang w:val="hu-HU"/>
        </w:rPr>
        <w:t>á</w:t>
      </w:r>
      <w:r w:rsidR="002330B0" w:rsidRPr="00A46A87">
        <w:rPr>
          <w:rFonts w:ascii="Times New Roman" w:hAnsi="Times New Roman" w:cs="Times New Roman"/>
          <w:sz w:val="24"/>
          <w:lang w:val="hu-HU"/>
        </w:rPr>
        <w:t>lnunk.</w:t>
      </w:r>
      <w:r w:rsidR="00337BAE" w:rsidRPr="00A46A87">
        <w:rPr>
          <w:rFonts w:ascii="Times New Roman" w:hAnsi="Times New Roman" w:cs="Times New Roman"/>
          <w:sz w:val="24"/>
          <w:lang w:val="hu-HU"/>
        </w:rPr>
        <w:t xml:space="preserve"> A transzformációkat és azok eredményét az alábbi egyenlet írja le:</w:t>
      </w:r>
    </w:p>
    <w:p w14:paraId="6706DFA6" w14:textId="77777777" w:rsidR="00493AEB" w:rsidRPr="00A46A87" w:rsidRDefault="00493AEB" w:rsidP="00282C6D">
      <w:pPr>
        <w:spacing w:line="360" w:lineRule="auto"/>
        <w:jc w:val="both"/>
        <w:rPr>
          <w:rFonts w:ascii="Times New Roman" w:hAnsi="Times New Roman" w:cs="Times New Roman"/>
          <w:sz w:val="24"/>
          <w:lang w:val="hu-HU"/>
        </w:rPr>
      </w:pPr>
    </w:p>
    <w:p w14:paraId="300B426E" w14:textId="0E450B60" w:rsidR="009C6D82" w:rsidRPr="00A46A87" w:rsidRDefault="00694CA7" w:rsidP="00694CA7">
      <w:pPr>
        <w:spacing w:line="360" w:lineRule="auto"/>
        <w:ind w:left="2160" w:firstLine="720"/>
        <w:jc w:val="both"/>
        <w:rPr>
          <w:rFonts w:ascii="Times New Roman" w:eastAsiaTheme="minorEastAsia" w:hAnsi="Times New Roman" w:cs="Times New Roman"/>
          <w:sz w:val="24"/>
          <w:lang w:val="hu-HU"/>
        </w:rPr>
      </w:pPr>
      <m:oMath>
        <m:r>
          <w:rPr>
            <w:rFonts w:ascii="Cambria Math" w:hAnsi="Cambria Math" w:cs="Times New Roman"/>
            <w:sz w:val="24"/>
            <w:lang w:val="hu-HU"/>
          </w:rPr>
          <m:t xml:space="preserve">     </m:t>
        </m:r>
        <m:d>
          <m:dPr>
            <m:begChr m:val="["/>
            <m:endChr m:val="]"/>
            <m:ctrlPr>
              <w:rPr>
                <w:rFonts w:ascii="Cambria Math" w:hAnsi="Cambria Math" w:cs="Times New Roman"/>
                <w:i/>
                <w:sz w:val="24"/>
                <w:lang w:val="hu-HU"/>
              </w:rPr>
            </m:ctrlPr>
          </m:dPr>
          <m:e>
            <m:m>
              <m:mPr>
                <m:mcs>
                  <m:mc>
                    <m:mcPr>
                      <m:count m:val="1"/>
                      <m:mcJc m:val="center"/>
                    </m:mcPr>
                  </m:mc>
                </m:mcs>
                <m:ctrlPr>
                  <w:rPr>
                    <w:rFonts w:ascii="Cambria Math" w:hAnsi="Cambria Math" w:cs="Times New Roman"/>
                    <w:i/>
                    <w:sz w:val="24"/>
                    <w:lang w:val="hu-HU"/>
                  </w:rPr>
                </m:ctrlPr>
              </m:mPr>
              <m:mr>
                <m:e>
                  <m:sSub>
                    <m:sSubPr>
                      <m:ctrlPr>
                        <w:rPr>
                          <w:rFonts w:ascii="Cambria Math" w:hAnsi="Cambria Math" w:cs="Times New Roman"/>
                          <w:i/>
                          <w:sz w:val="24"/>
                          <w:lang w:val="hu-HU"/>
                        </w:rPr>
                      </m:ctrlPr>
                    </m:sSubPr>
                    <m:e>
                      <m:r>
                        <w:rPr>
                          <w:rFonts w:ascii="Cambria Math" w:hAnsi="Cambria Math" w:cs="Times New Roman"/>
                          <w:sz w:val="24"/>
                          <w:lang w:val="hu-HU"/>
                        </w:rPr>
                        <m:t>m</m:t>
                      </m:r>
                    </m:e>
                    <m:sub>
                      <m:r>
                        <w:rPr>
                          <w:rFonts w:ascii="Cambria Math" w:hAnsi="Cambria Math" w:cs="Times New Roman"/>
                          <w:sz w:val="24"/>
                          <w:lang w:val="hu-HU"/>
                        </w:rPr>
                        <m:t>x</m:t>
                      </m:r>
                    </m:sub>
                  </m:sSub>
                </m:e>
              </m:mr>
              <m:mr>
                <m:e>
                  <m:sSub>
                    <m:sSubPr>
                      <m:ctrlPr>
                        <w:rPr>
                          <w:rFonts w:ascii="Cambria Math" w:hAnsi="Cambria Math" w:cs="Times New Roman"/>
                          <w:i/>
                          <w:sz w:val="24"/>
                          <w:lang w:val="hu-HU"/>
                        </w:rPr>
                      </m:ctrlPr>
                    </m:sSubPr>
                    <m:e>
                      <m:r>
                        <w:rPr>
                          <w:rFonts w:ascii="Cambria Math" w:hAnsi="Cambria Math" w:cs="Times New Roman"/>
                          <w:sz w:val="24"/>
                          <w:lang w:val="hu-HU"/>
                        </w:rPr>
                        <m:t>m</m:t>
                      </m:r>
                    </m:e>
                    <m:sub>
                      <m:r>
                        <w:rPr>
                          <w:rFonts w:ascii="Cambria Math" w:hAnsi="Cambria Math" w:cs="Times New Roman"/>
                          <w:sz w:val="24"/>
                          <w:lang w:val="hu-HU"/>
                        </w:rPr>
                        <m:t>y</m:t>
                      </m:r>
                    </m:sub>
                  </m:sSub>
                </m:e>
              </m:mr>
              <m:mr>
                <m:e>
                  <m:sSub>
                    <m:sSubPr>
                      <m:ctrlPr>
                        <w:rPr>
                          <w:rFonts w:ascii="Cambria Math" w:hAnsi="Cambria Math" w:cs="Times New Roman"/>
                          <w:i/>
                          <w:sz w:val="24"/>
                          <w:lang w:val="hu-HU"/>
                        </w:rPr>
                      </m:ctrlPr>
                    </m:sSubPr>
                    <m:e>
                      <m:r>
                        <w:rPr>
                          <w:rFonts w:ascii="Cambria Math" w:hAnsi="Cambria Math" w:cs="Times New Roman"/>
                          <w:sz w:val="24"/>
                          <w:lang w:val="hu-HU"/>
                        </w:rPr>
                        <m:t>m</m:t>
                      </m:r>
                    </m:e>
                    <m:sub>
                      <m:r>
                        <w:rPr>
                          <w:rFonts w:ascii="Cambria Math" w:hAnsi="Cambria Math" w:cs="Times New Roman"/>
                          <w:sz w:val="24"/>
                          <w:lang w:val="hu-HU"/>
                        </w:rPr>
                        <m:t>z</m:t>
                      </m:r>
                    </m:sub>
                  </m:sSub>
                </m:e>
              </m:mr>
            </m:m>
          </m:e>
        </m:d>
        <m:r>
          <w:rPr>
            <w:rFonts w:ascii="Cambria Math" w:eastAsiaTheme="minorEastAsia" w:hAnsi="Cambria Math" w:cs="Times New Roman"/>
            <w:sz w:val="24"/>
            <w:lang w:val="hu-HU"/>
          </w:rPr>
          <m:t xml:space="preserve"> =</m:t>
        </m:r>
        <m:sSub>
          <m:sSubPr>
            <m:ctrlPr>
              <w:rPr>
                <w:rFonts w:ascii="Cambria Math" w:eastAsiaTheme="minorEastAsia" w:hAnsi="Cambria Math" w:cs="Times New Roman"/>
                <w:i/>
                <w:sz w:val="24"/>
                <w:lang w:val="hu-HU"/>
              </w:rPr>
            </m:ctrlPr>
          </m:sSubPr>
          <m:e>
            <m:r>
              <w:rPr>
                <w:rFonts w:ascii="Cambria Math" w:eastAsiaTheme="minorEastAsia" w:hAnsi="Cambria Math" w:cs="Times New Roman"/>
                <w:sz w:val="24"/>
                <w:lang w:val="hu-HU"/>
              </w:rPr>
              <m:t>R</m:t>
            </m:r>
          </m:e>
          <m:sub>
            <m:r>
              <w:rPr>
                <w:rFonts w:ascii="Cambria Math" w:eastAsiaTheme="minorEastAsia" w:hAnsi="Cambria Math" w:cs="Times New Roman"/>
                <w:sz w:val="24"/>
                <w:lang w:val="hu-HU"/>
              </w:rPr>
              <m:t>x</m:t>
            </m:r>
          </m:sub>
        </m:sSub>
        <m:d>
          <m:dPr>
            <m:ctrlPr>
              <w:rPr>
                <w:rFonts w:ascii="Cambria Math" w:eastAsiaTheme="minorEastAsia" w:hAnsi="Cambria Math" w:cs="Times New Roman"/>
                <w:i/>
                <w:sz w:val="24"/>
                <w:lang w:val="hu-HU"/>
              </w:rPr>
            </m:ctrlPr>
          </m:dPr>
          <m:e>
            <m:r>
              <w:rPr>
                <w:rFonts w:ascii="Cambria Math" w:hAnsi="Cambria Math" w:cs="Times New Roman"/>
                <w:sz w:val="24"/>
                <w:szCs w:val="24"/>
                <w:lang w:val="hu-HU"/>
              </w:rPr>
              <m:t>φ</m:t>
            </m:r>
          </m:e>
        </m:d>
        <m:r>
          <w:rPr>
            <w:rFonts w:ascii="Cambria Math" w:eastAsiaTheme="minorEastAsia" w:hAnsi="Cambria Math" w:cs="Times New Roman"/>
            <w:sz w:val="24"/>
            <w:lang w:val="hu-HU"/>
          </w:rPr>
          <m:t xml:space="preserve"> </m:t>
        </m:r>
        <m:sSub>
          <m:sSubPr>
            <m:ctrlPr>
              <w:rPr>
                <w:rFonts w:ascii="Cambria Math" w:eastAsiaTheme="minorEastAsia" w:hAnsi="Cambria Math" w:cs="Times New Roman"/>
                <w:i/>
                <w:sz w:val="24"/>
                <w:lang w:val="hu-HU"/>
              </w:rPr>
            </m:ctrlPr>
          </m:sSubPr>
          <m:e>
            <m:r>
              <w:rPr>
                <w:rFonts w:ascii="Cambria Math" w:eastAsiaTheme="minorEastAsia" w:hAnsi="Cambria Math" w:cs="Times New Roman"/>
                <w:sz w:val="24"/>
                <w:lang w:val="hu-HU"/>
              </w:rPr>
              <m:t>R</m:t>
            </m:r>
          </m:e>
          <m:sub>
            <m:r>
              <w:rPr>
                <w:rFonts w:ascii="Cambria Math" w:eastAsiaTheme="minorEastAsia" w:hAnsi="Cambria Math" w:cs="Times New Roman"/>
                <w:sz w:val="24"/>
                <w:lang w:val="hu-HU"/>
              </w:rPr>
              <m:t>y</m:t>
            </m:r>
          </m:sub>
        </m:sSub>
        <m:d>
          <m:dPr>
            <m:ctrlPr>
              <w:rPr>
                <w:rFonts w:ascii="Cambria Math" w:eastAsiaTheme="minorEastAsia" w:hAnsi="Cambria Math" w:cs="Times New Roman"/>
                <w:i/>
                <w:sz w:val="24"/>
                <w:lang w:val="hu-HU"/>
              </w:rPr>
            </m:ctrlPr>
          </m:dPr>
          <m:e>
            <m:r>
              <w:rPr>
                <w:rFonts w:ascii="Cambria Math" w:eastAsiaTheme="minorEastAsia" w:hAnsi="Cambria Math" w:cs="Times New Roman"/>
                <w:sz w:val="24"/>
                <w:lang w:val="hu-HU"/>
              </w:rPr>
              <m:t>θ</m:t>
            </m:r>
          </m:e>
        </m:d>
        <m:d>
          <m:dPr>
            <m:begChr m:val="["/>
            <m:endChr m:val="]"/>
            <m:ctrlPr>
              <w:rPr>
                <w:rFonts w:ascii="Cambria Math" w:eastAsiaTheme="minorEastAsia" w:hAnsi="Cambria Math" w:cs="Times New Roman"/>
                <w:i/>
                <w:sz w:val="24"/>
                <w:lang w:val="hu-HU"/>
              </w:rPr>
            </m:ctrlPr>
          </m:dPr>
          <m:e>
            <m:m>
              <m:mPr>
                <m:mcs>
                  <m:mc>
                    <m:mcPr>
                      <m:count m:val="1"/>
                      <m:mcJc m:val="center"/>
                    </m:mcPr>
                  </m:mc>
                </m:mcs>
                <m:ctrlPr>
                  <w:rPr>
                    <w:rFonts w:ascii="Cambria Math" w:eastAsiaTheme="minorEastAsia" w:hAnsi="Cambria Math" w:cs="Times New Roman"/>
                    <w:i/>
                    <w:sz w:val="24"/>
                    <w:lang w:val="hu-HU"/>
                  </w:rPr>
                </m:ctrlPr>
              </m:mPr>
              <m:mr>
                <m:e>
                  <m:sSub>
                    <m:sSubPr>
                      <m:ctrlPr>
                        <w:rPr>
                          <w:rFonts w:ascii="Cambria Math" w:eastAsiaTheme="minorEastAsia" w:hAnsi="Cambria Math" w:cs="Times New Roman"/>
                          <w:i/>
                          <w:sz w:val="24"/>
                          <w:lang w:val="hu-HU"/>
                        </w:rPr>
                      </m:ctrlPr>
                    </m:sSubPr>
                    <m:e>
                      <m:r>
                        <w:rPr>
                          <w:rFonts w:ascii="Cambria Math" w:eastAsiaTheme="minorEastAsia" w:hAnsi="Cambria Math" w:cs="Times New Roman"/>
                          <w:sz w:val="24"/>
                          <w:lang w:val="hu-HU"/>
                        </w:rPr>
                        <m:t>M</m:t>
                      </m:r>
                    </m:e>
                    <m:sub>
                      <m:r>
                        <w:rPr>
                          <w:rFonts w:ascii="Cambria Math" w:eastAsiaTheme="minorEastAsia" w:hAnsi="Cambria Math" w:cs="Times New Roman"/>
                          <w:sz w:val="24"/>
                          <w:lang w:val="hu-HU"/>
                        </w:rPr>
                        <m:t>X</m:t>
                      </m:r>
                    </m:sub>
                  </m:sSub>
                </m:e>
              </m:mr>
              <m:mr>
                <m:e>
                  <m:sSub>
                    <m:sSubPr>
                      <m:ctrlPr>
                        <w:rPr>
                          <w:rFonts w:ascii="Cambria Math" w:eastAsiaTheme="minorEastAsia" w:hAnsi="Cambria Math" w:cs="Times New Roman"/>
                          <w:i/>
                          <w:sz w:val="24"/>
                          <w:lang w:val="hu-HU"/>
                        </w:rPr>
                      </m:ctrlPr>
                    </m:sSubPr>
                    <m:e>
                      <m:r>
                        <w:rPr>
                          <w:rFonts w:ascii="Cambria Math" w:eastAsiaTheme="minorEastAsia" w:hAnsi="Cambria Math" w:cs="Times New Roman"/>
                          <w:sz w:val="24"/>
                          <w:lang w:val="hu-HU"/>
                        </w:rPr>
                        <m:t>M</m:t>
                      </m:r>
                    </m:e>
                    <m:sub>
                      <m:r>
                        <w:rPr>
                          <w:rFonts w:ascii="Cambria Math" w:eastAsiaTheme="minorEastAsia" w:hAnsi="Cambria Math" w:cs="Times New Roman"/>
                          <w:sz w:val="24"/>
                          <w:lang w:val="hu-HU"/>
                        </w:rPr>
                        <m:t>Y</m:t>
                      </m:r>
                    </m:sub>
                  </m:sSub>
                </m:e>
              </m:mr>
              <m:mr>
                <m:e>
                  <m:sSub>
                    <m:sSubPr>
                      <m:ctrlPr>
                        <w:rPr>
                          <w:rFonts w:ascii="Cambria Math" w:eastAsiaTheme="minorEastAsia" w:hAnsi="Cambria Math" w:cs="Times New Roman"/>
                          <w:i/>
                          <w:sz w:val="24"/>
                          <w:lang w:val="hu-HU"/>
                        </w:rPr>
                      </m:ctrlPr>
                    </m:sSubPr>
                    <m:e>
                      <m:r>
                        <w:rPr>
                          <w:rFonts w:ascii="Cambria Math" w:eastAsiaTheme="minorEastAsia" w:hAnsi="Cambria Math" w:cs="Times New Roman"/>
                          <w:sz w:val="24"/>
                          <w:lang w:val="hu-HU"/>
                        </w:rPr>
                        <m:t>M</m:t>
                      </m:r>
                    </m:e>
                    <m:sub>
                      <m:r>
                        <w:rPr>
                          <w:rFonts w:ascii="Cambria Math" w:eastAsiaTheme="minorEastAsia" w:hAnsi="Cambria Math" w:cs="Times New Roman"/>
                          <w:sz w:val="24"/>
                          <w:lang w:val="hu-HU"/>
                        </w:rPr>
                        <m:t>Z</m:t>
                      </m:r>
                    </m:sub>
                  </m:sSub>
                </m:e>
              </m:mr>
            </m:m>
          </m:e>
        </m:d>
      </m:oMath>
      <w:r w:rsidRPr="00A46A87">
        <w:rPr>
          <w:rFonts w:ascii="Times New Roman" w:eastAsiaTheme="minorEastAsia" w:hAnsi="Times New Roman" w:cs="Times New Roman"/>
          <w:i/>
          <w:sz w:val="24"/>
          <w:lang w:val="hu-HU"/>
        </w:rPr>
        <w:t xml:space="preserve"> </w:t>
      </w:r>
      <w:r w:rsidRPr="00A46A87">
        <w:rPr>
          <w:rFonts w:ascii="Times New Roman" w:eastAsiaTheme="minorEastAsia" w:hAnsi="Times New Roman" w:cs="Times New Roman"/>
          <w:sz w:val="24"/>
          <w:lang w:val="hu-HU"/>
        </w:rPr>
        <w:tab/>
      </w:r>
      <w:r w:rsidRPr="00A46A87">
        <w:rPr>
          <w:rFonts w:ascii="Times New Roman" w:eastAsiaTheme="minorEastAsia" w:hAnsi="Times New Roman" w:cs="Times New Roman"/>
          <w:sz w:val="24"/>
          <w:lang w:val="hu-HU"/>
        </w:rPr>
        <w:tab/>
      </w:r>
      <w:r w:rsidRPr="00A46A87">
        <w:rPr>
          <w:rFonts w:ascii="Times New Roman" w:eastAsiaTheme="minorEastAsia" w:hAnsi="Times New Roman" w:cs="Times New Roman"/>
          <w:sz w:val="24"/>
          <w:lang w:val="hu-HU"/>
        </w:rPr>
        <w:tab/>
        <w:t>(2.</w:t>
      </w:r>
      <w:r w:rsidR="002A1061" w:rsidRPr="00A46A87">
        <w:rPr>
          <w:rFonts w:ascii="Times New Roman" w:eastAsiaTheme="minorEastAsia" w:hAnsi="Times New Roman" w:cs="Times New Roman"/>
          <w:sz w:val="24"/>
          <w:lang w:val="hu-HU"/>
        </w:rPr>
        <w:t>8</w:t>
      </w:r>
      <w:r w:rsidRPr="00A46A87">
        <w:rPr>
          <w:rFonts w:ascii="Times New Roman" w:eastAsiaTheme="minorEastAsia" w:hAnsi="Times New Roman" w:cs="Times New Roman"/>
          <w:sz w:val="24"/>
          <w:lang w:val="hu-HU"/>
        </w:rPr>
        <w:t>)</w:t>
      </w:r>
      <w:r w:rsidRPr="00A46A87">
        <w:rPr>
          <w:rFonts w:ascii="Times New Roman" w:eastAsiaTheme="minorEastAsia" w:hAnsi="Times New Roman" w:cs="Times New Roman"/>
          <w:sz w:val="24"/>
          <w:lang w:val="hu-HU"/>
        </w:rPr>
        <w:tab/>
      </w:r>
    </w:p>
    <w:p w14:paraId="1D555007" w14:textId="7598805D" w:rsidR="00536762" w:rsidRPr="00A46A87" w:rsidRDefault="00536762" w:rsidP="009C6D82">
      <w:pPr>
        <w:spacing w:line="360" w:lineRule="auto"/>
        <w:jc w:val="center"/>
        <w:rPr>
          <w:rFonts w:ascii="Times New Roman" w:eastAsiaTheme="minorEastAsia" w:hAnsi="Times New Roman" w:cs="Times New Roman"/>
          <w:sz w:val="24"/>
          <w:lang w:val="hu-HU"/>
        </w:rPr>
      </w:pPr>
    </w:p>
    <w:p w14:paraId="28248D81" w14:textId="0B349C30" w:rsidR="00536762" w:rsidRPr="00A46A87" w:rsidRDefault="00E829B3" w:rsidP="00E829B3">
      <w:pPr>
        <w:spacing w:line="360" w:lineRule="auto"/>
        <w:jc w:val="both"/>
        <w:rPr>
          <w:rFonts w:ascii="Times New Roman" w:hAnsi="Times New Roman" w:cs="Times New Roman"/>
          <w:sz w:val="24"/>
          <w:lang w:val="hu-HU"/>
        </w:rPr>
      </w:pPr>
      <w:r w:rsidRPr="00A46A87">
        <w:rPr>
          <w:rFonts w:ascii="Times New Roman" w:hAnsi="Times New Roman" w:cs="Times New Roman"/>
          <w:sz w:val="24"/>
          <w:lang w:val="hu-HU"/>
        </w:rPr>
        <w:t xml:space="preserve">Ahol </w:t>
      </w:r>
      <w:r w:rsidR="00D865C9" w:rsidRPr="00A46A87">
        <w:rPr>
          <w:rFonts w:ascii="Times New Roman" w:hAnsi="Times New Roman" w:cs="Times New Roman"/>
          <w:sz w:val="24"/>
          <w:lang w:val="hu-HU"/>
        </w:rPr>
        <w:t>(</w:t>
      </w:r>
      <w:r w:rsidR="0000424F" w:rsidRPr="00A46A87">
        <w:rPr>
          <w:rFonts w:ascii="Times New Roman" w:hAnsi="Times New Roman" w:cs="Times New Roman"/>
          <w:sz w:val="24"/>
          <w:lang w:val="hu-HU"/>
        </w:rPr>
        <w:t>m</w:t>
      </w:r>
      <w:r w:rsidR="0000424F" w:rsidRPr="00A46A87">
        <w:rPr>
          <w:rFonts w:ascii="Times New Roman" w:hAnsi="Times New Roman" w:cs="Times New Roman"/>
          <w:sz w:val="24"/>
          <w:vertAlign w:val="subscript"/>
          <w:lang w:val="hu-HU"/>
        </w:rPr>
        <w:t>x</w:t>
      </w:r>
      <w:r w:rsidR="00D865C9" w:rsidRPr="00A46A87">
        <w:rPr>
          <w:rFonts w:ascii="Times New Roman" w:hAnsi="Times New Roman" w:cs="Times New Roman"/>
          <w:sz w:val="24"/>
          <w:lang w:val="hu-HU"/>
        </w:rPr>
        <w:t xml:space="preserve">, </w:t>
      </w:r>
      <w:proofErr w:type="spellStart"/>
      <w:r w:rsidR="0000424F" w:rsidRPr="00A46A87">
        <w:rPr>
          <w:rFonts w:ascii="Times New Roman" w:hAnsi="Times New Roman" w:cs="Times New Roman"/>
          <w:sz w:val="24"/>
          <w:lang w:val="hu-HU"/>
        </w:rPr>
        <w:t>m</w:t>
      </w:r>
      <w:r w:rsidR="00C05E69" w:rsidRPr="00A46A87">
        <w:rPr>
          <w:rFonts w:ascii="Times New Roman" w:hAnsi="Times New Roman" w:cs="Times New Roman"/>
          <w:sz w:val="24"/>
          <w:vertAlign w:val="subscript"/>
          <w:lang w:val="hu-HU"/>
        </w:rPr>
        <w:t>y</w:t>
      </w:r>
      <w:proofErr w:type="spellEnd"/>
      <w:r w:rsidR="00D865C9" w:rsidRPr="00A46A87">
        <w:rPr>
          <w:rFonts w:ascii="Times New Roman" w:hAnsi="Times New Roman" w:cs="Times New Roman"/>
          <w:sz w:val="24"/>
          <w:lang w:val="hu-HU"/>
        </w:rPr>
        <w:t xml:space="preserve">, </w:t>
      </w:r>
      <w:proofErr w:type="spellStart"/>
      <w:r w:rsidR="0000424F" w:rsidRPr="00A46A87">
        <w:rPr>
          <w:rFonts w:ascii="Times New Roman" w:hAnsi="Times New Roman" w:cs="Times New Roman"/>
          <w:sz w:val="24"/>
          <w:lang w:val="hu-HU"/>
        </w:rPr>
        <w:t>m</w:t>
      </w:r>
      <w:r w:rsidR="00C05E69" w:rsidRPr="00A46A87">
        <w:rPr>
          <w:rFonts w:ascii="Times New Roman" w:hAnsi="Times New Roman" w:cs="Times New Roman"/>
          <w:sz w:val="24"/>
          <w:vertAlign w:val="subscript"/>
          <w:lang w:val="hu-HU"/>
        </w:rPr>
        <w:t>z</w:t>
      </w:r>
      <w:proofErr w:type="spellEnd"/>
      <w:r w:rsidR="00D865C9" w:rsidRPr="00A46A87">
        <w:rPr>
          <w:rFonts w:ascii="Times New Roman" w:hAnsi="Times New Roman" w:cs="Times New Roman"/>
          <w:sz w:val="24"/>
          <w:lang w:val="hu-HU"/>
        </w:rPr>
        <w:t>)</w:t>
      </w:r>
      <w:r w:rsidR="00C05E69" w:rsidRPr="00A46A87">
        <w:rPr>
          <w:rFonts w:ascii="Times New Roman" w:hAnsi="Times New Roman" w:cs="Times New Roman"/>
          <w:sz w:val="24"/>
          <w:lang w:val="hu-HU"/>
        </w:rPr>
        <w:t xml:space="preserve"> és</w:t>
      </w:r>
      <w:r w:rsidR="00D865C9" w:rsidRPr="00A46A87">
        <w:rPr>
          <w:rFonts w:ascii="Times New Roman" w:hAnsi="Times New Roman" w:cs="Times New Roman"/>
          <w:sz w:val="24"/>
          <w:lang w:val="hu-HU"/>
        </w:rPr>
        <w:t xml:space="preserve"> (</w:t>
      </w:r>
      <w:r w:rsidR="0000424F" w:rsidRPr="00A46A87">
        <w:rPr>
          <w:rFonts w:ascii="Times New Roman" w:hAnsi="Times New Roman" w:cs="Times New Roman"/>
          <w:sz w:val="24"/>
          <w:lang w:val="hu-HU"/>
        </w:rPr>
        <w:t>M</w:t>
      </w:r>
      <w:r w:rsidR="00586B79" w:rsidRPr="00A46A87">
        <w:rPr>
          <w:rFonts w:ascii="Times New Roman" w:hAnsi="Times New Roman" w:cs="Times New Roman"/>
          <w:sz w:val="24"/>
          <w:vertAlign w:val="subscript"/>
          <w:lang w:val="hu-HU"/>
        </w:rPr>
        <w:t>X</w:t>
      </w:r>
      <w:r w:rsidR="00D865C9" w:rsidRPr="00A46A87">
        <w:rPr>
          <w:rFonts w:ascii="Times New Roman" w:hAnsi="Times New Roman" w:cs="Times New Roman"/>
          <w:sz w:val="24"/>
          <w:lang w:val="hu-HU"/>
        </w:rPr>
        <w:t xml:space="preserve">, </w:t>
      </w:r>
      <w:r w:rsidR="0000424F" w:rsidRPr="00A46A87">
        <w:rPr>
          <w:rFonts w:ascii="Times New Roman" w:hAnsi="Times New Roman" w:cs="Times New Roman"/>
          <w:sz w:val="24"/>
          <w:lang w:val="hu-HU"/>
        </w:rPr>
        <w:t>M</w:t>
      </w:r>
      <w:r w:rsidR="00586B79" w:rsidRPr="00A46A87">
        <w:rPr>
          <w:rFonts w:ascii="Times New Roman" w:hAnsi="Times New Roman" w:cs="Times New Roman"/>
          <w:sz w:val="24"/>
          <w:vertAlign w:val="subscript"/>
          <w:lang w:val="hu-HU"/>
        </w:rPr>
        <w:t>Y</w:t>
      </w:r>
      <w:r w:rsidR="00D865C9" w:rsidRPr="00A46A87">
        <w:rPr>
          <w:rFonts w:ascii="Times New Roman" w:hAnsi="Times New Roman" w:cs="Times New Roman"/>
          <w:sz w:val="24"/>
          <w:lang w:val="hu-HU"/>
        </w:rPr>
        <w:t xml:space="preserve">, </w:t>
      </w:r>
      <w:r w:rsidR="0000424F" w:rsidRPr="00A46A87">
        <w:rPr>
          <w:rFonts w:ascii="Times New Roman" w:hAnsi="Times New Roman" w:cs="Times New Roman"/>
          <w:sz w:val="24"/>
          <w:lang w:val="hu-HU"/>
        </w:rPr>
        <w:t>M</w:t>
      </w:r>
      <w:r w:rsidR="00586B79" w:rsidRPr="00A46A87">
        <w:rPr>
          <w:rFonts w:ascii="Times New Roman" w:hAnsi="Times New Roman" w:cs="Times New Roman"/>
          <w:sz w:val="24"/>
          <w:vertAlign w:val="subscript"/>
          <w:lang w:val="hu-HU"/>
        </w:rPr>
        <w:t>Z</w:t>
      </w:r>
      <w:r w:rsidR="00D865C9" w:rsidRPr="00A46A87">
        <w:rPr>
          <w:rFonts w:ascii="Times New Roman" w:hAnsi="Times New Roman" w:cs="Times New Roman"/>
          <w:sz w:val="24"/>
          <w:lang w:val="hu-HU"/>
        </w:rPr>
        <w:t>)</w:t>
      </w:r>
      <w:r w:rsidR="00586B79" w:rsidRPr="00A46A87">
        <w:rPr>
          <w:rFonts w:ascii="Times New Roman" w:hAnsi="Times New Roman" w:cs="Times New Roman"/>
          <w:sz w:val="24"/>
          <w:lang w:val="hu-HU"/>
        </w:rPr>
        <w:t xml:space="preserve"> </w:t>
      </w:r>
      <w:r w:rsidR="00C05E69" w:rsidRPr="00A46A87">
        <w:rPr>
          <w:rFonts w:ascii="Times New Roman" w:hAnsi="Times New Roman" w:cs="Times New Roman"/>
          <w:sz w:val="24"/>
          <w:lang w:val="hu-HU"/>
        </w:rPr>
        <w:t xml:space="preserve">rendre </w:t>
      </w:r>
      <w:r w:rsidR="00767683" w:rsidRPr="00A46A87">
        <w:rPr>
          <w:rFonts w:ascii="Times New Roman" w:hAnsi="Times New Roman" w:cs="Times New Roman"/>
          <w:sz w:val="24"/>
          <w:lang w:val="hu-HU"/>
        </w:rPr>
        <w:t xml:space="preserve">a mágneses vektor összetevői a referencia </w:t>
      </w:r>
      <w:r w:rsidR="003F0EE1" w:rsidRPr="00A46A87">
        <w:rPr>
          <w:rFonts w:ascii="Times New Roman" w:hAnsi="Times New Roman" w:cs="Times New Roman"/>
          <w:sz w:val="24"/>
          <w:lang w:val="hu-HU"/>
        </w:rPr>
        <w:t>és test</w:t>
      </w:r>
      <w:r w:rsidR="00767683" w:rsidRPr="00A46A87">
        <w:rPr>
          <w:rFonts w:ascii="Times New Roman" w:hAnsi="Times New Roman" w:cs="Times New Roman"/>
          <w:sz w:val="24"/>
          <w:lang w:val="hu-HU"/>
        </w:rPr>
        <w:t>rendszerben</w:t>
      </w:r>
      <w:r w:rsidR="00DF21CA" w:rsidRPr="00A46A87">
        <w:rPr>
          <w:rFonts w:ascii="Times New Roman" w:hAnsi="Times New Roman" w:cs="Times New Roman"/>
          <w:sz w:val="24"/>
          <w:lang w:val="hu-HU"/>
        </w:rPr>
        <w:t xml:space="preserve">, </w:t>
      </w:r>
      <w:proofErr w:type="spellStart"/>
      <w:r w:rsidR="00DF21CA" w:rsidRPr="00A46A87">
        <w:rPr>
          <w:rFonts w:ascii="Times New Roman" w:hAnsi="Times New Roman" w:cs="Times New Roman"/>
          <w:sz w:val="24"/>
          <w:lang w:val="hu-HU"/>
        </w:rPr>
        <w:t>R</w:t>
      </w:r>
      <w:r w:rsidR="00292DFE" w:rsidRPr="00A46A87">
        <w:rPr>
          <w:rFonts w:ascii="Times New Roman" w:hAnsi="Times New Roman" w:cs="Times New Roman"/>
          <w:sz w:val="24"/>
          <w:vertAlign w:val="subscript"/>
          <w:lang w:val="hu-HU"/>
        </w:rPr>
        <w:t>x</w:t>
      </w:r>
      <w:proofErr w:type="spellEnd"/>
      <w:r w:rsidR="00DF21CA" w:rsidRPr="00A46A87">
        <w:rPr>
          <w:rFonts w:ascii="Times New Roman" w:hAnsi="Times New Roman" w:cs="Times New Roman"/>
          <w:sz w:val="24"/>
          <w:lang w:val="hu-HU"/>
        </w:rPr>
        <w:t xml:space="preserve"> és </w:t>
      </w:r>
      <w:proofErr w:type="spellStart"/>
      <w:r w:rsidR="00DF21CA" w:rsidRPr="00A46A87">
        <w:rPr>
          <w:rFonts w:ascii="Times New Roman" w:hAnsi="Times New Roman" w:cs="Times New Roman"/>
          <w:sz w:val="24"/>
          <w:lang w:val="hu-HU"/>
        </w:rPr>
        <w:t>R</w:t>
      </w:r>
      <w:r w:rsidR="00DF21CA" w:rsidRPr="00A46A87">
        <w:rPr>
          <w:rFonts w:ascii="Times New Roman" w:hAnsi="Times New Roman" w:cs="Times New Roman"/>
          <w:sz w:val="24"/>
          <w:vertAlign w:val="subscript"/>
          <w:lang w:val="hu-HU"/>
        </w:rPr>
        <w:t>y</w:t>
      </w:r>
      <w:proofErr w:type="spellEnd"/>
      <w:r w:rsidR="00DF21CA" w:rsidRPr="00A46A87">
        <w:rPr>
          <w:rFonts w:ascii="Times New Roman" w:hAnsi="Times New Roman" w:cs="Times New Roman"/>
          <w:sz w:val="24"/>
          <w:lang w:val="hu-HU"/>
        </w:rPr>
        <w:t xml:space="preserve"> pedig az elemi forgatómátrixok, amelyek</w:t>
      </w:r>
      <w:r w:rsidR="00324835" w:rsidRPr="00A46A87">
        <w:rPr>
          <w:rFonts w:ascii="Times New Roman" w:hAnsi="Times New Roman" w:cs="Times New Roman"/>
          <w:sz w:val="24"/>
          <w:lang w:val="hu-HU"/>
        </w:rPr>
        <w:t xml:space="preserve"> </w:t>
      </w:r>
      <w:r w:rsidR="001A17DC" w:rsidRPr="00A46A87">
        <w:rPr>
          <w:rFonts w:ascii="Times New Roman" w:hAnsi="Times New Roman" w:cs="Times New Roman"/>
          <w:sz w:val="24"/>
          <w:lang w:val="hu-HU"/>
        </w:rPr>
        <w:t>a már ismert Euler szögekkel forgatják a testrendszert és az adathalmazokat.</w:t>
      </w:r>
      <w:r w:rsidR="00721C09" w:rsidRPr="00A46A87">
        <w:rPr>
          <w:rFonts w:ascii="Times New Roman" w:hAnsi="Times New Roman" w:cs="Times New Roman"/>
          <w:sz w:val="24"/>
          <w:lang w:val="hu-HU"/>
        </w:rPr>
        <w:t xml:space="preserve"> </w:t>
      </w:r>
    </w:p>
    <w:p w14:paraId="12F40C01" w14:textId="72BE5E14" w:rsidR="00721C09" w:rsidRPr="00A46A87" w:rsidRDefault="00721C09" w:rsidP="00E829B3">
      <w:pPr>
        <w:spacing w:line="360" w:lineRule="auto"/>
        <w:jc w:val="both"/>
        <w:rPr>
          <w:rFonts w:ascii="Times New Roman" w:hAnsi="Times New Roman" w:cs="Times New Roman"/>
          <w:sz w:val="24"/>
          <w:lang w:val="hu-HU"/>
        </w:rPr>
      </w:pPr>
      <w:r w:rsidRPr="00A46A87">
        <w:rPr>
          <w:rFonts w:ascii="Times New Roman" w:hAnsi="Times New Roman" w:cs="Times New Roman"/>
          <w:sz w:val="24"/>
          <w:lang w:val="hu-HU"/>
        </w:rPr>
        <w:t>Ezek után</w:t>
      </w:r>
      <w:r w:rsidR="000A40DC" w:rsidRPr="00A46A87">
        <w:rPr>
          <w:rFonts w:ascii="Times New Roman" w:hAnsi="Times New Roman" w:cs="Times New Roman"/>
          <w:sz w:val="24"/>
          <w:lang w:val="hu-HU"/>
        </w:rPr>
        <w:t xml:space="preserve"> a harmadik Euler szög meghatározható, mint</w:t>
      </w:r>
      <w:r w:rsidR="00711D70" w:rsidRPr="00A46A87">
        <w:rPr>
          <w:rFonts w:ascii="Times New Roman" w:hAnsi="Times New Roman" w:cs="Times New Roman"/>
          <w:sz w:val="24"/>
          <w:lang w:val="hu-HU"/>
        </w:rPr>
        <w:t>:</w:t>
      </w:r>
    </w:p>
    <w:p w14:paraId="0C2C1177" w14:textId="77777777" w:rsidR="00694CA7" w:rsidRPr="00A46A87" w:rsidRDefault="00694CA7" w:rsidP="00E829B3">
      <w:pPr>
        <w:spacing w:line="360" w:lineRule="auto"/>
        <w:jc w:val="both"/>
        <w:rPr>
          <w:rFonts w:ascii="Times New Roman" w:hAnsi="Times New Roman" w:cs="Times New Roman"/>
          <w:sz w:val="24"/>
          <w:lang w:val="hu-HU"/>
        </w:rPr>
      </w:pPr>
    </w:p>
    <w:p w14:paraId="58C50361" w14:textId="27F22ECF" w:rsidR="004E1A7F" w:rsidRPr="00A46A87" w:rsidRDefault="00525E5B" w:rsidP="00DF7103">
      <w:pPr>
        <w:spacing w:line="360" w:lineRule="auto"/>
        <w:ind w:left="2880" w:firstLine="720"/>
        <w:jc w:val="both"/>
        <w:rPr>
          <w:rFonts w:ascii="Times New Roman" w:eastAsiaTheme="minorEastAsia" w:hAnsi="Times New Roman" w:cs="Times New Roman"/>
          <w:sz w:val="24"/>
          <w:lang w:val="hu-HU"/>
        </w:rPr>
      </w:pPr>
      <m:oMath>
        <m:r>
          <w:rPr>
            <w:rFonts w:ascii="Cambria Math" w:hAnsi="Cambria Math" w:cs="Times New Roman"/>
            <w:sz w:val="24"/>
            <w:lang w:val="hu-HU"/>
          </w:rPr>
          <m:t>ψ =arctan</m:t>
        </m:r>
        <m:d>
          <m:dPr>
            <m:ctrlPr>
              <w:rPr>
                <w:rFonts w:ascii="Cambria Math" w:hAnsi="Cambria Math" w:cs="Times New Roman"/>
                <w:i/>
                <w:sz w:val="24"/>
                <w:lang w:val="hu-HU"/>
              </w:rPr>
            </m:ctrlPr>
          </m:dPr>
          <m:e>
            <m:f>
              <m:fPr>
                <m:ctrlPr>
                  <w:rPr>
                    <w:rFonts w:ascii="Cambria Math" w:hAnsi="Cambria Math" w:cs="Times New Roman"/>
                    <w:i/>
                    <w:sz w:val="24"/>
                    <w:lang w:val="hu-HU"/>
                  </w:rPr>
                </m:ctrlPr>
              </m:fPr>
              <m:num>
                <m:sSub>
                  <m:sSubPr>
                    <m:ctrlPr>
                      <w:rPr>
                        <w:rFonts w:ascii="Cambria Math" w:hAnsi="Cambria Math" w:cs="Times New Roman"/>
                        <w:i/>
                        <w:sz w:val="24"/>
                        <w:lang w:val="hu-HU"/>
                      </w:rPr>
                    </m:ctrlPr>
                  </m:sSubPr>
                  <m:e>
                    <m:r>
                      <w:rPr>
                        <w:rFonts w:ascii="Cambria Math" w:hAnsi="Cambria Math" w:cs="Times New Roman"/>
                        <w:sz w:val="24"/>
                        <w:lang w:val="hu-HU"/>
                      </w:rPr>
                      <m:t>m</m:t>
                    </m:r>
                  </m:e>
                  <m:sub>
                    <m:r>
                      <w:rPr>
                        <w:rFonts w:ascii="Cambria Math" w:hAnsi="Cambria Math" w:cs="Times New Roman"/>
                        <w:sz w:val="24"/>
                        <w:lang w:val="hu-HU"/>
                      </w:rPr>
                      <m:t>y</m:t>
                    </m:r>
                  </m:sub>
                </m:sSub>
              </m:num>
              <m:den>
                <m:sSub>
                  <m:sSubPr>
                    <m:ctrlPr>
                      <w:rPr>
                        <w:rFonts w:ascii="Cambria Math" w:hAnsi="Cambria Math" w:cs="Times New Roman"/>
                        <w:i/>
                        <w:sz w:val="24"/>
                        <w:lang w:val="hu-HU"/>
                      </w:rPr>
                    </m:ctrlPr>
                  </m:sSubPr>
                  <m:e>
                    <m:r>
                      <w:rPr>
                        <w:rFonts w:ascii="Cambria Math" w:hAnsi="Cambria Math" w:cs="Times New Roman"/>
                        <w:sz w:val="24"/>
                        <w:lang w:val="hu-HU"/>
                      </w:rPr>
                      <m:t>m</m:t>
                    </m:r>
                  </m:e>
                  <m:sub>
                    <m:r>
                      <w:rPr>
                        <w:rFonts w:ascii="Cambria Math" w:hAnsi="Cambria Math" w:cs="Times New Roman"/>
                        <w:sz w:val="24"/>
                        <w:lang w:val="hu-HU"/>
                      </w:rPr>
                      <m:t>x</m:t>
                    </m:r>
                  </m:sub>
                </m:sSub>
              </m:den>
            </m:f>
          </m:e>
        </m:d>
      </m:oMath>
      <w:r w:rsidR="00DF7103" w:rsidRPr="00A46A87">
        <w:rPr>
          <w:rFonts w:ascii="Times New Roman" w:eastAsiaTheme="minorEastAsia" w:hAnsi="Times New Roman" w:cs="Times New Roman"/>
          <w:sz w:val="24"/>
          <w:lang w:val="hu-HU"/>
        </w:rPr>
        <w:tab/>
      </w:r>
      <w:r w:rsidR="00DF7103" w:rsidRPr="00A46A87">
        <w:rPr>
          <w:rFonts w:ascii="Times New Roman" w:eastAsiaTheme="minorEastAsia" w:hAnsi="Times New Roman" w:cs="Times New Roman"/>
          <w:sz w:val="24"/>
          <w:lang w:val="hu-HU"/>
        </w:rPr>
        <w:tab/>
      </w:r>
      <w:r w:rsidR="00DF7103" w:rsidRPr="00A46A87">
        <w:rPr>
          <w:rFonts w:ascii="Times New Roman" w:eastAsiaTheme="minorEastAsia" w:hAnsi="Times New Roman" w:cs="Times New Roman"/>
          <w:sz w:val="24"/>
          <w:lang w:val="hu-HU"/>
        </w:rPr>
        <w:tab/>
      </w:r>
      <w:r w:rsidR="00DF7103" w:rsidRPr="00A46A87">
        <w:rPr>
          <w:rFonts w:ascii="Times New Roman" w:eastAsiaTheme="minorEastAsia" w:hAnsi="Times New Roman" w:cs="Times New Roman"/>
          <w:sz w:val="24"/>
          <w:lang w:val="hu-HU"/>
        </w:rPr>
        <w:tab/>
        <w:t>(2.</w:t>
      </w:r>
      <w:r w:rsidR="00504B02" w:rsidRPr="00A46A87">
        <w:rPr>
          <w:rFonts w:ascii="Times New Roman" w:eastAsiaTheme="minorEastAsia" w:hAnsi="Times New Roman" w:cs="Times New Roman"/>
          <w:sz w:val="24"/>
          <w:lang w:val="hu-HU"/>
        </w:rPr>
        <w:t>9</w:t>
      </w:r>
      <w:r w:rsidR="00DF7103" w:rsidRPr="00A46A87">
        <w:rPr>
          <w:rFonts w:ascii="Times New Roman" w:eastAsiaTheme="minorEastAsia" w:hAnsi="Times New Roman" w:cs="Times New Roman"/>
          <w:sz w:val="24"/>
          <w:lang w:val="hu-HU"/>
        </w:rPr>
        <w:t>)</w:t>
      </w:r>
    </w:p>
    <w:p w14:paraId="09EB3BF8" w14:textId="0132D5ED" w:rsidR="00DA7669" w:rsidRPr="00A46A87" w:rsidRDefault="00695106" w:rsidP="00601E75">
      <w:pPr>
        <w:spacing w:line="360" w:lineRule="auto"/>
        <w:jc w:val="center"/>
        <w:rPr>
          <w:rFonts w:ascii="Times New Roman" w:eastAsiaTheme="minorEastAsia" w:hAnsi="Times New Roman" w:cs="Times New Roman"/>
          <w:sz w:val="24"/>
          <w:szCs w:val="24"/>
          <w:lang w:val="hu-HU"/>
        </w:rPr>
      </w:pPr>
      <w:r w:rsidRPr="00A46A87">
        <w:rPr>
          <w:rFonts w:ascii="Times New Roman" w:eastAsiaTheme="minorEastAsia" w:hAnsi="Times New Roman" w:cs="Times New Roman"/>
          <w:sz w:val="24"/>
          <w:szCs w:val="24"/>
          <w:lang w:val="hu-HU"/>
        </w:rPr>
        <w:t xml:space="preserve">Forrás: </w:t>
      </w:r>
      <w:proofErr w:type="spellStart"/>
      <w:r w:rsidRPr="00A46A87">
        <w:rPr>
          <w:rFonts w:ascii="Times New Roman" w:eastAsiaTheme="minorEastAsia" w:hAnsi="Times New Roman" w:cs="Times New Roman"/>
          <w:sz w:val="24"/>
          <w:szCs w:val="24"/>
          <w:lang w:val="hu-HU"/>
        </w:rPr>
        <w:t>Implementing</w:t>
      </w:r>
      <w:proofErr w:type="spellEnd"/>
      <w:r w:rsidRPr="00A46A87">
        <w:rPr>
          <w:rFonts w:ascii="Times New Roman" w:eastAsiaTheme="minorEastAsia" w:hAnsi="Times New Roman" w:cs="Times New Roman"/>
          <w:sz w:val="24"/>
          <w:szCs w:val="24"/>
          <w:lang w:val="hu-HU"/>
        </w:rPr>
        <w:t xml:space="preserve"> Tilt </w:t>
      </w:r>
      <w:proofErr w:type="spellStart"/>
      <w:r w:rsidRPr="00A46A87">
        <w:rPr>
          <w:rFonts w:ascii="Times New Roman" w:eastAsiaTheme="minorEastAsia" w:hAnsi="Times New Roman" w:cs="Times New Roman"/>
          <w:sz w:val="24"/>
          <w:szCs w:val="24"/>
          <w:lang w:val="hu-HU"/>
        </w:rPr>
        <w:t>Compensated</w:t>
      </w:r>
      <w:proofErr w:type="spellEnd"/>
      <w:r w:rsidRPr="00A46A87">
        <w:rPr>
          <w:rFonts w:ascii="Times New Roman" w:eastAsiaTheme="minorEastAsia" w:hAnsi="Times New Roman" w:cs="Times New Roman"/>
          <w:sz w:val="24"/>
          <w:szCs w:val="24"/>
          <w:lang w:val="hu-HU"/>
        </w:rPr>
        <w:t xml:space="preserve"> </w:t>
      </w:r>
      <w:proofErr w:type="spellStart"/>
      <w:r w:rsidRPr="00A46A87">
        <w:rPr>
          <w:rFonts w:ascii="Times New Roman" w:eastAsiaTheme="minorEastAsia" w:hAnsi="Times New Roman" w:cs="Times New Roman"/>
          <w:sz w:val="24"/>
          <w:szCs w:val="24"/>
          <w:lang w:val="hu-HU"/>
        </w:rPr>
        <w:t>eCompass</w:t>
      </w:r>
      <w:proofErr w:type="spellEnd"/>
      <w:r w:rsidRPr="00A46A87">
        <w:rPr>
          <w:rFonts w:ascii="Times New Roman" w:eastAsiaTheme="minorEastAsia" w:hAnsi="Times New Roman" w:cs="Times New Roman"/>
          <w:sz w:val="24"/>
          <w:szCs w:val="24"/>
          <w:lang w:val="hu-HU"/>
        </w:rPr>
        <w:t xml:space="preserve"> [</w:t>
      </w:r>
      <w:r w:rsidR="00AE7473" w:rsidRPr="00A46A87">
        <w:rPr>
          <w:rFonts w:ascii="Times New Roman" w:eastAsiaTheme="minorEastAsia" w:hAnsi="Times New Roman" w:cs="Times New Roman"/>
          <w:sz w:val="24"/>
          <w:szCs w:val="24"/>
          <w:lang w:val="hu-HU"/>
        </w:rPr>
        <w:t>9</w:t>
      </w:r>
      <w:r w:rsidRPr="00A46A87">
        <w:rPr>
          <w:rFonts w:ascii="Times New Roman" w:eastAsiaTheme="minorEastAsia" w:hAnsi="Times New Roman" w:cs="Times New Roman"/>
          <w:sz w:val="24"/>
          <w:szCs w:val="24"/>
          <w:lang w:val="hu-HU"/>
        </w:rPr>
        <w:t>]</w:t>
      </w:r>
    </w:p>
    <w:p w14:paraId="0454B2ED" w14:textId="77777777" w:rsidR="00695106" w:rsidRPr="00A46A87" w:rsidRDefault="00695106" w:rsidP="00E829B3">
      <w:pPr>
        <w:spacing w:line="360" w:lineRule="auto"/>
        <w:jc w:val="both"/>
        <w:rPr>
          <w:rFonts w:ascii="Times New Roman" w:hAnsi="Times New Roman" w:cs="Times New Roman"/>
          <w:sz w:val="24"/>
          <w:lang w:val="hu-HU"/>
        </w:rPr>
      </w:pPr>
    </w:p>
    <w:p w14:paraId="7330AFFC" w14:textId="77777777" w:rsidR="001E3C95" w:rsidRPr="00A46A87" w:rsidRDefault="00806536" w:rsidP="00E829B3">
      <w:pPr>
        <w:spacing w:line="360" w:lineRule="auto"/>
        <w:jc w:val="both"/>
        <w:rPr>
          <w:rFonts w:ascii="Times New Roman" w:hAnsi="Times New Roman" w:cs="Times New Roman"/>
          <w:sz w:val="24"/>
          <w:lang w:val="hu-HU"/>
        </w:rPr>
      </w:pPr>
      <w:r w:rsidRPr="00A46A87">
        <w:rPr>
          <w:rFonts w:ascii="Times New Roman" w:hAnsi="Times New Roman" w:cs="Times New Roman"/>
          <w:sz w:val="24"/>
          <w:lang w:val="hu-HU"/>
        </w:rPr>
        <w:t>A fent leírt módszerek előnye abban rejlik</w:t>
      </w:r>
      <w:r w:rsidR="00EB654E" w:rsidRPr="00A46A87">
        <w:rPr>
          <w:rFonts w:ascii="Times New Roman" w:hAnsi="Times New Roman" w:cs="Times New Roman"/>
          <w:sz w:val="24"/>
          <w:lang w:val="hu-HU"/>
        </w:rPr>
        <w:t xml:space="preserve">, hogy a számításokat </w:t>
      </w:r>
      <w:r w:rsidR="00B10E1F" w:rsidRPr="00A46A87">
        <w:rPr>
          <w:rFonts w:ascii="Times New Roman" w:hAnsi="Times New Roman" w:cs="Times New Roman"/>
          <w:sz w:val="24"/>
          <w:lang w:val="hu-HU"/>
        </w:rPr>
        <w:t>stacionáriusnak tekinthető</w:t>
      </w:r>
      <w:r w:rsidR="001E7074" w:rsidRPr="00A46A87">
        <w:rPr>
          <w:rFonts w:ascii="Times New Roman" w:hAnsi="Times New Roman" w:cs="Times New Roman"/>
          <w:sz w:val="24"/>
          <w:lang w:val="hu-HU"/>
        </w:rPr>
        <w:t xml:space="preserve"> fizikai tereken végzett mérések alapján végezzük.</w:t>
      </w:r>
      <w:r w:rsidR="00206AFA" w:rsidRPr="00A46A87">
        <w:rPr>
          <w:rFonts w:ascii="Times New Roman" w:hAnsi="Times New Roman" w:cs="Times New Roman"/>
          <w:sz w:val="24"/>
          <w:lang w:val="hu-HU"/>
        </w:rPr>
        <w:t xml:space="preserve"> Ennek a jelentőségét</w:t>
      </w:r>
      <w:r w:rsidR="006C6E9F" w:rsidRPr="00A46A87">
        <w:rPr>
          <w:rFonts w:ascii="Times New Roman" w:hAnsi="Times New Roman" w:cs="Times New Roman"/>
          <w:sz w:val="24"/>
          <w:lang w:val="hu-HU"/>
        </w:rPr>
        <w:t xml:space="preserve"> </w:t>
      </w:r>
      <w:r w:rsidR="005D1714" w:rsidRPr="00A46A87">
        <w:rPr>
          <w:rFonts w:ascii="Times New Roman" w:hAnsi="Times New Roman" w:cs="Times New Roman"/>
          <w:sz w:val="24"/>
          <w:lang w:val="hu-HU"/>
        </w:rPr>
        <w:t xml:space="preserve">egy kísérlettel </w:t>
      </w:r>
      <w:r w:rsidR="00517F79" w:rsidRPr="00A46A87">
        <w:rPr>
          <w:rFonts w:ascii="Times New Roman" w:hAnsi="Times New Roman" w:cs="Times New Roman"/>
          <w:sz w:val="24"/>
          <w:lang w:val="hu-HU"/>
        </w:rPr>
        <w:t>tudom demonstrálni.</w:t>
      </w:r>
    </w:p>
    <w:p w14:paraId="317707B2" w14:textId="07FD7172" w:rsidR="00806536" w:rsidRPr="00A46A87" w:rsidRDefault="00B13A8E" w:rsidP="00E829B3">
      <w:pPr>
        <w:spacing w:line="360" w:lineRule="auto"/>
        <w:jc w:val="both"/>
        <w:rPr>
          <w:rFonts w:ascii="Times New Roman" w:hAnsi="Times New Roman" w:cs="Times New Roman"/>
          <w:sz w:val="24"/>
          <w:lang w:val="hu-HU"/>
        </w:rPr>
      </w:pPr>
      <w:r w:rsidRPr="00A46A87">
        <w:rPr>
          <w:rFonts w:ascii="Times New Roman" w:hAnsi="Times New Roman" w:cs="Times New Roman"/>
          <w:sz w:val="24"/>
          <w:lang w:val="hu-HU"/>
        </w:rPr>
        <w:t xml:space="preserve"> </w:t>
      </w:r>
      <w:r w:rsidR="002E725F" w:rsidRPr="00A46A87">
        <w:rPr>
          <w:rFonts w:ascii="Times New Roman" w:hAnsi="Times New Roman" w:cs="Times New Roman"/>
          <w:sz w:val="24"/>
          <w:lang w:val="hu-HU"/>
        </w:rPr>
        <w:t xml:space="preserve">Fektessünk egy asztalra egy </w:t>
      </w:r>
      <w:r w:rsidR="00D94952" w:rsidRPr="00A46A87">
        <w:rPr>
          <w:rFonts w:ascii="Times New Roman" w:hAnsi="Times New Roman" w:cs="Times New Roman"/>
          <w:sz w:val="24"/>
          <w:lang w:val="hu-HU"/>
        </w:rPr>
        <w:t>könyvet.</w:t>
      </w:r>
      <w:r w:rsidR="007C757F" w:rsidRPr="00A46A87">
        <w:rPr>
          <w:rFonts w:ascii="Times New Roman" w:hAnsi="Times New Roman" w:cs="Times New Roman"/>
          <w:sz w:val="24"/>
          <w:lang w:val="hu-HU"/>
        </w:rPr>
        <w:t xml:space="preserve"> </w:t>
      </w:r>
      <w:r w:rsidR="00BE7AF0" w:rsidRPr="00A46A87">
        <w:rPr>
          <w:rFonts w:ascii="Times New Roman" w:hAnsi="Times New Roman" w:cs="Times New Roman"/>
          <w:sz w:val="24"/>
          <w:lang w:val="hu-HU"/>
        </w:rPr>
        <w:t xml:space="preserve">A könyvhöz csatolt koordinátarendszerről feltételezzük, hogy egybeesik a NED világkoordináta rendszerrel, tehát az X </w:t>
      </w:r>
      <w:r w:rsidR="00392923" w:rsidRPr="00A46A87">
        <w:rPr>
          <w:rFonts w:ascii="Times New Roman" w:hAnsi="Times New Roman" w:cs="Times New Roman"/>
          <w:sz w:val="24"/>
          <w:lang w:val="hu-HU"/>
        </w:rPr>
        <w:t>–</w:t>
      </w:r>
      <w:r w:rsidR="00BE7AF0" w:rsidRPr="00A46A87">
        <w:rPr>
          <w:rFonts w:ascii="Times New Roman" w:hAnsi="Times New Roman" w:cs="Times New Roman"/>
          <w:sz w:val="24"/>
          <w:lang w:val="hu-HU"/>
        </w:rPr>
        <w:t xml:space="preserve"> tengelye</w:t>
      </w:r>
      <w:r w:rsidR="00392923" w:rsidRPr="00A46A87">
        <w:rPr>
          <w:rFonts w:ascii="Times New Roman" w:hAnsi="Times New Roman" w:cs="Times New Roman"/>
          <w:sz w:val="24"/>
          <w:lang w:val="hu-HU"/>
        </w:rPr>
        <w:t xml:space="preserve"> tőlünk elfelé mutat, az Y – tengelye jobbra, a Z – tengelye pedig lefelé.</w:t>
      </w:r>
      <w:r w:rsidR="005D7161" w:rsidRPr="00A46A87">
        <w:rPr>
          <w:rFonts w:ascii="Times New Roman" w:hAnsi="Times New Roman" w:cs="Times New Roman"/>
          <w:sz w:val="24"/>
          <w:lang w:val="hu-HU"/>
        </w:rPr>
        <w:t xml:space="preserve"> </w:t>
      </w:r>
      <w:r w:rsidR="00255565" w:rsidRPr="00A46A87">
        <w:rPr>
          <w:rFonts w:ascii="Times New Roman" w:hAnsi="Times New Roman" w:cs="Times New Roman"/>
          <w:sz w:val="24"/>
          <w:lang w:val="hu-HU"/>
        </w:rPr>
        <w:t xml:space="preserve">Fordítsuk el </w:t>
      </w:r>
      <w:r w:rsidR="00857CAD">
        <w:rPr>
          <w:rFonts w:ascii="Times New Roman" w:hAnsi="Times New Roman" w:cs="Times New Roman"/>
          <w:sz w:val="24"/>
          <w:lang w:val="hu-HU"/>
        </w:rPr>
        <w:t>negyvenöt</w:t>
      </w:r>
      <w:r w:rsidR="00994941" w:rsidRPr="00A46A87">
        <w:rPr>
          <w:rFonts w:ascii="Times New Roman" w:hAnsi="Times New Roman" w:cs="Times New Roman"/>
          <w:sz w:val="24"/>
          <w:lang w:val="hu-HU"/>
        </w:rPr>
        <w:t xml:space="preserve"> fokkal az X – tengelye mentén. Ilyenkor pi/4</w:t>
      </w:r>
      <w:r w:rsidR="00134F61" w:rsidRPr="00A46A87">
        <w:rPr>
          <w:rFonts w:ascii="Times New Roman" w:hAnsi="Times New Roman" w:cs="Times New Roman"/>
          <w:sz w:val="24"/>
          <w:lang w:val="hu-HU"/>
        </w:rPr>
        <w:t xml:space="preserve"> [</w:t>
      </w:r>
      <w:proofErr w:type="spellStart"/>
      <w:r w:rsidR="00134F61" w:rsidRPr="00A46A87">
        <w:rPr>
          <w:rFonts w:ascii="Times New Roman" w:hAnsi="Times New Roman" w:cs="Times New Roman"/>
          <w:sz w:val="24"/>
          <w:lang w:val="hu-HU"/>
        </w:rPr>
        <w:t>rad</w:t>
      </w:r>
      <w:proofErr w:type="spellEnd"/>
      <w:r w:rsidR="00134F61" w:rsidRPr="00A46A87">
        <w:rPr>
          <w:rFonts w:ascii="Times New Roman" w:hAnsi="Times New Roman" w:cs="Times New Roman"/>
          <w:sz w:val="24"/>
          <w:lang w:val="hu-HU"/>
        </w:rPr>
        <w:t>]</w:t>
      </w:r>
      <w:r w:rsidR="00994941" w:rsidRPr="00A46A87">
        <w:rPr>
          <w:rFonts w:ascii="Times New Roman" w:hAnsi="Times New Roman" w:cs="Times New Roman"/>
          <w:sz w:val="24"/>
          <w:lang w:val="hu-HU"/>
        </w:rPr>
        <w:t xml:space="preserve"> nagyságú</w:t>
      </w:r>
      <w:r w:rsidR="00F13F52" w:rsidRPr="00A46A87">
        <w:rPr>
          <w:rFonts w:ascii="Times New Roman" w:hAnsi="Times New Roman" w:cs="Times New Roman"/>
          <w:sz w:val="24"/>
          <w:lang w:val="hu-HU"/>
        </w:rPr>
        <w:t xml:space="preserve"> </w:t>
      </w:r>
      <w:r w:rsidR="00E93ECB" w:rsidRPr="00A46A87">
        <w:rPr>
          <w:rFonts w:ascii="Times New Roman" w:hAnsi="Times New Roman" w:cs="Times New Roman"/>
          <w:sz w:val="24"/>
          <w:szCs w:val="24"/>
          <w:lang w:val="hu-HU"/>
        </w:rPr>
        <w:t>φ</w:t>
      </w:r>
      <w:r w:rsidR="00994941" w:rsidRPr="00A46A87">
        <w:rPr>
          <w:rFonts w:ascii="Times New Roman" w:hAnsi="Times New Roman" w:cs="Times New Roman"/>
          <w:sz w:val="24"/>
          <w:lang w:val="hu-HU"/>
        </w:rPr>
        <w:t xml:space="preserve"> szöget kapunk. Majd a borítóra merőleges Z – tengely mentén forgassuk el </w:t>
      </w:r>
      <w:r w:rsidR="00BA79A8">
        <w:rPr>
          <w:rFonts w:ascii="Times New Roman" w:hAnsi="Times New Roman" w:cs="Times New Roman"/>
          <w:sz w:val="24"/>
          <w:lang w:val="hu-HU"/>
        </w:rPr>
        <w:t>kilencven</w:t>
      </w:r>
      <w:r w:rsidR="00994941" w:rsidRPr="00A46A87">
        <w:rPr>
          <w:rFonts w:ascii="Times New Roman" w:hAnsi="Times New Roman" w:cs="Times New Roman"/>
          <w:sz w:val="24"/>
          <w:lang w:val="hu-HU"/>
        </w:rPr>
        <w:t xml:space="preserve"> fokkal</w:t>
      </w:r>
      <w:r w:rsidR="007C0066" w:rsidRPr="00A46A87">
        <w:rPr>
          <w:rFonts w:ascii="Times New Roman" w:hAnsi="Times New Roman" w:cs="Times New Roman"/>
          <w:sz w:val="24"/>
          <w:lang w:val="hu-HU"/>
        </w:rPr>
        <w:t xml:space="preserve">. </w:t>
      </w:r>
      <w:r w:rsidR="00B72E31" w:rsidRPr="00A46A87">
        <w:rPr>
          <w:rFonts w:ascii="Times New Roman" w:hAnsi="Times New Roman" w:cs="Times New Roman"/>
          <w:sz w:val="24"/>
          <w:lang w:val="hu-HU"/>
        </w:rPr>
        <w:t>Ekkor a kezdeti pozícióhoz képest a Z – tengely mentén pi/2</w:t>
      </w:r>
      <w:r w:rsidR="00134F61" w:rsidRPr="00A46A87">
        <w:rPr>
          <w:rFonts w:ascii="Times New Roman" w:hAnsi="Times New Roman" w:cs="Times New Roman"/>
          <w:sz w:val="24"/>
          <w:lang w:val="hu-HU"/>
        </w:rPr>
        <w:t xml:space="preserve"> [</w:t>
      </w:r>
      <w:proofErr w:type="spellStart"/>
      <w:r w:rsidR="00134F61" w:rsidRPr="00A46A87">
        <w:rPr>
          <w:rFonts w:ascii="Times New Roman" w:hAnsi="Times New Roman" w:cs="Times New Roman"/>
          <w:sz w:val="24"/>
          <w:lang w:val="hu-HU"/>
        </w:rPr>
        <w:t>rad</w:t>
      </w:r>
      <w:proofErr w:type="spellEnd"/>
      <w:r w:rsidR="00134F61" w:rsidRPr="00A46A87">
        <w:rPr>
          <w:rFonts w:ascii="Times New Roman" w:hAnsi="Times New Roman" w:cs="Times New Roman"/>
          <w:sz w:val="24"/>
          <w:lang w:val="hu-HU"/>
        </w:rPr>
        <w:t>]-</w:t>
      </w:r>
      <w:proofErr w:type="spellStart"/>
      <w:r w:rsidR="00134F61" w:rsidRPr="00A46A87">
        <w:rPr>
          <w:rFonts w:ascii="Times New Roman" w:hAnsi="Times New Roman" w:cs="Times New Roman"/>
          <w:sz w:val="24"/>
          <w:lang w:val="hu-HU"/>
        </w:rPr>
        <w:t>al</w:t>
      </w:r>
      <w:proofErr w:type="spellEnd"/>
      <w:r w:rsidR="00B72E31" w:rsidRPr="00A46A87">
        <w:rPr>
          <w:rFonts w:ascii="Times New Roman" w:hAnsi="Times New Roman" w:cs="Times New Roman"/>
          <w:sz w:val="24"/>
          <w:lang w:val="hu-HU"/>
        </w:rPr>
        <w:t xml:space="preserve">, az Y – tengely mentén pedig </w:t>
      </w:r>
      <w:r w:rsidR="00CA0EC3" w:rsidRPr="00A46A87">
        <w:rPr>
          <w:rFonts w:ascii="Times New Roman" w:hAnsi="Times New Roman" w:cs="Times New Roman"/>
          <w:sz w:val="24"/>
          <w:lang w:val="hu-HU"/>
        </w:rPr>
        <w:t>pi/4</w:t>
      </w:r>
      <w:r w:rsidR="00EC309D" w:rsidRPr="00A46A87">
        <w:rPr>
          <w:rFonts w:ascii="Times New Roman" w:hAnsi="Times New Roman" w:cs="Times New Roman"/>
          <w:sz w:val="24"/>
          <w:lang w:val="hu-HU"/>
        </w:rPr>
        <w:t xml:space="preserve"> [</w:t>
      </w:r>
      <w:proofErr w:type="spellStart"/>
      <w:r w:rsidR="00EC309D" w:rsidRPr="00A46A87">
        <w:rPr>
          <w:rFonts w:ascii="Times New Roman" w:hAnsi="Times New Roman" w:cs="Times New Roman"/>
          <w:sz w:val="24"/>
          <w:lang w:val="hu-HU"/>
        </w:rPr>
        <w:t>rad</w:t>
      </w:r>
      <w:proofErr w:type="spellEnd"/>
      <w:r w:rsidR="00EC309D" w:rsidRPr="00A46A87">
        <w:rPr>
          <w:rFonts w:ascii="Times New Roman" w:hAnsi="Times New Roman" w:cs="Times New Roman"/>
          <w:sz w:val="24"/>
          <w:lang w:val="hu-HU"/>
        </w:rPr>
        <w:t>]-</w:t>
      </w:r>
      <w:proofErr w:type="spellStart"/>
      <w:r w:rsidR="00EC309D" w:rsidRPr="00A46A87">
        <w:rPr>
          <w:rFonts w:ascii="Times New Roman" w:hAnsi="Times New Roman" w:cs="Times New Roman"/>
          <w:sz w:val="24"/>
          <w:lang w:val="hu-HU"/>
        </w:rPr>
        <w:t>al</w:t>
      </w:r>
      <w:proofErr w:type="spellEnd"/>
      <w:r w:rsidR="00CA0EC3" w:rsidRPr="00A46A87">
        <w:rPr>
          <w:rFonts w:ascii="Times New Roman" w:hAnsi="Times New Roman" w:cs="Times New Roman"/>
          <w:sz w:val="24"/>
          <w:lang w:val="hu-HU"/>
        </w:rPr>
        <w:t xml:space="preserve"> lesz beforgatva. </w:t>
      </w:r>
      <w:r w:rsidR="007B06A9" w:rsidRPr="00A46A87">
        <w:rPr>
          <w:rFonts w:ascii="Times New Roman" w:hAnsi="Times New Roman" w:cs="Times New Roman"/>
          <w:sz w:val="24"/>
          <w:lang w:val="hu-HU"/>
        </w:rPr>
        <w:t xml:space="preserve">A </w:t>
      </w:r>
      <w:r w:rsidR="007B06A9" w:rsidRPr="00A46A87">
        <w:rPr>
          <w:rFonts w:ascii="Times New Roman" w:hAnsi="Times New Roman" w:cs="Times New Roman"/>
          <w:sz w:val="24"/>
          <w:lang w:val="hu-HU"/>
        </w:rPr>
        <w:lastRenderedPageBreak/>
        <w:t>kezdeti</w:t>
      </w:r>
      <w:r w:rsidR="00CA6327" w:rsidRPr="00A46A87">
        <w:rPr>
          <w:rFonts w:ascii="Times New Roman" w:hAnsi="Times New Roman" w:cs="Times New Roman"/>
          <w:sz w:val="24"/>
          <w:lang w:val="hu-HU"/>
        </w:rPr>
        <w:t xml:space="preserve"> </w:t>
      </w:r>
      <w:r w:rsidR="00CA6327" w:rsidRPr="00A46A87">
        <w:rPr>
          <w:rFonts w:ascii="Times New Roman" w:hAnsi="Times New Roman" w:cs="Times New Roman"/>
          <w:sz w:val="24"/>
          <w:szCs w:val="24"/>
          <w:lang w:val="hu-HU"/>
        </w:rPr>
        <w:t>φ</w:t>
      </w:r>
      <w:r w:rsidR="007B06A9" w:rsidRPr="00A46A87">
        <w:rPr>
          <w:rFonts w:ascii="Times New Roman" w:hAnsi="Times New Roman" w:cs="Times New Roman"/>
          <w:sz w:val="24"/>
          <w:lang w:val="hu-HU"/>
        </w:rPr>
        <w:t xml:space="preserve"> szögünk teljes mértékben </w:t>
      </w:r>
      <w:r w:rsidR="00092BBE" w:rsidRPr="00A46A87">
        <w:rPr>
          <w:rFonts w:ascii="Times New Roman" w:hAnsi="Times New Roman" w:cs="Times New Roman"/>
          <w:sz w:val="24"/>
          <w:lang w:val="hu-HU"/>
        </w:rPr>
        <w:t>átalakult</w:t>
      </w:r>
      <w:r w:rsidR="00EC236D" w:rsidRPr="00A46A87">
        <w:rPr>
          <w:rFonts w:ascii="Times New Roman" w:hAnsi="Times New Roman" w:cs="Times New Roman"/>
          <w:sz w:val="24"/>
          <w:lang w:val="hu-HU"/>
        </w:rPr>
        <w:t xml:space="preserve"> Y - </w:t>
      </w:r>
      <w:r w:rsidR="00092BBE" w:rsidRPr="00A46A87">
        <w:rPr>
          <w:rFonts w:ascii="Times New Roman" w:hAnsi="Times New Roman" w:cs="Times New Roman"/>
          <w:sz w:val="24"/>
          <w:lang w:val="hu-HU"/>
        </w:rPr>
        <w:t>tengely menti elfordulássá</w:t>
      </w:r>
      <w:r w:rsidR="007A5FB8" w:rsidRPr="00A46A87">
        <w:rPr>
          <w:rFonts w:ascii="Times New Roman" w:hAnsi="Times New Roman" w:cs="Times New Roman"/>
          <w:sz w:val="24"/>
          <w:lang w:val="hu-HU"/>
        </w:rPr>
        <w:t xml:space="preserve">. A kísérlet szemlélteti, hogy </w:t>
      </w:r>
      <w:r w:rsidR="009E6405" w:rsidRPr="00A46A87">
        <w:rPr>
          <w:rFonts w:ascii="Times New Roman" w:hAnsi="Times New Roman" w:cs="Times New Roman"/>
          <w:sz w:val="24"/>
          <w:lang w:val="hu-HU"/>
        </w:rPr>
        <w:t>forgás közben egy Euler szög változása befolyásolhatja a többit.</w:t>
      </w:r>
      <w:r w:rsidR="004E1A2A" w:rsidRPr="00A46A87">
        <w:rPr>
          <w:rFonts w:ascii="Times New Roman" w:hAnsi="Times New Roman" w:cs="Times New Roman"/>
          <w:sz w:val="24"/>
          <w:lang w:val="hu-HU"/>
        </w:rPr>
        <w:t xml:space="preserve"> A </w:t>
      </w:r>
      <w:r w:rsidR="00284F4D" w:rsidRPr="00A46A87">
        <w:rPr>
          <w:rFonts w:ascii="Times New Roman" w:hAnsi="Times New Roman" w:cs="Times New Roman"/>
          <w:sz w:val="24"/>
          <w:lang w:val="hu-HU"/>
        </w:rPr>
        <w:t>2.</w:t>
      </w:r>
      <w:r w:rsidR="00125719" w:rsidRPr="00A46A87">
        <w:rPr>
          <w:rFonts w:ascii="Times New Roman" w:hAnsi="Times New Roman" w:cs="Times New Roman"/>
          <w:sz w:val="24"/>
          <w:lang w:val="hu-HU"/>
        </w:rPr>
        <w:t>4</w:t>
      </w:r>
      <w:r w:rsidR="00284F4D" w:rsidRPr="00A46A87">
        <w:rPr>
          <w:rFonts w:ascii="Times New Roman" w:hAnsi="Times New Roman" w:cs="Times New Roman"/>
          <w:sz w:val="24"/>
          <w:lang w:val="hu-HU"/>
        </w:rPr>
        <w:t xml:space="preserve"> fejezetben leírt módszerek</w:t>
      </w:r>
      <w:r w:rsidR="000E5376" w:rsidRPr="00A46A87">
        <w:rPr>
          <w:rFonts w:ascii="Times New Roman" w:hAnsi="Times New Roman" w:cs="Times New Roman"/>
          <w:sz w:val="24"/>
          <w:lang w:val="hu-HU"/>
        </w:rPr>
        <w:t xml:space="preserve"> segítségével</w:t>
      </w:r>
      <w:r w:rsidR="00753427" w:rsidRPr="00A46A87">
        <w:rPr>
          <w:rFonts w:ascii="Times New Roman" w:hAnsi="Times New Roman" w:cs="Times New Roman"/>
          <w:sz w:val="24"/>
          <w:lang w:val="hu-HU"/>
        </w:rPr>
        <w:t xml:space="preserve"> ezen változások nyomon követhetők, ellenben </w:t>
      </w:r>
      <w:r w:rsidR="00D35E4C" w:rsidRPr="00A46A87">
        <w:rPr>
          <w:rFonts w:ascii="Times New Roman" w:hAnsi="Times New Roman" w:cs="Times New Roman"/>
          <w:sz w:val="24"/>
          <w:lang w:val="hu-HU"/>
        </w:rPr>
        <w:t>a 2.</w:t>
      </w:r>
      <w:r w:rsidR="00125719" w:rsidRPr="00A46A87">
        <w:rPr>
          <w:rFonts w:ascii="Times New Roman" w:hAnsi="Times New Roman" w:cs="Times New Roman"/>
          <w:sz w:val="24"/>
          <w:lang w:val="hu-HU"/>
        </w:rPr>
        <w:t>3</w:t>
      </w:r>
      <w:r w:rsidR="00D35E4C" w:rsidRPr="00A46A87">
        <w:rPr>
          <w:rFonts w:ascii="Times New Roman" w:hAnsi="Times New Roman" w:cs="Times New Roman"/>
          <w:sz w:val="24"/>
          <w:lang w:val="hu-HU"/>
        </w:rPr>
        <w:t xml:space="preserve"> fejezetben ismertetett megoldással, ugyanis a </w:t>
      </w:r>
      <w:r w:rsidR="00BB2689" w:rsidRPr="00A46A87">
        <w:rPr>
          <w:rFonts w:ascii="Times New Roman" w:hAnsi="Times New Roman" w:cs="Times New Roman"/>
          <w:sz w:val="24"/>
          <w:lang w:val="hu-HU"/>
        </w:rPr>
        <w:t xml:space="preserve">fenti kísérlet során a </w:t>
      </w:r>
      <w:r w:rsidR="0085713E" w:rsidRPr="00A46A87">
        <w:rPr>
          <w:rFonts w:ascii="Times New Roman" w:hAnsi="Times New Roman" w:cs="Times New Roman"/>
          <w:sz w:val="24"/>
          <w:szCs w:val="24"/>
          <w:lang w:val="hu-HU"/>
        </w:rPr>
        <w:t>φ</w:t>
      </w:r>
      <w:r w:rsidR="008D5EE2" w:rsidRPr="00A46A87">
        <w:rPr>
          <w:rFonts w:ascii="Times New Roman" w:hAnsi="Times New Roman" w:cs="Times New Roman"/>
          <w:sz w:val="24"/>
          <w:lang w:val="hu-HU"/>
        </w:rPr>
        <w:t xml:space="preserve"> </w:t>
      </w:r>
      <w:r w:rsidR="00BB2689" w:rsidRPr="00A46A87">
        <w:rPr>
          <w:rFonts w:ascii="Times New Roman" w:hAnsi="Times New Roman" w:cs="Times New Roman"/>
          <w:sz w:val="24"/>
          <w:lang w:val="hu-HU"/>
        </w:rPr>
        <w:t xml:space="preserve">és </w:t>
      </w:r>
      <w:r w:rsidR="008D5EE2" w:rsidRPr="00A46A87">
        <w:rPr>
          <w:rFonts w:ascii="Times New Roman" w:hAnsi="Times New Roman" w:cs="Times New Roman"/>
          <w:sz w:val="24"/>
          <w:lang w:val="hu-HU"/>
        </w:rPr>
        <w:t>θ</w:t>
      </w:r>
      <w:r w:rsidR="00BB2689" w:rsidRPr="00A46A87">
        <w:rPr>
          <w:rFonts w:ascii="Times New Roman" w:hAnsi="Times New Roman" w:cs="Times New Roman"/>
          <w:sz w:val="24"/>
          <w:lang w:val="hu-HU"/>
        </w:rPr>
        <w:t xml:space="preserve"> szögek változása közben a test szögsebessége az X és Y – tengelyek mentén nulla volt, forgás csak a Z – tengely mentén történt.</w:t>
      </w:r>
    </w:p>
    <w:p w14:paraId="195B92FF" w14:textId="02DD8C63" w:rsidR="00881439" w:rsidRPr="00A46A87" w:rsidRDefault="00D75D36" w:rsidP="00E829B3">
      <w:pPr>
        <w:spacing w:line="360" w:lineRule="auto"/>
        <w:jc w:val="both"/>
        <w:rPr>
          <w:rFonts w:ascii="Times New Roman" w:hAnsi="Times New Roman" w:cs="Times New Roman"/>
          <w:sz w:val="24"/>
          <w:lang w:val="hu-HU"/>
        </w:rPr>
      </w:pPr>
      <w:r w:rsidRPr="00A46A87">
        <w:rPr>
          <w:rFonts w:ascii="Times New Roman" w:hAnsi="Times New Roman" w:cs="Times New Roman"/>
          <w:sz w:val="24"/>
          <w:lang w:val="hu-HU"/>
        </w:rPr>
        <w:t xml:space="preserve">A </w:t>
      </w:r>
      <w:r w:rsidR="00846577" w:rsidRPr="00A46A87">
        <w:rPr>
          <w:rFonts w:ascii="Times New Roman" w:hAnsi="Times New Roman" w:cs="Times New Roman"/>
          <w:sz w:val="24"/>
          <w:lang w:val="hu-HU"/>
        </w:rPr>
        <w:t>fenti módszerek hátránya az, hogy a szóban forgó szenzorok érzékenyek a külső hatásokra, mint a test mozgása</w:t>
      </w:r>
      <w:r w:rsidR="00735E5B" w:rsidRPr="00A46A87">
        <w:rPr>
          <w:rFonts w:ascii="Times New Roman" w:hAnsi="Times New Roman" w:cs="Times New Roman"/>
          <w:sz w:val="24"/>
          <w:lang w:val="hu-HU"/>
        </w:rPr>
        <w:t xml:space="preserve"> során fellépő gyorsulások</w:t>
      </w:r>
      <w:r w:rsidR="00846577" w:rsidRPr="00A46A87">
        <w:rPr>
          <w:rFonts w:ascii="Times New Roman" w:hAnsi="Times New Roman" w:cs="Times New Roman"/>
          <w:sz w:val="24"/>
          <w:lang w:val="hu-HU"/>
        </w:rPr>
        <w:t xml:space="preserve"> vagy mágneses tárgyak közelsége, illetve a giroszkóphoz </w:t>
      </w:r>
      <w:r w:rsidR="00471152" w:rsidRPr="00A46A87">
        <w:rPr>
          <w:rFonts w:ascii="Times New Roman" w:hAnsi="Times New Roman" w:cs="Times New Roman"/>
          <w:sz w:val="24"/>
          <w:lang w:val="hu-HU"/>
        </w:rPr>
        <w:t>hasonlóan</w:t>
      </w:r>
      <w:r w:rsidR="004D0213" w:rsidRPr="00A46A87">
        <w:rPr>
          <w:rFonts w:ascii="Times New Roman" w:hAnsi="Times New Roman" w:cs="Times New Roman"/>
          <w:sz w:val="24"/>
          <w:lang w:val="hu-HU"/>
        </w:rPr>
        <w:t xml:space="preserve"> </w:t>
      </w:r>
      <w:r w:rsidR="00FD7513" w:rsidRPr="00A46A87">
        <w:rPr>
          <w:rFonts w:ascii="Times New Roman" w:hAnsi="Times New Roman" w:cs="Times New Roman"/>
          <w:sz w:val="24"/>
          <w:lang w:val="hu-HU"/>
        </w:rPr>
        <w:t>zajos adatokat szolgáltatnak a frekvencia</w:t>
      </w:r>
      <w:r w:rsidR="00AE2FCA" w:rsidRPr="00A46A87">
        <w:rPr>
          <w:rFonts w:ascii="Times New Roman" w:hAnsi="Times New Roman" w:cs="Times New Roman"/>
          <w:sz w:val="24"/>
          <w:lang w:val="hu-HU"/>
        </w:rPr>
        <w:t>tartomány</w:t>
      </w:r>
      <w:r w:rsidR="00A15E23" w:rsidRPr="00A46A87">
        <w:rPr>
          <w:rFonts w:ascii="Times New Roman" w:hAnsi="Times New Roman" w:cs="Times New Roman"/>
          <w:sz w:val="24"/>
          <w:lang w:val="hu-HU"/>
        </w:rPr>
        <w:t>ban</w:t>
      </w:r>
      <w:r w:rsidR="00D60AE9" w:rsidRPr="00A46A87">
        <w:rPr>
          <w:rFonts w:ascii="Times New Roman" w:hAnsi="Times New Roman" w:cs="Times New Roman"/>
          <w:sz w:val="24"/>
          <w:lang w:val="hu-HU"/>
        </w:rPr>
        <w:t xml:space="preserve"> magasabban fekvő frekvenciákon</w:t>
      </w:r>
      <w:r w:rsidR="00846577" w:rsidRPr="00A46A87">
        <w:rPr>
          <w:rFonts w:ascii="Times New Roman" w:hAnsi="Times New Roman" w:cs="Times New Roman"/>
          <w:sz w:val="24"/>
          <w:lang w:val="hu-HU"/>
        </w:rPr>
        <w:t>.</w:t>
      </w:r>
    </w:p>
    <w:p w14:paraId="6D46CDAC" w14:textId="77777777" w:rsidR="00DF4D9C" w:rsidRPr="00A46A87" w:rsidRDefault="00DF4D9C" w:rsidP="00BE4800">
      <w:pPr>
        <w:spacing w:line="360" w:lineRule="auto"/>
        <w:jc w:val="both"/>
        <w:rPr>
          <w:rFonts w:ascii="Times New Roman" w:hAnsi="Times New Roman" w:cs="Times New Roman"/>
          <w:sz w:val="24"/>
          <w:szCs w:val="24"/>
          <w:lang w:val="hu-HU"/>
        </w:rPr>
      </w:pPr>
    </w:p>
    <w:p w14:paraId="5800E3AE" w14:textId="4887EA61" w:rsidR="00BE4800" w:rsidRPr="00A46A87" w:rsidRDefault="00BE4800" w:rsidP="007B7AE2">
      <w:pPr>
        <w:pStyle w:val="Cmsor1"/>
        <w:numPr>
          <w:ilvl w:val="0"/>
          <w:numId w:val="2"/>
        </w:numPr>
        <w:rPr>
          <w:lang w:val="hu-HU"/>
        </w:rPr>
      </w:pPr>
      <w:bookmarkStart w:id="23" w:name="_Toc86606541"/>
      <w:r w:rsidRPr="00A46A87">
        <w:rPr>
          <w:lang w:val="hu-HU"/>
        </w:rPr>
        <w:t>Pozíció meghatározása</w:t>
      </w:r>
      <w:bookmarkEnd w:id="23"/>
    </w:p>
    <w:p w14:paraId="5D64CC85" w14:textId="7A5190E8" w:rsidR="007B7AE2" w:rsidRPr="00A46A87" w:rsidRDefault="007B7AE2" w:rsidP="00602FD8">
      <w:pPr>
        <w:spacing w:line="360" w:lineRule="auto"/>
        <w:jc w:val="both"/>
        <w:rPr>
          <w:lang w:val="hu-HU"/>
        </w:rPr>
      </w:pPr>
    </w:p>
    <w:p w14:paraId="26310B32" w14:textId="3972BB00" w:rsidR="007B7AE2" w:rsidRPr="00A46A87" w:rsidRDefault="00D26F28" w:rsidP="00602FD8">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t>A test pozíciójának meghatározásához felhasználhatjuk egy IMU által biztosított gyorsulási adatokat.</w:t>
      </w:r>
      <w:r w:rsidR="00FC3717" w:rsidRPr="00A46A87">
        <w:rPr>
          <w:rFonts w:ascii="Times New Roman" w:hAnsi="Times New Roman" w:cs="Times New Roman"/>
          <w:sz w:val="24"/>
          <w:szCs w:val="24"/>
          <w:lang w:val="hu-HU"/>
        </w:rPr>
        <w:t xml:space="preserve"> </w:t>
      </w:r>
      <w:r w:rsidR="00D564CB" w:rsidRPr="00A46A87">
        <w:rPr>
          <w:rFonts w:ascii="Times New Roman" w:hAnsi="Times New Roman" w:cs="Times New Roman"/>
          <w:sz w:val="24"/>
          <w:szCs w:val="24"/>
          <w:lang w:val="hu-HU"/>
        </w:rPr>
        <w:t xml:space="preserve">Ez </w:t>
      </w:r>
      <w:r w:rsidR="00F94A2A" w:rsidRPr="00A46A87">
        <w:rPr>
          <w:rFonts w:ascii="Times New Roman" w:hAnsi="Times New Roman" w:cs="Times New Roman"/>
          <w:sz w:val="24"/>
          <w:szCs w:val="24"/>
          <w:lang w:val="hu-HU"/>
        </w:rPr>
        <w:t xml:space="preserve">a </w:t>
      </w:r>
      <w:r w:rsidR="002C23A7" w:rsidRPr="00A46A87">
        <w:rPr>
          <w:rFonts w:ascii="Times New Roman" w:hAnsi="Times New Roman" w:cs="Times New Roman"/>
          <w:sz w:val="24"/>
          <w:szCs w:val="24"/>
          <w:lang w:val="hu-HU"/>
        </w:rPr>
        <w:t xml:space="preserve">három tengely mentén </w:t>
      </w:r>
      <w:r w:rsidR="00341532" w:rsidRPr="00A46A87">
        <w:rPr>
          <w:rFonts w:ascii="Times New Roman" w:hAnsi="Times New Roman" w:cs="Times New Roman"/>
          <w:sz w:val="24"/>
          <w:szCs w:val="24"/>
          <w:lang w:val="hu-HU"/>
        </w:rPr>
        <w:t xml:space="preserve">meghatározott gyorsulások kétszeres integrálásával </w:t>
      </w:r>
      <w:r w:rsidR="00937ED6" w:rsidRPr="00A46A87">
        <w:rPr>
          <w:rFonts w:ascii="Times New Roman" w:hAnsi="Times New Roman" w:cs="Times New Roman"/>
          <w:sz w:val="24"/>
          <w:szCs w:val="24"/>
          <w:lang w:val="hu-HU"/>
        </w:rPr>
        <w:t>tehető meg, ugyanis</w:t>
      </w:r>
      <w:r w:rsidR="00CB569F" w:rsidRPr="00A46A87">
        <w:rPr>
          <w:rFonts w:ascii="Times New Roman" w:hAnsi="Times New Roman" w:cs="Times New Roman"/>
          <w:sz w:val="24"/>
          <w:szCs w:val="24"/>
          <w:lang w:val="hu-HU"/>
        </w:rPr>
        <w:t xml:space="preserve"> a gyorsulás a</w:t>
      </w:r>
      <w:r w:rsidR="00FA7FE3" w:rsidRPr="00A46A87">
        <w:rPr>
          <w:rFonts w:ascii="Times New Roman" w:hAnsi="Times New Roman" w:cs="Times New Roman"/>
          <w:sz w:val="24"/>
          <w:szCs w:val="24"/>
          <w:lang w:val="hu-HU"/>
        </w:rPr>
        <w:t>z elmozdulás második deriváltjaként definiálható, így az alábbi egyenletek érvényesek</w:t>
      </w:r>
      <w:r w:rsidR="00937ED6" w:rsidRPr="00A46A87">
        <w:rPr>
          <w:rFonts w:ascii="Times New Roman" w:hAnsi="Times New Roman" w:cs="Times New Roman"/>
          <w:sz w:val="24"/>
          <w:szCs w:val="24"/>
          <w:lang w:val="hu-HU"/>
        </w:rPr>
        <w:t>:</w:t>
      </w:r>
    </w:p>
    <w:p w14:paraId="6BCD5C98" w14:textId="77777777" w:rsidR="0028679A" w:rsidRPr="00A46A87" w:rsidRDefault="0028679A" w:rsidP="00602FD8">
      <w:pPr>
        <w:spacing w:line="360" w:lineRule="auto"/>
        <w:jc w:val="both"/>
        <w:rPr>
          <w:rFonts w:ascii="Times New Roman" w:hAnsi="Times New Roman" w:cs="Times New Roman"/>
          <w:sz w:val="24"/>
          <w:szCs w:val="24"/>
          <w:lang w:val="hu-HU"/>
        </w:rPr>
      </w:pPr>
    </w:p>
    <w:p w14:paraId="59477406" w14:textId="0890854E" w:rsidR="00272187" w:rsidRPr="00A46A87" w:rsidRDefault="00D530FE" w:rsidP="002B27D6">
      <w:pPr>
        <w:spacing w:line="360" w:lineRule="auto"/>
        <w:ind w:left="2880" w:firstLine="720"/>
        <w:jc w:val="both"/>
        <w:rPr>
          <w:rFonts w:ascii="Times New Roman" w:eastAsiaTheme="minorEastAsia" w:hAnsi="Times New Roman" w:cs="Times New Roman"/>
          <w:sz w:val="24"/>
          <w:szCs w:val="24"/>
          <w:lang w:val="hu-HU"/>
        </w:rPr>
      </w:pPr>
      <m:oMath>
        <m:acc>
          <m:accPr>
            <m:chr m:val="̇"/>
            <m:ctrlPr>
              <w:rPr>
                <w:rFonts w:ascii="Cambria Math" w:hAnsi="Cambria Math" w:cs="Times New Roman"/>
                <w:b/>
                <w:i/>
                <w:sz w:val="24"/>
                <w:szCs w:val="24"/>
                <w:lang w:val="hu-HU"/>
              </w:rPr>
            </m:ctrlPr>
          </m:accPr>
          <m:e>
            <m:r>
              <m:rPr>
                <m:sty m:val="bi"/>
              </m:rPr>
              <w:rPr>
                <w:rFonts w:ascii="Cambria Math" w:hAnsi="Cambria Math" w:cs="Times New Roman"/>
                <w:sz w:val="24"/>
                <w:szCs w:val="24"/>
                <w:lang w:val="hu-HU"/>
              </w:rPr>
              <m:t>p</m:t>
            </m:r>
          </m:e>
        </m:acc>
        <m:d>
          <m:dPr>
            <m:ctrlPr>
              <w:rPr>
                <w:rFonts w:ascii="Cambria Math" w:hAnsi="Cambria Math" w:cs="Times New Roman"/>
                <w:i/>
                <w:sz w:val="24"/>
                <w:szCs w:val="24"/>
                <w:lang w:val="hu-HU"/>
              </w:rPr>
            </m:ctrlPr>
          </m:dPr>
          <m:e>
            <m:r>
              <w:rPr>
                <w:rFonts w:ascii="Cambria Math" w:hAnsi="Cambria Math" w:cs="Times New Roman"/>
                <w:sz w:val="24"/>
                <w:szCs w:val="24"/>
                <w:lang w:val="hu-HU"/>
              </w:rPr>
              <m:t>t</m:t>
            </m:r>
          </m:e>
        </m:d>
        <m:r>
          <w:rPr>
            <w:rFonts w:ascii="Cambria Math" w:hAnsi="Cambria Math" w:cs="Times New Roman"/>
            <w:sz w:val="24"/>
            <w:szCs w:val="24"/>
            <w:lang w:val="hu-HU"/>
          </w:rPr>
          <m:t xml:space="preserve">= </m:t>
        </m:r>
        <m:nary>
          <m:naryPr>
            <m:limLoc m:val="undOvr"/>
            <m:subHide m:val="1"/>
            <m:supHide m:val="1"/>
            <m:ctrlPr>
              <w:rPr>
                <w:rFonts w:ascii="Cambria Math" w:hAnsi="Cambria Math" w:cs="Times New Roman"/>
                <w:i/>
                <w:sz w:val="24"/>
                <w:szCs w:val="24"/>
                <w:lang w:val="hu-HU"/>
              </w:rPr>
            </m:ctrlPr>
          </m:naryPr>
          <m:sub/>
          <m:sup/>
          <m:e>
            <m:acc>
              <m:accPr>
                <m:chr m:val="̈"/>
                <m:ctrlPr>
                  <w:rPr>
                    <w:rFonts w:ascii="Cambria Math" w:hAnsi="Cambria Math" w:cs="Times New Roman"/>
                    <w:i/>
                    <w:sz w:val="24"/>
                    <w:szCs w:val="24"/>
                    <w:lang w:val="hu-HU"/>
                  </w:rPr>
                </m:ctrlPr>
              </m:accPr>
              <m:e>
                <m:r>
                  <m:rPr>
                    <m:sty m:val="bi"/>
                  </m:rPr>
                  <w:rPr>
                    <w:rFonts w:ascii="Cambria Math" w:hAnsi="Cambria Math" w:cs="Times New Roman"/>
                    <w:sz w:val="24"/>
                    <w:szCs w:val="24"/>
                    <w:lang w:val="hu-HU"/>
                  </w:rPr>
                  <m:t>p</m:t>
                </m:r>
              </m:e>
            </m:acc>
            <m:r>
              <w:rPr>
                <w:rFonts w:ascii="Cambria Math" w:hAnsi="Cambria Math" w:cs="Times New Roman"/>
                <w:sz w:val="24"/>
                <w:szCs w:val="24"/>
                <w:lang w:val="hu-HU"/>
              </w:rPr>
              <m:t>(t)dt</m:t>
            </m:r>
          </m:e>
        </m:nary>
      </m:oMath>
      <w:r w:rsidR="002B27D6" w:rsidRPr="00A46A87">
        <w:rPr>
          <w:rFonts w:ascii="Times New Roman" w:eastAsiaTheme="minorEastAsia" w:hAnsi="Times New Roman" w:cs="Times New Roman"/>
          <w:sz w:val="24"/>
          <w:szCs w:val="24"/>
          <w:lang w:val="hu-HU"/>
        </w:rPr>
        <w:tab/>
      </w:r>
      <w:r w:rsidR="002B27D6" w:rsidRPr="00A46A87">
        <w:rPr>
          <w:rFonts w:ascii="Times New Roman" w:eastAsiaTheme="minorEastAsia" w:hAnsi="Times New Roman" w:cs="Times New Roman"/>
          <w:sz w:val="24"/>
          <w:szCs w:val="24"/>
          <w:lang w:val="hu-HU"/>
        </w:rPr>
        <w:tab/>
      </w:r>
      <w:r w:rsidR="002B27D6" w:rsidRPr="00A46A87">
        <w:rPr>
          <w:rFonts w:ascii="Times New Roman" w:eastAsiaTheme="minorEastAsia" w:hAnsi="Times New Roman" w:cs="Times New Roman"/>
          <w:sz w:val="24"/>
          <w:szCs w:val="24"/>
          <w:lang w:val="hu-HU"/>
        </w:rPr>
        <w:tab/>
        <w:t>(3.1)</w:t>
      </w:r>
    </w:p>
    <w:p w14:paraId="4CA50049" w14:textId="2548B192" w:rsidR="00432C14" w:rsidRPr="00A46A87" w:rsidRDefault="008B12FC" w:rsidP="00365BCC">
      <w:pPr>
        <w:spacing w:line="360" w:lineRule="auto"/>
        <w:ind w:left="2880" w:firstLine="720"/>
        <w:jc w:val="both"/>
        <w:rPr>
          <w:rFonts w:ascii="Times New Roman" w:eastAsiaTheme="minorEastAsia" w:hAnsi="Times New Roman" w:cs="Times New Roman"/>
          <w:sz w:val="24"/>
          <w:szCs w:val="24"/>
          <w:lang w:val="hu-HU"/>
        </w:rPr>
      </w:pPr>
      <m:oMath>
        <m:r>
          <m:rPr>
            <m:sty m:val="bi"/>
          </m:rPr>
          <w:rPr>
            <w:rFonts w:ascii="Cambria Math" w:hAnsi="Cambria Math" w:cs="Times New Roman"/>
            <w:sz w:val="24"/>
            <w:szCs w:val="24"/>
            <w:lang w:val="hu-HU"/>
          </w:rPr>
          <m:t>p</m:t>
        </m:r>
        <m:d>
          <m:dPr>
            <m:ctrlPr>
              <w:rPr>
                <w:rFonts w:ascii="Cambria Math" w:hAnsi="Cambria Math" w:cs="Times New Roman"/>
                <w:i/>
                <w:sz w:val="24"/>
                <w:szCs w:val="24"/>
                <w:lang w:val="hu-HU"/>
              </w:rPr>
            </m:ctrlPr>
          </m:dPr>
          <m:e>
            <m:r>
              <w:rPr>
                <w:rFonts w:ascii="Cambria Math" w:hAnsi="Cambria Math" w:cs="Times New Roman"/>
                <w:sz w:val="24"/>
                <w:szCs w:val="24"/>
                <w:lang w:val="hu-HU"/>
              </w:rPr>
              <m:t>t</m:t>
            </m:r>
          </m:e>
        </m:d>
        <m:r>
          <w:rPr>
            <w:rFonts w:ascii="Cambria Math" w:hAnsi="Cambria Math" w:cs="Times New Roman"/>
            <w:sz w:val="24"/>
            <w:szCs w:val="24"/>
            <w:lang w:val="hu-HU"/>
          </w:rPr>
          <m:t xml:space="preserve">= </m:t>
        </m:r>
        <m:nary>
          <m:naryPr>
            <m:limLoc m:val="undOvr"/>
            <m:subHide m:val="1"/>
            <m:supHide m:val="1"/>
            <m:ctrlPr>
              <w:rPr>
                <w:rFonts w:ascii="Cambria Math" w:hAnsi="Cambria Math" w:cs="Times New Roman"/>
                <w:i/>
                <w:sz w:val="24"/>
                <w:szCs w:val="24"/>
                <w:lang w:val="hu-HU"/>
              </w:rPr>
            </m:ctrlPr>
          </m:naryPr>
          <m:sub/>
          <m:sup/>
          <m:e>
            <m:acc>
              <m:accPr>
                <m:chr m:val="̇"/>
                <m:ctrlPr>
                  <w:rPr>
                    <w:rFonts w:ascii="Cambria Math" w:hAnsi="Cambria Math" w:cs="Times New Roman"/>
                    <w:i/>
                    <w:sz w:val="24"/>
                    <w:szCs w:val="24"/>
                    <w:lang w:val="hu-HU"/>
                  </w:rPr>
                </m:ctrlPr>
              </m:accPr>
              <m:e>
                <m:r>
                  <m:rPr>
                    <m:sty m:val="bi"/>
                  </m:rPr>
                  <w:rPr>
                    <w:rFonts w:ascii="Cambria Math" w:hAnsi="Cambria Math" w:cs="Times New Roman"/>
                    <w:sz w:val="24"/>
                    <w:szCs w:val="24"/>
                    <w:lang w:val="hu-HU"/>
                  </w:rPr>
                  <m:t>p</m:t>
                </m:r>
              </m:e>
            </m:acc>
            <m:r>
              <w:rPr>
                <w:rFonts w:ascii="Cambria Math" w:hAnsi="Cambria Math" w:cs="Times New Roman"/>
                <w:sz w:val="24"/>
                <w:szCs w:val="24"/>
                <w:lang w:val="hu-HU"/>
              </w:rPr>
              <m:t>(t)dt</m:t>
            </m:r>
          </m:e>
        </m:nary>
      </m:oMath>
      <w:r w:rsidR="002B27D6" w:rsidRPr="00A46A87">
        <w:rPr>
          <w:rFonts w:ascii="Times New Roman" w:eastAsiaTheme="minorEastAsia" w:hAnsi="Times New Roman" w:cs="Times New Roman"/>
          <w:sz w:val="24"/>
          <w:szCs w:val="24"/>
          <w:lang w:val="hu-HU"/>
        </w:rPr>
        <w:tab/>
      </w:r>
      <w:r w:rsidR="002B27D6" w:rsidRPr="00A46A87">
        <w:rPr>
          <w:rFonts w:ascii="Times New Roman" w:eastAsiaTheme="minorEastAsia" w:hAnsi="Times New Roman" w:cs="Times New Roman"/>
          <w:sz w:val="24"/>
          <w:szCs w:val="24"/>
          <w:lang w:val="hu-HU"/>
        </w:rPr>
        <w:tab/>
      </w:r>
      <w:r w:rsidR="002B27D6" w:rsidRPr="00A46A87">
        <w:rPr>
          <w:rFonts w:ascii="Times New Roman" w:eastAsiaTheme="minorEastAsia" w:hAnsi="Times New Roman" w:cs="Times New Roman"/>
          <w:sz w:val="24"/>
          <w:szCs w:val="24"/>
          <w:lang w:val="hu-HU"/>
        </w:rPr>
        <w:tab/>
        <w:t>(3.2)</w:t>
      </w:r>
    </w:p>
    <w:p w14:paraId="70D0E346" w14:textId="77777777" w:rsidR="00761030" w:rsidRPr="00A46A87" w:rsidRDefault="00761030" w:rsidP="00365BCC">
      <w:pPr>
        <w:spacing w:line="360" w:lineRule="auto"/>
        <w:ind w:left="2880" w:firstLine="720"/>
        <w:jc w:val="both"/>
        <w:rPr>
          <w:rFonts w:ascii="Times New Roman" w:eastAsiaTheme="minorEastAsia" w:hAnsi="Times New Roman" w:cs="Times New Roman"/>
          <w:sz w:val="24"/>
          <w:szCs w:val="24"/>
          <w:lang w:val="hu-HU"/>
        </w:rPr>
      </w:pPr>
    </w:p>
    <w:p w14:paraId="4D4F2681" w14:textId="6ED14969" w:rsidR="00315649" w:rsidRPr="00A46A87" w:rsidRDefault="00070645" w:rsidP="00315649">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t>A fenti egyenletek</w:t>
      </w:r>
      <w:r w:rsidR="00CA724D" w:rsidRPr="00A46A87">
        <w:rPr>
          <w:rFonts w:ascii="Times New Roman" w:hAnsi="Times New Roman" w:cs="Times New Roman"/>
          <w:sz w:val="24"/>
          <w:szCs w:val="24"/>
          <w:lang w:val="hu-HU"/>
        </w:rPr>
        <w:t xml:space="preserve"> abban az esetben helytállóak, ha a gyorsulás és </w:t>
      </w:r>
      <w:r w:rsidR="00FF249C" w:rsidRPr="00A46A87">
        <w:rPr>
          <w:rFonts w:ascii="Times New Roman" w:hAnsi="Times New Roman" w:cs="Times New Roman"/>
          <w:sz w:val="24"/>
          <w:szCs w:val="24"/>
          <w:lang w:val="hu-HU"/>
        </w:rPr>
        <w:t>a pozíció ugyan abban a koordinátarendszerben értelmezett, a</w:t>
      </w:r>
      <w:r w:rsidR="00FE081D" w:rsidRPr="00A46A87">
        <w:rPr>
          <w:rFonts w:ascii="Times New Roman" w:hAnsi="Times New Roman" w:cs="Times New Roman"/>
          <w:sz w:val="24"/>
          <w:szCs w:val="24"/>
          <w:lang w:val="hu-HU"/>
        </w:rPr>
        <w:t>zonban</w:t>
      </w:r>
      <w:r w:rsidR="00C3698A" w:rsidRPr="00A46A87">
        <w:rPr>
          <w:rFonts w:ascii="Times New Roman" w:hAnsi="Times New Roman" w:cs="Times New Roman"/>
          <w:sz w:val="24"/>
          <w:szCs w:val="24"/>
          <w:lang w:val="hu-HU"/>
        </w:rPr>
        <w:t xml:space="preserve"> a gyorsulásmérő a testkoordinátarendszer</w:t>
      </w:r>
      <w:r w:rsidR="0061468F" w:rsidRPr="00A46A87">
        <w:rPr>
          <w:rFonts w:ascii="Times New Roman" w:hAnsi="Times New Roman" w:cs="Times New Roman"/>
          <w:sz w:val="24"/>
          <w:szCs w:val="24"/>
          <w:lang w:val="hu-HU"/>
        </w:rPr>
        <w:t>ről szolgáltat adatokat, míg a</w:t>
      </w:r>
      <w:r w:rsidR="00A75632" w:rsidRPr="00A46A87">
        <w:rPr>
          <w:rFonts w:ascii="Times New Roman" w:hAnsi="Times New Roman" w:cs="Times New Roman"/>
          <w:sz w:val="24"/>
          <w:szCs w:val="24"/>
          <w:lang w:val="hu-HU"/>
        </w:rPr>
        <w:t xml:space="preserve"> pozíciót a</w:t>
      </w:r>
      <w:r w:rsidR="0061468F" w:rsidRPr="00A46A87">
        <w:rPr>
          <w:rFonts w:ascii="Times New Roman" w:hAnsi="Times New Roman" w:cs="Times New Roman"/>
          <w:sz w:val="24"/>
          <w:szCs w:val="24"/>
          <w:lang w:val="hu-HU"/>
        </w:rPr>
        <w:t xml:space="preserve"> referenciarendszerben </w:t>
      </w:r>
      <w:r w:rsidR="00ED44E6" w:rsidRPr="00A46A87">
        <w:rPr>
          <w:rFonts w:ascii="Times New Roman" w:hAnsi="Times New Roman" w:cs="Times New Roman"/>
          <w:sz w:val="24"/>
          <w:szCs w:val="24"/>
          <w:lang w:val="hu-HU"/>
        </w:rPr>
        <w:t>szeretné</w:t>
      </w:r>
      <w:r w:rsidR="00964146" w:rsidRPr="00A46A87">
        <w:rPr>
          <w:rFonts w:ascii="Times New Roman" w:hAnsi="Times New Roman" w:cs="Times New Roman"/>
          <w:sz w:val="24"/>
          <w:szCs w:val="24"/>
          <w:lang w:val="hu-HU"/>
        </w:rPr>
        <w:t>n</w:t>
      </w:r>
      <w:r w:rsidR="00ED44E6" w:rsidRPr="00A46A87">
        <w:rPr>
          <w:rFonts w:ascii="Times New Roman" w:hAnsi="Times New Roman" w:cs="Times New Roman"/>
          <w:sz w:val="24"/>
          <w:szCs w:val="24"/>
          <w:lang w:val="hu-HU"/>
        </w:rPr>
        <w:t>k meghatározn</w:t>
      </w:r>
      <w:r w:rsidR="00F816F3" w:rsidRPr="00A46A87">
        <w:rPr>
          <w:rFonts w:ascii="Times New Roman" w:hAnsi="Times New Roman" w:cs="Times New Roman"/>
          <w:sz w:val="24"/>
          <w:szCs w:val="24"/>
          <w:lang w:val="hu-HU"/>
        </w:rPr>
        <w:t>i</w:t>
      </w:r>
      <w:r w:rsidR="00342B7F" w:rsidRPr="00A46A87">
        <w:rPr>
          <w:rFonts w:ascii="Times New Roman" w:hAnsi="Times New Roman" w:cs="Times New Roman"/>
          <w:sz w:val="24"/>
          <w:szCs w:val="24"/>
          <w:lang w:val="hu-HU"/>
        </w:rPr>
        <w:t xml:space="preserve">. </w:t>
      </w:r>
      <w:r w:rsidR="00E007EB" w:rsidRPr="00A46A87">
        <w:rPr>
          <w:rFonts w:ascii="Times New Roman" w:hAnsi="Times New Roman" w:cs="Times New Roman"/>
          <w:sz w:val="24"/>
          <w:szCs w:val="24"/>
          <w:lang w:val="hu-HU"/>
        </w:rPr>
        <w:t xml:space="preserve">Ez nem jelent </w:t>
      </w:r>
      <w:r w:rsidR="00582F73" w:rsidRPr="00A46A87">
        <w:rPr>
          <w:rFonts w:ascii="Times New Roman" w:hAnsi="Times New Roman" w:cs="Times New Roman"/>
          <w:sz w:val="24"/>
          <w:szCs w:val="24"/>
          <w:lang w:val="hu-HU"/>
        </w:rPr>
        <w:t>akadályt</w:t>
      </w:r>
      <w:r w:rsidR="00E007EB" w:rsidRPr="00A46A87">
        <w:rPr>
          <w:rFonts w:ascii="Times New Roman" w:hAnsi="Times New Roman" w:cs="Times New Roman"/>
          <w:sz w:val="24"/>
          <w:szCs w:val="24"/>
          <w:lang w:val="hu-HU"/>
        </w:rPr>
        <w:t>, addig, amíg a test</w:t>
      </w:r>
      <w:r w:rsidR="006D2D7A" w:rsidRPr="00A46A87">
        <w:rPr>
          <w:rFonts w:ascii="Times New Roman" w:hAnsi="Times New Roman" w:cs="Times New Roman"/>
          <w:sz w:val="24"/>
          <w:szCs w:val="24"/>
          <w:lang w:val="hu-HU"/>
        </w:rPr>
        <w:t xml:space="preserve">koordinátarendszer </w:t>
      </w:r>
      <w:r w:rsidR="009030B9" w:rsidRPr="00A46A87">
        <w:rPr>
          <w:rFonts w:ascii="Times New Roman" w:hAnsi="Times New Roman" w:cs="Times New Roman"/>
          <w:sz w:val="24"/>
          <w:szCs w:val="24"/>
          <w:lang w:val="hu-HU"/>
        </w:rPr>
        <w:t>párhuzamos</w:t>
      </w:r>
      <w:r w:rsidR="004345BB" w:rsidRPr="00A46A87">
        <w:rPr>
          <w:rFonts w:ascii="Times New Roman" w:hAnsi="Times New Roman" w:cs="Times New Roman"/>
          <w:sz w:val="24"/>
          <w:szCs w:val="24"/>
          <w:lang w:val="hu-HU"/>
        </w:rPr>
        <w:t xml:space="preserve"> a referenciarendszerrel</w:t>
      </w:r>
      <w:r w:rsidR="00805CAF" w:rsidRPr="00A46A87">
        <w:rPr>
          <w:rFonts w:ascii="Times New Roman" w:hAnsi="Times New Roman" w:cs="Times New Roman"/>
          <w:sz w:val="24"/>
          <w:szCs w:val="24"/>
          <w:lang w:val="hu-HU"/>
        </w:rPr>
        <w:t>, tehát nem történik rotációs, csak transzlációs mozgás.</w:t>
      </w:r>
      <w:r w:rsidR="00480BE8" w:rsidRPr="00A46A87">
        <w:rPr>
          <w:rFonts w:ascii="Times New Roman" w:hAnsi="Times New Roman" w:cs="Times New Roman"/>
          <w:sz w:val="24"/>
          <w:szCs w:val="24"/>
          <w:lang w:val="hu-HU"/>
        </w:rPr>
        <w:t xml:space="preserve"> Viszont, amint </w:t>
      </w:r>
      <w:r w:rsidR="00F1416E" w:rsidRPr="00A46A87">
        <w:rPr>
          <w:rFonts w:ascii="Times New Roman" w:hAnsi="Times New Roman" w:cs="Times New Roman"/>
          <w:sz w:val="24"/>
          <w:szCs w:val="24"/>
          <w:lang w:val="hu-HU"/>
        </w:rPr>
        <w:t xml:space="preserve">a testkoordinátarendszer </w:t>
      </w:r>
      <w:r w:rsidR="00201C66" w:rsidRPr="00A46A87">
        <w:rPr>
          <w:rFonts w:ascii="Times New Roman" w:hAnsi="Times New Roman" w:cs="Times New Roman"/>
          <w:sz w:val="24"/>
          <w:szCs w:val="24"/>
          <w:lang w:val="hu-HU"/>
        </w:rPr>
        <w:t>megváltoztatja az orientációját,</w:t>
      </w:r>
      <w:r w:rsidR="008056F2" w:rsidRPr="00A46A87">
        <w:rPr>
          <w:rFonts w:ascii="Times New Roman" w:hAnsi="Times New Roman" w:cs="Times New Roman"/>
          <w:sz w:val="24"/>
          <w:szCs w:val="24"/>
          <w:lang w:val="hu-HU"/>
        </w:rPr>
        <w:t xml:space="preserve"> a mérési adatok nem </w:t>
      </w:r>
      <w:r w:rsidR="003B74BF" w:rsidRPr="00A46A87">
        <w:rPr>
          <w:rFonts w:ascii="Times New Roman" w:hAnsi="Times New Roman" w:cs="Times New Roman"/>
          <w:sz w:val="24"/>
          <w:szCs w:val="24"/>
          <w:lang w:val="hu-HU"/>
        </w:rPr>
        <w:t xml:space="preserve">tükrözik hűen </w:t>
      </w:r>
      <w:r w:rsidR="00BE6BDC" w:rsidRPr="00A46A87">
        <w:rPr>
          <w:rFonts w:ascii="Times New Roman" w:hAnsi="Times New Roman" w:cs="Times New Roman"/>
          <w:sz w:val="24"/>
          <w:szCs w:val="24"/>
          <w:lang w:val="hu-HU"/>
        </w:rPr>
        <w:t>a test mozgását a referenciarendszerben, ezért az</w:t>
      </w:r>
      <w:r w:rsidR="003F6354" w:rsidRPr="00A46A87">
        <w:rPr>
          <w:rFonts w:ascii="Times New Roman" w:hAnsi="Times New Roman" w:cs="Times New Roman"/>
          <w:sz w:val="24"/>
          <w:szCs w:val="24"/>
          <w:lang w:val="hu-HU"/>
        </w:rPr>
        <w:t>okat</w:t>
      </w:r>
      <w:r w:rsidR="00BE6BDC" w:rsidRPr="00A46A87">
        <w:rPr>
          <w:rFonts w:ascii="Times New Roman" w:hAnsi="Times New Roman" w:cs="Times New Roman"/>
          <w:sz w:val="24"/>
          <w:szCs w:val="24"/>
          <w:lang w:val="hu-HU"/>
        </w:rPr>
        <w:t xml:space="preserve"> </w:t>
      </w:r>
      <w:r w:rsidR="008A0D39" w:rsidRPr="00A46A87">
        <w:rPr>
          <w:rFonts w:ascii="Times New Roman" w:hAnsi="Times New Roman" w:cs="Times New Roman"/>
          <w:sz w:val="24"/>
          <w:szCs w:val="24"/>
          <w:lang w:val="hu-HU"/>
        </w:rPr>
        <w:t>az előző fejezetben</w:t>
      </w:r>
      <w:r w:rsidR="00FE54B3" w:rsidRPr="00A46A87">
        <w:rPr>
          <w:rFonts w:ascii="Times New Roman" w:hAnsi="Times New Roman" w:cs="Times New Roman"/>
          <w:sz w:val="24"/>
          <w:szCs w:val="24"/>
          <w:lang w:val="hu-HU"/>
        </w:rPr>
        <w:t xml:space="preserve"> is leírt módon</w:t>
      </w:r>
      <w:r w:rsidR="004E47D6" w:rsidRPr="00A46A87">
        <w:rPr>
          <w:rFonts w:ascii="Times New Roman" w:hAnsi="Times New Roman" w:cs="Times New Roman"/>
          <w:sz w:val="24"/>
          <w:szCs w:val="24"/>
          <w:lang w:val="hu-HU"/>
        </w:rPr>
        <w:t>, rotációs</w:t>
      </w:r>
      <w:r w:rsidR="003F6354" w:rsidRPr="00A46A87">
        <w:rPr>
          <w:rFonts w:ascii="Times New Roman" w:hAnsi="Times New Roman" w:cs="Times New Roman"/>
          <w:sz w:val="24"/>
          <w:szCs w:val="24"/>
          <w:lang w:val="hu-HU"/>
        </w:rPr>
        <w:t xml:space="preserve"> </w:t>
      </w:r>
      <w:r w:rsidR="004E47D6" w:rsidRPr="00A46A87">
        <w:rPr>
          <w:rFonts w:ascii="Times New Roman" w:hAnsi="Times New Roman" w:cs="Times New Roman"/>
          <w:sz w:val="24"/>
          <w:szCs w:val="24"/>
          <w:lang w:val="hu-HU"/>
        </w:rPr>
        <w:t xml:space="preserve">mátrixokkal </w:t>
      </w:r>
      <w:r w:rsidR="003F6354" w:rsidRPr="00A46A87">
        <w:rPr>
          <w:rFonts w:ascii="Times New Roman" w:hAnsi="Times New Roman" w:cs="Times New Roman"/>
          <w:sz w:val="24"/>
          <w:szCs w:val="24"/>
          <w:lang w:val="hu-HU"/>
        </w:rPr>
        <w:t>t</w:t>
      </w:r>
      <w:r w:rsidR="00CD51AB" w:rsidRPr="00A46A87">
        <w:rPr>
          <w:rFonts w:ascii="Times New Roman" w:hAnsi="Times New Roman" w:cs="Times New Roman"/>
          <w:sz w:val="24"/>
          <w:szCs w:val="24"/>
          <w:lang w:val="hu-HU"/>
        </w:rPr>
        <w:t>ranszformálnunk kell egyik koordinátarendszerből a másikba.</w:t>
      </w:r>
      <w:r w:rsidR="00903CC7" w:rsidRPr="00A46A87">
        <w:rPr>
          <w:rFonts w:ascii="Times New Roman" w:hAnsi="Times New Roman" w:cs="Times New Roman"/>
          <w:sz w:val="24"/>
          <w:szCs w:val="24"/>
          <w:lang w:val="hu-HU"/>
        </w:rPr>
        <w:t xml:space="preserve"> </w:t>
      </w:r>
    </w:p>
    <w:p w14:paraId="44C9CA10" w14:textId="0D1E0802" w:rsidR="00BD2BCE" w:rsidRPr="00A46A87" w:rsidRDefault="00944EBC" w:rsidP="00355165">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lastRenderedPageBreak/>
        <w:t xml:space="preserve">Ezt a módszert alkalmazva megkaphatjuk </w:t>
      </w:r>
      <w:r w:rsidR="00D47AA0" w:rsidRPr="00A46A87">
        <w:rPr>
          <w:rFonts w:ascii="Times New Roman" w:hAnsi="Times New Roman" w:cs="Times New Roman"/>
          <w:sz w:val="24"/>
          <w:szCs w:val="24"/>
          <w:lang w:val="hu-HU"/>
        </w:rPr>
        <w:t>a test gyorsulását a referenciarendszerben, amely kettős integrálja meghatározza az elmozdulását a kezdeti pozícióhoz képest.</w:t>
      </w:r>
    </w:p>
    <w:p w14:paraId="70C3E8BA" w14:textId="77777777" w:rsidR="00535162" w:rsidRPr="00A46A87" w:rsidRDefault="00535162" w:rsidP="00355165">
      <w:pPr>
        <w:spacing w:line="360" w:lineRule="auto"/>
        <w:jc w:val="both"/>
        <w:rPr>
          <w:rFonts w:ascii="Times New Roman" w:hAnsi="Times New Roman" w:cs="Times New Roman"/>
          <w:sz w:val="24"/>
          <w:szCs w:val="24"/>
          <w:lang w:val="hu-HU"/>
        </w:rPr>
      </w:pPr>
    </w:p>
    <w:p w14:paraId="026F279E" w14:textId="1247528E" w:rsidR="0002661A" w:rsidRPr="00A46A87" w:rsidRDefault="0002661A" w:rsidP="004021B7">
      <w:pPr>
        <w:spacing w:line="360" w:lineRule="auto"/>
        <w:ind w:left="720" w:firstLine="720"/>
        <w:jc w:val="both"/>
        <w:rPr>
          <w:rFonts w:ascii="Times New Roman" w:eastAsiaTheme="minorEastAsia" w:hAnsi="Times New Roman" w:cs="Times New Roman"/>
          <w:sz w:val="24"/>
          <w:szCs w:val="24"/>
          <w:lang w:val="hu-HU"/>
        </w:rPr>
      </w:pPr>
      <m:oMath>
        <m:r>
          <m:rPr>
            <m:sty m:val="bi"/>
          </m:rPr>
          <w:rPr>
            <w:rFonts w:ascii="Cambria Math" w:hAnsi="Cambria Math" w:cs="Times New Roman"/>
            <w:sz w:val="24"/>
            <w:szCs w:val="24"/>
            <w:lang w:val="hu-HU"/>
          </w:rPr>
          <m:t>p(t)</m:t>
        </m:r>
        <m:r>
          <w:rPr>
            <w:rFonts w:ascii="Cambria Math" w:hAnsi="Cambria Math" w:cs="Times New Roman"/>
            <w:sz w:val="24"/>
            <w:szCs w:val="24"/>
            <w:lang w:val="hu-HU"/>
          </w:rPr>
          <m:t xml:space="preserve"> =</m:t>
        </m:r>
        <m:nary>
          <m:naryPr>
            <m:chr m:val="∬"/>
            <m:limLoc m:val="undOvr"/>
            <m:subHide m:val="1"/>
            <m:supHide m:val="1"/>
            <m:ctrlPr>
              <w:rPr>
                <w:rFonts w:ascii="Cambria Math" w:hAnsi="Cambria Math" w:cs="Times New Roman"/>
                <w:i/>
                <w:sz w:val="24"/>
                <w:szCs w:val="24"/>
                <w:lang w:val="hu-HU"/>
              </w:rPr>
            </m:ctrlPr>
          </m:naryPr>
          <m:sub/>
          <m:sup/>
          <m:e>
            <m:acc>
              <m:accPr>
                <m:chr m:val="̈"/>
                <m:ctrlPr>
                  <w:rPr>
                    <w:rFonts w:ascii="Cambria Math" w:hAnsi="Cambria Math" w:cs="Times New Roman"/>
                    <w:i/>
                    <w:sz w:val="24"/>
                    <w:szCs w:val="24"/>
                    <w:lang w:val="hu-HU"/>
                  </w:rPr>
                </m:ctrlPr>
              </m:accPr>
              <m:e>
                <m:r>
                  <m:rPr>
                    <m:sty m:val="bi"/>
                  </m:rPr>
                  <w:rPr>
                    <w:rFonts w:ascii="Cambria Math" w:hAnsi="Cambria Math" w:cs="Times New Roman"/>
                    <w:sz w:val="24"/>
                    <w:szCs w:val="24"/>
                    <w:lang w:val="hu-HU"/>
                  </w:rPr>
                  <m:t>p</m:t>
                </m:r>
              </m:e>
            </m:acc>
            <m:d>
              <m:dPr>
                <m:ctrlPr>
                  <w:rPr>
                    <w:rFonts w:ascii="Cambria Math" w:hAnsi="Cambria Math" w:cs="Times New Roman"/>
                    <w:i/>
                    <w:sz w:val="24"/>
                    <w:szCs w:val="24"/>
                    <w:lang w:val="hu-HU"/>
                  </w:rPr>
                </m:ctrlPr>
              </m:dPr>
              <m:e>
                <m:r>
                  <w:rPr>
                    <w:rFonts w:ascii="Cambria Math" w:hAnsi="Cambria Math" w:cs="Times New Roman"/>
                    <w:sz w:val="24"/>
                    <w:szCs w:val="24"/>
                    <w:lang w:val="hu-HU"/>
                  </w:rPr>
                  <m:t>t</m:t>
                </m:r>
              </m:e>
            </m:d>
          </m:e>
        </m:nary>
        <m:sSup>
          <m:sSupPr>
            <m:ctrlPr>
              <w:rPr>
                <w:rFonts w:ascii="Cambria Math" w:hAnsi="Cambria Math" w:cs="Times New Roman"/>
                <w:i/>
                <w:sz w:val="24"/>
                <w:szCs w:val="24"/>
                <w:lang w:val="hu-HU"/>
              </w:rPr>
            </m:ctrlPr>
          </m:sSupPr>
          <m:e>
            <m:r>
              <w:rPr>
                <w:rFonts w:ascii="Cambria Math" w:hAnsi="Cambria Math" w:cs="Times New Roman"/>
                <w:sz w:val="24"/>
                <w:szCs w:val="24"/>
                <w:lang w:val="hu-HU"/>
              </w:rPr>
              <m:t>dt</m:t>
            </m:r>
          </m:e>
          <m:sup>
            <m:r>
              <w:rPr>
                <w:rFonts w:ascii="Cambria Math" w:hAnsi="Cambria Math" w:cs="Times New Roman"/>
                <w:sz w:val="24"/>
                <w:szCs w:val="24"/>
                <w:lang w:val="hu-HU"/>
              </w:rPr>
              <m:t>2</m:t>
            </m:r>
          </m:sup>
        </m:sSup>
        <m:r>
          <w:rPr>
            <w:rFonts w:ascii="Cambria Math" w:hAnsi="Cambria Math" w:cs="Times New Roman"/>
            <w:sz w:val="24"/>
            <w:szCs w:val="24"/>
            <w:lang w:val="hu-HU"/>
          </w:rPr>
          <m:t xml:space="preserve"> =</m:t>
        </m:r>
        <m:nary>
          <m:naryPr>
            <m:chr m:val="∬"/>
            <m:limLoc m:val="undOvr"/>
            <m:subHide m:val="1"/>
            <m:supHide m:val="1"/>
            <m:ctrlPr>
              <w:rPr>
                <w:rFonts w:ascii="Cambria Math" w:hAnsi="Cambria Math" w:cs="Times New Roman"/>
                <w:i/>
                <w:sz w:val="24"/>
                <w:szCs w:val="24"/>
                <w:lang w:val="hu-HU"/>
              </w:rPr>
            </m:ctrlPr>
          </m:naryPr>
          <m:sub/>
          <m:sup/>
          <m:e>
            <m:sSub>
              <m:sSubPr>
                <m:ctrlPr>
                  <w:rPr>
                    <w:rFonts w:ascii="Cambria Math" w:hAnsi="Cambria Math" w:cs="Times New Roman"/>
                    <w:i/>
                    <w:sz w:val="24"/>
                    <w:szCs w:val="24"/>
                    <w:lang w:val="hu-HU"/>
                  </w:rPr>
                </m:ctrlPr>
              </m:sSubPr>
              <m:e>
                <m:r>
                  <w:rPr>
                    <w:rFonts w:ascii="Cambria Math" w:hAnsi="Cambria Math" w:cs="Times New Roman"/>
                    <w:sz w:val="24"/>
                    <w:szCs w:val="24"/>
                    <w:lang w:val="hu-HU"/>
                  </w:rPr>
                  <m:t>R</m:t>
                </m:r>
              </m:e>
              <m:sub>
                <m:r>
                  <w:rPr>
                    <w:rFonts w:ascii="Cambria Math" w:hAnsi="Cambria Math" w:cs="Times New Roman"/>
                    <w:sz w:val="24"/>
                    <w:szCs w:val="24"/>
                    <w:lang w:val="hu-HU"/>
                  </w:rPr>
                  <m:t>z</m:t>
                </m:r>
              </m:sub>
            </m:sSub>
            <m:r>
              <w:rPr>
                <w:rFonts w:ascii="Cambria Math" w:hAnsi="Cambria Math" w:cs="Times New Roman"/>
                <w:sz w:val="24"/>
                <w:szCs w:val="24"/>
                <w:lang w:val="hu-HU"/>
              </w:rPr>
              <m:t>(ψ(t))</m:t>
            </m:r>
            <m:sSub>
              <m:sSubPr>
                <m:ctrlPr>
                  <w:rPr>
                    <w:rFonts w:ascii="Cambria Math" w:hAnsi="Cambria Math" w:cs="Times New Roman"/>
                    <w:i/>
                    <w:sz w:val="24"/>
                    <w:szCs w:val="24"/>
                    <w:lang w:val="hu-HU"/>
                  </w:rPr>
                </m:ctrlPr>
              </m:sSubPr>
              <m:e>
                <m:r>
                  <w:rPr>
                    <w:rFonts w:ascii="Cambria Math" w:hAnsi="Cambria Math" w:cs="Times New Roman"/>
                    <w:sz w:val="24"/>
                    <w:szCs w:val="24"/>
                    <w:lang w:val="hu-HU"/>
                  </w:rPr>
                  <m:t>R</m:t>
                </m:r>
              </m:e>
              <m:sub>
                <m:r>
                  <w:rPr>
                    <w:rFonts w:ascii="Cambria Math" w:hAnsi="Cambria Math" w:cs="Times New Roman"/>
                    <w:sz w:val="24"/>
                    <w:szCs w:val="24"/>
                    <w:lang w:val="hu-HU"/>
                  </w:rPr>
                  <m:t>y</m:t>
                </m:r>
              </m:sub>
            </m:sSub>
            <m:r>
              <w:rPr>
                <w:rFonts w:ascii="Cambria Math" w:hAnsi="Cambria Math" w:cs="Times New Roman"/>
                <w:sz w:val="24"/>
                <w:szCs w:val="24"/>
                <w:lang w:val="hu-HU"/>
              </w:rPr>
              <m:t>(θ(t))</m:t>
            </m:r>
            <m:sSub>
              <m:sSubPr>
                <m:ctrlPr>
                  <w:rPr>
                    <w:rFonts w:ascii="Cambria Math" w:hAnsi="Cambria Math" w:cs="Times New Roman"/>
                    <w:i/>
                    <w:sz w:val="24"/>
                    <w:szCs w:val="24"/>
                    <w:lang w:val="hu-HU"/>
                  </w:rPr>
                </m:ctrlPr>
              </m:sSubPr>
              <m:e>
                <m:r>
                  <w:rPr>
                    <w:rFonts w:ascii="Cambria Math" w:hAnsi="Cambria Math" w:cs="Times New Roman"/>
                    <w:sz w:val="24"/>
                    <w:szCs w:val="24"/>
                    <w:lang w:val="hu-HU"/>
                  </w:rPr>
                  <m:t>R</m:t>
                </m:r>
              </m:e>
              <m:sub>
                <m:r>
                  <w:rPr>
                    <w:rFonts w:ascii="Cambria Math" w:hAnsi="Cambria Math" w:cs="Times New Roman"/>
                    <w:sz w:val="24"/>
                    <w:szCs w:val="24"/>
                    <w:lang w:val="hu-HU"/>
                  </w:rPr>
                  <m:t>x</m:t>
                </m:r>
              </m:sub>
            </m:sSub>
            <m:r>
              <w:rPr>
                <w:rFonts w:ascii="Cambria Math" w:hAnsi="Cambria Math" w:cs="Times New Roman"/>
                <w:sz w:val="24"/>
                <w:szCs w:val="24"/>
                <w:lang w:val="hu-HU"/>
              </w:rPr>
              <m:t>(φ(t))</m:t>
            </m:r>
            <m:acc>
              <m:accPr>
                <m:chr m:val="̈"/>
                <m:ctrlPr>
                  <w:rPr>
                    <w:rFonts w:ascii="Cambria Math" w:hAnsi="Cambria Math" w:cs="Times New Roman"/>
                    <w:i/>
                    <w:sz w:val="24"/>
                    <w:szCs w:val="24"/>
                    <w:lang w:val="hu-HU"/>
                  </w:rPr>
                </m:ctrlPr>
              </m:accPr>
              <m:e>
                <m:r>
                  <m:rPr>
                    <m:sty m:val="bi"/>
                  </m:rPr>
                  <w:rPr>
                    <w:rFonts w:ascii="Cambria Math" w:hAnsi="Cambria Math" w:cs="Times New Roman"/>
                    <w:sz w:val="24"/>
                    <w:szCs w:val="24"/>
                    <w:lang w:val="hu-HU"/>
                  </w:rPr>
                  <m:t>P</m:t>
                </m:r>
              </m:e>
            </m:acc>
            <m:r>
              <w:rPr>
                <w:rFonts w:ascii="Cambria Math" w:hAnsi="Cambria Math" w:cs="Times New Roman"/>
                <w:sz w:val="24"/>
                <w:szCs w:val="24"/>
                <w:lang w:val="hu-HU"/>
              </w:rPr>
              <m:t>(t)</m:t>
            </m:r>
          </m:e>
        </m:nary>
        <m:sSup>
          <m:sSupPr>
            <m:ctrlPr>
              <w:rPr>
                <w:rFonts w:ascii="Cambria Math" w:hAnsi="Cambria Math" w:cs="Times New Roman"/>
                <w:i/>
                <w:sz w:val="24"/>
                <w:szCs w:val="24"/>
                <w:lang w:val="hu-HU"/>
              </w:rPr>
            </m:ctrlPr>
          </m:sSupPr>
          <m:e>
            <m:r>
              <w:rPr>
                <w:rFonts w:ascii="Cambria Math" w:hAnsi="Cambria Math" w:cs="Times New Roman"/>
                <w:sz w:val="24"/>
                <w:szCs w:val="24"/>
                <w:lang w:val="hu-HU"/>
              </w:rPr>
              <m:t>dt</m:t>
            </m:r>
          </m:e>
          <m:sup>
            <m:r>
              <w:rPr>
                <w:rFonts w:ascii="Cambria Math" w:hAnsi="Cambria Math" w:cs="Times New Roman"/>
                <w:sz w:val="24"/>
                <w:szCs w:val="24"/>
                <w:lang w:val="hu-HU"/>
              </w:rPr>
              <m:t>2</m:t>
            </m:r>
          </m:sup>
        </m:sSup>
      </m:oMath>
      <w:r w:rsidR="00C54CAF">
        <w:rPr>
          <w:rFonts w:ascii="Times New Roman" w:eastAsiaTheme="minorEastAsia" w:hAnsi="Times New Roman" w:cs="Times New Roman"/>
          <w:sz w:val="24"/>
          <w:szCs w:val="24"/>
          <w:lang w:val="hu-HU"/>
        </w:rPr>
        <w:t>,</w:t>
      </w:r>
      <w:r w:rsidR="004021B7">
        <w:rPr>
          <w:rFonts w:ascii="Times New Roman" w:eastAsiaTheme="minorEastAsia" w:hAnsi="Times New Roman" w:cs="Times New Roman"/>
          <w:sz w:val="24"/>
          <w:szCs w:val="24"/>
          <w:lang w:val="hu-HU"/>
        </w:rPr>
        <w:tab/>
      </w:r>
      <w:r w:rsidR="004021B7" w:rsidRPr="00A46A87">
        <w:rPr>
          <w:rFonts w:ascii="Times New Roman" w:eastAsiaTheme="minorEastAsia" w:hAnsi="Times New Roman" w:cs="Times New Roman"/>
          <w:sz w:val="24"/>
          <w:szCs w:val="24"/>
          <w:lang w:val="hu-HU"/>
        </w:rPr>
        <w:t>(3.6)</w:t>
      </w:r>
    </w:p>
    <w:p w14:paraId="5252868A" w14:textId="3C5B620F" w:rsidR="00D032F6" w:rsidRDefault="00C54CAF" w:rsidP="00D032F6">
      <w:p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ahol </w:t>
      </w:r>
      <m:oMath>
        <m:acc>
          <m:accPr>
            <m:chr m:val="̈"/>
            <m:ctrlPr>
              <w:rPr>
                <w:rFonts w:ascii="Cambria Math" w:hAnsi="Cambria Math" w:cs="Times New Roman"/>
                <w:i/>
                <w:sz w:val="24"/>
                <w:szCs w:val="24"/>
                <w:lang w:val="hu-HU"/>
              </w:rPr>
            </m:ctrlPr>
          </m:accPr>
          <m:e>
            <m:r>
              <m:rPr>
                <m:sty m:val="bi"/>
              </m:rPr>
              <w:rPr>
                <w:rFonts w:ascii="Cambria Math" w:hAnsi="Cambria Math" w:cs="Times New Roman"/>
                <w:sz w:val="24"/>
                <w:szCs w:val="24"/>
                <w:lang w:val="hu-HU"/>
              </w:rPr>
              <m:t>P</m:t>
            </m:r>
          </m:e>
        </m:acc>
      </m:oMath>
      <w:r w:rsidR="006B124D">
        <w:rPr>
          <w:rFonts w:ascii="Times New Roman" w:eastAsiaTheme="minorEastAsia" w:hAnsi="Times New Roman" w:cs="Times New Roman"/>
          <w:sz w:val="24"/>
          <w:szCs w:val="24"/>
          <w:lang w:val="hu-HU"/>
        </w:rPr>
        <w:t xml:space="preserve"> </w:t>
      </w:r>
      <w:r w:rsidR="00A00625">
        <w:rPr>
          <w:rFonts w:ascii="Times New Roman" w:eastAsiaTheme="minorEastAsia" w:hAnsi="Times New Roman" w:cs="Times New Roman"/>
          <w:sz w:val="24"/>
          <w:szCs w:val="24"/>
          <w:lang w:val="hu-HU"/>
        </w:rPr>
        <w:t>a</w:t>
      </w:r>
      <w:r w:rsidR="00F8177A">
        <w:rPr>
          <w:rFonts w:ascii="Times New Roman" w:eastAsiaTheme="minorEastAsia" w:hAnsi="Times New Roman" w:cs="Times New Roman"/>
          <w:sz w:val="24"/>
          <w:szCs w:val="24"/>
          <w:lang w:val="hu-HU"/>
        </w:rPr>
        <w:t xml:space="preserve"> </w:t>
      </w:r>
      <w:r w:rsidR="003B33B5">
        <w:rPr>
          <w:rFonts w:ascii="Times New Roman" w:eastAsiaTheme="minorEastAsia" w:hAnsi="Times New Roman" w:cs="Times New Roman"/>
          <w:sz w:val="24"/>
          <w:szCs w:val="24"/>
          <w:lang w:val="hu-HU"/>
        </w:rPr>
        <w:t>gyorsulásméréseket tartalmazó vektor.</w:t>
      </w:r>
    </w:p>
    <w:p w14:paraId="2FBD194C" w14:textId="77777777" w:rsidR="00C54CAF" w:rsidRPr="00A46A87" w:rsidRDefault="00C54CAF" w:rsidP="00D032F6">
      <w:pPr>
        <w:spacing w:line="360" w:lineRule="auto"/>
        <w:jc w:val="both"/>
        <w:rPr>
          <w:rFonts w:ascii="Times New Roman" w:hAnsi="Times New Roman" w:cs="Times New Roman"/>
          <w:sz w:val="24"/>
          <w:szCs w:val="24"/>
          <w:lang w:val="hu-HU"/>
        </w:rPr>
      </w:pPr>
    </w:p>
    <w:p w14:paraId="791D0F54" w14:textId="2BB82D4F" w:rsidR="00D57448" w:rsidRPr="00A46A87" w:rsidRDefault="009022D1" w:rsidP="00D57448">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t>Ez a módszer</w:t>
      </w:r>
      <w:r w:rsidR="00300FD7" w:rsidRPr="00A46A87">
        <w:rPr>
          <w:rFonts w:ascii="Times New Roman" w:hAnsi="Times New Roman" w:cs="Times New Roman"/>
          <w:sz w:val="24"/>
          <w:szCs w:val="24"/>
          <w:lang w:val="hu-HU"/>
        </w:rPr>
        <w:t xml:space="preserve"> </w:t>
      </w:r>
      <w:r w:rsidR="00B6742B" w:rsidRPr="00A46A87">
        <w:rPr>
          <w:rFonts w:ascii="Times New Roman" w:hAnsi="Times New Roman" w:cs="Times New Roman"/>
          <w:sz w:val="24"/>
          <w:szCs w:val="24"/>
          <w:lang w:val="hu-HU"/>
        </w:rPr>
        <w:t xml:space="preserve">egy egyszerű megoldást biztosít a test pozíciójának meghatározására, azonban </w:t>
      </w:r>
      <w:r w:rsidR="001D19A5" w:rsidRPr="00A46A87">
        <w:rPr>
          <w:rFonts w:ascii="Times New Roman" w:hAnsi="Times New Roman" w:cs="Times New Roman"/>
          <w:sz w:val="24"/>
          <w:szCs w:val="24"/>
          <w:lang w:val="hu-HU"/>
        </w:rPr>
        <w:t>ki van téve a forgatómátrixok</w:t>
      </w:r>
      <w:r w:rsidR="00026364" w:rsidRPr="00A46A87">
        <w:rPr>
          <w:rFonts w:ascii="Times New Roman" w:hAnsi="Times New Roman" w:cs="Times New Roman"/>
          <w:sz w:val="24"/>
          <w:szCs w:val="24"/>
          <w:lang w:val="hu-HU"/>
        </w:rPr>
        <w:t xml:space="preserve"> használata miatt definiált korlátoknak és hátrányoknak,</w:t>
      </w:r>
      <w:r w:rsidR="001D19A5" w:rsidRPr="00A46A87">
        <w:rPr>
          <w:rFonts w:ascii="Times New Roman" w:hAnsi="Times New Roman" w:cs="Times New Roman"/>
          <w:sz w:val="24"/>
          <w:szCs w:val="24"/>
          <w:lang w:val="hu-HU"/>
        </w:rPr>
        <w:t xml:space="preserve"> </w:t>
      </w:r>
      <w:r w:rsidR="00026364" w:rsidRPr="00A46A87">
        <w:rPr>
          <w:rFonts w:ascii="Times New Roman" w:hAnsi="Times New Roman" w:cs="Times New Roman"/>
          <w:sz w:val="24"/>
          <w:szCs w:val="24"/>
          <w:lang w:val="hu-HU"/>
        </w:rPr>
        <w:t>t</w:t>
      </w:r>
      <w:r w:rsidR="002E5F8E" w:rsidRPr="00A46A87">
        <w:rPr>
          <w:rFonts w:ascii="Times New Roman" w:hAnsi="Times New Roman" w:cs="Times New Roman"/>
          <w:sz w:val="24"/>
          <w:szCs w:val="24"/>
          <w:lang w:val="hu-HU"/>
        </w:rPr>
        <w:t>ovábbá</w:t>
      </w:r>
      <w:r w:rsidR="00BA1EA9" w:rsidRPr="00A46A87">
        <w:rPr>
          <w:rFonts w:ascii="Times New Roman" w:hAnsi="Times New Roman" w:cs="Times New Roman"/>
          <w:sz w:val="24"/>
          <w:szCs w:val="24"/>
          <w:lang w:val="hu-HU"/>
        </w:rPr>
        <w:t xml:space="preserve"> a giroszkóppal való szögek számításánál is fellépő</w:t>
      </w:r>
      <w:r w:rsidR="00C65DB5" w:rsidRPr="00A46A87">
        <w:rPr>
          <w:rFonts w:ascii="Times New Roman" w:hAnsi="Times New Roman" w:cs="Times New Roman"/>
          <w:sz w:val="24"/>
          <w:szCs w:val="24"/>
          <w:lang w:val="hu-HU"/>
        </w:rPr>
        <w:t xml:space="preserve"> </w:t>
      </w:r>
      <w:proofErr w:type="spellStart"/>
      <w:r w:rsidR="00C65DB5" w:rsidRPr="00A46A87">
        <w:rPr>
          <w:rFonts w:ascii="Times New Roman" w:hAnsi="Times New Roman" w:cs="Times New Roman"/>
          <w:sz w:val="24"/>
          <w:szCs w:val="24"/>
          <w:lang w:val="hu-HU"/>
        </w:rPr>
        <w:t>driftelés</w:t>
      </w:r>
      <w:proofErr w:type="spellEnd"/>
      <w:r w:rsidR="00C65DB5" w:rsidRPr="00A46A87">
        <w:rPr>
          <w:rFonts w:ascii="Times New Roman" w:hAnsi="Times New Roman" w:cs="Times New Roman"/>
          <w:sz w:val="24"/>
          <w:szCs w:val="24"/>
          <w:lang w:val="hu-HU"/>
        </w:rPr>
        <w:t xml:space="preserve"> négyzetesen jelenik meg,</w:t>
      </w:r>
      <w:r w:rsidR="006B1B39" w:rsidRPr="00A46A87">
        <w:rPr>
          <w:rFonts w:ascii="Times New Roman" w:hAnsi="Times New Roman" w:cs="Times New Roman"/>
          <w:sz w:val="24"/>
          <w:szCs w:val="24"/>
          <w:lang w:val="hu-HU"/>
        </w:rPr>
        <w:t xml:space="preserve"> ezért csak rövid ideig</w:t>
      </w:r>
      <w:r w:rsidR="005B0D1B" w:rsidRPr="00A46A87">
        <w:rPr>
          <w:rFonts w:ascii="Times New Roman" w:hAnsi="Times New Roman" w:cs="Times New Roman"/>
          <w:sz w:val="24"/>
          <w:szCs w:val="24"/>
          <w:lang w:val="hu-HU"/>
        </w:rPr>
        <w:t xml:space="preserve"> </w:t>
      </w:r>
      <w:r w:rsidR="003503BE" w:rsidRPr="00A46A87">
        <w:rPr>
          <w:rFonts w:ascii="Times New Roman" w:hAnsi="Times New Roman" w:cs="Times New Roman"/>
          <w:sz w:val="24"/>
          <w:szCs w:val="24"/>
          <w:lang w:val="hu-HU"/>
        </w:rPr>
        <w:t>tudunk ily módon pontos becsléseket</w:t>
      </w:r>
      <w:r w:rsidR="00D11E0C" w:rsidRPr="00A46A87">
        <w:rPr>
          <w:rFonts w:ascii="Times New Roman" w:hAnsi="Times New Roman" w:cs="Times New Roman"/>
          <w:sz w:val="24"/>
          <w:szCs w:val="24"/>
          <w:lang w:val="hu-HU"/>
        </w:rPr>
        <w:t xml:space="preserve"> szerezni</w:t>
      </w:r>
      <w:r w:rsidR="00776CB1" w:rsidRPr="00A46A87">
        <w:rPr>
          <w:rFonts w:ascii="Times New Roman" w:hAnsi="Times New Roman" w:cs="Times New Roman"/>
          <w:sz w:val="24"/>
          <w:szCs w:val="24"/>
          <w:lang w:val="hu-HU"/>
        </w:rPr>
        <w:t>.</w:t>
      </w:r>
      <w:r w:rsidR="00C65DB5" w:rsidRPr="00A46A87">
        <w:rPr>
          <w:rFonts w:ascii="Times New Roman" w:hAnsi="Times New Roman" w:cs="Times New Roman"/>
          <w:sz w:val="24"/>
          <w:szCs w:val="24"/>
          <w:lang w:val="hu-HU"/>
        </w:rPr>
        <w:t xml:space="preserve"> </w:t>
      </w:r>
      <w:r w:rsidR="005E7CB7" w:rsidRPr="00A46A87">
        <w:rPr>
          <w:rFonts w:ascii="Times New Roman" w:hAnsi="Times New Roman" w:cs="Times New Roman"/>
          <w:sz w:val="24"/>
          <w:szCs w:val="24"/>
          <w:lang w:val="hu-HU"/>
        </w:rPr>
        <w:t>A</w:t>
      </w:r>
      <w:r w:rsidR="000A5D48" w:rsidRPr="00A46A87">
        <w:rPr>
          <w:rFonts w:ascii="Times New Roman" w:hAnsi="Times New Roman" w:cs="Times New Roman"/>
          <w:sz w:val="24"/>
          <w:szCs w:val="24"/>
          <w:lang w:val="hu-HU"/>
        </w:rPr>
        <w:t xml:space="preserve"> becslések időbeli</w:t>
      </w:r>
      <w:r w:rsidR="005242C5" w:rsidRPr="00A46A87">
        <w:rPr>
          <w:rFonts w:ascii="Times New Roman" w:hAnsi="Times New Roman" w:cs="Times New Roman"/>
          <w:sz w:val="24"/>
          <w:szCs w:val="24"/>
          <w:lang w:val="hu-HU"/>
        </w:rPr>
        <w:t xml:space="preserve"> korrigálásához</w:t>
      </w:r>
      <w:r w:rsidR="00AD5E48" w:rsidRPr="00A46A87">
        <w:rPr>
          <w:rFonts w:ascii="Times New Roman" w:hAnsi="Times New Roman" w:cs="Times New Roman"/>
          <w:sz w:val="24"/>
          <w:szCs w:val="24"/>
          <w:lang w:val="hu-HU"/>
        </w:rPr>
        <w:t xml:space="preserve"> </w:t>
      </w:r>
      <w:r w:rsidR="007B040A" w:rsidRPr="00A46A87">
        <w:rPr>
          <w:rFonts w:ascii="Times New Roman" w:hAnsi="Times New Roman" w:cs="Times New Roman"/>
          <w:sz w:val="24"/>
          <w:szCs w:val="24"/>
          <w:lang w:val="hu-HU"/>
        </w:rPr>
        <w:t xml:space="preserve">felhasználhatunk </w:t>
      </w:r>
      <w:r w:rsidR="00264CB9" w:rsidRPr="00A46A87">
        <w:rPr>
          <w:rFonts w:ascii="Times New Roman" w:hAnsi="Times New Roman" w:cs="Times New Roman"/>
          <w:sz w:val="24"/>
          <w:szCs w:val="24"/>
          <w:lang w:val="hu-HU"/>
        </w:rPr>
        <w:t>olyan adatszolgáltató berendezéseket, amelyek képesek a test pozíciójáról információt szolgáltatni. Ilyenek például a GPS és GNSS rendszerek vagy a légnyomásmérő.</w:t>
      </w:r>
      <w:r w:rsidR="00164C3A" w:rsidRPr="00A46A87">
        <w:rPr>
          <w:rFonts w:ascii="Times New Roman" w:hAnsi="Times New Roman" w:cs="Times New Roman"/>
          <w:sz w:val="24"/>
          <w:szCs w:val="24"/>
          <w:lang w:val="hu-HU"/>
        </w:rPr>
        <w:t xml:space="preserve"> A becslések pontosítását a felsorolt </w:t>
      </w:r>
      <w:r w:rsidR="009B0760" w:rsidRPr="00A46A87">
        <w:rPr>
          <w:rFonts w:ascii="Times New Roman" w:hAnsi="Times New Roman" w:cs="Times New Roman"/>
          <w:sz w:val="24"/>
          <w:szCs w:val="24"/>
          <w:lang w:val="hu-HU"/>
        </w:rPr>
        <w:t>információkkal</w:t>
      </w:r>
      <w:r w:rsidR="008876F9" w:rsidRPr="00A46A87">
        <w:rPr>
          <w:rFonts w:ascii="Times New Roman" w:hAnsi="Times New Roman" w:cs="Times New Roman"/>
          <w:sz w:val="24"/>
          <w:szCs w:val="24"/>
          <w:lang w:val="hu-HU"/>
        </w:rPr>
        <w:t xml:space="preserve"> a következő</w:t>
      </w:r>
      <w:r w:rsidR="004E533A" w:rsidRPr="00A46A87">
        <w:rPr>
          <w:rFonts w:ascii="Times New Roman" w:hAnsi="Times New Roman" w:cs="Times New Roman"/>
          <w:sz w:val="24"/>
          <w:szCs w:val="24"/>
          <w:lang w:val="hu-HU"/>
        </w:rPr>
        <w:t xml:space="preserve"> fejezetben tárgyalt szenzorfúziós</w:t>
      </w:r>
      <w:r w:rsidR="00B50997" w:rsidRPr="00A46A87">
        <w:rPr>
          <w:rFonts w:ascii="Times New Roman" w:hAnsi="Times New Roman" w:cs="Times New Roman"/>
          <w:sz w:val="24"/>
          <w:szCs w:val="24"/>
          <w:lang w:val="hu-HU"/>
        </w:rPr>
        <w:t xml:space="preserve"> módszerekkel végezhetjük el.</w:t>
      </w:r>
    </w:p>
    <w:p w14:paraId="087C871F" w14:textId="77777777" w:rsidR="001E647D" w:rsidRPr="00A46A87" w:rsidRDefault="001E647D" w:rsidP="00D57448">
      <w:pPr>
        <w:spacing w:line="360" w:lineRule="auto"/>
        <w:jc w:val="both"/>
        <w:rPr>
          <w:rFonts w:ascii="Times New Roman" w:hAnsi="Times New Roman" w:cs="Times New Roman"/>
          <w:sz w:val="24"/>
          <w:szCs w:val="24"/>
          <w:lang w:val="hu-HU"/>
        </w:rPr>
      </w:pPr>
    </w:p>
    <w:p w14:paraId="78E9F436" w14:textId="17127246" w:rsidR="00D57448" w:rsidRPr="00A46A87" w:rsidRDefault="0042626C" w:rsidP="00667EAA">
      <w:pPr>
        <w:pStyle w:val="Cmsor1"/>
        <w:rPr>
          <w:lang w:val="hu-HU"/>
        </w:rPr>
      </w:pPr>
      <w:bookmarkStart w:id="24" w:name="_Toc86606542"/>
      <w:r w:rsidRPr="00A46A87">
        <w:rPr>
          <w:lang w:val="hu-HU"/>
        </w:rPr>
        <w:t>4. Szenzorfúzió</w:t>
      </w:r>
      <w:bookmarkEnd w:id="24"/>
    </w:p>
    <w:p w14:paraId="7FE47C32" w14:textId="31F049AC" w:rsidR="00A84A9B" w:rsidRPr="00A46A87" w:rsidRDefault="00A84A9B" w:rsidP="00D57448">
      <w:pPr>
        <w:spacing w:line="360" w:lineRule="auto"/>
        <w:jc w:val="both"/>
        <w:rPr>
          <w:rFonts w:ascii="Times New Roman" w:hAnsi="Times New Roman" w:cs="Times New Roman"/>
          <w:sz w:val="24"/>
          <w:szCs w:val="24"/>
          <w:lang w:val="hu-HU"/>
        </w:rPr>
      </w:pPr>
    </w:p>
    <w:p w14:paraId="6A471729" w14:textId="0A1D3441" w:rsidR="00A84A9B" w:rsidRPr="00A46A87" w:rsidRDefault="00E61E66" w:rsidP="00D57448">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t>Az előző fejezetekben több módszert is bemutattam</w:t>
      </w:r>
      <w:r w:rsidR="00927B1B" w:rsidRPr="00A46A87">
        <w:rPr>
          <w:rFonts w:ascii="Times New Roman" w:hAnsi="Times New Roman" w:cs="Times New Roman"/>
          <w:sz w:val="24"/>
          <w:szCs w:val="24"/>
          <w:lang w:val="hu-HU"/>
        </w:rPr>
        <w:t xml:space="preserve"> egy </w:t>
      </w:r>
      <w:r w:rsidR="000A31D9" w:rsidRPr="00A46A87">
        <w:rPr>
          <w:rFonts w:ascii="Times New Roman" w:hAnsi="Times New Roman" w:cs="Times New Roman"/>
          <w:sz w:val="24"/>
          <w:szCs w:val="24"/>
          <w:lang w:val="hu-HU"/>
        </w:rPr>
        <w:t>térben mozgó tárgy orientációjának és pozíciójának meghatározására, amelyek előnyeit és hátrányait is ismertettem.</w:t>
      </w:r>
      <w:r w:rsidR="00F559BD" w:rsidRPr="00A46A87">
        <w:rPr>
          <w:rFonts w:ascii="Times New Roman" w:hAnsi="Times New Roman" w:cs="Times New Roman"/>
          <w:sz w:val="24"/>
          <w:szCs w:val="24"/>
          <w:lang w:val="hu-HU"/>
        </w:rPr>
        <w:t xml:space="preserve"> Ahhoz, hogy egy hatékony </w:t>
      </w:r>
      <w:r w:rsidR="00856E5C" w:rsidRPr="00A46A87">
        <w:rPr>
          <w:rFonts w:ascii="Times New Roman" w:hAnsi="Times New Roman" w:cs="Times New Roman"/>
          <w:sz w:val="24"/>
          <w:szCs w:val="24"/>
          <w:lang w:val="hu-HU"/>
        </w:rPr>
        <w:t>póz- illetve állapot</w:t>
      </w:r>
      <w:r w:rsidR="00F559BD" w:rsidRPr="00A46A87">
        <w:rPr>
          <w:rFonts w:ascii="Times New Roman" w:hAnsi="Times New Roman" w:cs="Times New Roman"/>
          <w:sz w:val="24"/>
          <w:szCs w:val="24"/>
          <w:lang w:val="hu-HU"/>
        </w:rPr>
        <w:t>becslő algoritmust tudjunk készíteni,</w:t>
      </w:r>
      <w:r w:rsidR="00AD165F" w:rsidRPr="00A46A87">
        <w:rPr>
          <w:rFonts w:ascii="Times New Roman" w:hAnsi="Times New Roman" w:cs="Times New Roman"/>
          <w:sz w:val="24"/>
          <w:szCs w:val="24"/>
          <w:lang w:val="hu-HU"/>
        </w:rPr>
        <w:t xml:space="preserve"> célszerű lenne a szóban forgó módszereket vegyíteni annak érdekében, hogy azok</w:t>
      </w:r>
      <w:r w:rsidR="00DB167C" w:rsidRPr="00A46A87">
        <w:rPr>
          <w:rFonts w:ascii="Times New Roman" w:hAnsi="Times New Roman" w:cs="Times New Roman"/>
          <w:sz w:val="24"/>
          <w:szCs w:val="24"/>
          <w:lang w:val="hu-HU"/>
        </w:rPr>
        <w:t xml:space="preserve"> előnyeit kihasználjuk és hátrányaik</w:t>
      </w:r>
      <w:r w:rsidR="00A039D4" w:rsidRPr="00A46A87">
        <w:rPr>
          <w:rFonts w:ascii="Times New Roman" w:hAnsi="Times New Roman" w:cs="Times New Roman"/>
          <w:sz w:val="24"/>
          <w:szCs w:val="24"/>
          <w:lang w:val="hu-HU"/>
        </w:rPr>
        <w:t>at</w:t>
      </w:r>
      <w:r w:rsidR="00DB167C" w:rsidRPr="00A46A87">
        <w:rPr>
          <w:rFonts w:ascii="Times New Roman" w:hAnsi="Times New Roman" w:cs="Times New Roman"/>
          <w:sz w:val="24"/>
          <w:szCs w:val="24"/>
          <w:lang w:val="hu-HU"/>
        </w:rPr>
        <w:t xml:space="preserve"> minimalizáljuk.</w:t>
      </w:r>
      <w:r w:rsidR="00B757B8" w:rsidRPr="00A46A87">
        <w:rPr>
          <w:rFonts w:ascii="Times New Roman" w:hAnsi="Times New Roman" w:cs="Times New Roman"/>
          <w:sz w:val="24"/>
          <w:szCs w:val="24"/>
          <w:lang w:val="hu-HU"/>
        </w:rPr>
        <w:t xml:space="preserve"> </w:t>
      </w:r>
      <w:r w:rsidR="00BC0677" w:rsidRPr="00A46A87">
        <w:rPr>
          <w:rFonts w:ascii="Times New Roman" w:hAnsi="Times New Roman" w:cs="Times New Roman"/>
          <w:sz w:val="24"/>
          <w:szCs w:val="24"/>
          <w:lang w:val="hu-HU"/>
        </w:rPr>
        <w:t>A szenzor</w:t>
      </w:r>
      <w:r w:rsidR="00CC3D94" w:rsidRPr="00A46A87">
        <w:rPr>
          <w:rFonts w:ascii="Times New Roman" w:hAnsi="Times New Roman" w:cs="Times New Roman"/>
          <w:sz w:val="24"/>
          <w:szCs w:val="24"/>
          <w:lang w:val="hu-HU"/>
        </w:rPr>
        <w:t xml:space="preserve">fúziós vagy információfúziós </w:t>
      </w:r>
      <w:r w:rsidR="00902EEC" w:rsidRPr="00A46A87">
        <w:rPr>
          <w:rFonts w:ascii="Times New Roman" w:hAnsi="Times New Roman" w:cs="Times New Roman"/>
          <w:sz w:val="24"/>
          <w:szCs w:val="24"/>
          <w:lang w:val="hu-HU"/>
        </w:rPr>
        <w:t>folyamatok</w:t>
      </w:r>
      <w:r w:rsidR="005C34A8" w:rsidRPr="00A46A87">
        <w:rPr>
          <w:rFonts w:ascii="Times New Roman" w:hAnsi="Times New Roman" w:cs="Times New Roman"/>
          <w:sz w:val="24"/>
          <w:szCs w:val="24"/>
          <w:lang w:val="hu-HU"/>
        </w:rPr>
        <w:t xml:space="preserve"> ennek megvalósításá</w:t>
      </w:r>
      <w:r w:rsidR="006B041A" w:rsidRPr="00A46A87">
        <w:rPr>
          <w:rFonts w:ascii="Times New Roman" w:hAnsi="Times New Roman" w:cs="Times New Roman"/>
          <w:sz w:val="24"/>
          <w:szCs w:val="24"/>
          <w:lang w:val="hu-HU"/>
        </w:rPr>
        <w:t>ra nyújtanak segítséget.</w:t>
      </w:r>
      <w:r w:rsidR="00C12373" w:rsidRPr="00A46A87">
        <w:rPr>
          <w:rFonts w:ascii="Times New Roman" w:hAnsi="Times New Roman" w:cs="Times New Roman"/>
          <w:sz w:val="24"/>
          <w:szCs w:val="24"/>
          <w:lang w:val="hu-HU"/>
        </w:rPr>
        <w:t xml:space="preserve"> </w:t>
      </w:r>
      <w:r w:rsidR="00AC239C" w:rsidRPr="00A46A87">
        <w:rPr>
          <w:rFonts w:ascii="Times New Roman" w:hAnsi="Times New Roman" w:cs="Times New Roman"/>
          <w:sz w:val="24"/>
          <w:szCs w:val="24"/>
          <w:lang w:val="hu-HU"/>
        </w:rPr>
        <w:t>Erre már korábban is láthattunk példát</w:t>
      </w:r>
      <w:r w:rsidR="00607E71" w:rsidRPr="00A46A87">
        <w:rPr>
          <w:rFonts w:ascii="Times New Roman" w:hAnsi="Times New Roman" w:cs="Times New Roman"/>
          <w:sz w:val="24"/>
          <w:szCs w:val="24"/>
          <w:lang w:val="hu-HU"/>
        </w:rPr>
        <w:t xml:space="preserve"> a 2.4 fejezetben</w:t>
      </w:r>
      <w:r w:rsidR="00547C5B" w:rsidRPr="00A46A87">
        <w:rPr>
          <w:rFonts w:ascii="Times New Roman" w:hAnsi="Times New Roman" w:cs="Times New Roman"/>
          <w:sz w:val="24"/>
          <w:szCs w:val="24"/>
          <w:lang w:val="hu-HU"/>
        </w:rPr>
        <w:t xml:space="preserve">, </w:t>
      </w:r>
      <w:r w:rsidR="00341E07" w:rsidRPr="00A46A87">
        <w:rPr>
          <w:rFonts w:ascii="Times New Roman" w:hAnsi="Times New Roman" w:cs="Times New Roman"/>
          <w:sz w:val="24"/>
          <w:szCs w:val="24"/>
          <w:lang w:val="hu-HU"/>
        </w:rPr>
        <w:t xml:space="preserve">egy </w:t>
      </w:r>
      <w:proofErr w:type="spellStart"/>
      <w:r w:rsidR="00547C5B" w:rsidRPr="00A46A87">
        <w:rPr>
          <w:rFonts w:ascii="Times New Roman" w:hAnsi="Times New Roman" w:cs="Times New Roman"/>
          <w:sz w:val="24"/>
          <w:szCs w:val="24"/>
          <w:lang w:val="hu-HU"/>
        </w:rPr>
        <w:t>eCompass</w:t>
      </w:r>
      <w:proofErr w:type="spellEnd"/>
      <w:r w:rsidR="00341E07" w:rsidRPr="00A46A87">
        <w:rPr>
          <w:rFonts w:ascii="Times New Roman" w:hAnsi="Times New Roman" w:cs="Times New Roman"/>
          <w:sz w:val="24"/>
          <w:szCs w:val="24"/>
          <w:lang w:val="hu-HU"/>
        </w:rPr>
        <w:t xml:space="preserve"> megvalósítási elvének bemutatása során</w:t>
      </w:r>
      <w:r w:rsidR="00607E71" w:rsidRPr="00A46A87">
        <w:rPr>
          <w:rFonts w:ascii="Times New Roman" w:hAnsi="Times New Roman" w:cs="Times New Roman"/>
          <w:sz w:val="24"/>
          <w:szCs w:val="24"/>
          <w:lang w:val="hu-HU"/>
        </w:rPr>
        <w:t>.</w:t>
      </w:r>
    </w:p>
    <w:p w14:paraId="7A40C411" w14:textId="2E030F39" w:rsidR="00F12ED5" w:rsidRPr="00A46A87" w:rsidRDefault="00E659E3" w:rsidP="00D57448">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t>Tételezzük fel, hogy</w:t>
      </w:r>
      <w:r w:rsidR="006330A7" w:rsidRPr="00A46A87">
        <w:rPr>
          <w:rFonts w:ascii="Times New Roman" w:hAnsi="Times New Roman" w:cs="Times New Roman"/>
          <w:sz w:val="24"/>
          <w:szCs w:val="24"/>
          <w:lang w:val="hu-HU"/>
        </w:rPr>
        <w:t xml:space="preserve"> egy test orientációját szeretnénk meghatározni, </w:t>
      </w:r>
      <w:r w:rsidR="0035750D" w:rsidRPr="00A46A87">
        <w:rPr>
          <w:rFonts w:ascii="Times New Roman" w:hAnsi="Times New Roman" w:cs="Times New Roman"/>
          <w:sz w:val="24"/>
          <w:szCs w:val="24"/>
          <w:lang w:val="hu-HU"/>
        </w:rPr>
        <w:t xml:space="preserve">amelyhez rendelkezésünkre </w:t>
      </w:r>
      <w:r w:rsidR="007B650B" w:rsidRPr="00A46A87">
        <w:rPr>
          <w:rFonts w:ascii="Times New Roman" w:hAnsi="Times New Roman" w:cs="Times New Roman"/>
          <w:sz w:val="24"/>
          <w:szCs w:val="24"/>
          <w:lang w:val="hu-HU"/>
        </w:rPr>
        <w:t>állnak a giroszkóp, a gyorsulásmérő és a magnetométer által szolgáltatott adatok.</w:t>
      </w:r>
      <w:r w:rsidR="00B46C5B" w:rsidRPr="00A46A87">
        <w:rPr>
          <w:rFonts w:ascii="Times New Roman" w:hAnsi="Times New Roman" w:cs="Times New Roman"/>
          <w:sz w:val="24"/>
          <w:szCs w:val="24"/>
          <w:lang w:val="hu-HU"/>
        </w:rPr>
        <w:t xml:space="preserve"> </w:t>
      </w:r>
      <w:r w:rsidR="00004C0E" w:rsidRPr="00A46A87">
        <w:rPr>
          <w:rFonts w:ascii="Times New Roman" w:hAnsi="Times New Roman" w:cs="Times New Roman"/>
          <w:sz w:val="24"/>
          <w:szCs w:val="24"/>
          <w:lang w:val="hu-HU"/>
        </w:rPr>
        <w:t>A fizikai terek</w:t>
      </w:r>
      <w:r w:rsidR="00B00DFB" w:rsidRPr="00A46A87">
        <w:rPr>
          <w:rFonts w:ascii="Times New Roman" w:hAnsi="Times New Roman" w:cs="Times New Roman"/>
          <w:sz w:val="24"/>
          <w:szCs w:val="24"/>
          <w:lang w:val="hu-HU"/>
        </w:rPr>
        <w:t>en végzett mérésekből származtatott</w:t>
      </w:r>
      <w:r w:rsidR="00A132D0" w:rsidRPr="00A46A87">
        <w:rPr>
          <w:rFonts w:ascii="Times New Roman" w:hAnsi="Times New Roman" w:cs="Times New Roman"/>
          <w:sz w:val="24"/>
          <w:szCs w:val="24"/>
          <w:lang w:val="hu-HU"/>
        </w:rPr>
        <w:t xml:space="preserve"> szögek</w:t>
      </w:r>
      <w:r w:rsidR="00AB7228" w:rsidRPr="00A46A87">
        <w:rPr>
          <w:rFonts w:ascii="Times New Roman" w:hAnsi="Times New Roman" w:cs="Times New Roman"/>
          <w:sz w:val="24"/>
          <w:szCs w:val="24"/>
          <w:lang w:val="hu-HU"/>
        </w:rPr>
        <w:t xml:space="preserve"> egy megbízható értéket adnak a test </w:t>
      </w:r>
      <w:r w:rsidR="00943531" w:rsidRPr="00A46A87">
        <w:rPr>
          <w:rFonts w:ascii="Times New Roman" w:hAnsi="Times New Roman" w:cs="Times New Roman"/>
          <w:sz w:val="24"/>
          <w:szCs w:val="24"/>
          <w:lang w:val="hu-HU"/>
        </w:rPr>
        <w:t xml:space="preserve">elfordulását illetően, azonban </w:t>
      </w:r>
      <w:r w:rsidR="000540BA" w:rsidRPr="00A46A87">
        <w:rPr>
          <w:rFonts w:ascii="Times New Roman" w:hAnsi="Times New Roman" w:cs="Times New Roman"/>
          <w:sz w:val="24"/>
          <w:szCs w:val="24"/>
          <w:lang w:val="hu-HU"/>
        </w:rPr>
        <w:t>érzékenyek a külső hatásokra, és nagyfrekvenciás zajokkal terheltek.</w:t>
      </w:r>
      <w:r w:rsidR="00AA0078" w:rsidRPr="00A46A87">
        <w:rPr>
          <w:rFonts w:ascii="Times New Roman" w:hAnsi="Times New Roman" w:cs="Times New Roman"/>
          <w:sz w:val="24"/>
          <w:szCs w:val="24"/>
          <w:lang w:val="hu-HU"/>
        </w:rPr>
        <w:t xml:space="preserve"> Ezzel szemben</w:t>
      </w:r>
      <w:r w:rsidR="00596032" w:rsidRPr="00A46A87">
        <w:rPr>
          <w:rFonts w:ascii="Times New Roman" w:hAnsi="Times New Roman" w:cs="Times New Roman"/>
          <w:sz w:val="24"/>
          <w:szCs w:val="24"/>
          <w:lang w:val="hu-HU"/>
        </w:rPr>
        <w:t xml:space="preserve"> a giroszkópadatok</w:t>
      </w:r>
      <w:r w:rsidR="005E0B9F" w:rsidRPr="00A46A87">
        <w:rPr>
          <w:rFonts w:ascii="Times New Roman" w:hAnsi="Times New Roman" w:cs="Times New Roman"/>
          <w:sz w:val="24"/>
          <w:szCs w:val="24"/>
          <w:lang w:val="hu-HU"/>
        </w:rPr>
        <w:t xml:space="preserve"> </w:t>
      </w:r>
      <w:r w:rsidR="00C159EA" w:rsidRPr="00A46A87">
        <w:rPr>
          <w:rFonts w:ascii="Times New Roman" w:hAnsi="Times New Roman" w:cs="Times New Roman"/>
          <w:sz w:val="24"/>
          <w:szCs w:val="24"/>
          <w:lang w:val="hu-HU"/>
        </w:rPr>
        <w:t xml:space="preserve">alacsonyfrekvenciás </w:t>
      </w:r>
      <w:r w:rsidR="009D31D0" w:rsidRPr="00A46A87">
        <w:rPr>
          <w:rFonts w:ascii="Times New Roman" w:hAnsi="Times New Roman" w:cs="Times New Roman"/>
          <w:sz w:val="24"/>
          <w:szCs w:val="24"/>
          <w:lang w:val="hu-HU"/>
        </w:rPr>
        <w:t>szórás</w:t>
      </w:r>
      <w:r w:rsidR="00123201" w:rsidRPr="00A46A87">
        <w:rPr>
          <w:rFonts w:ascii="Times New Roman" w:hAnsi="Times New Roman" w:cs="Times New Roman"/>
          <w:sz w:val="24"/>
          <w:szCs w:val="24"/>
          <w:lang w:val="hu-HU"/>
        </w:rPr>
        <w:t xml:space="preserve">sal </w:t>
      </w:r>
      <w:r w:rsidR="00123201" w:rsidRPr="00A46A87">
        <w:rPr>
          <w:rFonts w:ascii="Times New Roman" w:hAnsi="Times New Roman" w:cs="Times New Roman"/>
          <w:sz w:val="24"/>
          <w:szCs w:val="24"/>
          <w:lang w:val="hu-HU"/>
        </w:rPr>
        <w:lastRenderedPageBreak/>
        <w:t>rendelkeznek</w:t>
      </w:r>
      <w:r w:rsidR="008E4FB4" w:rsidRPr="00A46A87">
        <w:rPr>
          <w:rFonts w:ascii="Times New Roman" w:hAnsi="Times New Roman" w:cs="Times New Roman"/>
          <w:sz w:val="24"/>
          <w:szCs w:val="24"/>
          <w:lang w:val="hu-HU"/>
        </w:rPr>
        <w:t>, de</w:t>
      </w:r>
      <w:r w:rsidR="00057FEC" w:rsidRPr="00A46A87">
        <w:rPr>
          <w:rFonts w:ascii="Times New Roman" w:hAnsi="Times New Roman" w:cs="Times New Roman"/>
          <w:sz w:val="24"/>
          <w:szCs w:val="24"/>
          <w:lang w:val="hu-HU"/>
        </w:rPr>
        <w:t xml:space="preserve"> </w:t>
      </w:r>
      <w:r w:rsidR="00924267" w:rsidRPr="00A46A87">
        <w:rPr>
          <w:rFonts w:ascii="Times New Roman" w:hAnsi="Times New Roman" w:cs="Times New Roman"/>
          <w:sz w:val="24"/>
          <w:szCs w:val="24"/>
          <w:lang w:val="hu-HU"/>
        </w:rPr>
        <w:t>mentesek a külső hatások által okozott zavaroktól, viszont</w:t>
      </w:r>
      <w:r w:rsidR="005071A2" w:rsidRPr="00A46A87">
        <w:rPr>
          <w:rFonts w:ascii="Times New Roman" w:hAnsi="Times New Roman" w:cs="Times New Roman"/>
          <w:sz w:val="24"/>
          <w:szCs w:val="24"/>
          <w:lang w:val="hu-HU"/>
        </w:rPr>
        <w:t xml:space="preserve"> </w:t>
      </w:r>
      <w:r w:rsidR="00475A59" w:rsidRPr="00A46A87">
        <w:rPr>
          <w:rFonts w:ascii="Times New Roman" w:hAnsi="Times New Roman" w:cs="Times New Roman"/>
          <w:sz w:val="24"/>
          <w:szCs w:val="24"/>
          <w:lang w:val="hu-HU"/>
        </w:rPr>
        <w:t>önmag</w:t>
      </w:r>
      <w:r w:rsidR="00AC65CF" w:rsidRPr="00A46A87">
        <w:rPr>
          <w:rFonts w:ascii="Times New Roman" w:hAnsi="Times New Roman" w:cs="Times New Roman"/>
          <w:sz w:val="24"/>
          <w:szCs w:val="24"/>
          <w:lang w:val="hu-HU"/>
        </w:rPr>
        <w:t>ukban nem tudnak hosszútávon</w:t>
      </w:r>
      <w:r w:rsidR="008646F9" w:rsidRPr="00A46A87">
        <w:rPr>
          <w:rFonts w:ascii="Times New Roman" w:hAnsi="Times New Roman" w:cs="Times New Roman"/>
          <w:sz w:val="24"/>
          <w:szCs w:val="24"/>
          <w:lang w:val="hu-HU"/>
        </w:rPr>
        <w:t xml:space="preserve"> megbízható becsléseket szolgáltatni, illetve</w:t>
      </w:r>
      <w:r w:rsidR="0089586E" w:rsidRPr="00A46A87">
        <w:rPr>
          <w:rFonts w:ascii="Times New Roman" w:hAnsi="Times New Roman" w:cs="Times New Roman"/>
          <w:sz w:val="24"/>
          <w:szCs w:val="24"/>
          <w:lang w:val="hu-HU"/>
        </w:rPr>
        <w:t xml:space="preserve"> bizonyos esetekben</w:t>
      </w:r>
      <w:r w:rsidR="000024DD" w:rsidRPr="00A46A87">
        <w:rPr>
          <w:rFonts w:ascii="Times New Roman" w:hAnsi="Times New Roman" w:cs="Times New Roman"/>
          <w:sz w:val="24"/>
          <w:szCs w:val="24"/>
          <w:lang w:val="hu-HU"/>
        </w:rPr>
        <w:t xml:space="preserve"> nem tudják</w:t>
      </w:r>
      <w:r w:rsidR="0029278F" w:rsidRPr="00A46A87">
        <w:rPr>
          <w:rFonts w:ascii="Times New Roman" w:hAnsi="Times New Roman" w:cs="Times New Roman"/>
          <w:sz w:val="24"/>
          <w:szCs w:val="24"/>
          <w:lang w:val="hu-HU"/>
        </w:rPr>
        <w:t xml:space="preserve"> meghatározni a test orientációjának valós</w:t>
      </w:r>
      <w:r w:rsidR="009D244E" w:rsidRPr="00A46A87">
        <w:rPr>
          <w:rFonts w:ascii="Times New Roman" w:hAnsi="Times New Roman" w:cs="Times New Roman"/>
          <w:sz w:val="24"/>
          <w:szCs w:val="24"/>
          <w:lang w:val="hu-HU"/>
        </w:rPr>
        <w:t xml:space="preserve"> változását.</w:t>
      </w:r>
      <w:r w:rsidR="006B5F77" w:rsidRPr="00A46A87">
        <w:rPr>
          <w:rFonts w:ascii="Times New Roman" w:hAnsi="Times New Roman" w:cs="Times New Roman"/>
          <w:sz w:val="24"/>
          <w:szCs w:val="24"/>
          <w:lang w:val="hu-HU"/>
        </w:rPr>
        <w:t xml:space="preserve"> </w:t>
      </w:r>
      <w:r w:rsidR="002E3170" w:rsidRPr="00A46A87">
        <w:rPr>
          <w:rFonts w:ascii="Times New Roman" w:hAnsi="Times New Roman" w:cs="Times New Roman"/>
          <w:sz w:val="24"/>
          <w:szCs w:val="24"/>
          <w:lang w:val="hu-HU"/>
        </w:rPr>
        <w:t xml:space="preserve">A célunk az, hogy egy olyan becslést </w:t>
      </w:r>
      <w:r w:rsidR="00442F63" w:rsidRPr="00A46A87">
        <w:rPr>
          <w:rFonts w:ascii="Times New Roman" w:hAnsi="Times New Roman" w:cs="Times New Roman"/>
          <w:sz w:val="24"/>
          <w:szCs w:val="24"/>
          <w:lang w:val="hu-HU"/>
        </w:rPr>
        <w:t>készítsünk, amely</w:t>
      </w:r>
      <w:r w:rsidR="00303952" w:rsidRPr="00A46A87">
        <w:rPr>
          <w:rFonts w:ascii="Times New Roman" w:hAnsi="Times New Roman" w:cs="Times New Roman"/>
          <w:sz w:val="24"/>
          <w:szCs w:val="24"/>
          <w:lang w:val="hu-HU"/>
        </w:rPr>
        <w:t xml:space="preserve"> </w:t>
      </w:r>
      <w:r w:rsidR="00520264" w:rsidRPr="00A46A87">
        <w:rPr>
          <w:rFonts w:ascii="Times New Roman" w:hAnsi="Times New Roman" w:cs="Times New Roman"/>
          <w:sz w:val="24"/>
          <w:szCs w:val="24"/>
          <w:lang w:val="hu-HU"/>
        </w:rPr>
        <w:t>a test orientációjának</w:t>
      </w:r>
      <w:r w:rsidR="00CC484D" w:rsidRPr="00A46A87">
        <w:rPr>
          <w:rFonts w:ascii="Times New Roman" w:hAnsi="Times New Roman" w:cs="Times New Roman"/>
          <w:sz w:val="24"/>
          <w:szCs w:val="24"/>
          <w:lang w:val="hu-HU"/>
        </w:rPr>
        <w:t xml:space="preserve"> minden változását meg tudja határozni,</w:t>
      </w:r>
      <w:r w:rsidR="00817DB6" w:rsidRPr="00A46A87">
        <w:rPr>
          <w:rFonts w:ascii="Times New Roman" w:hAnsi="Times New Roman" w:cs="Times New Roman"/>
          <w:sz w:val="24"/>
          <w:szCs w:val="24"/>
          <w:lang w:val="hu-HU"/>
        </w:rPr>
        <w:t xml:space="preserve"> </w:t>
      </w:r>
      <w:r w:rsidR="003F75E1" w:rsidRPr="00A46A87">
        <w:rPr>
          <w:rFonts w:ascii="Times New Roman" w:hAnsi="Times New Roman" w:cs="Times New Roman"/>
          <w:sz w:val="24"/>
          <w:szCs w:val="24"/>
          <w:lang w:val="hu-HU"/>
        </w:rPr>
        <w:t>viszonylag érzéketlen a külső hatásokra és nem terhelt</w:t>
      </w:r>
      <w:r w:rsidR="005B0257" w:rsidRPr="00A46A87">
        <w:rPr>
          <w:rFonts w:ascii="Times New Roman" w:hAnsi="Times New Roman" w:cs="Times New Roman"/>
          <w:sz w:val="24"/>
          <w:szCs w:val="24"/>
          <w:lang w:val="hu-HU"/>
        </w:rPr>
        <w:t xml:space="preserve"> magas- és alacsony</w:t>
      </w:r>
      <w:r w:rsidR="00D81AB7" w:rsidRPr="00A46A87">
        <w:rPr>
          <w:rFonts w:ascii="Times New Roman" w:hAnsi="Times New Roman" w:cs="Times New Roman"/>
          <w:sz w:val="24"/>
          <w:szCs w:val="24"/>
          <w:lang w:val="hu-HU"/>
        </w:rPr>
        <w:t xml:space="preserve"> </w:t>
      </w:r>
      <w:r w:rsidR="005B0257" w:rsidRPr="00A46A87">
        <w:rPr>
          <w:rFonts w:ascii="Times New Roman" w:hAnsi="Times New Roman" w:cs="Times New Roman"/>
          <w:sz w:val="24"/>
          <w:szCs w:val="24"/>
          <w:lang w:val="hu-HU"/>
        </w:rPr>
        <w:t>frekvenciás</w:t>
      </w:r>
      <w:r w:rsidR="003F75E1" w:rsidRPr="00A46A87">
        <w:rPr>
          <w:rFonts w:ascii="Times New Roman" w:hAnsi="Times New Roman" w:cs="Times New Roman"/>
          <w:sz w:val="24"/>
          <w:szCs w:val="24"/>
          <w:lang w:val="hu-HU"/>
        </w:rPr>
        <w:t xml:space="preserve"> zajokkal és a </w:t>
      </w:r>
      <w:proofErr w:type="spellStart"/>
      <w:r w:rsidR="003F75E1" w:rsidRPr="00A46A87">
        <w:rPr>
          <w:rFonts w:ascii="Times New Roman" w:hAnsi="Times New Roman" w:cs="Times New Roman"/>
          <w:sz w:val="24"/>
          <w:szCs w:val="24"/>
          <w:lang w:val="hu-HU"/>
        </w:rPr>
        <w:t>drift</w:t>
      </w:r>
      <w:proofErr w:type="spellEnd"/>
      <w:r w:rsidR="003F75E1" w:rsidRPr="00A46A87">
        <w:rPr>
          <w:rFonts w:ascii="Times New Roman" w:hAnsi="Times New Roman" w:cs="Times New Roman"/>
          <w:sz w:val="24"/>
          <w:szCs w:val="24"/>
          <w:lang w:val="hu-HU"/>
        </w:rPr>
        <w:t xml:space="preserve"> e</w:t>
      </w:r>
      <w:r w:rsidR="00F12ED5" w:rsidRPr="00A46A87">
        <w:rPr>
          <w:rFonts w:ascii="Times New Roman" w:hAnsi="Times New Roman" w:cs="Times New Roman"/>
          <w:sz w:val="24"/>
          <w:szCs w:val="24"/>
          <w:lang w:val="hu-HU"/>
        </w:rPr>
        <w:t>f</w:t>
      </w:r>
      <w:r w:rsidR="003F75E1" w:rsidRPr="00A46A87">
        <w:rPr>
          <w:rFonts w:ascii="Times New Roman" w:hAnsi="Times New Roman" w:cs="Times New Roman"/>
          <w:sz w:val="24"/>
          <w:szCs w:val="24"/>
          <w:lang w:val="hu-HU"/>
        </w:rPr>
        <w:t>fektussal.</w:t>
      </w:r>
      <w:r w:rsidR="00D90ACF" w:rsidRPr="00A46A87">
        <w:rPr>
          <w:rFonts w:ascii="Times New Roman" w:hAnsi="Times New Roman" w:cs="Times New Roman"/>
          <w:sz w:val="24"/>
          <w:szCs w:val="24"/>
          <w:lang w:val="hu-HU"/>
        </w:rPr>
        <w:t xml:space="preserve"> Ezt több módon is megtehetjük.</w:t>
      </w:r>
      <w:r w:rsidR="004B0EE3" w:rsidRPr="00A46A87">
        <w:rPr>
          <w:rFonts w:ascii="Times New Roman" w:hAnsi="Times New Roman" w:cs="Times New Roman"/>
          <w:sz w:val="24"/>
          <w:szCs w:val="24"/>
          <w:lang w:val="hu-HU"/>
        </w:rPr>
        <w:t xml:space="preserve"> </w:t>
      </w:r>
      <w:r w:rsidR="00C0013A" w:rsidRPr="00A46A87">
        <w:rPr>
          <w:rFonts w:ascii="Times New Roman" w:hAnsi="Times New Roman" w:cs="Times New Roman"/>
          <w:sz w:val="24"/>
          <w:szCs w:val="24"/>
          <w:lang w:val="hu-HU"/>
        </w:rPr>
        <w:t>Ilyenek a dolgozatban is tárgyalt Kálmán-szűrő</w:t>
      </w:r>
      <w:r w:rsidR="00D77F75" w:rsidRPr="00A46A87">
        <w:rPr>
          <w:rFonts w:ascii="Times New Roman" w:hAnsi="Times New Roman" w:cs="Times New Roman"/>
          <w:sz w:val="24"/>
          <w:szCs w:val="24"/>
          <w:lang w:val="hu-HU"/>
        </w:rPr>
        <w:t xml:space="preserve"> és</w:t>
      </w:r>
      <w:r w:rsidR="00C0013A" w:rsidRPr="00A46A87">
        <w:rPr>
          <w:rFonts w:ascii="Times New Roman" w:hAnsi="Times New Roman" w:cs="Times New Roman"/>
          <w:sz w:val="24"/>
          <w:szCs w:val="24"/>
          <w:lang w:val="hu-HU"/>
        </w:rPr>
        <w:t xml:space="preserve"> az általam gyakorlatban is implementált </w:t>
      </w:r>
      <w:proofErr w:type="spellStart"/>
      <w:r w:rsidR="00C0013A" w:rsidRPr="00A46A87">
        <w:rPr>
          <w:rFonts w:ascii="Times New Roman" w:hAnsi="Times New Roman" w:cs="Times New Roman"/>
          <w:sz w:val="24"/>
          <w:szCs w:val="24"/>
          <w:lang w:val="hu-HU"/>
        </w:rPr>
        <w:t>Complementary</w:t>
      </w:r>
      <w:proofErr w:type="spellEnd"/>
      <w:r w:rsidR="00C0013A" w:rsidRPr="00A46A87">
        <w:rPr>
          <w:rFonts w:ascii="Times New Roman" w:hAnsi="Times New Roman" w:cs="Times New Roman"/>
          <w:sz w:val="24"/>
          <w:szCs w:val="24"/>
          <w:lang w:val="hu-HU"/>
        </w:rPr>
        <w:t>-Filter.</w:t>
      </w:r>
    </w:p>
    <w:p w14:paraId="48BFBCC8" w14:textId="77777777" w:rsidR="000E78D4" w:rsidRPr="00A46A87" w:rsidRDefault="000E78D4" w:rsidP="00D57448">
      <w:pPr>
        <w:spacing w:line="360" w:lineRule="auto"/>
        <w:jc w:val="both"/>
        <w:rPr>
          <w:rFonts w:ascii="Times New Roman" w:hAnsi="Times New Roman" w:cs="Times New Roman"/>
          <w:sz w:val="24"/>
          <w:szCs w:val="24"/>
          <w:lang w:val="hu-HU"/>
        </w:rPr>
      </w:pPr>
    </w:p>
    <w:p w14:paraId="6DC8DB39" w14:textId="75AEC7E6" w:rsidR="00897C3B" w:rsidRPr="00A46A87" w:rsidRDefault="00897C3B" w:rsidP="0032602C">
      <w:pPr>
        <w:pStyle w:val="Cmsor2"/>
        <w:rPr>
          <w:lang w:val="hu-HU"/>
        </w:rPr>
      </w:pPr>
      <w:bookmarkStart w:id="25" w:name="_Toc86606543"/>
      <w:r w:rsidRPr="00A46A87">
        <w:rPr>
          <w:lang w:val="hu-HU"/>
        </w:rPr>
        <w:t xml:space="preserve">4.1. </w:t>
      </w:r>
      <w:proofErr w:type="spellStart"/>
      <w:r w:rsidRPr="00A46A87">
        <w:rPr>
          <w:lang w:val="hu-HU"/>
        </w:rPr>
        <w:t>Complementary</w:t>
      </w:r>
      <w:proofErr w:type="spellEnd"/>
      <w:r w:rsidRPr="00A46A87">
        <w:rPr>
          <w:lang w:val="hu-HU"/>
        </w:rPr>
        <w:t>-Filter</w:t>
      </w:r>
      <w:bookmarkEnd w:id="25"/>
    </w:p>
    <w:p w14:paraId="4D37C0F5" w14:textId="77777777" w:rsidR="00493D72" w:rsidRPr="00A46A87" w:rsidRDefault="00493D72" w:rsidP="00493D72">
      <w:pPr>
        <w:rPr>
          <w:lang w:val="hu-HU"/>
        </w:rPr>
      </w:pPr>
    </w:p>
    <w:p w14:paraId="5C2FF4B4" w14:textId="15F85B2F" w:rsidR="00A84A9B" w:rsidRPr="00A46A87" w:rsidRDefault="00722F2C" w:rsidP="00D57448">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t xml:space="preserve">A </w:t>
      </w:r>
      <w:proofErr w:type="spellStart"/>
      <w:r w:rsidR="005462A6" w:rsidRPr="00A46A87">
        <w:rPr>
          <w:rFonts w:ascii="Times New Roman" w:hAnsi="Times New Roman" w:cs="Times New Roman"/>
          <w:sz w:val="24"/>
          <w:szCs w:val="24"/>
          <w:lang w:val="hu-HU"/>
        </w:rPr>
        <w:t>C</w:t>
      </w:r>
      <w:r w:rsidR="001C63F3" w:rsidRPr="00A46A87">
        <w:rPr>
          <w:rFonts w:ascii="Times New Roman" w:hAnsi="Times New Roman" w:cs="Times New Roman"/>
          <w:sz w:val="24"/>
          <w:szCs w:val="24"/>
          <w:lang w:val="hu-HU"/>
        </w:rPr>
        <w:t>omplementary</w:t>
      </w:r>
      <w:proofErr w:type="spellEnd"/>
      <w:r w:rsidR="001C63F3" w:rsidRPr="00A46A87">
        <w:rPr>
          <w:rFonts w:ascii="Times New Roman" w:hAnsi="Times New Roman" w:cs="Times New Roman"/>
          <w:sz w:val="24"/>
          <w:szCs w:val="24"/>
          <w:lang w:val="hu-HU"/>
        </w:rPr>
        <w:t>-</w:t>
      </w:r>
      <w:proofErr w:type="gramStart"/>
      <w:r w:rsidR="001C63F3" w:rsidRPr="00A46A87">
        <w:rPr>
          <w:rFonts w:ascii="Times New Roman" w:hAnsi="Times New Roman" w:cs="Times New Roman"/>
          <w:sz w:val="24"/>
          <w:szCs w:val="24"/>
          <w:lang w:val="hu-HU"/>
        </w:rPr>
        <w:t>Filter(</w:t>
      </w:r>
      <w:proofErr w:type="gramEnd"/>
      <w:r w:rsidR="001C63F3" w:rsidRPr="00A46A87">
        <w:rPr>
          <w:rFonts w:ascii="Times New Roman" w:hAnsi="Times New Roman" w:cs="Times New Roman"/>
          <w:sz w:val="24"/>
          <w:szCs w:val="24"/>
          <w:lang w:val="hu-HU"/>
        </w:rPr>
        <w:t>a továbbiakban csak CF)</w:t>
      </w:r>
      <w:r w:rsidRPr="00A46A87">
        <w:rPr>
          <w:rFonts w:ascii="Times New Roman" w:hAnsi="Times New Roman" w:cs="Times New Roman"/>
          <w:sz w:val="24"/>
          <w:szCs w:val="24"/>
          <w:lang w:val="hu-HU"/>
        </w:rPr>
        <w:t xml:space="preserve"> </w:t>
      </w:r>
      <w:r w:rsidR="00572C36" w:rsidRPr="00A46A87">
        <w:rPr>
          <w:rFonts w:ascii="Times New Roman" w:hAnsi="Times New Roman" w:cs="Times New Roman"/>
          <w:sz w:val="24"/>
          <w:szCs w:val="24"/>
          <w:lang w:val="hu-HU"/>
        </w:rPr>
        <w:t>a legegyszerűbb</w:t>
      </w:r>
      <w:r w:rsidR="003A2F78" w:rsidRPr="00A46A87">
        <w:rPr>
          <w:rFonts w:ascii="Times New Roman" w:hAnsi="Times New Roman" w:cs="Times New Roman"/>
          <w:sz w:val="24"/>
          <w:szCs w:val="24"/>
          <w:lang w:val="hu-HU"/>
        </w:rPr>
        <w:t xml:space="preserve"> </w:t>
      </w:r>
      <w:r w:rsidR="00572C36" w:rsidRPr="00A46A87">
        <w:rPr>
          <w:rFonts w:ascii="Times New Roman" w:hAnsi="Times New Roman" w:cs="Times New Roman"/>
          <w:sz w:val="24"/>
          <w:szCs w:val="24"/>
          <w:lang w:val="hu-HU"/>
        </w:rPr>
        <w:t>szenzorfúziós algoritmusok közé tartozik, ennek következtében</w:t>
      </w:r>
      <w:r w:rsidR="000A2127" w:rsidRPr="00A46A87">
        <w:rPr>
          <w:rFonts w:ascii="Times New Roman" w:hAnsi="Times New Roman" w:cs="Times New Roman"/>
          <w:sz w:val="24"/>
          <w:szCs w:val="24"/>
          <w:lang w:val="hu-HU"/>
        </w:rPr>
        <w:t xml:space="preserve"> a számítási követelménye is csekély, így</w:t>
      </w:r>
      <w:r w:rsidR="0020259C" w:rsidRPr="00A46A87">
        <w:rPr>
          <w:rFonts w:ascii="Times New Roman" w:hAnsi="Times New Roman" w:cs="Times New Roman"/>
          <w:sz w:val="24"/>
          <w:szCs w:val="24"/>
          <w:lang w:val="hu-HU"/>
        </w:rPr>
        <w:t xml:space="preserve"> kis számítási kapacitással rendelkező, alacsony költségvetésű hardveren is könnyen implementálható</w:t>
      </w:r>
      <w:r w:rsidR="004C1B4D" w:rsidRPr="00A46A87">
        <w:rPr>
          <w:rFonts w:ascii="Times New Roman" w:hAnsi="Times New Roman" w:cs="Times New Roman"/>
          <w:sz w:val="24"/>
          <w:szCs w:val="24"/>
          <w:lang w:val="hu-HU"/>
        </w:rPr>
        <w:t xml:space="preserve"> azzal a céllal</w:t>
      </w:r>
      <w:r w:rsidR="0020259C" w:rsidRPr="00A46A87">
        <w:rPr>
          <w:rFonts w:ascii="Times New Roman" w:hAnsi="Times New Roman" w:cs="Times New Roman"/>
          <w:sz w:val="24"/>
          <w:szCs w:val="24"/>
          <w:lang w:val="hu-HU"/>
        </w:rPr>
        <w:t xml:space="preserve">, hogy </w:t>
      </w:r>
      <w:r w:rsidR="004C1B4D" w:rsidRPr="00A46A87">
        <w:rPr>
          <w:rFonts w:ascii="Times New Roman" w:hAnsi="Times New Roman" w:cs="Times New Roman"/>
          <w:sz w:val="24"/>
          <w:szCs w:val="24"/>
          <w:lang w:val="hu-HU"/>
        </w:rPr>
        <w:t>megfelelő pontosságú</w:t>
      </w:r>
      <w:r w:rsidR="00185759" w:rsidRPr="00A46A87">
        <w:rPr>
          <w:rFonts w:ascii="Times New Roman" w:hAnsi="Times New Roman" w:cs="Times New Roman"/>
          <w:sz w:val="24"/>
          <w:szCs w:val="24"/>
          <w:lang w:val="hu-HU"/>
        </w:rPr>
        <w:t xml:space="preserve"> becsléseket</w:t>
      </w:r>
      <w:r w:rsidR="00C8433D" w:rsidRPr="00A46A87">
        <w:rPr>
          <w:rFonts w:ascii="Times New Roman" w:hAnsi="Times New Roman" w:cs="Times New Roman"/>
          <w:sz w:val="24"/>
          <w:szCs w:val="24"/>
          <w:lang w:val="hu-HU"/>
        </w:rPr>
        <w:t xml:space="preserve"> kapjunk adott folyamatokról.</w:t>
      </w:r>
    </w:p>
    <w:p w14:paraId="3B8F2BB8" w14:textId="24155660" w:rsidR="00A84A9B" w:rsidRPr="00A46A87" w:rsidRDefault="00D9696C" w:rsidP="00D57448">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t xml:space="preserve">Az algoritmus </w:t>
      </w:r>
      <w:r w:rsidR="00D11010" w:rsidRPr="00A46A87">
        <w:rPr>
          <w:rFonts w:ascii="Times New Roman" w:hAnsi="Times New Roman" w:cs="Times New Roman"/>
          <w:sz w:val="24"/>
          <w:szCs w:val="24"/>
          <w:lang w:val="hu-HU"/>
        </w:rPr>
        <w:t>az alacsony frekvenciás zajokkal terhelt</w:t>
      </w:r>
      <w:r w:rsidR="00065A07" w:rsidRPr="00A46A87">
        <w:rPr>
          <w:rFonts w:ascii="Times New Roman" w:hAnsi="Times New Roman" w:cs="Times New Roman"/>
          <w:sz w:val="24"/>
          <w:szCs w:val="24"/>
          <w:lang w:val="hu-HU"/>
        </w:rPr>
        <w:t xml:space="preserve"> adatokat, esetünkben </w:t>
      </w:r>
      <w:r w:rsidR="00040D3B" w:rsidRPr="00A46A87">
        <w:rPr>
          <w:rFonts w:ascii="Times New Roman" w:hAnsi="Times New Roman" w:cs="Times New Roman"/>
          <w:sz w:val="24"/>
          <w:szCs w:val="24"/>
          <w:lang w:val="hu-HU"/>
        </w:rPr>
        <w:t xml:space="preserve">az integrált szögsebességeket, egy felül-áteresztő szűrésnek veti alá, majd összeadja </w:t>
      </w:r>
      <w:r w:rsidR="008A3C9B" w:rsidRPr="00A46A87">
        <w:rPr>
          <w:rFonts w:ascii="Times New Roman" w:hAnsi="Times New Roman" w:cs="Times New Roman"/>
          <w:sz w:val="24"/>
          <w:szCs w:val="24"/>
          <w:lang w:val="hu-HU"/>
        </w:rPr>
        <w:t>egy alul-áteresztő szűrővel</w:t>
      </w:r>
      <w:r w:rsidR="00310B8F" w:rsidRPr="00A46A87">
        <w:rPr>
          <w:rFonts w:ascii="Times New Roman" w:hAnsi="Times New Roman" w:cs="Times New Roman"/>
          <w:sz w:val="24"/>
          <w:szCs w:val="24"/>
          <w:lang w:val="hu-HU"/>
        </w:rPr>
        <w:t xml:space="preserve"> </w:t>
      </w:r>
      <w:r w:rsidR="003E0CBB" w:rsidRPr="00A46A87">
        <w:rPr>
          <w:rFonts w:ascii="Times New Roman" w:hAnsi="Times New Roman" w:cs="Times New Roman"/>
          <w:sz w:val="24"/>
          <w:szCs w:val="24"/>
          <w:lang w:val="hu-HU"/>
        </w:rPr>
        <w:t>szűrt</w:t>
      </w:r>
      <w:r w:rsidR="008A3C9B" w:rsidRPr="00A46A87">
        <w:rPr>
          <w:rFonts w:ascii="Times New Roman" w:hAnsi="Times New Roman" w:cs="Times New Roman"/>
          <w:sz w:val="24"/>
          <w:szCs w:val="24"/>
          <w:lang w:val="hu-HU"/>
        </w:rPr>
        <w:t>, korábban magas frekvenciákkal terhelt jellel, esetünkben a</w:t>
      </w:r>
      <w:r w:rsidR="00EC1BB5" w:rsidRPr="00A46A87">
        <w:rPr>
          <w:rFonts w:ascii="Times New Roman" w:hAnsi="Times New Roman" w:cs="Times New Roman"/>
          <w:sz w:val="24"/>
          <w:szCs w:val="24"/>
          <w:lang w:val="hu-HU"/>
        </w:rPr>
        <w:t xml:space="preserve">z </w:t>
      </w:r>
      <w:proofErr w:type="spellStart"/>
      <w:r w:rsidR="00976BEB" w:rsidRPr="00A46A87">
        <w:rPr>
          <w:rFonts w:ascii="Times New Roman" w:hAnsi="Times New Roman" w:cs="Times New Roman"/>
          <w:sz w:val="24"/>
          <w:szCs w:val="24"/>
          <w:lang w:val="hu-HU"/>
        </w:rPr>
        <w:t>eCompassból</w:t>
      </w:r>
      <w:proofErr w:type="spellEnd"/>
      <w:r w:rsidR="00976BEB" w:rsidRPr="00A46A87">
        <w:rPr>
          <w:rFonts w:ascii="Times New Roman" w:hAnsi="Times New Roman" w:cs="Times New Roman"/>
          <w:sz w:val="24"/>
          <w:szCs w:val="24"/>
          <w:lang w:val="hu-HU"/>
        </w:rPr>
        <w:t xml:space="preserve"> kapott (</w:t>
      </w:r>
      <w:r w:rsidR="000C1A3F" w:rsidRPr="00A46A87">
        <w:rPr>
          <w:rFonts w:ascii="Times New Roman" w:hAnsi="Times New Roman" w:cs="Times New Roman"/>
          <w:sz w:val="24"/>
          <w:szCs w:val="24"/>
          <w:lang w:val="hu-HU"/>
        </w:rPr>
        <w:t>φ, θ, ψ</w:t>
      </w:r>
      <w:r w:rsidR="00976BEB" w:rsidRPr="00A46A87">
        <w:rPr>
          <w:rFonts w:ascii="Times New Roman" w:hAnsi="Times New Roman" w:cs="Times New Roman"/>
          <w:sz w:val="24"/>
          <w:szCs w:val="24"/>
          <w:lang w:val="hu-HU"/>
        </w:rPr>
        <w:t>)</w:t>
      </w:r>
      <w:r w:rsidR="0036784C" w:rsidRPr="00A46A87">
        <w:rPr>
          <w:rFonts w:ascii="Times New Roman" w:hAnsi="Times New Roman" w:cs="Times New Roman"/>
          <w:sz w:val="24"/>
          <w:szCs w:val="24"/>
          <w:lang w:val="hu-HU"/>
        </w:rPr>
        <w:t xml:space="preserve"> szögekkel.</w:t>
      </w:r>
      <w:r w:rsidR="003D15F7" w:rsidRPr="00A46A87">
        <w:rPr>
          <w:rFonts w:ascii="Times New Roman" w:hAnsi="Times New Roman" w:cs="Times New Roman"/>
          <w:sz w:val="24"/>
          <w:szCs w:val="24"/>
          <w:lang w:val="hu-HU"/>
        </w:rPr>
        <w:t xml:space="preserve"> </w:t>
      </w:r>
      <w:r w:rsidR="009901DB" w:rsidRPr="00A46A87">
        <w:rPr>
          <w:rFonts w:ascii="Times New Roman" w:hAnsi="Times New Roman" w:cs="Times New Roman"/>
          <w:sz w:val="24"/>
          <w:szCs w:val="24"/>
          <w:lang w:val="hu-HU"/>
        </w:rPr>
        <w:t>[</w:t>
      </w:r>
      <w:r w:rsidR="00066C14" w:rsidRPr="00A46A87">
        <w:rPr>
          <w:rFonts w:ascii="Times New Roman" w:hAnsi="Times New Roman" w:cs="Times New Roman"/>
          <w:sz w:val="24"/>
          <w:szCs w:val="24"/>
          <w:lang w:val="hu-HU"/>
        </w:rPr>
        <w:t>10</w:t>
      </w:r>
      <w:r w:rsidR="009901DB" w:rsidRPr="00A46A87">
        <w:rPr>
          <w:rFonts w:ascii="Times New Roman" w:hAnsi="Times New Roman" w:cs="Times New Roman"/>
          <w:sz w:val="24"/>
          <w:szCs w:val="24"/>
          <w:lang w:val="hu-HU"/>
        </w:rPr>
        <w:t>]</w:t>
      </w:r>
      <w:r w:rsidR="00044D65" w:rsidRPr="00A46A87">
        <w:rPr>
          <w:rFonts w:ascii="Times New Roman" w:hAnsi="Times New Roman" w:cs="Times New Roman"/>
          <w:sz w:val="24"/>
          <w:szCs w:val="24"/>
          <w:lang w:val="hu-HU"/>
        </w:rPr>
        <w:t xml:space="preserve"> A folyamatot az alábbi folyamatábra </w:t>
      </w:r>
      <w:r w:rsidR="006E3F0E" w:rsidRPr="00A46A87">
        <w:rPr>
          <w:rFonts w:ascii="Times New Roman" w:hAnsi="Times New Roman" w:cs="Times New Roman"/>
          <w:sz w:val="24"/>
          <w:szCs w:val="24"/>
          <w:lang w:val="hu-HU"/>
        </w:rPr>
        <w:t>szemlélteti.</w:t>
      </w:r>
      <w:r w:rsidR="009901DB" w:rsidRPr="00A46A87">
        <w:rPr>
          <w:rFonts w:ascii="Times New Roman" w:hAnsi="Times New Roman" w:cs="Times New Roman"/>
          <w:sz w:val="24"/>
          <w:szCs w:val="24"/>
          <w:lang w:val="hu-HU"/>
        </w:rPr>
        <w:t xml:space="preserve"> </w:t>
      </w:r>
    </w:p>
    <w:p w14:paraId="6A5800A2" w14:textId="4D1D330C" w:rsidR="00E60C19" w:rsidRPr="00A46A87" w:rsidRDefault="00E60C19" w:rsidP="00D57448">
      <w:pPr>
        <w:spacing w:line="360" w:lineRule="auto"/>
        <w:jc w:val="both"/>
        <w:rPr>
          <w:rFonts w:ascii="Times New Roman" w:hAnsi="Times New Roman" w:cs="Times New Roman"/>
          <w:sz w:val="24"/>
          <w:szCs w:val="24"/>
          <w:lang w:val="hu-HU"/>
        </w:rPr>
      </w:pPr>
    </w:p>
    <w:p w14:paraId="743C3849" w14:textId="049F30BC" w:rsidR="00E60C19" w:rsidRPr="00A46A87" w:rsidRDefault="00653CF8" w:rsidP="00653CF8">
      <w:pPr>
        <w:spacing w:line="360" w:lineRule="auto"/>
        <w:jc w:val="center"/>
        <w:rPr>
          <w:rFonts w:ascii="Times New Roman" w:hAnsi="Times New Roman" w:cs="Times New Roman"/>
          <w:sz w:val="24"/>
          <w:szCs w:val="24"/>
          <w:lang w:val="hu-HU"/>
        </w:rPr>
      </w:pPr>
      <w:r w:rsidRPr="00A46A87">
        <w:rPr>
          <w:noProof/>
          <w:lang w:val="hu-HU" w:eastAsia="hu-HU"/>
        </w:rPr>
        <w:drawing>
          <wp:inline distT="0" distB="0" distL="0" distR="0" wp14:anchorId="15C33259" wp14:editId="3FA845E6">
            <wp:extent cx="2103120" cy="13335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3120" cy="1333500"/>
                    </a:xfrm>
                    <a:prstGeom prst="rect">
                      <a:avLst/>
                    </a:prstGeom>
                    <a:noFill/>
                    <a:ln>
                      <a:noFill/>
                    </a:ln>
                  </pic:spPr>
                </pic:pic>
              </a:graphicData>
            </a:graphic>
          </wp:inline>
        </w:drawing>
      </w:r>
    </w:p>
    <w:p w14:paraId="6A1D3E63" w14:textId="054469E2" w:rsidR="005A7CF8" w:rsidRPr="00A46A87" w:rsidRDefault="00E00148" w:rsidP="00653CF8">
      <w:pPr>
        <w:spacing w:line="360" w:lineRule="auto"/>
        <w:jc w:val="center"/>
        <w:rPr>
          <w:rFonts w:ascii="Times New Roman" w:hAnsi="Times New Roman" w:cs="Times New Roman"/>
          <w:sz w:val="24"/>
          <w:szCs w:val="24"/>
          <w:lang w:val="hu-HU"/>
        </w:rPr>
      </w:pPr>
      <w:r w:rsidRPr="00A46A87">
        <w:rPr>
          <w:rFonts w:ascii="Times New Roman" w:hAnsi="Times New Roman" w:cs="Times New Roman"/>
          <w:sz w:val="24"/>
          <w:szCs w:val="24"/>
          <w:lang w:val="hu-HU"/>
        </w:rPr>
        <w:t>(ábra 3)</w:t>
      </w:r>
    </w:p>
    <w:p w14:paraId="2C9EB215" w14:textId="315A063D" w:rsidR="00A73056" w:rsidRPr="00A46A87" w:rsidRDefault="00A73056" w:rsidP="00653CF8">
      <w:pPr>
        <w:spacing w:line="360" w:lineRule="auto"/>
        <w:jc w:val="center"/>
        <w:rPr>
          <w:rFonts w:ascii="Times New Roman" w:hAnsi="Times New Roman" w:cs="Times New Roman"/>
          <w:sz w:val="24"/>
          <w:szCs w:val="24"/>
          <w:lang w:val="hu-HU"/>
        </w:rPr>
      </w:pPr>
      <w:r w:rsidRPr="00A46A87">
        <w:rPr>
          <w:rFonts w:ascii="Times New Roman" w:hAnsi="Times New Roman" w:cs="Times New Roman"/>
          <w:sz w:val="24"/>
          <w:szCs w:val="24"/>
          <w:lang w:val="hu-HU"/>
        </w:rPr>
        <w:t>Forrás: [1</w:t>
      </w:r>
      <w:r w:rsidR="00066C14" w:rsidRPr="00A46A87">
        <w:rPr>
          <w:rFonts w:ascii="Times New Roman" w:hAnsi="Times New Roman" w:cs="Times New Roman"/>
          <w:sz w:val="24"/>
          <w:szCs w:val="24"/>
          <w:lang w:val="hu-HU"/>
        </w:rPr>
        <w:t>1</w:t>
      </w:r>
      <w:r w:rsidRPr="00A46A87">
        <w:rPr>
          <w:rFonts w:ascii="Times New Roman" w:hAnsi="Times New Roman" w:cs="Times New Roman"/>
          <w:sz w:val="24"/>
          <w:szCs w:val="24"/>
          <w:lang w:val="hu-HU"/>
        </w:rPr>
        <w:t>]</w:t>
      </w:r>
    </w:p>
    <w:p w14:paraId="04E6402A" w14:textId="27B39439" w:rsidR="00A84A9B" w:rsidRPr="00A46A87" w:rsidRDefault="00A84A9B" w:rsidP="00D57448">
      <w:pPr>
        <w:spacing w:line="360" w:lineRule="auto"/>
        <w:jc w:val="both"/>
        <w:rPr>
          <w:rFonts w:ascii="Times New Roman" w:hAnsi="Times New Roman" w:cs="Times New Roman"/>
          <w:sz w:val="24"/>
          <w:szCs w:val="24"/>
          <w:lang w:val="hu-HU"/>
        </w:rPr>
      </w:pPr>
    </w:p>
    <w:p w14:paraId="2F4A1CEF" w14:textId="7758C9B2" w:rsidR="003A4F0F" w:rsidRPr="00A46A87" w:rsidRDefault="003A4F0F" w:rsidP="00D57448">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lastRenderedPageBreak/>
        <w:t>Ahol</w:t>
      </w:r>
      <w:r w:rsidR="0006702F" w:rsidRPr="00A46A87">
        <w:rPr>
          <w:rFonts w:ascii="Times New Roman" w:hAnsi="Times New Roman" w:cs="Times New Roman"/>
          <w:sz w:val="24"/>
          <w:szCs w:val="24"/>
          <w:lang w:val="hu-HU"/>
        </w:rPr>
        <w:t xml:space="preserve"> G(s) az alul</w:t>
      </w:r>
      <w:r w:rsidR="0041183F" w:rsidRPr="00A46A87">
        <w:rPr>
          <w:rFonts w:ascii="Times New Roman" w:hAnsi="Times New Roman" w:cs="Times New Roman"/>
          <w:sz w:val="24"/>
          <w:szCs w:val="24"/>
          <w:lang w:val="hu-HU"/>
        </w:rPr>
        <w:t>-</w:t>
      </w:r>
      <w:r w:rsidR="0006702F" w:rsidRPr="00A46A87">
        <w:rPr>
          <w:rFonts w:ascii="Times New Roman" w:hAnsi="Times New Roman" w:cs="Times New Roman"/>
          <w:sz w:val="24"/>
          <w:szCs w:val="24"/>
          <w:lang w:val="hu-HU"/>
        </w:rPr>
        <w:t>áteresztő szűrő</w:t>
      </w:r>
      <w:r w:rsidR="005252CC" w:rsidRPr="00A46A87">
        <w:rPr>
          <w:rFonts w:ascii="Times New Roman" w:hAnsi="Times New Roman" w:cs="Times New Roman"/>
          <w:sz w:val="24"/>
          <w:szCs w:val="24"/>
          <w:lang w:val="hu-HU"/>
        </w:rPr>
        <w:t>-</w:t>
      </w:r>
      <w:r w:rsidR="0006702F" w:rsidRPr="00A46A87">
        <w:rPr>
          <w:rFonts w:ascii="Times New Roman" w:hAnsi="Times New Roman" w:cs="Times New Roman"/>
          <w:sz w:val="24"/>
          <w:szCs w:val="24"/>
          <w:lang w:val="hu-HU"/>
        </w:rPr>
        <w:t xml:space="preserve">, </w:t>
      </w:r>
      <m:oMath>
        <m:bar>
          <m:barPr>
            <m:pos m:val="top"/>
            <m:ctrlPr>
              <w:rPr>
                <w:rFonts w:ascii="Cambria Math" w:hAnsi="Cambria Math" w:cs="Times New Roman"/>
                <w:i/>
                <w:sz w:val="24"/>
                <w:szCs w:val="24"/>
                <w:lang w:val="hu-HU"/>
              </w:rPr>
            </m:ctrlPr>
          </m:barPr>
          <m:e>
            <m:r>
              <w:rPr>
                <w:rFonts w:ascii="Cambria Math" w:hAnsi="Cambria Math" w:cs="Times New Roman"/>
                <w:sz w:val="24"/>
                <w:szCs w:val="24"/>
                <w:lang w:val="hu-HU"/>
              </w:rPr>
              <m:t>G</m:t>
            </m:r>
          </m:e>
        </m:bar>
        <m:r>
          <w:rPr>
            <w:rFonts w:ascii="Cambria Math" w:hAnsi="Cambria Math" w:cs="Times New Roman"/>
            <w:sz w:val="24"/>
            <w:szCs w:val="24"/>
            <w:lang w:val="hu-HU"/>
          </w:rPr>
          <m:t>(s)</m:t>
        </m:r>
      </m:oMath>
      <w:r w:rsidR="00337127" w:rsidRPr="00A46A87">
        <w:rPr>
          <w:rFonts w:ascii="Times New Roman" w:eastAsiaTheme="minorEastAsia" w:hAnsi="Times New Roman" w:cs="Times New Roman"/>
          <w:sz w:val="24"/>
          <w:szCs w:val="24"/>
          <w:lang w:val="hu-HU"/>
        </w:rPr>
        <w:t xml:space="preserve"> pedig a felül</w:t>
      </w:r>
      <w:r w:rsidR="0041183F" w:rsidRPr="00A46A87">
        <w:rPr>
          <w:rFonts w:ascii="Times New Roman" w:eastAsiaTheme="minorEastAsia" w:hAnsi="Times New Roman" w:cs="Times New Roman"/>
          <w:sz w:val="24"/>
          <w:szCs w:val="24"/>
          <w:lang w:val="hu-HU"/>
        </w:rPr>
        <w:t>-</w:t>
      </w:r>
      <w:r w:rsidR="00337127" w:rsidRPr="00A46A87">
        <w:rPr>
          <w:rFonts w:ascii="Times New Roman" w:eastAsiaTheme="minorEastAsia" w:hAnsi="Times New Roman" w:cs="Times New Roman"/>
          <w:sz w:val="24"/>
          <w:szCs w:val="24"/>
          <w:lang w:val="hu-HU"/>
        </w:rPr>
        <w:t>áteresztő szűrő</w:t>
      </w:r>
      <w:r w:rsidR="005252CC" w:rsidRPr="00A46A87">
        <w:rPr>
          <w:rFonts w:ascii="Times New Roman" w:eastAsiaTheme="minorEastAsia" w:hAnsi="Times New Roman" w:cs="Times New Roman"/>
          <w:sz w:val="24"/>
          <w:szCs w:val="24"/>
          <w:lang w:val="hu-HU"/>
        </w:rPr>
        <w:t xml:space="preserve"> átviteli függvénye.</w:t>
      </w:r>
      <w:r w:rsidR="008A57FA" w:rsidRPr="00A46A87">
        <w:rPr>
          <w:rFonts w:ascii="Times New Roman" w:eastAsiaTheme="minorEastAsia" w:hAnsi="Times New Roman" w:cs="Times New Roman"/>
          <w:sz w:val="24"/>
          <w:szCs w:val="24"/>
          <w:lang w:val="hu-HU"/>
        </w:rPr>
        <w:t xml:space="preserve"> A szűrők tervezésének feltétele, hogy </w:t>
      </w:r>
      <m:oMath>
        <m:r>
          <w:rPr>
            <w:rFonts w:ascii="Cambria Math" w:eastAsiaTheme="minorEastAsia" w:hAnsi="Cambria Math" w:cs="Times New Roman"/>
            <w:sz w:val="24"/>
            <w:szCs w:val="24"/>
            <w:lang w:val="hu-HU"/>
          </w:rPr>
          <m:t>G</m:t>
        </m:r>
        <m:d>
          <m:dPr>
            <m:ctrlPr>
              <w:rPr>
                <w:rFonts w:ascii="Cambria Math" w:eastAsiaTheme="minorEastAsia" w:hAnsi="Cambria Math" w:cs="Times New Roman"/>
                <w:i/>
                <w:sz w:val="24"/>
                <w:szCs w:val="24"/>
                <w:lang w:val="hu-HU"/>
              </w:rPr>
            </m:ctrlPr>
          </m:dPr>
          <m:e>
            <m:r>
              <w:rPr>
                <w:rFonts w:ascii="Cambria Math" w:eastAsiaTheme="minorEastAsia" w:hAnsi="Cambria Math" w:cs="Times New Roman"/>
                <w:sz w:val="24"/>
                <w:szCs w:val="24"/>
                <w:lang w:val="hu-HU"/>
              </w:rPr>
              <m:t>s</m:t>
            </m:r>
          </m:e>
        </m:d>
        <m:r>
          <w:rPr>
            <w:rFonts w:ascii="Cambria Math" w:eastAsiaTheme="minorEastAsia" w:hAnsi="Cambria Math" w:cs="Times New Roman"/>
            <w:sz w:val="24"/>
            <w:szCs w:val="24"/>
            <w:lang w:val="hu-HU"/>
          </w:rPr>
          <m:t xml:space="preserve">+ </m:t>
        </m:r>
        <m:bar>
          <m:barPr>
            <m:pos m:val="top"/>
            <m:ctrlPr>
              <w:rPr>
                <w:rFonts w:ascii="Cambria Math" w:eastAsiaTheme="minorEastAsia" w:hAnsi="Cambria Math" w:cs="Times New Roman"/>
                <w:i/>
                <w:sz w:val="24"/>
                <w:szCs w:val="24"/>
                <w:lang w:val="hu-HU"/>
              </w:rPr>
            </m:ctrlPr>
          </m:barPr>
          <m:e>
            <m:r>
              <w:rPr>
                <w:rFonts w:ascii="Cambria Math" w:eastAsiaTheme="minorEastAsia" w:hAnsi="Cambria Math" w:cs="Times New Roman"/>
                <w:sz w:val="24"/>
                <w:szCs w:val="24"/>
                <w:lang w:val="hu-HU"/>
              </w:rPr>
              <m:t>G</m:t>
            </m:r>
          </m:e>
        </m:bar>
        <m:d>
          <m:dPr>
            <m:ctrlPr>
              <w:rPr>
                <w:rFonts w:ascii="Cambria Math" w:eastAsiaTheme="minorEastAsia" w:hAnsi="Cambria Math" w:cs="Times New Roman"/>
                <w:i/>
                <w:sz w:val="24"/>
                <w:szCs w:val="24"/>
                <w:lang w:val="hu-HU"/>
              </w:rPr>
            </m:ctrlPr>
          </m:dPr>
          <m:e>
            <m:r>
              <w:rPr>
                <w:rFonts w:ascii="Cambria Math" w:eastAsiaTheme="minorEastAsia" w:hAnsi="Cambria Math" w:cs="Times New Roman"/>
                <w:sz w:val="24"/>
                <w:szCs w:val="24"/>
                <w:lang w:val="hu-HU"/>
              </w:rPr>
              <m:t>s</m:t>
            </m:r>
          </m:e>
        </m:d>
        <m:r>
          <w:rPr>
            <w:rFonts w:ascii="Cambria Math" w:eastAsiaTheme="minorEastAsia" w:hAnsi="Cambria Math" w:cs="Times New Roman"/>
            <w:sz w:val="24"/>
            <w:szCs w:val="24"/>
            <w:lang w:val="hu-HU"/>
          </w:rPr>
          <m:t>=1</m:t>
        </m:r>
      </m:oMath>
      <w:r w:rsidR="007C5940" w:rsidRPr="00A46A87">
        <w:rPr>
          <w:rFonts w:ascii="Times New Roman" w:eastAsiaTheme="minorEastAsia" w:hAnsi="Times New Roman" w:cs="Times New Roman"/>
          <w:sz w:val="24"/>
          <w:szCs w:val="24"/>
          <w:lang w:val="hu-HU"/>
        </w:rPr>
        <w:t>.</w:t>
      </w:r>
      <w:r w:rsidR="00440CC7" w:rsidRPr="00A46A87">
        <w:rPr>
          <w:rFonts w:ascii="Times New Roman" w:eastAsiaTheme="minorEastAsia" w:hAnsi="Times New Roman" w:cs="Times New Roman"/>
          <w:sz w:val="24"/>
          <w:szCs w:val="24"/>
          <w:lang w:val="hu-HU"/>
        </w:rPr>
        <w:t xml:space="preserve"> </w:t>
      </w:r>
      <w:r w:rsidR="00BD0D03" w:rsidRPr="00A46A87">
        <w:rPr>
          <w:rFonts w:ascii="Times New Roman" w:eastAsiaTheme="minorEastAsia" w:hAnsi="Times New Roman" w:cs="Times New Roman"/>
          <w:sz w:val="24"/>
          <w:szCs w:val="24"/>
          <w:lang w:val="hu-HU"/>
        </w:rPr>
        <w:t>Ebből</w:t>
      </w:r>
      <w:r w:rsidR="00E20DB4" w:rsidRPr="00A46A87">
        <w:rPr>
          <w:rFonts w:ascii="Times New Roman" w:eastAsiaTheme="minorEastAsia" w:hAnsi="Times New Roman" w:cs="Times New Roman"/>
          <w:sz w:val="24"/>
          <w:szCs w:val="24"/>
          <w:lang w:val="hu-HU"/>
        </w:rPr>
        <w:t xml:space="preserve"> származtatva</w:t>
      </w:r>
      <w:r w:rsidR="00BD0D03" w:rsidRPr="00A46A87">
        <w:rPr>
          <w:rFonts w:ascii="Times New Roman" w:eastAsiaTheme="minorEastAsia" w:hAnsi="Times New Roman" w:cs="Times New Roman"/>
          <w:sz w:val="24"/>
          <w:szCs w:val="24"/>
          <w:lang w:val="hu-HU"/>
        </w:rPr>
        <w:t xml:space="preserve">, </w:t>
      </w:r>
      <w:r w:rsidR="009C5B21" w:rsidRPr="00A46A87">
        <w:rPr>
          <w:rFonts w:ascii="Times New Roman" w:eastAsiaTheme="minorEastAsia" w:hAnsi="Times New Roman" w:cs="Times New Roman"/>
          <w:sz w:val="24"/>
          <w:szCs w:val="24"/>
          <w:lang w:val="hu-HU"/>
        </w:rPr>
        <w:t>a digitalizált szűrők együtthatói</w:t>
      </w:r>
      <w:r w:rsidR="004C40FF" w:rsidRPr="00A46A87">
        <w:rPr>
          <w:rFonts w:ascii="Times New Roman" w:eastAsiaTheme="minorEastAsia" w:hAnsi="Times New Roman" w:cs="Times New Roman"/>
          <w:sz w:val="24"/>
          <w:szCs w:val="24"/>
          <w:lang w:val="hu-HU"/>
        </w:rPr>
        <w:t xml:space="preserve"> </w:t>
      </w:r>
      <w:r w:rsidR="00014B44" w:rsidRPr="00A46A87">
        <w:rPr>
          <w:rFonts w:ascii="Times New Roman" w:eastAsiaTheme="minorEastAsia" w:hAnsi="Times New Roman" w:cs="Times New Roman"/>
          <w:sz w:val="24"/>
          <w:szCs w:val="24"/>
          <w:lang w:val="hu-HU"/>
        </w:rPr>
        <w:t>α és (1 - α)</w:t>
      </w:r>
      <w:r w:rsidR="00815F13" w:rsidRPr="00A46A87">
        <w:rPr>
          <w:rFonts w:ascii="Times New Roman" w:eastAsiaTheme="minorEastAsia" w:hAnsi="Times New Roman" w:cs="Times New Roman"/>
          <w:sz w:val="24"/>
          <w:szCs w:val="24"/>
          <w:lang w:val="hu-HU"/>
        </w:rPr>
        <w:t>, ahogy az a hármas ábrán is látható</w:t>
      </w:r>
      <w:r w:rsidR="00B121EB" w:rsidRPr="00A46A87">
        <w:rPr>
          <w:rFonts w:ascii="Times New Roman" w:eastAsiaTheme="minorEastAsia" w:hAnsi="Times New Roman" w:cs="Times New Roman"/>
          <w:sz w:val="24"/>
          <w:szCs w:val="24"/>
          <w:lang w:val="hu-HU"/>
        </w:rPr>
        <w:t xml:space="preserve">. </w:t>
      </w:r>
    </w:p>
    <w:p w14:paraId="4653CD36" w14:textId="38DFA19B" w:rsidR="00D57448" w:rsidRPr="00A46A87" w:rsidRDefault="00914B35" w:rsidP="00D57448">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t>Az eddig leírtak</w:t>
      </w:r>
      <w:r w:rsidR="006646B7" w:rsidRPr="00A46A87">
        <w:rPr>
          <w:rFonts w:ascii="Times New Roman" w:hAnsi="Times New Roman" w:cs="Times New Roman"/>
          <w:sz w:val="24"/>
          <w:szCs w:val="24"/>
          <w:lang w:val="hu-HU"/>
        </w:rPr>
        <w:t xml:space="preserve"> alapján felírható</w:t>
      </w:r>
      <w:r w:rsidR="00A10AF1" w:rsidRPr="00A46A87">
        <w:rPr>
          <w:rFonts w:ascii="Times New Roman" w:hAnsi="Times New Roman" w:cs="Times New Roman"/>
          <w:sz w:val="24"/>
          <w:szCs w:val="24"/>
          <w:lang w:val="hu-HU"/>
        </w:rPr>
        <w:t xml:space="preserve"> a </w:t>
      </w:r>
      <w:r w:rsidR="00E41856" w:rsidRPr="00A46A87">
        <w:rPr>
          <w:rFonts w:ascii="Times New Roman" w:hAnsi="Times New Roman" w:cs="Times New Roman"/>
          <w:sz w:val="24"/>
          <w:szCs w:val="24"/>
          <w:lang w:val="hu-HU"/>
        </w:rPr>
        <w:t>diszkr</w:t>
      </w:r>
      <w:r w:rsidR="00E81104" w:rsidRPr="00A46A87">
        <w:rPr>
          <w:rFonts w:ascii="Times New Roman" w:hAnsi="Times New Roman" w:cs="Times New Roman"/>
          <w:sz w:val="24"/>
          <w:szCs w:val="24"/>
          <w:lang w:val="hu-HU"/>
        </w:rPr>
        <w:t>ét</w:t>
      </w:r>
      <w:r w:rsidR="00E41856" w:rsidRPr="00A46A87">
        <w:rPr>
          <w:rFonts w:ascii="Times New Roman" w:hAnsi="Times New Roman" w:cs="Times New Roman"/>
          <w:sz w:val="24"/>
          <w:szCs w:val="24"/>
          <w:lang w:val="hu-HU"/>
        </w:rPr>
        <w:t xml:space="preserve"> </w:t>
      </w:r>
      <w:r w:rsidR="00A10AF1" w:rsidRPr="00A46A87">
        <w:rPr>
          <w:rFonts w:ascii="Times New Roman" w:hAnsi="Times New Roman" w:cs="Times New Roman"/>
          <w:sz w:val="24"/>
          <w:szCs w:val="24"/>
          <w:lang w:val="hu-HU"/>
        </w:rPr>
        <w:t xml:space="preserve">CF </w:t>
      </w:r>
      <w:r w:rsidR="00D60AEC" w:rsidRPr="00A46A87">
        <w:rPr>
          <w:rFonts w:ascii="Times New Roman" w:hAnsi="Times New Roman" w:cs="Times New Roman"/>
          <w:sz w:val="24"/>
          <w:szCs w:val="24"/>
          <w:lang w:val="hu-HU"/>
        </w:rPr>
        <w:t>egyenlete</w:t>
      </w:r>
      <w:r w:rsidR="00725687" w:rsidRPr="00A46A87">
        <w:rPr>
          <w:rFonts w:ascii="Times New Roman" w:hAnsi="Times New Roman" w:cs="Times New Roman"/>
          <w:sz w:val="24"/>
          <w:szCs w:val="24"/>
          <w:lang w:val="hu-HU"/>
        </w:rPr>
        <w:t xml:space="preserve"> iteratív</w:t>
      </w:r>
      <w:r w:rsidR="00C71C91" w:rsidRPr="00A46A87">
        <w:rPr>
          <w:rFonts w:ascii="Times New Roman" w:hAnsi="Times New Roman" w:cs="Times New Roman"/>
          <w:sz w:val="24"/>
          <w:szCs w:val="24"/>
          <w:lang w:val="hu-HU"/>
        </w:rPr>
        <w:t xml:space="preserve"> orientáció számításra</w:t>
      </w:r>
      <w:r w:rsidR="005C78B4" w:rsidRPr="00A46A87">
        <w:rPr>
          <w:rFonts w:ascii="Times New Roman" w:hAnsi="Times New Roman" w:cs="Times New Roman"/>
          <w:sz w:val="24"/>
          <w:szCs w:val="24"/>
          <w:lang w:val="hu-HU"/>
        </w:rPr>
        <w:t>.</w:t>
      </w:r>
      <w:r w:rsidR="00186297" w:rsidRPr="00A46A87">
        <w:rPr>
          <w:rFonts w:ascii="Times New Roman" w:hAnsi="Times New Roman" w:cs="Times New Roman"/>
          <w:sz w:val="24"/>
          <w:szCs w:val="24"/>
          <w:lang w:val="hu-HU"/>
        </w:rPr>
        <w:t xml:space="preserve"> </w:t>
      </w:r>
    </w:p>
    <w:p w14:paraId="6542AAB2" w14:textId="77777777" w:rsidR="00E134AF" w:rsidRPr="00A46A87" w:rsidRDefault="00E134AF" w:rsidP="00E134AF">
      <w:pPr>
        <w:spacing w:line="360" w:lineRule="auto"/>
        <w:jc w:val="center"/>
        <w:rPr>
          <w:rFonts w:ascii="Times New Roman" w:hAnsi="Times New Roman" w:cs="Times New Roman"/>
          <w:sz w:val="24"/>
          <w:szCs w:val="24"/>
          <w:lang w:val="hu-HU"/>
        </w:rPr>
      </w:pPr>
    </w:p>
    <w:p w14:paraId="6528E67D" w14:textId="40A3A250" w:rsidR="005C78B4" w:rsidRPr="00A46A87" w:rsidRDefault="008B211B" w:rsidP="005600D2">
      <w:pPr>
        <w:spacing w:line="360" w:lineRule="auto"/>
        <w:jc w:val="both"/>
        <w:rPr>
          <w:rFonts w:ascii="Times New Roman" w:eastAsiaTheme="minorEastAsia" w:hAnsi="Times New Roman" w:cs="Times New Roman"/>
          <w:sz w:val="24"/>
          <w:szCs w:val="24"/>
          <w:lang w:val="hu-HU"/>
        </w:rPr>
      </w:pPr>
      <m:oMath>
        <m:r>
          <m:rPr>
            <m:sty m:val="bi"/>
          </m:rPr>
          <w:rPr>
            <w:rFonts w:ascii="Cambria Math" w:eastAsiaTheme="minorEastAsia" w:hAnsi="Cambria Math" w:cs="Times New Roman"/>
            <w:sz w:val="24"/>
            <w:szCs w:val="24"/>
            <w:lang w:val="hu-HU"/>
          </w:rPr>
          <m:t>Ω</m:t>
        </m:r>
        <m:d>
          <m:dPr>
            <m:begChr m:val="["/>
            <m:endChr m:val="]"/>
            <m:ctrlPr>
              <w:rPr>
                <w:rFonts w:ascii="Cambria Math" w:eastAsiaTheme="minorEastAsia" w:hAnsi="Cambria Math" w:cs="Times New Roman"/>
                <w:b/>
                <w:i/>
                <w:sz w:val="24"/>
                <w:szCs w:val="24"/>
                <w:lang w:val="hu-HU"/>
              </w:rPr>
            </m:ctrlPr>
          </m:dPr>
          <m:e>
            <m:r>
              <w:rPr>
                <w:rFonts w:ascii="Cambria Math" w:eastAsiaTheme="minorEastAsia" w:hAnsi="Cambria Math" w:cs="Times New Roman"/>
                <w:sz w:val="24"/>
                <w:szCs w:val="24"/>
                <w:lang w:val="hu-HU"/>
              </w:rPr>
              <m:t>n</m:t>
            </m:r>
          </m:e>
        </m:d>
        <m:r>
          <w:rPr>
            <w:rFonts w:ascii="Cambria Math" w:eastAsiaTheme="minorEastAsia" w:hAnsi="Cambria Math" w:cs="Times New Roman"/>
            <w:sz w:val="24"/>
            <w:szCs w:val="24"/>
            <w:lang w:val="hu-HU"/>
          </w:rPr>
          <m:t xml:space="preserve"> =</m:t>
        </m:r>
        <m:d>
          <m:dPr>
            <m:ctrlPr>
              <w:rPr>
                <w:rFonts w:ascii="Cambria Math" w:eastAsiaTheme="minorEastAsia" w:hAnsi="Cambria Math" w:cs="Times New Roman"/>
                <w:i/>
                <w:sz w:val="24"/>
                <w:szCs w:val="24"/>
                <w:lang w:val="hu-HU"/>
              </w:rPr>
            </m:ctrlPr>
          </m:dPr>
          <m:e>
            <m:r>
              <w:rPr>
                <w:rFonts w:ascii="Cambria Math" w:eastAsiaTheme="minorEastAsia" w:hAnsi="Cambria Math" w:cs="Times New Roman"/>
                <w:sz w:val="24"/>
                <w:szCs w:val="24"/>
                <w:lang w:val="hu-HU"/>
              </w:rPr>
              <m:t xml:space="preserve">1- </m:t>
            </m:r>
            <m:r>
              <m:rPr>
                <m:sty m:val="p"/>
              </m:rPr>
              <w:rPr>
                <w:rFonts w:ascii="Cambria Math" w:eastAsiaTheme="minorEastAsia" w:hAnsi="Cambria Math" w:cs="Times New Roman"/>
                <w:sz w:val="24"/>
                <w:szCs w:val="24"/>
                <w:lang w:val="hu-HU"/>
              </w:rPr>
              <m:t>α</m:t>
            </m:r>
          </m:e>
        </m:d>
        <m:d>
          <m:dPr>
            <m:ctrlPr>
              <w:rPr>
                <w:rFonts w:ascii="Cambria Math" w:eastAsiaTheme="minorEastAsia" w:hAnsi="Cambria Math" w:cs="Times New Roman"/>
                <w:i/>
                <w:sz w:val="24"/>
                <w:szCs w:val="24"/>
                <w:lang w:val="hu-HU"/>
              </w:rPr>
            </m:ctrlPr>
          </m:dPr>
          <m:e>
            <m:r>
              <m:rPr>
                <m:sty m:val="bi"/>
              </m:rPr>
              <w:rPr>
                <w:rFonts w:ascii="Cambria Math" w:eastAsiaTheme="minorEastAsia" w:hAnsi="Cambria Math" w:cs="Times New Roman"/>
                <w:sz w:val="24"/>
                <w:szCs w:val="24"/>
                <w:lang w:val="hu-HU"/>
              </w:rPr>
              <m:t>Ω</m:t>
            </m:r>
            <m:d>
              <m:dPr>
                <m:begChr m:val="["/>
                <m:endChr m:val="]"/>
                <m:ctrlPr>
                  <w:rPr>
                    <w:rFonts w:ascii="Cambria Math" w:eastAsiaTheme="minorEastAsia" w:hAnsi="Cambria Math" w:cs="Times New Roman"/>
                    <w:i/>
                    <w:sz w:val="24"/>
                    <w:szCs w:val="24"/>
                    <w:lang w:val="hu-HU"/>
                  </w:rPr>
                </m:ctrlPr>
              </m:dPr>
              <m:e>
                <m:r>
                  <w:rPr>
                    <w:rFonts w:ascii="Cambria Math" w:eastAsiaTheme="minorEastAsia" w:hAnsi="Cambria Math" w:cs="Times New Roman"/>
                    <w:sz w:val="24"/>
                    <w:szCs w:val="24"/>
                    <w:lang w:val="hu-HU"/>
                  </w:rPr>
                  <m:t>n-1</m:t>
                </m:r>
              </m:e>
            </m:d>
            <m:r>
              <w:rPr>
                <w:rFonts w:ascii="Cambria Math" w:eastAsiaTheme="minorEastAsia" w:hAnsi="Cambria Math" w:cs="Times New Roman"/>
                <w:sz w:val="24"/>
                <w:szCs w:val="24"/>
                <w:lang w:val="hu-HU"/>
              </w:rPr>
              <m:t xml:space="preserve">+ </m:t>
            </m:r>
            <m:d>
              <m:dPr>
                <m:begChr m:val="["/>
                <m:endChr m:val="]"/>
                <m:ctrlPr>
                  <w:rPr>
                    <w:rFonts w:ascii="Cambria Math" w:eastAsiaTheme="minorEastAsia" w:hAnsi="Cambria Math" w:cs="Times New Roman"/>
                    <w:i/>
                    <w:sz w:val="24"/>
                    <w:szCs w:val="24"/>
                    <w:lang w:val="hu-HU"/>
                  </w:rPr>
                </m:ctrlPr>
              </m:dPr>
              <m:e>
                <m:m>
                  <m:mPr>
                    <m:mcs>
                      <m:mc>
                        <m:mcPr>
                          <m:count m:val="1"/>
                          <m:mcJc m:val="center"/>
                        </m:mcPr>
                      </m:mc>
                    </m:mcs>
                    <m:ctrlPr>
                      <w:rPr>
                        <w:rFonts w:ascii="Cambria Math" w:eastAsiaTheme="minorEastAsia" w:hAnsi="Cambria Math" w:cs="Times New Roman"/>
                        <w:i/>
                        <w:sz w:val="24"/>
                        <w:szCs w:val="24"/>
                        <w:lang w:val="hu-HU"/>
                      </w:rPr>
                    </m:ctrlPr>
                  </m:mPr>
                  <m:mr>
                    <m:e>
                      <m:sSub>
                        <m:sSubPr>
                          <m:ctrlPr>
                            <w:rPr>
                              <w:rFonts w:ascii="Cambria Math" w:eastAsiaTheme="minorEastAsia" w:hAnsi="Cambria Math" w:cs="Times New Roman"/>
                              <w:i/>
                              <w:sz w:val="24"/>
                              <w:szCs w:val="24"/>
                              <w:lang w:val="hu-HU"/>
                            </w:rPr>
                          </m:ctrlPr>
                        </m:sSubPr>
                        <m:e>
                          <m:r>
                            <w:rPr>
                              <w:rFonts w:ascii="Cambria Math" w:eastAsiaTheme="minorEastAsia" w:hAnsi="Cambria Math" w:cs="Times New Roman"/>
                              <w:sz w:val="24"/>
                              <w:szCs w:val="24"/>
                              <w:lang w:val="hu-HU"/>
                            </w:rPr>
                            <m:t>ω</m:t>
                          </m:r>
                        </m:e>
                        <m:sub>
                          <m:r>
                            <w:rPr>
                              <w:rFonts w:ascii="Cambria Math" w:eastAsiaTheme="minorEastAsia" w:hAnsi="Cambria Math" w:cs="Times New Roman"/>
                              <w:sz w:val="24"/>
                              <w:szCs w:val="24"/>
                              <w:lang w:val="hu-HU"/>
                            </w:rPr>
                            <m:t>X</m:t>
                          </m:r>
                        </m:sub>
                      </m:sSub>
                      <m:d>
                        <m:dPr>
                          <m:begChr m:val="["/>
                          <m:endChr m:val="]"/>
                          <m:ctrlPr>
                            <w:rPr>
                              <w:rFonts w:ascii="Cambria Math" w:hAnsi="Cambria Math" w:cs="Times New Roman"/>
                              <w:sz w:val="24"/>
                              <w:szCs w:val="24"/>
                              <w:lang w:val="hu-HU"/>
                            </w:rPr>
                          </m:ctrlPr>
                        </m:dPr>
                        <m:e>
                          <m:r>
                            <w:rPr>
                              <w:rFonts w:ascii="Cambria Math" w:hAnsi="Cambria Math" w:cs="Times New Roman"/>
                              <w:sz w:val="24"/>
                              <w:szCs w:val="24"/>
                              <w:lang w:val="hu-HU"/>
                            </w:rPr>
                            <m:t>n</m:t>
                          </m:r>
                        </m:e>
                      </m:d>
                    </m:e>
                  </m:mr>
                  <m:mr>
                    <m:e>
                      <m:sSub>
                        <m:sSubPr>
                          <m:ctrlPr>
                            <w:rPr>
                              <w:rFonts w:ascii="Cambria Math" w:eastAsiaTheme="minorEastAsia" w:hAnsi="Cambria Math" w:cs="Times New Roman"/>
                              <w:i/>
                              <w:sz w:val="24"/>
                              <w:szCs w:val="24"/>
                              <w:lang w:val="hu-HU"/>
                            </w:rPr>
                          </m:ctrlPr>
                        </m:sSubPr>
                        <m:e>
                          <m:r>
                            <w:rPr>
                              <w:rFonts w:ascii="Cambria Math" w:eastAsiaTheme="minorEastAsia" w:hAnsi="Cambria Math" w:cs="Times New Roman"/>
                              <w:sz w:val="24"/>
                              <w:szCs w:val="24"/>
                              <w:lang w:val="hu-HU"/>
                            </w:rPr>
                            <m:t>ω</m:t>
                          </m:r>
                        </m:e>
                        <m:sub>
                          <m:r>
                            <w:rPr>
                              <w:rFonts w:ascii="Cambria Math" w:eastAsiaTheme="minorEastAsia" w:hAnsi="Cambria Math" w:cs="Times New Roman"/>
                              <w:sz w:val="24"/>
                              <w:szCs w:val="24"/>
                              <w:lang w:val="hu-HU"/>
                            </w:rPr>
                            <m:t>Y</m:t>
                          </m:r>
                        </m:sub>
                      </m:sSub>
                      <m:d>
                        <m:dPr>
                          <m:begChr m:val="["/>
                          <m:endChr m:val="]"/>
                          <m:ctrlPr>
                            <w:rPr>
                              <w:rFonts w:ascii="Cambria Math" w:hAnsi="Cambria Math" w:cs="Times New Roman"/>
                              <w:sz w:val="24"/>
                              <w:szCs w:val="24"/>
                              <w:lang w:val="hu-HU"/>
                            </w:rPr>
                          </m:ctrlPr>
                        </m:dPr>
                        <m:e>
                          <m:r>
                            <w:rPr>
                              <w:rFonts w:ascii="Cambria Math" w:hAnsi="Cambria Math" w:cs="Times New Roman"/>
                              <w:sz w:val="24"/>
                              <w:szCs w:val="24"/>
                              <w:lang w:val="hu-HU"/>
                            </w:rPr>
                            <m:t>n</m:t>
                          </m:r>
                        </m:e>
                      </m:d>
                    </m:e>
                  </m:mr>
                  <m:mr>
                    <m:e>
                      <m:sSub>
                        <m:sSubPr>
                          <m:ctrlPr>
                            <w:rPr>
                              <w:rFonts w:ascii="Cambria Math" w:eastAsiaTheme="minorEastAsia" w:hAnsi="Cambria Math" w:cs="Times New Roman"/>
                              <w:i/>
                              <w:sz w:val="24"/>
                              <w:szCs w:val="24"/>
                              <w:lang w:val="hu-HU"/>
                            </w:rPr>
                          </m:ctrlPr>
                        </m:sSubPr>
                        <m:e>
                          <m:r>
                            <w:rPr>
                              <w:rFonts w:ascii="Cambria Math" w:eastAsiaTheme="minorEastAsia" w:hAnsi="Cambria Math" w:cs="Times New Roman"/>
                              <w:sz w:val="24"/>
                              <w:szCs w:val="24"/>
                              <w:lang w:val="hu-HU"/>
                            </w:rPr>
                            <m:t>ω</m:t>
                          </m:r>
                        </m:e>
                        <m:sub>
                          <m:r>
                            <w:rPr>
                              <w:rFonts w:ascii="Cambria Math" w:eastAsiaTheme="minorEastAsia" w:hAnsi="Cambria Math" w:cs="Times New Roman"/>
                              <w:sz w:val="24"/>
                              <w:szCs w:val="24"/>
                              <w:lang w:val="hu-HU"/>
                            </w:rPr>
                            <m:t>Z</m:t>
                          </m:r>
                        </m:sub>
                      </m:sSub>
                      <m:d>
                        <m:dPr>
                          <m:begChr m:val="["/>
                          <m:endChr m:val="]"/>
                          <m:ctrlPr>
                            <w:rPr>
                              <w:rFonts w:ascii="Cambria Math" w:hAnsi="Cambria Math" w:cs="Times New Roman"/>
                              <w:sz w:val="24"/>
                              <w:szCs w:val="24"/>
                              <w:lang w:val="hu-HU"/>
                            </w:rPr>
                          </m:ctrlPr>
                        </m:dPr>
                        <m:e>
                          <m:r>
                            <w:rPr>
                              <w:rFonts w:ascii="Cambria Math" w:hAnsi="Cambria Math" w:cs="Times New Roman"/>
                              <w:sz w:val="24"/>
                              <w:szCs w:val="24"/>
                              <w:lang w:val="hu-HU"/>
                            </w:rPr>
                            <m:t>n</m:t>
                          </m:r>
                        </m:e>
                      </m:d>
                    </m:e>
                  </m:mr>
                </m:m>
              </m:e>
            </m:d>
            <m:r>
              <w:rPr>
                <w:rFonts w:ascii="Cambria Math" w:eastAsiaTheme="minorEastAsia" w:hAnsi="Cambria Math" w:cs="Times New Roman"/>
                <w:sz w:val="24"/>
                <w:szCs w:val="24"/>
                <w:lang w:val="hu-HU"/>
              </w:rPr>
              <m:t xml:space="preserve"> Δt</m:t>
            </m:r>
          </m:e>
        </m:d>
        <m:r>
          <w:rPr>
            <w:rFonts w:ascii="Cambria Math" w:eastAsiaTheme="minorEastAsia" w:hAnsi="Cambria Math" w:cs="Times New Roman"/>
            <w:sz w:val="24"/>
            <w:szCs w:val="24"/>
            <w:lang w:val="hu-HU"/>
          </w:rPr>
          <m:t>+(</m:t>
        </m:r>
        <m:r>
          <m:rPr>
            <m:sty m:val="p"/>
          </m:rPr>
          <w:rPr>
            <w:rFonts w:ascii="Cambria Math" w:eastAsiaTheme="minorEastAsia" w:hAnsi="Cambria Math" w:cs="Times New Roman"/>
            <w:sz w:val="24"/>
            <w:szCs w:val="24"/>
            <w:lang w:val="hu-HU"/>
          </w:rPr>
          <m:t>α</m:t>
        </m:r>
        <m:r>
          <w:rPr>
            <w:rFonts w:ascii="Cambria Math" w:eastAsiaTheme="minorEastAsia" w:hAnsi="Cambria Math" w:cs="Times New Roman"/>
            <w:sz w:val="24"/>
            <w:szCs w:val="24"/>
            <w:lang w:val="hu-HU"/>
          </w:rPr>
          <m:t>)</m:t>
        </m:r>
        <m:d>
          <m:dPr>
            <m:begChr m:val="["/>
            <m:endChr m:val="]"/>
            <m:ctrlPr>
              <w:rPr>
                <w:rFonts w:ascii="Cambria Math" w:eastAsiaTheme="minorEastAsia" w:hAnsi="Cambria Math" w:cs="Times New Roman"/>
                <w:i/>
                <w:sz w:val="24"/>
                <w:szCs w:val="24"/>
                <w:lang w:val="hu-HU"/>
              </w:rPr>
            </m:ctrlPr>
          </m:dPr>
          <m:e>
            <m:m>
              <m:mPr>
                <m:mcs>
                  <m:mc>
                    <m:mcPr>
                      <m:count m:val="1"/>
                      <m:mcJc m:val="center"/>
                    </m:mcPr>
                  </m:mc>
                </m:mcs>
                <m:ctrlPr>
                  <w:rPr>
                    <w:rFonts w:ascii="Cambria Math" w:eastAsiaTheme="minorEastAsia" w:hAnsi="Cambria Math" w:cs="Times New Roman"/>
                    <w:i/>
                    <w:sz w:val="24"/>
                    <w:szCs w:val="24"/>
                    <w:lang w:val="hu-HU"/>
                  </w:rPr>
                </m:ctrlPr>
              </m:mPr>
              <m:mr>
                <m:e>
                  <m:r>
                    <w:rPr>
                      <w:rFonts w:ascii="Cambria Math" w:hAnsi="Cambria Math" w:cs="Times New Roman"/>
                      <w:sz w:val="24"/>
                      <w:szCs w:val="24"/>
                      <w:lang w:val="hu-HU"/>
                    </w:rPr>
                    <m:t>arctan⁡</m:t>
                  </m:r>
                  <m:d>
                    <m:dPr>
                      <m:ctrlPr>
                        <w:rPr>
                          <w:rFonts w:ascii="Cambria Math" w:hAnsi="Cambria Math" w:cs="Times New Roman"/>
                          <w:i/>
                          <w:sz w:val="24"/>
                          <w:szCs w:val="24"/>
                          <w:lang w:val="hu-HU"/>
                        </w:rPr>
                      </m:ctrlPr>
                    </m:dPr>
                    <m:e>
                      <m:f>
                        <m:fPr>
                          <m:ctrlPr>
                            <w:rPr>
                              <w:rFonts w:ascii="Cambria Math" w:hAnsi="Cambria Math" w:cs="Times New Roman"/>
                              <w:i/>
                              <w:sz w:val="24"/>
                              <w:szCs w:val="24"/>
                              <w:lang w:val="hu-HU"/>
                            </w:rPr>
                          </m:ctrlPr>
                        </m:fPr>
                        <m:num>
                          <m:acc>
                            <m:accPr>
                              <m:chr m:val="̈"/>
                              <m:ctrlPr>
                                <w:rPr>
                                  <w:rFonts w:ascii="Cambria Math" w:hAnsi="Cambria Math" w:cs="Times New Roman"/>
                                  <w:i/>
                                  <w:sz w:val="24"/>
                                  <w:szCs w:val="24"/>
                                  <w:lang w:val="hu-HU"/>
                                </w:rPr>
                              </m:ctrlPr>
                            </m:accPr>
                            <m:e>
                              <m:r>
                                <w:rPr>
                                  <w:rFonts w:ascii="Cambria Math" w:hAnsi="Cambria Math" w:cs="Times New Roman"/>
                                  <w:sz w:val="24"/>
                                  <w:szCs w:val="24"/>
                                  <w:lang w:val="hu-HU"/>
                                </w:rPr>
                                <m:t>Y</m:t>
                              </m:r>
                            </m:e>
                          </m:acc>
                          <w:bookmarkStart w:id="26" w:name="_Hlk86560775"/>
                          <m:d>
                            <m:dPr>
                              <m:begChr m:val="["/>
                              <m:endChr m:val="]"/>
                              <m:ctrlPr>
                                <w:rPr>
                                  <w:rFonts w:ascii="Cambria Math" w:hAnsi="Cambria Math" w:cs="Times New Roman"/>
                                  <w:i/>
                                  <w:sz w:val="24"/>
                                  <w:szCs w:val="24"/>
                                  <w:lang w:val="hu-HU"/>
                                </w:rPr>
                              </m:ctrlPr>
                            </m:dPr>
                            <m:e>
                              <m:r>
                                <w:rPr>
                                  <w:rFonts w:ascii="Cambria Math" w:hAnsi="Cambria Math" w:cs="Times New Roman"/>
                                  <w:sz w:val="24"/>
                                  <w:szCs w:val="24"/>
                                  <w:lang w:val="hu-HU"/>
                                </w:rPr>
                                <m:t>n</m:t>
                              </m:r>
                            </m:e>
                          </m:d>
                          <w:bookmarkEnd w:id="26"/>
                        </m:num>
                        <m:den>
                          <m:rad>
                            <m:radPr>
                              <m:degHide m:val="1"/>
                              <m:ctrlPr>
                                <w:rPr>
                                  <w:rFonts w:ascii="Cambria Math" w:hAnsi="Cambria Math" w:cs="Times New Roman"/>
                                  <w:i/>
                                  <w:sz w:val="24"/>
                                  <w:szCs w:val="24"/>
                                  <w:lang w:val="hu-HU"/>
                                </w:rPr>
                              </m:ctrlPr>
                            </m:radPr>
                            <m:deg/>
                            <m:e>
                              <m:sSup>
                                <m:sSupPr>
                                  <m:ctrlPr>
                                    <w:rPr>
                                      <w:rFonts w:ascii="Cambria Math" w:hAnsi="Cambria Math" w:cs="Times New Roman"/>
                                      <w:i/>
                                      <w:sz w:val="24"/>
                                      <w:szCs w:val="24"/>
                                      <w:lang w:val="hu-HU"/>
                                    </w:rPr>
                                  </m:ctrlPr>
                                </m:sSupPr>
                                <m:e>
                                  <m:acc>
                                    <m:accPr>
                                      <m:chr m:val="̈"/>
                                      <m:ctrlPr>
                                        <w:rPr>
                                          <w:rFonts w:ascii="Cambria Math" w:hAnsi="Cambria Math" w:cs="Times New Roman"/>
                                          <w:i/>
                                          <w:sz w:val="24"/>
                                          <w:szCs w:val="24"/>
                                          <w:lang w:val="hu-HU"/>
                                        </w:rPr>
                                      </m:ctrlPr>
                                    </m:accPr>
                                    <m:e>
                                      <m:r>
                                        <w:rPr>
                                          <w:rFonts w:ascii="Cambria Math" w:hAnsi="Cambria Math" w:cs="Times New Roman"/>
                                          <w:sz w:val="24"/>
                                          <w:szCs w:val="24"/>
                                          <w:lang w:val="hu-HU"/>
                                        </w:rPr>
                                        <m:t>X</m:t>
                                      </m:r>
                                    </m:e>
                                  </m:acc>
                                </m:e>
                                <m:sup>
                                  <m:r>
                                    <w:rPr>
                                      <w:rFonts w:ascii="Cambria Math" w:hAnsi="Cambria Math" w:cs="Times New Roman"/>
                                      <w:sz w:val="24"/>
                                      <w:szCs w:val="24"/>
                                      <w:lang w:val="hu-HU"/>
                                    </w:rPr>
                                    <m:t>2</m:t>
                                  </m:r>
                                </m:sup>
                              </m:sSup>
                              <m:d>
                                <m:dPr>
                                  <m:begChr m:val="["/>
                                  <m:endChr m:val="]"/>
                                  <m:ctrlPr>
                                    <w:rPr>
                                      <w:rFonts w:ascii="Cambria Math" w:hAnsi="Cambria Math" w:cs="Times New Roman"/>
                                      <w:i/>
                                      <w:sz w:val="24"/>
                                      <w:szCs w:val="24"/>
                                      <w:lang w:val="hu-HU"/>
                                    </w:rPr>
                                  </m:ctrlPr>
                                </m:dPr>
                                <m:e>
                                  <m:r>
                                    <w:rPr>
                                      <w:rFonts w:ascii="Cambria Math" w:hAnsi="Cambria Math" w:cs="Times New Roman"/>
                                      <w:sz w:val="24"/>
                                      <w:szCs w:val="24"/>
                                      <w:lang w:val="hu-HU"/>
                                    </w:rPr>
                                    <m:t>n</m:t>
                                  </m:r>
                                </m:e>
                              </m:d>
                              <m:r>
                                <w:rPr>
                                  <w:rFonts w:ascii="Cambria Math" w:hAnsi="Cambria Math" w:cs="Times New Roman"/>
                                  <w:sz w:val="24"/>
                                  <w:szCs w:val="24"/>
                                  <w:lang w:val="hu-HU"/>
                                </w:rPr>
                                <m:t xml:space="preserve">+ </m:t>
                              </m:r>
                              <m:sSup>
                                <m:sSupPr>
                                  <m:ctrlPr>
                                    <w:rPr>
                                      <w:rFonts w:ascii="Cambria Math" w:hAnsi="Cambria Math" w:cs="Times New Roman"/>
                                      <w:i/>
                                      <w:sz w:val="24"/>
                                      <w:szCs w:val="24"/>
                                      <w:lang w:val="hu-HU"/>
                                    </w:rPr>
                                  </m:ctrlPr>
                                </m:sSupPr>
                                <m:e>
                                  <m:acc>
                                    <m:accPr>
                                      <m:chr m:val="̈"/>
                                      <m:ctrlPr>
                                        <w:rPr>
                                          <w:rFonts w:ascii="Cambria Math" w:hAnsi="Cambria Math" w:cs="Times New Roman"/>
                                          <w:i/>
                                          <w:sz w:val="24"/>
                                          <w:szCs w:val="24"/>
                                          <w:lang w:val="hu-HU"/>
                                        </w:rPr>
                                      </m:ctrlPr>
                                    </m:accPr>
                                    <m:e>
                                      <m:r>
                                        <w:rPr>
                                          <w:rFonts w:ascii="Cambria Math" w:hAnsi="Cambria Math" w:cs="Times New Roman"/>
                                          <w:sz w:val="24"/>
                                          <w:szCs w:val="24"/>
                                          <w:lang w:val="hu-HU"/>
                                        </w:rPr>
                                        <m:t>Z</m:t>
                                      </m:r>
                                    </m:e>
                                  </m:acc>
                                </m:e>
                                <m:sup>
                                  <m:r>
                                    <w:rPr>
                                      <w:rFonts w:ascii="Cambria Math" w:hAnsi="Cambria Math" w:cs="Times New Roman"/>
                                      <w:sz w:val="24"/>
                                      <w:szCs w:val="24"/>
                                      <w:lang w:val="hu-HU"/>
                                    </w:rPr>
                                    <m:t>2</m:t>
                                  </m:r>
                                </m:sup>
                              </m:sSup>
                              <m:d>
                                <m:dPr>
                                  <m:begChr m:val="["/>
                                  <m:endChr m:val="]"/>
                                  <m:ctrlPr>
                                    <w:rPr>
                                      <w:rFonts w:ascii="Cambria Math" w:hAnsi="Cambria Math" w:cs="Times New Roman"/>
                                      <w:i/>
                                      <w:sz w:val="24"/>
                                      <w:szCs w:val="24"/>
                                      <w:lang w:val="hu-HU"/>
                                    </w:rPr>
                                  </m:ctrlPr>
                                </m:dPr>
                                <m:e>
                                  <m:r>
                                    <w:rPr>
                                      <w:rFonts w:ascii="Cambria Math" w:hAnsi="Cambria Math" w:cs="Times New Roman"/>
                                      <w:sz w:val="24"/>
                                      <w:szCs w:val="24"/>
                                      <w:lang w:val="hu-HU"/>
                                    </w:rPr>
                                    <m:t>n</m:t>
                                  </m:r>
                                </m:e>
                              </m:d>
                            </m:e>
                          </m:rad>
                        </m:den>
                      </m:f>
                    </m:e>
                  </m:d>
                  <m:r>
                    <w:rPr>
                      <w:rFonts w:ascii="Cambria Math" w:hAnsi="Cambria Math" w:cs="Times New Roman"/>
                      <w:sz w:val="24"/>
                      <w:szCs w:val="24"/>
                      <w:lang w:val="hu-HU"/>
                    </w:rPr>
                    <m:t xml:space="preserve">  </m:t>
                  </m:r>
                </m:e>
              </m:mr>
              <m:mr>
                <m:e>
                  <m:r>
                    <w:rPr>
                      <w:rFonts w:ascii="Cambria Math" w:hAnsi="Cambria Math" w:cs="Times New Roman"/>
                      <w:sz w:val="24"/>
                      <w:szCs w:val="24"/>
                      <w:lang w:val="hu-HU"/>
                    </w:rPr>
                    <m:t>arctan⁡</m:t>
                  </m:r>
                  <m:d>
                    <m:dPr>
                      <m:ctrlPr>
                        <w:rPr>
                          <w:rFonts w:ascii="Cambria Math" w:hAnsi="Cambria Math" w:cs="Times New Roman"/>
                          <w:i/>
                          <w:sz w:val="24"/>
                          <w:szCs w:val="24"/>
                          <w:lang w:val="hu-HU"/>
                        </w:rPr>
                      </m:ctrlPr>
                    </m:dPr>
                    <m:e>
                      <m:f>
                        <m:fPr>
                          <m:ctrlPr>
                            <w:rPr>
                              <w:rFonts w:ascii="Cambria Math" w:hAnsi="Cambria Math" w:cs="Times New Roman"/>
                              <w:i/>
                              <w:sz w:val="24"/>
                              <w:szCs w:val="24"/>
                              <w:lang w:val="hu-HU"/>
                            </w:rPr>
                          </m:ctrlPr>
                        </m:fPr>
                        <m:num>
                          <m:acc>
                            <m:accPr>
                              <m:chr m:val="̈"/>
                              <m:ctrlPr>
                                <w:rPr>
                                  <w:rFonts w:ascii="Cambria Math" w:hAnsi="Cambria Math" w:cs="Times New Roman"/>
                                  <w:i/>
                                  <w:sz w:val="24"/>
                                  <w:szCs w:val="24"/>
                                  <w:lang w:val="hu-HU"/>
                                </w:rPr>
                              </m:ctrlPr>
                            </m:accPr>
                            <m:e>
                              <m:r>
                                <w:rPr>
                                  <w:rFonts w:ascii="Cambria Math" w:hAnsi="Cambria Math" w:cs="Times New Roman"/>
                                  <w:sz w:val="24"/>
                                  <w:szCs w:val="24"/>
                                  <w:lang w:val="hu-HU"/>
                                </w:rPr>
                                <m:t>X</m:t>
                              </m:r>
                            </m:e>
                          </m:acc>
                          <m:d>
                            <m:dPr>
                              <m:begChr m:val="["/>
                              <m:endChr m:val="]"/>
                              <m:ctrlPr>
                                <w:rPr>
                                  <w:rFonts w:ascii="Cambria Math" w:hAnsi="Cambria Math" w:cs="Times New Roman"/>
                                  <w:i/>
                                  <w:sz w:val="24"/>
                                  <w:szCs w:val="24"/>
                                  <w:lang w:val="hu-HU"/>
                                </w:rPr>
                              </m:ctrlPr>
                            </m:dPr>
                            <m:e>
                              <m:r>
                                <w:rPr>
                                  <w:rFonts w:ascii="Cambria Math" w:hAnsi="Cambria Math" w:cs="Times New Roman"/>
                                  <w:sz w:val="24"/>
                                  <w:szCs w:val="24"/>
                                  <w:lang w:val="hu-HU"/>
                                </w:rPr>
                                <m:t>n</m:t>
                              </m:r>
                            </m:e>
                          </m:d>
                        </m:num>
                        <m:den>
                          <m:rad>
                            <m:radPr>
                              <m:degHide m:val="1"/>
                              <m:ctrlPr>
                                <w:rPr>
                                  <w:rFonts w:ascii="Cambria Math" w:hAnsi="Cambria Math" w:cs="Times New Roman"/>
                                  <w:i/>
                                  <w:sz w:val="24"/>
                                  <w:szCs w:val="24"/>
                                  <w:lang w:val="hu-HU"/>
                                </w:rPr>
                              </m:ctrlPr>
                            </m:radPr>
                            <m:deg/>
                            <m:e>
                              <m:sSup>
                                <m:sSupPr>
                                  <m:ctrlPr>
                                    <w:rPr>
                                      <w:rFonts w:ascii="Cambria Math" w:hAnsi="Cambria Math" w:cs="Times New Roman"/>
                                      <w:i/>
                                      <w:sz w:val="24"/>
                                      <w:szCs w:val="24"/>
                                      <w:lang w:val="hu-HU"/>
                                    </w:rPr>
                                  </m:ctrlPr>
                                </m:sSupPr>
                                <m:e>
                                  <m:acc>
                                    <m:accPr>
                                      <m:chr m:val="̈"/>
                                      <m:ctrlPr>
                                        <w:rPr>
                                          <w:rFonts w:ascii="Cambria Math" w:hAnsi="Cambria Math" w:cs="Times New Roman"/>
                                          <w:i/>
                                          <w:sz w:val="24"/>
                                          <w:szCs w:val="24"/>
                                          <w:lang w:val="hu-HU"/>
                                        </w:rPr>
                                      </m:ctrlPr>
                                    </m:accPr>
                                    <m:e>
                                      <m:r>
                                        <w:rPr>
                                          <w:rFonts w:ascii="Cambria Math" w:hAnsi="Cambria Math" w:cs="Times New Roman"/>
                                          <w:sz w:val="24"/>
                                          <w:szCs w:val="24"/>
                                          <w:lang w:val="hu-HU"/>
                                        </w:rPr>
                                        <m:t>Y</m:t>
                                      </m:r>
                                    </m:e>
                                  </m:acc>
                                </m:e>
                                <m:sup>
                                  <m:r>
                                    <w:rPr>
                                      <w:rFonts w:ascii="Cambria Math" w:hAnsi="Cambria Math" w:cs="Times New Roman"/>
                                      <w:sz w:val="24"/>
                                      <w:szCs w:val="24"/>
                                      <w:lang w:val="hu-HU"/>
                                    </w:rPr>
                                    <m:t xml:space="preserve">2 </m:t>
                                  </m:r>
                                </m:sup>
                              </m:sSup>
                              <m:d>
                                <m:dPr>
                                  <m:begChr m:val="["/>
                                  <m:endChr m:val="]"/>
                                  <m:ctrlPr>
                                    <w:rPr>
                                      <w:rFonts w:ascii="Cambria Math" w:hAnsi="Cambria Math" w:cs="Times New Roman"/>
                                      <w:i/>
                                      <w:sz w:val="24"/>
                                      <w:szCs w:val="24"/>
                                      <w:lang w:val="hu-HU"/>
                                    </w:rPr>
                                  </m:ctrlPr>
                                </m:dPr>
                                <m:e>
                                  <m:r>
                                    <w:rPr>
                                      <w:rFonts w:ascii="Cambria Math" w:hAnsi="Cambria Math" w:cs="Times New Roman"/>
                                      <w:sz w:val="24"/>
                                      <w:szCs w:val="24"/>
                                      <w:lang w:val="hu-HU"/>
                                    </w:rPr>
                                    <m:t>n</m:t>
                                  </m:r>
                                </m:e>
                              </m:d>
                              <m:r>
                                <w:rPr>
                                  <w:rFonts w:ascii="Cambria Math" w:hAnsi="Cambria Math" w:cs="Times New Roman"/>
                                  <w:sz w:val="24"/>
                                  <w:szCs w:val="24"/>
                                  <w:lang w:val="hu-HU"/>
                                </w:rPr>
                                <m:t xml:space="preserve">+ </m:t>
                              </m:r>
                              <m:sSup>
                                <m:sSupPr>
                                  <m:ctrlPr>
                                    <w:rPr>
                                      <w:rFonts w:ascii="Cambria Math" w:hAnsi="Cambria Math" w:cs="Times New Roman"/>
                                      <w:i/>
                                      <w:sz w:val="24"/>
                                      <w:szCs w:val="24"/>
                                      <w:lang w:val="hu-HU"/>
                                    </w:rPr>
                                  </m:ctrlPr>
                                </m:sSupPr>
                                <m:e>
                                  <m:acc>
                                    <m:accPr>
                                      <m:chr m:val="̈"/>
                                      <m:ctrlPr>
                                        <w:rPr>
                                          <w:rFonts w:ascii="Cambria Math" w:hAnsi="Cambria Math" w:cs="Times New Roman"/>
                                          <w:i/>
                                          <w:sz w:val="24"/>
                                          <w:szCs w:val="24"/>
                                          <w:lang w:val="hu-HU"/>
                                        </w:rPr>
                                      </m:ctrlPr>
                                    </m:accPr>
                                    <m:e>
                                      <m:r>
                                        <w:rPr>
                                          <w:rFonts w:ascii="Cambria Math" w:hAnsi="Cambria Math" w:cs="Times New Roman"/>
                                          <w:sz w:val="24"/>
                                          <w:szCs w:val="24"/>
                                          <w:lang w:val="hu-HU"/>
                                        </w:rPr>
                                        <m:t>Z</m:t>
                                      </m:r>
                                    </m:e>
                                  </m:acc>
                                </m:e>
                                <m:sup>
                                  <m:r>
                                    <w:rPr>
                                      <w:rFonts w:ascii="Cambria Math" w:hAnsi="Cambria Math" w:cs="Times New Roman"/>
                                      <w:sz w:val="24"/>
                                      <w:szCs w:val="24"/>
                                      <w:lang w:val="hu-HU"/>
                                    </w:rPr>
                                    <m:t>2</m:t>
                                  </m:r>
                                </m:sup>
                              </m:sSup>
                              <m:d>
                                <m:dPr>
                                  <m:begChr m:val="["/>
                                  <m:endChr m:val="]"/>
                                  <m:ctrlPr>
                                    <w:rPr>
                                      <w:rFonts w:ascii="Cambria Math" w:hAnsi="Cambria Math" w:cs="Times New Roman"/>
                                      <w:i/>
                                      <w:sz w:val="24"/>
                                      <w:szCs w:val="24"/>
                                      <w:lang w:val="hu-HU"/>
                                    </w:rPr>
                                  </m:ctrlPr>
                                </m:dPr>
                                <m:e>
                                  <m:r>
                                    <w:rPr>
                                      <w:rFonts w:ascii="Cambria Math" w:hAnsi="Cambria Math" w:cs="Times New Roman"/>
                                      <w:sz w:val="24"/>
                                      <w:szCs w:val="24"/>
                                      <w:lang w:val="hu-HU"/>
                                    </w:rPr>
                                    <m:t>n</m:t>
                                  </m:r>
                                </m:e>
                              </m:d>
                            </m:e>
                          </m:rad>
                        </m:den>
                      </m:f>
                    </m:e>
                  </m:d>
                </m:e>
              </m:mr>
              <m:mr>
                <m:e>
                  <m:r>
                    <w:rPr>
                      <w:rFonts w:ascii="Cambria Math" w:hAnsi="Cambria Math" w:cs="Times New Roman"/>
                      <w:sz w:val="24"/>
                      <w:lang w:val="hu-HU"/>
                    </w:rPr>
                    <m:t>arctan</m:t>
                  </m:r>
                  <m:d>
                    <m:dPr>
                      <m:ctrlPr>
                        <w:rPr>
                          <w:rFonts w:ascii="Cambria Math" w:hAnsi="Cambria Math" w:cs="Times New Roman"/>
                          <w:i/>
                          <w:sz w:val="24"/>
                          <w:lang w:val="hu-HU"/>
                        </w:rPr>
                      </m:ctrlPr>
                    </m:dPr>
                    <m:e>
                      <m:f>
                        <m:fPr>
                          <m:ctrlPr>
                            <w:rPr>
                              <w:rFonts w:ascii="Cambria Math" w:hAnsi="Cambria Math" w:cs="Times New Roman"/>
                              <w:i/>
                              <w:sz w:val="24"/>
                              <w:lang w:val="hu-HU"/>
                            </w:rPr>
                          </m:ctrlPr>
                        </m:fPr>
                        <m:num>
                          <m:sSub>
                            <m:sSubPr>
                              <m:ctrlPr>
                                <w:rPr>
                                  <w:rFonts w:ascii="Cambria Math" w:hAnsi="Cambria Math" w:cs="Times New Roman"/>
                                  <w:i/>
                                  <w:sz w:val="24"/>
                                  <w:lang w:val="hu-HU"/>
                                </w:rPr>
                              </m:ctrlPr>
                            </m:sSubPr>
                            <m:e>
                              <m:r>
                                <w:rPr>
                                  <w:rFonts w:ascii="Cambria Math" w:hAnsi="Cambria Math" w:cs="Times New Roman"/>
                                  <w:sz w:val="24"/>
                                  <w:lang w:val="hu-HU"/>
                                </w:rPr>
                                <m:t>m</m:t>
                              </m:r>
                            </m:e>
                            <m:sub>
                              <m:r>
                                <w:rPr>
                                  <w:rFonts w:ascii="Cambria Math" w:hAnsi="Cambria Math" w:cs="Times New Roman"/>
                                  <w:sz w:val="24"/>
                                  <w:lang w:val="hu-HU"/>
                                </w:rPr>
                                <m:t>y</m:t>
                              </m:r>
                            </m:sub>
                          </m:sSub>
                          <m:d>
                            <m:dPr>
                              <m:begChr m:val="["/>
                              <m:endChr m:val="]"/>
                              <m:ctrlPr>
                                <w:rPr>
                                  <w:rFonts w:ascii="Cambria Math" w:hAnsi="Cambria Math" w:cs="Times New Roman"/>
                                  <w:i/>
                                  <w:sz w:val="24"/>
                                  <w:szCs w:val="24"/>
                                  <w:lang w:val="hu-HU"/>
                                </w:rPr>
                              </m:ctrlPr>
                            </m:dPr>
                            <m:e>
                              <m:r>
                                <w:rPr>
                                  <w:rFonts w:ascii="Cambria Math" w:hAnsi="Cambria Math" w:cs="Times New Roman"/>
                                  <w:sz w:val="24"/>
                                  <w:szCs w:val="24"/>
                                  <w:lang w:val="hu-HU"/>
                                </w:rPr>
                                <m:t>n</m:t>
                              </m:r>
                            </m:e>
                          </m:d>
                        </m:num>
                        <m:den>
                          <m:sSub>
                            <m:sSubPr>
                              <m:ctrlPr>
                                <w:rPr>
                                  <w:rFonts w:ascii="Cambria Math" w:hAnsi="Cambria Math" w:cs="Times New Roman"/>
                                  <w:i/>
                                  <w:sz w:val="24"/>
                                  <w:lang w:val="hu-HU"/>
                                </w:rPr>
                              </m:ctrlPr>
                            </m:sSubPr>
                            <m:e>
                              <m:r>
                                <w:rPr>
                                  <w:rFonts w:ascii="Cambria Math" w:hAnsi="Cambria Math" w:cs="Times New Roman"/>
                                  <w:sz w:val="24"/>
                                  <w:lang w:val="hu-HU"/>
                                </w:rPr>
                                <m:t>m</m:t>
                              </m:r>
                            </m:e>
                            <m:sub>
                              <m:r>
                                <w:rPr>
                                  <w:rFonts w:ascii="Cambria Math" w:hAnsi="Cambria Math" w:cs="Times New Roman"/>
                                  <w:sz w:val="24"/>
                                  <w:lang w:val="hu-HU"/>
                                </w:rPr>
                                <m:t>x</m:t>
                              </m:r>
                            </m:sub>
                          </m:sSub>
                          <m:d>
                            <m:dPr>
                              <m:begChr m:val="["/>
                              <m:endChr m:val="]"/>
                              <m:ctrlPr>
                                <w:rPr>
                                  <w:rFonts w:ascii="Cambria Math" w:hAnsi="Cambria Math" w:cs="Times New Roman"/>
                                  <w:i/>
                                  <w:sz w:val="24"/>
                                  <w:szCs w:val="24"/>
                                  <w:lang w:val="hu-HU"/>
                                </w:rPr>
                              </m:ctrlPr>
                            </m:dPr>
                            <m:e>
                              <m:r>
                                <w:rPr>
                                  <w:rFonts w:ascii="Cambria Math" w:hAnsi="Cambria Math" w:cs="Times New Roman"/>
                                  <w:sz w:val="24"/>
                                  <w:szCs w:val="24"/>
                                  <w:lang w:val="hu-HU"/>
                                </w:rPr>
                                <m:t>n</m:t>
                              </m:r>
                            </m:e>
                          </m:d>
                        </m:den>
                      </m:f>
                    </m:e>
                  </m:d>
                </m:e>
              </m:mr>
            </m:m>
          </m:e>
        </m:d>
      </m:oMath>
      <w:r w:rsidR="00941E78" w:rsidRPr="00A46A87">
        <w:rPr>
          <w:rFonts w:ascii="Times New Roman" w:eastAsiaTheme="minorEastAsia" w:hAnsi="Times New Roman" w:cs="Times New Roman"/>
          <w:sz w:val="24"/>
          <w:szCs w:val="24"/>
          <w:lang w:val="hu-HU"/>
        </w:rPr>
        <w:t xml:space="preserve">  </w:t>
      </w:r>
      <w:r w:rsidR="009B4C31" w:rsidRPr="00A46A87">
        <w:rPr>
          <w:rFonts w:ascii="Times New Roman" w:eastAsiaTheme="minorEastAsia" w:hAnsi="Times New Roman" w:cs="Times New Roman"/>
          <w:sz w:val="24"/>
          <w:szCs w:val="24"/>
          <w:lang w:val="hu-HU"/>
        </w:rPr>
        <w:t>,</w:t>
      </w:r>
      <w:r w:rsidR="003F395C" w:rsidRPr="00A46A87">
        <w:rPr>
          <w:rFonts w:ascii="Times New Roman" w:eastAsiaTheme="minorEastAsia" w:hAnsi="Times New Roman" w:cs="Times New Roman"/>
          <w:sz w:val="24"/>
          <w:szCs w:val="24"/>
          <w:lang w:val="hu-HU"/>
        </w:rPr>
        <w:t xml:space="preserve">      </w:t>
      </w:r>
      <w:r w:rsidR="00941E78" w:rsidRPr="00A46A87">
        <w:rPr>
          <w:rFonts w:ascii="Times New Roman" w:eastAsiaTheme="minorEastAsia" w:hAnsi="Times New Roman" w:cs="Times New Roman"/>
          <w:sz w:val="24"/>
          <w:szCs w:val="24"/>
          <w:lang w:val="hu-HU"/>
        </w:rPr>
        <w:t>(4.1)</w:t>
      </w:r>
    </w:p>
    <w:p w14:paraId="1819E33D" w14:textId="48DEA4E7" w:rsidR="009B4C31" w:rsidRPr="00A46A87" w:rsidRDefault="009B4C31" w:rsidP="005600D2">
      <w:pPr>
        <w:spacing w:line="360" w:lineRule="auto"/>
        <w:jc w:val="both"/>
        <w:rPr>
          <w:rFonts w:ascii="Times New Roman" w:eastAsiaTheme="minorEastAsia" w:hAnsi="Times New Roman" w:cs="Times New Roman"/>
          <w:sz w:val="24"/>
          <w:szCs w:val="24"/>
          <w:lang w:val="hu-HU"/>
        </w:rPr>
      </w:pPr>
      <w:r w:rsidRPr="00A46A87">
        <w:rPr>
          <w:rFonts w:ascii="Times New Roman" w:eastAsiaTheme="minorEastAsia" w:hAnsi="Times New Roman" w:cs="Times New Roman"/>
          <w:sz w:val="24"/>
          <w:szCs w:val="24"/>
          <w:lang w:val="hu-HU"/>
        </w:rPr>
        <w:t xml:space="preserve">ahol </w:t>
      </w:r>
      <m:oMath>
        <m:r>
          <w:rPr>
            <w:rFonts w:ascii="Cambria Math" w:eastAsiaTheme="minorEastAsia" w:hAnsi="Cambria Math" w:cs="Times New Roman"/>
            <w:sz w:val="24"/>
            <w:szCs w:val="24"/>
            <w:lang w:val="hu-HU"/>
          </w:rPr>
          <m:t>Δt</m:t>
        </m:r>
      </m:oMath>
      <w:r w:rsidR="00480F87" w:rsidRPr="00A46A87">
        <w:rPr>
          <w:rFonts w:ascii="Times New Roman" w:eastAsiaTheme="minorEastAsia" w:hAnsi="Times New Roman" w:cs="Times New Roman"/>
          <w:sz w:val="24"/>
          <w:szCs w:val="24"/>
          <w:lang w:val="hu-HU"/>
        </w:rPr>
        <w:t xml:space="preserve"> </w:t>
      </w:r>
      <w:r w:rsidR="00E56467" w:rsidRPr="00A46A87">
        <w:rPr>
          <w:rFonts w:ascii="Times New Roman" w:eastAsiaTheme="minorEastAsia" w:hAnsi="Times New Roman" w:cs="Times New Roman"/>
          <w:sz w:val="24"/>
          <w:szCs w:val="24"/>
          <w:lang w:val="hu-HU"/>
        </w:rPr>
        <w:t>a mintavételezési periódus</w:t>
      </w:r>
      <w:r w:rsidR="00FF414C">
        <w:rPr>
          <w:rFonts w:ascii="Times New Roman" w:eastAsiaTheme="minorEastAsia" w:hAnsi="Times New Roman" w:cs="Times New Roman"/>
          <w:sz w:val="24"/>
          <w:szCs w:val="24"/>
          <w:lang w:val="hu-HU"/>
        </w:rPr>
        <w:t>idő</w:t>
      </w:r>
      <w:r w:rsidR="00F3029C" w:rsidRPr="00A46A87">
        <w:rPr>
          <w:rFonts w:ascii="Times New Roman" w:eastAsiaTheme="minorEastAsia" w:hAnsi="Times New Roman" w:cs="Times New Roman"/>
          <w:sz w:val="24"/>
          <w:szCs w:val="24"/>
          <w:lang w:val="hu-HU"/>
        </w:rPr>
        <w:t>.</w:t>
      </w:r>
    </w:p>
    <w:p w14:paraId="5272F93D" w14:textId="1FD080A3" w:rsidR="00975A45" w:rsidRPr="00A46A87" w:rsidRDefault="00975A45" w:rsidP="005600D2">
      <w:pPr>
        <w:spacing w:line="360" w:lineRule="auto"/>
        <w:jc w:val="both"/>
        <w:rPr>
          <w:rFonts w:ascii="Times New Roman" w:eastAsiaTheme="minorEastAsia" w:hAnsi="Times New Roman" w:cs="Times New Roman"/>
          <w:sz w:val="24"/>
          <w:szCs w:val="24"/>
          <w:lang w:val="hu-HU"/>
        </w:rPr>
      </w:pPr>
    </w:p>
    <w:p w14:paraId="1CE3C123" w14:textId="79AEB2E7" w:rsidR="00975A45" w:rsidRPr="00A46A87" w:rsidRDefault="00975A45" w:rsidP="00803E11">
      <w:pPr>
        <w:pStyle w:val="Cmsor2"/>
        <w:rPr>
          <w:rFonts w:eastAsiaTheme="minorEastAsia"/>
          <w:lang w:val="hu-HU"/>
        </w:rPr>
      </w:pPr>
      <w:bookmarkStart w:id="27" w:name="_Toc86606544"/>
      <w:r w:rsidRPr="00A46A87">
        <w:rPr>
          <w:rFonts w:eastAsiaTheme="minorEastAsia"/>
          <w:lang w:val="hu-HU"/>
        </w:rPr>
        <w:t>4.2. Kálmán-szűrő</w:t>
      </w:r>
      <w:bookmarkEnd w:id="27"/>
    </w:p>
    <w:p w14:paraId="3E12377D" w14:textId="77777777" w:rsidR="001B139D" w:rsidRPr="00A46A87" w:rsidRDefault="001B139D" w:rsidP="001B139D">
      <w:pPr>
        <w:rPr>
          <w:lang w:val="hu-HU"/>
        </w:rPr>
      </w:pPr>
    </w:p>
    <w:p w14:paraId="5BC4D7B0" w14:textId="7CEBD43D" w:rsidR="00D57448" w:rsidRPr="00A46A87" w:rsidRDefault="002879BB" w:rsidP="00D57448">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t>A Kálmán-szűrő egy</w:t>
      </w:r>
      <w:r w:rsidR="001B139D" w:rsidRPr="00A46A87">
        <w:rPr>
          <w:rFonts w:ascii="Times New Roman" w:hAnsi="Times New Roman" w:cs="Times New Roman"/>
          <w:sz w:val="24"/>
          <w:szCs w:val="24"/>
          <w:lang w:val="hu-HU"/>
        </w:rPr>
        <w:t xml:space="preserve"> </w:t>
      </w:r>
      <w:r w:rsidR="0043478E" w:rsidRPr="00A46A87">
        <w:rPr>
          <w:rFonts w:ascii="Times New Roman" w:hAnsi="Times New Roman" w:cs="Times New Roman"/>
          <w:sz w:val="24"/>
          <w:szCs w:val="24"/>
          <w:lang w:val="hu-HU"/>
        </w:rPr>
        <w:t>optimális becslő</w:t>
      </w:r>
      <w:r w:rsidR="00D60C30" w:rsidRPr="00A46A87">
        <w:rPr>
          <w:rFonts w:ascii="Times New Roman" w:hAnsi="Times New Roman" w:cs="Times New Roman"/>
          <w:sz w:val="24"/>
          <w:szCs w:val="24"/>
          <w:lang w:val="hu-HU"/>
        </w:rPr>
        <w:t>, amely stacionárius</w:t>
      </w:r>
      <w:r w:rsidR="0049405B" w:rsidRPr="00A46A87">
        <w:rPr>
          <w:rFonts w:ascii="Times New Roman" w:hAnsi="Times New Roman" w:cs="Times New Roman"/>
          <w:sz w:val="24"/>
          <w:szCs w:val="24"/>
          <w:lang w:val="hu-HU"/>
        </w:rPr>
        <w:t xml:space="preserve"> </w:t>
      </w:r>
      <w:r w:rsidR="008975DC" w:rsidRPr="00A46A87">
        <w:rPr>
          <w:rFonts w:ascii="Times New Roman" w:hAnsi="Times New Roman" w:cs="Times New Roman"/>
          <w:sz w:val="24"/>
          <w:szCs w:val="24"/>
          <w:lang w:val="hu-HU"/>
        </w:rPr>
        <w:t>vagy</w:t>
      </w:r>
      <w:r w:rsidR="0049405B" w:rsidRPr="00A46A87">
        <w:rPr>
          <w:rFonts w:ascii="Times New Roman" w:hAnsi="Times New Roman" w:cs="Times New Roman"/>
          <w:sz w:val="24"/>
          <w:szCs w:val="24"/>
          <w:lang w:val="hu-HU"/>
        </w:rPr>
        <w:t xml:space="preserve"> nem</w:t>
      </w:r>
      <w:r w:rsidR="001C08DA" w:rsidRPr="00A46A87">
        <w:rPr>
          <w:rFonts w:ascii="Times New Roman" w:hAnsi="Times New Roman" w:cs="Times New Roman"/>
          <w:sz w:val="24"/>
          <w:szCs w:val="24"/>
          <w:lang w:val="hu-HU"/>
        </w:rPr>
        <w:t xml:space="preserve"> stacionárius</w:t>
      </w:r>
      <w:r w:rsidR="008975DC" w:rsidRPr="00A46A87">
        <w:rPr>
          <w:rFonts w:ascii="Times New Roman" w:hAnsi="Times New Roman" w:cs="Times New Roman"/>
          <w:sz w:val="24"/>
          <w:szCs w:val="24"/>
          <w:lang w:val="hu-HU"/>
        </w:rPr>
        <w:t>, Gauss-eloszlású</w:t>
      </w:r>
      <w:r w:rsidR="00DD69F6" w:rsidRPr="00A46A87">
        <w:rPr>
          <w:rFonts w:ascii="Times New Roman" w:hAnsi="Times New Roman" w:cs="Times New Roman"/>
          <w:sz w:val="24"/>
          <w:szCs w:val="24"/>
          <w:lang w:val="hu-HU"/>
        </w:rPr>
        <w:t xml:space="preserve"> zajjal </w:t>
      </w:r>
      <w:r w:rsidR="004F75B5" w:rsidRPr="00A46A87">
        <w:rPr>
          <w:rFonts w:ascii="Times New Roman" w:hAnsi="Times New Roman" w:cs="Times New Roman"/>
          <w:sz w:val="24"/>
          <w:szCs w:val="24"/>
          <w:lang w:val="hu-HU"/>
        </w:rPr>
        <w:t>terhelt</w:t>
      </w:r>
      <w:r w:rsidR="007678E0" w:rsidRPr="00A46A87">
        <w:rPr>
          <w:rFonts w:ascii="Times New Roman" w:hAnsi="Times New Roman" w:cs="Times New Roman"/>
          <w:sz w:val="24"/>
          <w:szCs w:val="24"/>
          <w:lang w:val="hu-HU"/>
        </w:rPr>
        <w:t xml:space="preserve"> bemenő </w:t>
      </w:r>
      <w:r w:rsidR="007C339C" w:rsidRPr="00A46A87">
        <w:rPr>
          <w:rFonts w:ascii="Times New Roman" w:hAnsi="Times New Roman" w:cs="Times New Roman"/>
          <w:sz w:val="24"/>
          <w:szCs w:val="24"/>
          <w:lang w:val="hu-HU"/>
        </w:rPr>
        <w:t>jeleket képes feldolgozni</w:t>
      </w:r>
      <w:r w:rsidR="003C2E32" w:rsidRPr="00A46A87">
        <w:rPr>
          <w:rFonts w:ascii="Times New Roman" w:hAnsi="Times New Roman" w:cs="Times New Roman"/>
          <w:sz w:val="24"/>
          <w:szCs w:val="24"/>
          <w:lang w:val="hu-HU"/>
        </w:rPr>
        <w:t xml:space="preserve"> és a mérnöki gyakorlatban </w:t>
      </w:r>
      <w:r w:rsidR="00902229" w:rsidRPr="00A46A87">
        <w:rPr>
          <w:rFonts w:ascii="Times New Roman" w:hAnsi="Times New Roman" w:cs="Times New Roman"/>
          <w:sz w:val="24"/>
          <w:szCs w:val="24"/>
          <w:lang w:val="hu-HU"/>
        </w:rPr>
        <w:t xml:space="preserve">nagy gyakorisággal alkalmazott módszer </w:t>
      </w:r>
      <w:r w:rsidR="00A66272" w:rsidRPr="00A46A87">
        <w:rPr>
          <w:rFonts w:ascii="Times New Roman" w:hAnsi="Times New Roman" w:cs="Times New Roman"/>
          <w:sz w:val="24"/>
          <w:szCs w:val="24"/>
          <w:lang w:val="hu-HU"/>
        </w:rPr>
        <w:t xml:space="preserve">a </w:t>
      </w:r>
      <w:r w:rsidR="0088574D" w:rsidRPr="00A46A87">
        <w:rPr>
          <w:rFonts w:ascii="Times New Roman" w:hAnsi="Times New Roman" w:cs="Times New Roman"/>
          <w:sz w:val="24"/>
          <w:szCs w:val="24"/>
          <w:lang w:val="hu-HU"/>
        </w:rPr>
        <w:t>szenzorfúzió megvalósítására.</w:t>
      </w:r>
    </w:p>
    <w:p w14:paraId="1F90E7A1" w14:textId="40ED27DD" w:rsidR="00A9495A" w:rsidRPr="00A46A87" w:rsidRDefault="00A9495A" w:rsidP="00D57448">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t>A Kálmán-szűrő egy öt egyenletből álló, iteratív folyamat, amely</w:t>
      </w:r>
      <w:r w:rsidR="00440D07" w:rsidRPr="00A46A87">
        <w:rPr>
          <w:rFonts w:ascii="Times New Roman" w:hAnsi="Times New Roman" w:cs="Times New Roman"/>
          <w:sz w:val="24"/>
          <w:szCs w:val="24"/>
          <w:lang w:val="hu-HU"/>
        </w:rPr>
        <w:t>et</w:t>
      </w:r>
      <w:r w:rsidR="00994D68" w:rsidRPr="00A46A87">
        <w:rPr>
          <w:rFonts w:ascii="Times New Roman" w:hAnsi="Times New Roman" w:cs="Times New Roman"/>
          <w:sz w:val="24"/>
          <w:szCs w:val="24"/>
          <w:lang w:val="hu-HU"/>
        </w:rPr>
        <w:t xml:space="preserve"> időbeli- és </w:t>
      </w:r>
      <w:r w:rsidR="003F02BC" w:rsidRPr="00A46A87">
        <w:rPr>
          <w:rFonts w:ascii="Times New Roman" w:hAnsi="Times New Roman" w:cs="Times New Roman"/>
          <w:sz w:val="24"/>
          <w:szCs w:val="24"/>
          <w:lang w:val="hu-HU"/>
        </w:rPr>
        <w:t>mérési</w:t>
      </w:r>
      <w:r w:rsidR="00137DA3" w:rsidRPr="00A46A87">
        <w:rPr>
          <w:rFonts w:ascii="Times New Roman" w:hAnsi="Times New Roman" w:cs="Times New Roman"/>
          <w:sz w:val="24"/>
          <w:szCs w:val="24"/>
          <w:lang w:val="hu-HU"/>
        </w:rPr>
        <w:t>frissítésre bontunk fel. A folyamatot az alábbi ábra szemlélteti:</w:t>
      </w:r>
    </w:p>
    <w:p w14:paraId="651F0DB1" w14:textId="735D3948" w:rsidR="00137DA3" w:rsidRPr="00A46A87" w:rsidRDefault="00137DA3" w:rsidP="00D57448">
      <w:pPr>
        <w:spacing w:line="360" w:lineRule="auto"/>
        <w:jc w:val="both"/>
        <w:rPr>
          <w:rFonts w:ascii="Times New Roman" w:hAnsi="Times New Roman" w:cs="Times New Roman"/>
          <w:sz w:val="24"/>
          <w:szCs w:val="24"/>
          <w:lang w:val="hu-HU"/>
        </w:rPr>
      </w:pPr>
    </w:p>
    <w:p w14:paraId="5A6B7445" w14:textId="7FB17B19" w:rsidR="00137DA3" w:rsidRPr="00A46A87" w:rsidRDefault="00F87E53" w:rsidP="006A6F03">
      <w:pPr>
        <w:spacing w:line="360" w:lineRule="auto"/>
        <w:jc w:val="center"/>
        <w:rPr>
          <w:rFonts w:ascii="Times New Roman" w:hAnsi="Times New Roman" w:cs="Times New Roman"/>
          <w:sz w:val="24"/>
          <w:szCs w:val="24"/>
          <w:lang w:val="hu-HU"/>
        </w:rPr>
      </w:pPr>
      <w:r w:rsidRPr="00A46A87">
        <w:rPr>
          <w:noProof/>
          <w:lang w:val="hu-HU" w:eastAsia="hu-HU"/>
        </w:rPr>
        <w:drawing>
          <wp:inline distT="0" distB="0" distL="0" distR="0" wp14:anchorId="7D1DF2C8" wp14:editId="6DF1F1A2">
            <wp:extent cx="5324475" cy="2446020"/>
            <wp:effectExtent l="0" t="0" r="9525"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6304" cy="2451454"/>
                    </a:xfrm>
                    <a:prstGeom prst="rect">
                      <a:avLst/>
                    </a:prstGeom>
                    <a:noFill/>
                    <a:ln>
                      <a:noFill/>
                    </a:ln>
                  </pic:spPr>
                </pic:pic>
              </a:graphicData>
            </a:graphic>
          </wp:inline>
        </w:drawing>
      </w:r>
    </w:p>
    <w:p w14:paraId="56CC75DA" w14:textId="267D11AA" w:rsidR="007B3E0F" w:rsidRPr="00A46A87" w:rsidRDefault="007B3E0F" w:rsidP="006A6F03">
      <w:pPr>
        <w:spacing w:line="360" w:lineRule="auto"/>
        <w:jc w:val="center"/>
        <w:rPr>
          <w:rFonts w:ascii="Times New Roman" w:hAnsi="Times New Roman" w:cs="Times New Roman"/>
          <w:sz w:val="24"/>
          <w:szCs w:val="24"/>
          <w:lang w:val="hu-HU"/>
        </w:rPr>
      </w:pPr>
      <w:r w:rsidRPr="00A46A87">
        <w:rPr>
          <w:rFonts w:ascii="Times New Roman" w:hAnsi="Times New Roman" w:cs="Times New Roman"/>
          <w:sz w:val="24"/>
          <w:szCs w:val="24"/>
          <w:lang w:val="hu-HU"/>
        </w:rPr>
        <w:lastRenderedPageBreak/>
        <w:t>(</w:t>
      </w:r>
      <w:r w:rsidR="00B6352C" w:rsidRPr="00A46A87">
        <w:rPr>
          <w:rFonts w:ascii="Times New Roman" w:hAnsi="Times New Roman" w:cs="Times New Roman"/>
          <w:sz w:val="24"/>
          <w:szCs w:val="24"/>
          <w:lang w:val="hu-HU"/>
        </w:rPr>
        <w:t>ábra 4</w:t>
      </w:r>
      <w:r w:rsidRPr="00A46A87">
        <w:rPr>
          <w:rFonts w:ascii="Times New Roman" w:hAnsi="Times New Roman" w:cs="Times New Roman"/>
          <w:sz w:val="24"/>
          <w:szCs w:val="24"/>
          <w:lang w:val="hu-HU"/>
        </w:rPr>
        <w:t>)</w:t>
      </w:r>
    </w:p>
    <w:p w14:paraId="271B6BC5" w14:textId="041C6016" w:rsidR="00B6352C" w:rsidRPr="00A46A87" w:rsidRDefault="00B6352C" w:rsidP="00B6352C">
      <w:pPr>
        <w:spacing w:line="360" w:lineRule="auto"/>
        <w:jc w:val="center"/>
        <w:rPr>
          <w:rFonts w:ascii="Times New Roman" w:hAnsi="Times New Roman" w:cs="Times New Roman"/>
          <w:sz w:val="24"/>
          <w:szCs w:val="24"/>
          <w:lang w:val="hu-HU"/>
        </w:rPr>
      </w:pPr>
      <w:r w:rsidRPr="00A46A87">
        <w:rPr>
          <w:rFonts w:ascii="Times New Roman" w:hAnsi="Times New Roman" w:cs="Times New Roman"/>
          <w:sz w:val="24"/>
          <w:szCs w:val="24"/>
          <w:lang w:val="hu-HU"/>
        </w:rPr>
        <w:t xml:space="preserve">Forrás: </w:t>
      </w:r>
      <w:r w:rsidRPr="00A46A87">
        <w:rPr>
          <w:rFonts w:ascii="Times New Roman" w:hAnsi="Times New Roman" w:cs="Times New Roman"/>
          <w:bCs/>
          <w:sz w:val="24"/>
          <w:szCs w:val="24"/>
          <w:lang w:val="hu-HU"/>
        </w:rPr>
        <w:t xml:space="preserve">An </w:t>
      </w:r>
      <w:proofErr w:type="spellStart"/>
      <w:r w:rsidRPr="00A46A87">
        <w:rPr>
          <w:rFonts w:ascii="Times New Roman" w:hAnsi="Times New Roman" w:cs="Times New Roman"/>
          <w:bCs/>
          <w:sz w:val="24"/>
          <w:szCs w:val="24"/>
          <w:lang w:val="hu-HU"/>
        </w:rPr>
        <w:t>Introduction</w:t>
      </w:r>
      <w:proofErr w:type="spellEnd"/>
      <w:r w:rsidRPr="00A46A87">
        <w:rPr>
          <w:rFonts w:ascii="Times New Roman" w:hAnsi="Times New Roman" w:cs="Times New Roman"/>
          <w:bCs/>
          <w:sz w:val="24"/>
          <w:szCs w:val="24"/>
          <w:lang w:val="hu-HU"/>
        </w:rPr>
        <w:t xml:space="preserve"> </w:t>
      </w:r>
      <w:proofErr w:type="spellStart"/>
      <w:r w:rsidRPr="00A46A87">
        <w:rPr>
          <w:rFonts w:ascii="Times New Roman" w:hAnsi="Times New Roman" w:cs="Times New Roman"/>
          <w:bCs/>
          <w:sz w:val="24"/>
          <w:szCs w:val="24"/>
          <w:lang w:val="hu-HU"/>
        </w:rPr>
        <w:t>to</w:t>
      </w:r>
      <w:proofErr w:type="spellEnd"/>
      <w:r w:rsidRPr="00A46A87">
        <w:rPr>
          <w:rFonts w:ascii="Times New Roman" w:hAnsi="Times New Roman" w:cs="Times New Roman"/>
          <w:bCs/>
          <w:sz w:val="24"/>
          <w:szCs w:val="24"/>
          <w:lang w:val="hu-HU"/>
        </w:rPr>
        <w:t xml:space="preserve"> </w:t>
      </w:r>
      <w:proofErr w:type="spellStart"/>
      <w:r w:rsidRPr="00A46A87">
        <w:rPr>
          <w:rFonts w:ascii="Times New Roman" w:hAnsi="Times New Roman" w:cs="Times New Roman"/>
          <w:bCs/>
          <w:sz w:val="24"/>
          <w:szCs w:val="24"/>
          <w:lang w:val="hu-HU"/>
        </w:rPr>
        <w:t>the</w:t>
      </w:r>
      <w:proofErr w:type="spellEnd"/>
      <w:r w:rsidRPr="00A46A87">
        <w:rPr>
          <w:rFonts w:ascii="Times New Roman" w:hAnsi="Times New Roman" w:cs="Times New Roman"/>
          <w:bCs/>
          <w:sz w:val="24"/>
          <w:szCs w:val="24"/>
          <w:lang w:val="hu-HU"/>
        </w:rPr>
        <w:t xml:space="preserve"> </w:t>
      </w:r>
      <w:proofErr w:type="spellStart"/>
      <w:r w:rsidRPr="00A46A87">
        <w:rPr>
          <w:rFonts w:ascii="Times New Roman" w:hAnsi="Times New Roman" w:cs="Times New Roman"/>
          <w:bCs/>
          <w:sz w:val="24"/>
          <w:szCs w:val="24"/>
          <w:lang w:val="hu-HU"/>
        </w:rPr>
        <w:t>Kalman</w:t>
      </w:r>
      <w:proofErr w:type="spellEnd"/>
      <w:r w:rsidRPr="00A46A87">
        <w:rPr>
          <w:rFonts w:ascii="Times New Roman" w:hAnsi="Times New Roman" w:cs="Times New Roman"/>
          <w:bCs/>
          <w:sz w:val="24"/>
          <w:szCs w:val="24"/>
          <w:lang w:val="hu-HU"/>
        </w:rPr>
        <w:t xml:space="preserve"> Filter</w:t>
      </w:r>
      <w:r w:rsidR="00283425" w:rsidRPr="00A46A87">
        <w:rPr>
          <w:rFonts w:ascii="Times New Roman" w:hAnsi="Times New Roman" w:cs="Times New Roman"/>
          <w:bCs/>
          <w:sz w:val="24"/>
          <w:szCs w:val="24"/>
          <w:lang w:val="hu-HU"/>
        </w:rPr>
        <w:t xml:space="preserve"> [</w:t>
      </w:r>
      <w:r w:rsidR="005D32C1" w:rsidRPr="00A46A87">
        <w:rPr>
          <w:rFonts w:ascii="Times New Roman" w:hAnsi="Times New Roman" w:cs="Times New Roman"/>
          <w:bCs/>
          <w:sz w:val="24"/>
          <w:szCs w:val="24"/>
          <w:lang w:val="hu-HU"/>
        </w:rPr>
        <w:t>12</w:t>
      </w:r>
      <w:r w:rsidR="00283425" w:rsidRPr="00A46A87">
        <w:rPr>
          <w:rFonts w:ascii="Times New Roman" w:hAnsi="Times New Roman" w:cs="Times New Roman"/>
          <w:bCs/>
          <w:sz w:val="24"/>
          <w:szCs w:val="24"/>
          <w:lang w:val="hu-HU"/>
        </w:rPr>
        <w:t>]</w:t>
      </w:r>
    </w:p>
    <w:p w14:paraId="60246669" w14:textId="15040FB7" w:rsidR="00A84A9B" w:rsidRPr="00A46A87" w:rsidRDefault="00A84A9B" w:rsidP="00D57448">
      <w:pPr>
        <w:spacing w:line="360" w:lineRule="auto"/>
        <w:jc w:val="both"/>
        <w:rPr>
          <w:rFonts w:ascii="Times New Roman" w:hAnsi="Times New Roman" w:cs="Times New Roman"/>
          <w:sz w:val="24"/>
          <w:szCs w:val="24"/>
          <w:lang w:val="hu-HU"/>
        </w:rPr>
      </w:pPr>
    </w:p>
    <w:p w14:paraId="57DB8B16" w14:textId="7A1251C1" w:rsidR="001455BE" w:rsidRPr="00A46A87" w:rsidRDefault="004A42C9" w:rsidP="00D57448">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t xml:space="preserve">Ahol </w:t>
      </w:r>
      <m:oMath>
        <m:sSub>
          <m:sSubPr>
            <m:ctrlPr>
              <w:rPr>
                <w:rFonts w:ascii="Cambria Math" w:hAnsi="Cambria Math" w:cs="Times New Roman"/>
                <w:i/>
                <w:sz w:val="24"/>
                <w:szCs w:val="24"/>
                <w:lang w:val="hu-HU"/>
              </w:rPr>
            </m:ctrlPr>
          </m:sSubPr>
          <m:e>
            <m:acc>
              <m:accPr>
                <m:ctrlPr>
                  <w:rPr>
                    <w:rFonts w:ascii="Cambria Math" w:hAnsi="Cambria Math" w:cs="Times New Roman"/>
                    <w:i/>
                    <w:sz w:val="24"/>
                    <w:szCs w:val="24"/>
                    <w:lang w:val="hu-HU"/>
                  </w:rPr>
                </m:ctrlPr>
              </m:accPr>
              <m:e>
                <m:r>
                  <m:rPr>
                    <m:sty m:val="bi"/>
                  </m:rPr>
                  <w:rPr>
                    <w:rFonts w:ascii="Cambria Math" w:hAnsi="Cambria Math" w:cs="Times New Roman"/>
                    <w:sz w:val="24"/>
                    <w:szCs w:val="24"/>
                    <w:lang w:val="hu-HU"/>
                  </w:rPr>
                  <m:t>x</m:t>
                </m:r>
              </m:e>
            </m:acc>
          </m:e>
          <m:sub>
            <m:r>
              <w:rPr>
                <w:rFonts w:ascii="Cambria Math" w:hAnsi="Cambria Math" w:cs="Times New Roman"/>
                <w:sz w:val="24"/>
                <w:szCs w:val="24"/>
                <w:lang w:val="hu-HU"/>
              </w:rPr>
              <m:t>k</m:t>
            </m:r>
          </m:sub>
        </m:sSub>
      </m:oMath>
      <w:r w:rsidR="00BB3D2F" w:rsidRPr="00A46A87">
        <w:rPr>
          <w:rFonts w:ascii="Times New Roman" w:eastAsiaTheme="minorEastAsia" w:hAnsi="Times New Roman" w:cs="Times New Roman"/>
          <w:sz w:val="24"/>
          <w:szCs w:val="24"/>
          <w:lang w:val="hu-HU"/>
        </w:rPr>
        <w:t xml:space="preserve"> a </w:t>
      </w:r>
      <w:r w:rsidR="00773750" w:rsidRPr="00A46A87">
        <w:rPr>
          <w:rFonts w:ascii="Times New Roman" w:eastAsiaTheme="minorEastAsia" w:hAnsi="Times New Roman" w:cs="Times New Roman"/>
          <w:sz w:val="24"/>
          <w:szCs w:val="24"/>
          <w:lang w:val="hu-HU"/>
        </w:rPr>
        <w:t>test aktuális állapotának a becslése. Itt</w:t>
      </w:r>
      <w:r w:rsidR="00A824A7" w:rsidRPr="00A46A87">
        <w:rPr>
          <w:rFonts w:ascii="Times New Roman" w:hAnsi="Times New Roman" w:cs="Times New Roman"/>
          <w:sz w:val="24"/>
          <w:szCs w:val="24"/>
          <w:lang w:val="hu-HU"/>
        </w:rPr>
        <w:t xml:space="preserve"> szeretném letisztázni</w:t>
      </w:r>
      <w:r w:rsidR="00B80A7C" w:rsidRPr="00A46A87">
        <w:rPr>
          <w:rFonts w:ascii="Times New Roman" w:hAnsi="Times New Roman" w:cs="Times New Roman"/>
          <w:sz w:val="24"/>
          <w:szCs w:val="24"/>
          <w:lang w:val="hu-HU"/>
        </w:rPr>
        <w:t xml:space="preserve"> a </w:t>
      </w:r>
      <w:r w:rsidR="00E12768" w:rsidRPr="00A46A87">
        <w:rPr>
          <w:rFonts w:ascii="Times New Roman" w:hAnsi="Times New Roman" w:cs="Times New Roman"/>
          <w:sz w:val="24"/>
          <w:szCs w:val="24"/>
          <w:lang w:val="hu-HU"/>
        </w:rPr>
        <w:t>különbséget a pózvektor és az állapotvektor között.</w:t>
      </w:r>
      <w:r w:rsidR="00D15EAB" w:rsidRPr="00A46A87">
        <w:rPr>
          <w:rFonts w:ascii="Times New Roman" w:hAnsi="Times New Roman" w:cs="Times New Roman"/>
          <w:sz w:val="24"/>
          <w:szCs w:val="24"/>
          <w:lang w:val="hu-HU"/>
        </w:rPr>
        <w:t xml:space="preserve"> Míg a pózvektor egy hat szabadságfokkal rendelkező</w:t>
      </w:r>
      <w:r w:rsidR="00117E4B" w:rsidRPr="00A46A87">
        <w:rPr>
          <w:rFonts w:ascii="Times New Roman" w:hAnsi="Times New Roman" w:cs="Times New Roman"/>
          <w:sz w:val="24"/>
          <w:szCs w:val="24"/>
          <w:lang w:val="hu-HU"/>
        </w:rPr>
        <w:t xml:space="preserve"> adatsor, ami a test pozícióit</w:t>
      </w:r>
      <w:r w:rsidR="001662E2" w:rsidRPr="00A46A87">
        <w:rPr>
          <w:rFonts w:ascii="Times New Roman" w:hAnsi="Times New Roman" w:cs="Times New Roman"/>
          <w:sz w:val="24"/>
          <w:szCs w:val="24"/>
          <w:lang w:val="hu-HU"/>
        </w:rPr>
        <w:t xml:space="preserve"> és szögpozícióit tartalmazza, </w:t>
      </w:r>
      <w:r w:rsidR="00F75DF8" w:rsidRPr="00A46A87">
        <w:rPr>
          <w:rFonts w:ascii="Times New Roman" w:hAnsi="Times New Roman" w:cs="Times New Roman"/>
          <w:sz w:val="24"/>
          <w:szCs w:val="24"/>
          <w:lang w:val="hu-HU"/>
        </w:rPr>
        <w:t>addig az állapotvektor</w:t>
      </w:r>
      <w:r w:rsidR="002B2495" w:rsidRPr="00A46A87">
        <w:rPr>
          <w:rFonts w:ascii="Times New Roman" w:hAnsi="Times New Roman" w:cs="Times New Roman"/>
          <w:sz w:val="24"/>
          <w:szCs w:val="24"/>
          <w:lang w:val="hu-HU"/>
        </w:rPr>
        <w:t xml:space="preserve"> egy tizenkét szabadságfokkal rendelkező rendezett sor</w:t>
      </w:r>
      <w:r w:rsidR="00706ECE" w:rsidRPr="00A46A87">
        <w:rPr>
          <w:rFonts w:ascii="Times New Roman" w:hAnsi="Times New Roman" w:cs="Times New Roman"/>
          <w:sz w:val="24"/>
          <w:szCs w:val="24"/>
          <w:lang w:val="hu-HU"/>
        </w:rPr>
        <w:t>, amely a pózvektort és annak deriváltját tartalmazza</w:t>
      </w:r>
      <w:r w:rsidR="000B358C" w:rsidRPr="00A46A87">
        <w:rPr>
          <w:rFonts w:ascii="Times New Roman" w:hAnsi="Times New Roman" w:cs="Times New Roman"/>
          <w:sz w:val="24"/>
          <w:szCs w:val="24"/>
          <w:lang w:val="hu-HU"/>
        </w:rPr>
        <w:t>, tehát pozíciókat és sebességeket.</w:t>
      </w:r>
    </w:p>
    <w:p w14:paraId="2CAFA500" w14:textId="77777777" w:rsidR="00796293" w:rsidRPr="00A46A87" w:rsidRDefault="00796293" w:rsidP="00D57448">
      <w:pPr>
        <w:spacing w:line="360" w:lineRule="auto"/>
        <w:jc w:val="both"/>
        <w:rPr>
          <w:rFonts w:ascii="Times New Roman" w:hAnsi="Times New Roman" w:cs="Times New Roman"/>
          <w:sz w:val="24"/>
          <w:szCs w:val="24"/>
          <w:lang w:val="hu-HU"/>
        </w:rPr>
      </w:pPr>
    </w:p>
    <w:p w14:paraId="066A3496" w14:textId="2E889141" w:rsidR="00DD3C38" w:rsidRPr="00A46A87" w:rsidRDefault="00D530FE" w:rsidP="00496BA5">
      <w:pPr>
        <w:spacing w:line="360" w:lineRule="auto"/>
        <w:ind w:left="3600" w:firstLine="720"/>
        <w:jc w:val="both"/>
        <w:rPr>
          <w:rFonts w:ascii="Times New Roman" w:eastAsiaTheme="minorEastAsia" w:hAnsi="Times New Roman" w:cs="Times New Roman"/>
          <w:sz w:val="24"/>
          <w:szCs w:val="24"/>
          <w:lang w:val="hu-HU"/>
        </w:rPr>
      </w:pPr>
      <m:oMath>
        <m:sSub>
          <m:sSubPr>
            <m:ctrlPr>
              <w:rPr>
                <w:rFonts w:ascii="Cambria Math" w:hAnsi="Cambria Math" w:cs="Times New Roman"/>
                <w:i/>
                <w:sz w:val="24"/>
                <w:szCs w:val="24"/>
                <w:lang w:val="hu-HU"/>
              </w:rPr>
            </m:ctrlPr>
          </m:sSubPr>
          <m:e>
            <m:r>
              <m:rPr>
                <m:sty m:val="bi"/>
              </m:rPr>
              <w:rPr>
                <w:rFonts w:ascii="Cambria Math" w:hAnsi="Cambria Math" w:cs="Times New Roman"/>
                <w:sz w:val="24"/>
                <w:szCs w:val="24"/>
                <w:lang w:val="hu-HU"/>
              </w:rPr>
              <m:t>x</m:t>
            </m:r>
          </m:e>
          <m:sub>
            <m:r>
              <w:rPr>
                <w:rFonts w:ascii="Cambria Math" w:hAnsi="Cambria Math" w:cs="Times New Roman"/>
                <w:sz w:val="24"/>
                <w:szCs w:val="24"/>
                <w:lang w:val="hu-HU"/>
              </w:rPr>
              <m:t>k</m:t>
            </m:r>
          </m:sub>
        </m:sSub>
        <m:r>
          <w:rPr>
            <w:rFonts w:ascii="Cambria Math" w:hAnsi="Cambria Math" w:cs="Times New Roman"/>
            <w:sz w:val="24"/>
            <w:szCs w:val="24"/>
            <w:lang w:val="hu-HU"/>
          </w:rPr>
          <m:t xml:space="preserve">= </m:t>
        </m:r>
        <m:d>
          <m:dPr>
            <m:begChr m:val="["/>
            <m:endChr m:val="]"/>
            <m:ctrlPr>
              <w:rPr>
                <w:rFonts w:ascii="Cambria Math" w:hAnsi="Cambria Math" w:cs="Times New Roman"/>
                <w:i/>
                <w:sz w:val="24"/>
                <w:szCs w:val="24"/>
                <w:lang w:val="hu-HU"/>
              </w:rPr>
            </m:ctrlPr>
          </m:dPr>
          <m:e>
            <m:m>
              <m:mPr>
                <m:mcs>
                  <m:mc>
                    <m:mcPr>
                      <m:count m:val="1"/>
                      <m:mcJc m:val="center"/>
                    </m:mcPr>
                  </m:mc>
                </m:mcs>
                <m:ctrlPr>
                  <w:rPr>
                    <w:rFonts w:ascii="Cambria Math" w:hAnsi="Cambria Math" w:cs="Times New Roman"/>
                    <w:i/>
                    <w:sz w:val="24"/>
                    <w:szCs w:val="24"/>
                    <w:lang w:val="hu-HU"/>
                  </w:rPr>
                </m:ctrlPr>
              </m:mPr>
              <m:mr>
                <m:e>
                  <m:m>
                    <m:mPr>
                      <m:mcs>
                        <m:mc>
                          <m:mcPr>
                            <m:count m:val="1"/>
                            <m:mcJc m:val="center"/>
                          </m:mcPr>
                        </m:mc>
                      </m:mcs>
                      <m:ctrlPr>
                        <w:rPr>
                          <w:rFonts w:ascii="Cambria Math" w:hAnsi="Cambria Math" w:cs="Times New Roman"/>
                          <w:i/>
                          <w:sz w:val="24"/>
                          <w:szCs w:val="24"/>
                          <w:lang w:val="hu-HU"/>
                        </w:rPr>
                      </m:ctrlPr>
                    </m:mPr>
                    <m:mr>
                      <m:e>
                        <m:sSub>
                          <m:sSubPr>
                            <m:ctrlPr>
                              <w:rPr>
                                <w:rFonts w:ascii="Cambria Math" w:hAnsi="Cambria Math" w:cs="Times New Roman"/>
                                <w:i/>
                                <w:sz w:val="24"/>
                                <w:szCs w:val="24"/>
                                <w:lang w:val="hu-HU"/>
                              </w:rPr>
                            </m:ctrlPr>
                          </m:sSubPr>
                          <m:e>
                            <m:r>
                              <m:rPr>
                                <m:sty m:val="bi"/>
                              </m:rPr>
                              <w:rPr>
                                <w:rFonts w:ascii="Cambria Math" w:hAnsi="Cambria Math" w:cs="Times New Roman"/>
                                <w:sz w:val="24"/>
                                <w:szCs w:val="24"/>
                                <w:lang w:val="hu-HU"/>
                              </w:rPr>
                              <m:t>p</m:t>
                            </m:r>
                          </m:e>
                          <m:sub>
                            <m:r>
                              <w:rPr>
                                <w:rFonts w:ascii="Cambria Math" w:hAnsi="Cambria Math" w:cs="Times New Roman"/>
                                <w:sz w:val="24"/>
                                <w:szCs w:val="24"/>
                                <w:lang w:val="hu-HU"/>
                              </w:rPr>
                              <m:t>k</m:t>
                            </m:r>
                          </m:sub>
                        </m:sSub>
                      </m:e>
                    </m:mr>
                    <m:mr>
                      <m:e>
                        <m:sSub>
                          <m:sSubPr>
                            <m:ctrlPr>
                              <w:rPr>
                                <w:rFonts w:ascii="Cambria Math" w:hAnsi="Cambria Math" w:cs="Times New Roman"/>
                                <w:i/>
                                <w:sz w:val="24"/>
                                <w:szCs w:val="24"/>
                                <w:lang w:val="hu-HU"/>
                              </w:rPr>
                            </m:ctrlPr>
                          </m:sSubPr>
                          <m:e>
                            <m:r>
                              <m:rPr>
                                <m:sty m:val="bi"/>
                              </m:rPr>
                              <w:rPr>
                                <w:rFonts w:ascii="Cambria Math" w:hAnsi="Cambria Math" w:cs="Times New Roman"/>
                                <w:sz w:val="24"/>
                                <w:szCs w:val="24"/>
                                <w:lang w:val="hu-HU"/>
                              </w:rPr>
                              <m:t>Ω</m:t>
                            </m:r>
                          </m:e>
                          <m:sub>
                            <m:r>
                              <w:rPr>
                                <w:rFonts w:ascii="Cambria Math" w:hAnsi="Cambria Math" w:cs="Times New Roman"/>
                                <w:sz w:val="24"/>
                                <w:szCs w:val="24"/>
                                <w:lang w:val="hu-HU"/>
                              </w:rPr>
                              <m:t>k</m:t>
                            </m:r>
                          </m:sub>
                        </m:sSub>
                      </m:e>
                    </m:mr>
                  </m:m>
                </m:e>
              </m:mr>
              <m:mr>
                <m:e>
                  <m:m>
                    <m:mPr>
                      <m:mcs>
                        <m:mc>
                          <m:mcPr>
                            <m:count m:val="1"/>
                            <m:mcJc m:val="center"/>
                          </m:mcPr>
                        </m:mc>
                      </m:mcs>
                      <m:ctrlPr>
                        <w:rPr>
                          <w:rFonts w:ascii="Cambria Math" w:hAnsi="Cambria Math" w:cs="Times New Roman"/>
                          <w:i/>
                          <w:sz w:val="24"/>
                          <w:szCs w:val="24"/>
                          <w:lang w:val="hu-HU"/>
                        </w:rPr>
                      </m:ctrlPr>
                    </m:mPr>
                    <m:mr>
                      <m:e>
                        <m:sSub>
                          <m:sSubPr>
                            <m:ctrlPr>
                              <w:rPr>
                                <w:rFonts w:ascii="Cambria Math" w:hAnsi="Cambria Math" w:cs="Times New Roman"/>
                                <w:i/>
                                <w:sz w:val="24"/>
                                <w:szCs w:val="24"/>
                                <w:lang w:val="hu-HU"/>
                              </w:rPr>
                            </m:ctrlPr>
                          </m:sSubPr>
                          <m:e>
                            <m:acc>
                              <m:accPr>
                                <m:chr m:val="̇"/>
                                <m:ctrlPr>
                                  <w:rPr>
                                    <w:rFonts w:ascii="Cambria Math" w:hAnsi="Cambria Math" w:cs="Times New Roman"/>
                                    <w:i/>
                                    <w:sz w:val="24"/>
                                    <w:szCs w:val="24"/>
                                    <w:lang w:val="hu-HU"/>
                                  </w:rPr>
                                </m:ctrlPr>
                              </m:accPr>
                              <m:e>
                                <m:r>
                                  <m:rPr>
                                    <m:sty m:val="bi"/>
                                  </m:rPr>
                                  <w:rPr>
                                    <w:rFonts w:ascii="Cambria Math" w:hAnsi="Cambria Math" w:cs="Times New Roman"/>
                                    <w:sz w:val="24"/>
                                    <w:szCs w:val="24"/>
                                    <w:lang w:val="hu-HU"/>
                                  </w:rPr>
                                  <m:t>p</m:t>
                                </m:r>
                              </m:e>
                            </m:acc>
                          </m:e>
                          <m:sub>
                            <m:r>
                              <w:rPr>
                                <w:rFonts w:ascii="Cambria Math" w:hAnsi="Cambria Math" w:cs="Times New Roman"/>
                                <w:sz w:val="24"/>
                                <w:szCs w:val="24"/>
                                <w:lang w:val="hu-HU"/>
                              </w:rPr>
                              <m:t>k</m:t>
                            </m:r>
                          </m:sub>
                        </m:sSub>
                      </m:e>
                    </m:mr>
                    <m:mr>
                      <m:e>
                        <m:sSub>
                          <m:sSubPr>
                            <m:ctrlPr>
                              <w:rPr>
                                <w:rFonts w:ascii="Cambria Math" w:hAnsi="Cambria Math" w:cs="Times New Roman"/>
                                <w:i/>
                                <w:sz w:val="24"/>
                                <w:szCs w:val="24"/>
                                <w:lang w:val="hu-HU"/>
                              </w:rPr>
                            </m:ctrlPr>
                          </m:sSubPr>
                          <m:e>
                            <m:acc>
                              <m:accPr>
                                <m:chr m:val="̇"/>
                                <m:ctrlPr>
                                  <w:rPr>
                                    <w:rFonts w:ascii="Cambria Math" w:hAnsi="Cambria Math" w:cs="Times New Roman"/>
                                    <w:i/>
                                    <w:sz w:val="24"/>
                                    <w:szCs w:val="24"/>
                                    <w:lang w:val="hu-HU"/>
                                  </w:rPr>
                                </m:ctrlPr>
                              </m:accPr>
                              <m:e>
                                <m:r>
                                  <m:rPr>
                                    <m:sty m:val="bi"/>
                                  </m:rPr>
                                  <w:rPr>
                                    <w:rFonts w:ascii="Cambria Math" w:hAnsi="Cambria Math" w:cs="Times New Roman"/>
                                    <w:sz w:val="24"/>
                                    <w:szCs w:val="24"/>
                                    <w:lang w:val="hu-HU"/>
                                  </w:rPr>
                                  <m:t>Ω</m:t>
                                </m:r>
                              </m:e>
                            </m:acc>
                          </m:e>
                          <m:sub>
                            <m:r>
                              <w:rPr>
                                <w:rFonts w:ascii="Cambria Math" w:hAnsi="Cambria Math" w:cs="Times New Roman"/>
                                <w:sz w:val="24"/>
                                <w:szCs w:val="24"/>
                                <w:lang w:val="hu-HU"/>
                              </w:rPr>
                              <m:t>k</m:t>
                            </m:r>
                          </m:sub>
                        </m:sSub>
                      </m:e>
                    </m:mr>
                  </m:m>
                </m:e>
              </m:mr>
            </m:m>
          </m:e>
        </m:d>
      </m:oMath>
      <w:r w:rsidR="00496BA5" w:rsidRPr="00A46A87">
        <w:rPr>
          <w:rFonts w:ascii="Times New Roman" w:eastAsiaTheme="minorEastAsia" w:hAnsi="Times New Roman" w:cs="Times New Roman"/>
          <w:sz w:val="24"/>
          <w:szCs w:val="24"/>
          <w:lang w:val="hu-HU"/>
        </w:rPr>
        <w:tab/>
      </w:r>
      <w:r w:rsidR="00496BA5" w:rsidRPr="00A46A87">
        <w:rPr>
          <w:rFonts w:ascii="Times New Roman" w:eastAsiaTheme="minorEastAsia" w:hAnsi="Times New Roman" w:cs="Times New Roman"/>
          <w:sz w:val="24"/>
          <w:szCs w:val="24"/>
          <w:lang w:val="hu-HU"/>
        </w:rPr>
        <w:tab/>
      </w:r>
      <w:r w:rsidR="00496BA5" w:rsidRPr="00A46A87">
        <w:rPr>
          <w:rFonts w:ascii="Times New Roman" w:eastAsiaTheme="minorEastAsia" w:hAnsi="Times New Roman" w:cs="Times New Roman"/>
          <w:sz w:val="24"/>
          <w:szCs w:val="24"/>
          <w:lang w:val="hu-HU"/>
        </w:rPr>
        <w:tab/>
        <w:t>(</w:t>
      </w:r>
      <w:r w:rsidR="00717B0F" w:rsidRPr="00A46A87">
        <w:rPr>
          <w:rFonts w:ascii="Times New Roman" w:eastAsiaTheme="minorEastAsia" w:hAnsi="Times New Roman" w:cs="Times New Roman"/>
          <w:sz w:val="24"/>
          <w:szCs w:val="24"/>
          <w:lang w:val="hu-HU"/>
        </w:rPr>
        <w:t>4.2</w:t>
      </w:r>
      <w:r w:rsidR="00496BA5" w:rsidRPr="00A46A87">
        <w:rPr>
          <w:rFonts w:ascii="Times New Roman" w:eastAsiaTheme="minorEastAsia" w:hAnsi="Times New Roman" w:cs="Times New Roman"/>
          <w:sz w:val="24"/>
          <w:szCs w:val="24"/>
          <w:lang w:val="hu-HU"/>
        </w:rPr>
        <w:t>)</w:t>
      </w:r>
    </w:p>
    <w:p w14:paraId="6D686906" w14:textId="77777777" w:rsidR="00DD3C38" w:rsidRPr="00A46A87" w:rsidRDefault="00DD3C38" w:rsidP="00DD3C38">
      <w:pPr>
        <w:spacing w:line="360" w:lineRule="auto"/>
        <w:rPr>
          <w:rFonts w:ascii="Times New Roman" w:eastAsiaTheme="minorEastAsia" w:hAnsi="Times New Roman" w:cs="Times New Roman"/>
          <w:sz w:val="24"/>
          <w:szCs w:val="24"/>
          <w:lang w:val="hu-HU"/>
        </w:rPr>
      </w:pPr>
    </w:p>
    <w:p w14:paraId="3A3E4573" w14:textId="0D2E4BBF" w:rsidR="007472B9" w:rsidRPr="00A46A87" w:rsidRDefault="008F17CB" w:rsidP="006B5E22">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t xml:space="preserve">Továbbá </w:t>
      </w:r>
      <w:proofErr w:type="spellStart"/>
      <w:r w:rsidR="00F00E6C" w:rsidRPr="00A46A87">
        <w:rPr>
          <w:rFonts w:ascii="Times New Roman" w:hAnsi="Times New Roman" w:cs="Times New Roman"/>
          <w:b/>
          <w:sz w:val="24"/>
          <w:szCs w:val="24"/>
          <w:lang w:val="hu-HU"/>
        </w:rPr>
        <w:t>u</w:t>
      </w:r>
      <w:r w:rsidR="00F00E6C" w:rsidRPr="00A46A87">
        <w:rPr>
          <w:rFonts w:ascii="Times New Roman" w:hAnsi="Times New Roman" w:cs="Times New Roman"/>
          <w:sz w:val="24"/>
          <w:szCs w:val="24"/>
          <w:vertAlign w:val="subscript"/>
          <w:lang w:val="hu-HU"/>
        </w:rPr>
        <w:t>k</w:t>
      </w:r>
      <w:proofErr w:type="spellEnd"/>
      <w:r w:rsidR="00F00E6C" w:rsidRPr="00A46A87">
        <w:rPr>
          <w:rFonts w:ascii="Times New Roman" w:hAnsi="Times New Roman" w:cs="Times New Roman"/>
          <w:sz w:val="24"/>
          <w:szCs w:val="24"/>
          <w:lang w:val="hu-HU"/>
        </w:rPr>
        <w:t xml:space="preserve"> </w:t>
      </w:r>
      <w:r w:rsidR="002E0DB0" w:rsidRPr="00A46A87">
        <w:rPr>
          <w:rFonts w:ascii="Times New Roman" w:hAnsi="Times New Roman" w:cs="Times New Roman"/>
          <w:sz w:val="24"/>
          <w:szCs w:val="24"/>
          <w:lang w:val="hu-HU"/>
        </w:rPr>
        <w:t>a</w:t>
      </w:r>
      <w:r w:rsidR="006624C0" w:rsidRPr="00A46A87">
        <w:rPr>
          <w:rFonts w:ascii="Times New Roman" w:hAnsi="Times New Roman" w:cs="Times New Roman"/>
          <w:sz w:val="24"/>
          <w:szCs w:val="24"/>
          <w:lang w:val="hu-HU"/>
        </w:rPr>
        <w:t>z irányítási</w:t>
      </w:r>
      <w:r w:rsidR="002E0DB0" w:rsidRPr="00A46A87">
        <w:rPr>
          <w:rFonts w:ascii="Times New Roman" w:hAnsi="Times New Roman" w:cs="Times New Roman"/>
          <w:sz w:val="24"/>
          <w:szCs w:val="24"/>
          <w:lang w:val="hu-HU"/>
        </w:rPr>
        <w:t xml:space="preserve"> </w:t>
      </w:r>
      <w:r w:rsidR="00FC6FAC" w:rsidRPr="00A46A87">
        <w:rPr>
          <w:rFonts w:ascii="Times New Roman" w:hAnsi="Times New Roman" w:cs="Times New Roman"/>
          <w:sz w:val="24"/>
          <w:szCs w:val="24"/>
          <w:lang w:val="hu-HU"/>
        </w:rPr>
        <w:t xml:space="preserve">folyamat során </w:t>
      </w:r>
      <w:r w:rsidR="002E0DB0" w:rsidRPr="00A46A87">
        <w:rPr>
          <w:rFonts w:ascii="Times New Roman" w:hAnsi="Times New Roman" w:cs="Times New Roman"/>
          <w:sz w:val="24"/>
          <w:szCs w:val="24"/>
          <w:lang w:val="hu-HU"/>
        </w:rPr>
        <w:t>vezérelt</w:t>
      </w:r>
      <w:r w:rsidR="00CB0873" w:rsidRPr="00A46A87">
        <w:rPr>
          <w:rFonts w:ascii="Times New Roman" w:hAnsi="Times New Roman" w:cs="Times New Roman"/>
          <w:sz w:val="24"/>
          <w:szCs w:val="24"/>
          <w:lang w:val="hu-HU"/>
        </w:rPr>
        <w:t xml:space="preserve"> </w:t>
      </w:r>
      <w:r w:rsidR="00481A0D" w:rsidRPr="00A46A87">
        <w:rPr>
          <w:rFonts w:ascii="Times New Roman" w:hAnsi="Times New Roman" w:cs="Times New Roman"/>
          <w:sz w:val="24"/>
          <w:szCs w:val="24"/>
          <w:lang w:val="hu-HU"/>
        </w:rPr>
        <w:t>változók</w:t>
      </w:r>
      <w:r w:rsidR="009962A8" w:rsidRPr="00A46A87">
        <w:rPr>
          <w:rFonts w:ascii="Times New Roman" w:hAnsi="Times New Roman" w:cs="Times New Roman"/>
          <w:sz w:val="24"/>
          <w:szCs w:val="24"/>
          <w:lang w:val="hu-HU"/>
        </w:rPr>
        <w:t>-</w:t>
      </w:r>
      <w:r w:rsidR="00794B5C" w:rsidRPr="00A46A87">
        <w:rPr>
          <w:rFonts w:ascii="Times New Roman" w:hAnsi="Times New Roman" w:cs="Times New Roman"/>
          <w:sz w:val="24"/>
          <w:szCs w:val="24"/>
          <w:lang w:val="hu-HU"/>
        </w:rPr>
        <w:t>,</w:t>
      </w:r>
      <w:r w:rsidR="00481A0D" w:rsidRPr="00A46A87">
        <w:rPr>
          <w:rFonts w:ascii="Times New Roman" w:hAnsi="Times New Roman" w:cs="Times New Roman"/>
          <w:sz w:val="24"/>
          <w:szCs w:val="24"/>
          <w:lang w:val="hu-HU"/>
        </w:rPr>
        <w:t xml:space="preserve"> </w:t>
      </w:r>
      <w:proofErr w:type="spellStart"/>
      <w:r w:rsidR="00367B7F" w:rsidRPr="00A46A87">
        <w:rPr>
          <w:rFonts w:ascii="Times New Roman" w:hAnsi="Times New Roman" w:cs="Times New Roman"/>
          <w:b/>
          <w:sz w:val="24"/>
          <w:szCs w:val="24"/>
          <w:lang w:val="hu-HU"/>
        </w:rPr>
        <w:t>z</w:t>
      </w:r>
      <w:r w:rsidR="00367B7F" w:rsidRPr="00A46A87">
        <w:rPr>
          <w:rFonts w:ascii="Times New Roman" w:hAnsi="Times New Roman" w:cs="Times New Roman"/>
          <w:sz w:val="24"/>
          <w:szCs w:val="24"/>
          <w:vertAlign w:val="subscript"/>
          <w:lang w:val="hu-HU"/>
        </w:rPr>
        <w:t>k</w:t>
      </w:r>
      <w:proofErr w:type="spellEnd"/>
      <w:r w:rsidR="00693CD3" w:rsidRPr="00A46A87">
        <w:rPr>
          <w:rFonts w:ascii="Times New Roman" w:hAnsi="Times New Roman" w:cs="Times New Roman"/>
          <w:sz w:val="24"/>
          <w:szCs w:val="24"/>
          <w:vertAlign w:val="subscript"/>
          <w:lang w:val="hu-HU"/>
        </w:rPr>
        <w:t xml:space="preserve"> </w:t>
      </w:r>
      <w:r w:rsidR="00693CD3" w:rsidRPr="00A46A87">
        <w:rPr>
          <w:rFonts w:ascii="Times New Roman" w:hAnsi="Times New Roman" w:cs="Times New Roman"/>
          <w:sz w:val="24"/>
          <w:szCs w:val="24"/>
          <w:lang w:val="hu-HU"/>
        </w:rPr>
        <w:t>pedig</w:t>
      </w:r>
      <w:r w:rsidR="00693CD3" w:rsidRPr="00A46A87">
        <w:rPr>
          <w:rFonts w:ascii="Times New Roman" w:hAnsi="Times New Roman" w:cs="Times New Roman"/>
          <w:sz w:val="24"/>
          <w:szCs w:val="24"/>
          <w:vertAlign w:val="subscript"/>
          <w:lang w:val="hu-HU"/>
        </w:rPr>
        <w:t xml:space="preserve"> </w:t>
      </w:r>
      <w:r w:rsidR="00693CD3" w:rsidRPr="00A46A87">
        <w:rPr>
          <w:rFonts w:ascii="Times New Roman" w:hAnsi="Times New Roman" w:cs="Times New Roman"/>
          <w:sz w:val="24"/>
          <w:szCs w:val="24"/>
          <w:lang w:val="hu-HU"/>
        </w:rPr>
        <w:t>a</w:t>
      </w:r>
      <w:r w:rsidR="009962A8" w:rsidRPr="00A46A87">
        <w:rPr>
          <w:rFonts w:ascii="Times New Roman" w:hAnsi="Times New Roman" w:cs="Times New Roman"/>
          <w:sz w:val="24"/>
          <w:szCs w:val="24"/>
          <w:lang w:val="hu-HU"/>
        </w:rPr>
        <w:t xml:space="preserve"> méréseket tartalmazó változók</w:t>
      </w:r>
      <w:r w:rsidR="002133D9" w:rsidRPr="00A46A87">
        <w:rPr>
          <w:rFonts w:ascii="Times New Roman" w:hAnsi="Times New Roman" w:cs="Times New Roman"/>
          <w:sz w:val="24"/>
          <w:szCs w:val="24"/>
          <w:vertAlign w:val="subscript"/>
          <w:lang w:val="hu-HU"/>
        </w:rPr>
        <w:t xml:space="preserve"> </w:t>
      </w:r>
      <w:proofErr w:type="spellStart"/>
      <w:r w:rsidR="00481A0D" w:rsidRPr="00A46A87">
        <w:rPr>
          <w:rFonts w:ascii="Times New Roman" w:hAnsi="Times New Roman" w:cs="Times New Roman"/>
          <w:sz w:val="24"/>
          <w:szCs w:val="24"/>
          <w:lang w:val="hu-HU"/>
        </w:rPr>
        <w:t>vektora</w:t>
      </w:r>
      <w:proofErr w:type="spellEnd"/>
      <w:r w:rsidR="00481A0D" w:rsidRPr="00A46A87">
        <w:rPr>
          <w:rFonts w:ascii="Times New Roman" w:hAnsi="Times New Roman" w:cs="Times New Roman"/>
          <w:sz w:val="24"/>
          <w:szCs w:val="24"/>
          <w:lang w:val="hu-HU"/>
        </w:rPr>
        <w:t>.</w:t>
      </w:r>
      <w:r w:rsidR="00344D28" w:rsidRPr="00A46A87">
        <w:rPr>
          <w:rFonts w:ascii="Times New Roman" w:hAnsi="Times New Roman" w:cs="Times New Roman"/>
          <w:sz w:val="24"/>
          <w:szCs w:val="24"/>
          <w:lang w:val="hu-HU"/>
        </w:rPr>
        <w:t xml:space="preserve"> </w:t>
      </w:r>
      <w:r w:rsidR="00A741BB" w:rsidRPr="00A46A87">
        <w:rPr>
          <w:rFonts w:ascii="Times New Roman" w:hAnsi="Times New Roman" w:cs="Times New Roman"/>
          <w:b/>
          <w:sz w:val="24"/>
          <w:szCs w:val="24"/>
          <w:lang w:val="hu-HU"/>
        </w:rPr>
        <w:t xml:space="preserve">A </w:t>
      </w:r>
      <w:r w:rsidR="00A741BB" w:rsidRPr="00A46A87">
        <w:rPr>
          <w:rFonts w:ascii="Times New Roman" w:hAnsi="Times New Roman" w:cs="Times New Roman"/>
          <w:sz w:val="24"/>
          <w:szCs w:val="24"/>
          <w:lang w:val="hu-HU"/>
        </w:rPr>
        <w:t xml:space="preserve">és </w:t>
      </w:r>
      <w:r w:rsidR="00A741BB" w:rsidRPr="00A46A87">
        <w:rPr>
          <w:rFonts w:ascii="Times New Roman" w:hAnsi="Times New Roman" w:cs="Times New Roman"/>
          <w:b/>
          <w:sz w:val="24"/>
          <w:szCs w:val="24"/>
          <w:lang w:val="hu-HU"/>
        </w:rPr>
        <w:t>B</w:t>
      </w:r>
      <w:r w:rsidR="00543419" w:rsidRPr="00A46A87">
        <w:rPr>
          <w:rFonts w:ascii="Times New Roman" w:hAnsi="Times New Roman" w:cs="Times New Roman"/>
          <w:b/>
          <w:sz w:val="24"/>
          <w:szCs w:val="24"/>
          <w:lang w:val="hu-HU"/>
        </w:rPr>
        <w:t xml:space="preserve"> </w:t>
      </w:r>
      <w:r w:rsidR="005339E2" w:rsidRPr="00A46A87">
        <w:rPr>
          <w:rFonts w:ascii="Times New Roman" w:hAnsi="Times New Roman" w:cs="Times New Roman"/>
          <w:sz w:val="24"/>
          <w:szCs w:val="24"/>
          <w:lang w:val="hu-HU"/>
        </w:rPr>
        <w:t>a rendszert leíró modell egyenleteit</w:t>
      </w:r>
      <w:r w:rsidR="00EA4480">
        <w:rPr>
          <w:rFonts w:ascii="Times New Roman" w:hAnsi="Times New Roman" w:cs="Times New Roman"/>
          <w:sz w:val="24"/>
          <w:szCs w:val="24"/>
          <w:lang w:val="hu-HU"/>
        </w:rPr>
        <w:t xml:space="preserve"> és</w:t>
      </w:r>
      <w:r w:rsidR="00691464">
        <w:rPr>
          <w:rFonts w:ascii="Times New Roman" w:hAnsi="Times New Roman" w:cs="Times New Roman"/>
          <w:sz w:val="24"/>
          <w:szCs w:val="24"/>
          <w:lang w:val="hu-HU"/>
        </w:rPr>
        <w:t xml:space="preserve"> a becslést az irányított változókkal</w:t>
      </w:r>
      <w:r w:rsidR="00E742B9">
        <w:rPr>
          <w:rFonts w:ascii="Times New Roman" w:hAnsi="Times New Roman" w:cs="Times New Roman"/>
          <w:sz w:val="24"/>
          <w:szCs w:val="24"/>
          <w:lang w:val="hu-HU"/>
        </w:rPr>
        <w:t xml:space="preserve"> módosító egyenleteket</w:t>
      </w:r>
      <w:r w:rsidR="005339E2" w:rsidRPr="00A46A87">
        <w:rPr>
          <w:rFonts w:ascii="Times New Roman" w:hAnsi="Times New Roman" w:cs="Times New Roman"/>
          <w:sz w:val="24"/>
          <w:szCs w:val="24"/>
          <w:lang w:val="hu-HU"/>
        </w:rPr>
        <w:t xml:space="preserve"> tartalmazó</w:t>
      </w:r>
      <w:r w:rsidR="00E02CB4" w:rsidRPr="00A46A87">
        <w:rPr>
          <w:rFonts w:ascii="Times New Roman" w:hAnsi="Times New Roman" w:cs="Times New Roman"/>
          <w:sz w:val="24"/>
          <w:szCs w:val="24"/>
          <w:lang w:val="hu-HU"/>
        </w:rPr>
        <w:t xml:space="preserve"> mátrixok</w:t>
      </w:r>
      <w:r w:rsidR="007660C7" w:rsidRPr="00A46A87">
        <w:rPr>
          <w:rFonts w:ascii="Times New Roman" w:hAnsi="Times New Roman" w:cs="Times New Roman"/>
          <w:sz w:val="24"/>
          <w:szCs w:val="24"/>
          <w:lang w:val="hu-HU"/>
        </w:rPr>
        <w:t xml:space="preserve">, a </w:t>
      </w:r>
      <w:r w:rsidR="007660C7" w:rsidRPr="00A46A87">
        <w:rPr>
          <w:rFonts w:ascii="Times New Roman" w:hAnsi="Times New Roman" w:cs="Times New Roman"/>
          <w:b/>
          <w:sz w:val="24"/>
          <w:szCs w:val="24"/>
          <w:lang w:val="hu-HU"/>
        </w:rPr>
        <w:t xml:space="preserve">K </w:t>
      </w:r>
      <w:r w:rsidR="007660C7" w:rsidRPr="00A46A87">
        <w:rPr>
          <w:rFonts w:ascii="Times New Roman" w:hAnsi="Times New Roman" w:cs="Times New Roman"/>
          <w:sz w:val="24"/>
          <w:szCs w:val="24"/>
          <w:lang w:val="hu-HU"/>
        </w:rPr>
        <w:t>pedig a Kálmán erősítés</w:t>
      </w:r>
      <w:r w:rsidR="00465AEA" w:rsidRPr="00A46A87">
        <w:rPr>
          <w:rFonts w:ascii="Times New Roman" w:hAnsi="Times New Roman" w:cs="Times New Roman"/>
          <w:sz w:val="24"/>
          <w:szCs w:val="24"/>
          <w:lang w:val="hu-HU"/>
        </w:rPr>
        <w:t>ek mátrixa</w:t>
      </w:r>
      <w:r w:rsidR="00CF7755" w:rsidRPr="00A46A87">
        <w:rPr>
          <w:rFonts w:ascii="Times New Roman" w:hAnsi="Times New Roman" w:cs="Times New Roman"/>
          <w:sz w:val="24"/>
          <w:szCs w:val="24"/>
          <w:lang w:val="hu-HU"/>
        </w:rPr>
        <w:t xml:space="preserve">. </w:t>
      </w:r>
    </w:p>
    <w:p w14:paraId="17BFC56D" w14:textId="02E3EF1A" w:rsidR="00472344" w:rsidRPr="00A46A87" w:rsidRDefault="007472B9" w:rsidP="006B5E22">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t xml:space="preserve">A </w:t>
      </w:r>
      <w:r w:rsidRPr="00A46A87">
        <w:rPr>
          <w:rFonts w:ascii="Times New Roman" w:hAnsi="Times New Roman" w:cs="Times New Roman"/>
          <w:b/>
          <w:sz w:val="24"/>
          <w:szCs w:val="24"/>
          <w:lang w:val="hu-HU"/>
        </w:rPr>
        <w:t xml:space="preserve">P </w:t>
      </w:r>
      <w:r w:rsidRPr="00A46A87">
        <w:rPr>
          <w:rFonts w:ascii="Times New Roman" w:hAnsi="Times New Roman" w:cs="Times New Roman"/>
          <w:sz w:val="24"/>
          <w:szCs w:val="24"/>
          <w:lang w:val="hu-HU"/>
        </w:rPr>
        <w:t>a</w:t>
      </w:r>
      <w:r w:rsidR="00183447" w:rsidRPr="00A46A87">
        <w:rPr>
          <w:rFonts w:ascii="Times New Roman" w:hAnsi="Times New Roman" w:cs="Times New Roman"/>
          <w:sz w:val="24"/>
          <w:szCs w:val="24"/>
          <w:lang w:val="hu-HU"/>
        </w:rPr>
        <w:t xml:space="preserve"> hiba</w:t>
      </w:r>
      <w:r w:rsidRPr="00A46A87">
        <w:rPr>
          <w:rFonts w:ascii="Times New Roman" w:hAnsi="Times New Roman" w:cs="Times New Roman"/>
          <w:sz w:val="24"/>
          <w:szCs w:val="24"/>
          <w:lang w:val="hu-HU"/>
        </w:rPr>
        <w:t xml:space="preserve"> vari</w:t>
      </w:r>
      <w:r w:rsidR="00A840E9" w:rsidRPr="00A46A87">
        <w:rPr>
          <w:rFonts w:ascii="Times New Roman" w:hAnsi="Times New Roman" w:cs="Times New Roman"/>
          <w:sz w:val="24"/>
          <w:szCs w:val="24"/>
          <w:lang w:val="hu-HU"/>
        </w:rPr>
        <w:t>a</w:t>
      </w:r>
      <w:r w:rsidRPr="00A46A87">
        <w:rPr>
          <w:rFonts w:ascii="Times New Roman" w:hAnsi="Times New Roman" w:cs="Times New Roman"/>
          <w:sz w:val="24"/>
          <w:szCs w:val="24"/>
          <w:lang w:val="hu-HU"/>
        </w:rPr>
        <w:t>ncia - kovari</w:t>
      </w:r>
      <w:r w:rsidR="00A840E9" w:rsidRPr="00A46A87">
        <w:rPr>
          <w:rFonts w:ascii="Times New Roman" w:hAnsi="Times New Roman" w:cs="Times New Roman"/>
          <w:sz w:val="24"/>
          <w:szCs w:val="24"/>
          <w:lang w:val="hu-HU"/>
        </w:rPr>
        <w:t>a</w:t>
      </w:r>
      <w:r w:rsidRPr="00A46A87">
        <w:rPr>
          <w:rFonts w:ascii="Times New Roman" w:hAnsi="Times New Roman" w:cs="Times New Roman"/>
          <w:sz w:val="24"/>
          <w:szCs w:val="24"/>
          <w:lang w:val="hu-HU"/>
        </w:rPr>
        <w:t>ncia mátrix</w:t>
      </w:r>
      <w:r w:rsidR="00995854" w:rsidRPr="00A46A87">
        <w:rPr>
          <w:rFonts w:ascii="Times New Roman" w:hAnsi="Times New Roman" w:cs="Times New Roman"/>
          <w:sz w:val="24"/>
          <w:szCs w:val="24"/>
          <w:lang w:val="hu-HU"/>
        </w:rPr>
        <w:t>, amely</w:t>
      </w:r>
      <w:r w:rsidR="006F46E4" w:rsidRPr="00A46A87">
        <w:rPr>
          <w:rFonts w:ascii="Times New Roman" w:hAnsi="Times New Roman" w:cs="Times New Roman"/>
          <w:sz w:val="24"/>
          <w:szCs w:val="24"/>
          <w:lang w:val="hu-HU"/>
        </w:rPr>
        <w:t xml:space="preserve"> a modellben </w:t>
      </w:r>
      <w:r w:rsidR="00A524B5" w:rsidRPr="00A46A87">
        <w:rPr>
          <w:rFonts w:ascii="Times New Roman" w:hAnsi="Times New Roman" w:cs="Times New Roman"/>
          <w:sz w:val="24"/>
          <w:szCs w:val="24"/>
          <w:lang w:val="hu-HU"/>
        </w:rPr>
        <w:t>jelenlévő</w:t>
      </w:r>
      <w:r w:rsidR="00A45B20" w:rsidRPr="00A46A87">
        <w:rPr>
          <w:rFonts w:ascii="Times New Roman" w:hAnsi="Times New Roman" w:cs="Times New Roman"/>
          <w:sz w:val="24"/>
          <w:szCs w:val="24"/>
          <w:lang w:val="hu-HU"/>
        </w:rPr>
        <w:t xml:space="preserve"> </w:t>
      </w:r>
      <w:r w:rsidR="000C5881" w:rsidRPr="00A46A87">
        <w:rPr>
          <w:rFonts w:ascii="Times New Roman" w:hAnsi="Times New Roman" w:cs="Times New Roman"/>
          <w:sz w:val="24"/>
          <w:szCs w:val="24"/>
          <w:lang w:val="hu-HU"/>
        </w:rPr>
        <w:t>változásokat írja le</w:t>
      </w:r>
      <w:r w:rsidR="009B6643" w:rsidRPr="00A46A87">
        <w:rPr>
          <w:rFonts w:ascii="Times New Roman" w:hAnsi="Times New Roman" w:cs="Times New Roman"/>
          <w:sz w:val="24"/>
          <w:szCs w:val="24"/>
          <w:lang w:val="hu-HU"/>
        </w:rPr>
        <w:t xml:space="preserve">, illetve </w:t>
      </w:r>
      <w:r w:rsidR="009B6643" w:rsidRPr="00A46A87">
        <w:rPr>
          <w:rFonts w:ascii="Times New Roman" w:hAnsi="Times New Roman" w:cs="Times New Roman"/>
          <w:b/>
          <w:sz w:val="24"/>
          <w:szCs w:val="24"/>
          <w:lang w:val="hu-HU"/>
        </w:rPr>
        <w:t xml:space="preserve">Q </w:t>
      </w:r>
      <w:r w:rsidR="009B6643" w:rsidRPr="00A46A87">
        <w:rPr>
          <w:rFonts w:ascii="Times New Roman" w:hAnsi="Times New Roman" w:cs="Times New Roman"/>
          <w:sz w:val="24"/>
          <w:szCs w:val="24"/>
          <w:lang w:val="hu-HU"/>
        </w:rPr>
        <w:t>a</w:t>
      </w:r>
      <w:r w:rsidR="00F40E6D">
        <w:rPr>
          <w:rFonts w:ascii="Times New Roman" w:hAnsi="Times New Roman" w:cs="Times New Roman"/>
          <w:sz w:val="24"/>
          <w:szCs w:val="24"/>
          <w:lang w:val="hu-HU"/>
        </w:rPr>
        <w:t xml:space="preserve"> rendszermodellezési</w:t>
      </w:r>
      <w:r w:rsidR="00DF136E" w:rsidRPr="00A46A87">
        <w:rPr>
          <w:rFonts w:ascii="Times New Roman" w:hAnsi="Times New Roman" w:cs="Times New Roman"/>
          <w:sz w:val="24"/>
          <w:szCs w:val="24"/>
          <w:lang w:val="hu-HU"/>
        </w:rPr>
        <w:t xml:space="preserve"> variancia</w:t>
      </w:r>
      <w:r w:rsidR="008827FC" w:rsidRPr="00A46A87">
        <w:rPr>
          <w:rFonts w:ascii="Times New Roman" w:hAnsi="Times New Roman" w:cs="Times New Roman"/>
          <w:sz w:val="24"/>
          <w:szCs w:val="24"/>
          <w:lang w:val="hu-HU"/>
        </w:rPr>
        <w:t xml:space="preserve"> – kovariancia</w:t>
      </w:r>
      <w:r w:rsidR="00203EC6" w:rsidRPr="00A46A87">
        <w:rPr>
          <w:rFonts w:ascii="Times New Roman" w:hAnsi="Times New Roman" w:cs="Times New Roman"/>
          <w:sz w:val="24"/>
          <w:szCs w:val="24"/>
          <w:lang w:val="hu-HU"/>
        </w:rPr>
        <w:t xml:space="preserve"> </w:t>
      </w:r>
      <w:r w:rsidR="00D557A8" w:rsidRPr="00A46A87">
        <w:rPr>
          <w:rFonts w:ascii="Times New Roman" w:hAnsi="Times New Roman" w:cs="Times New Roman"/>
          <w:sz w:val="24"/>
          <w:szCs w:val="24"/>
          <w:lang w:val="hu-HU"/>
        </w:rPr>
        <w:t xml:space="preserve">mátrix, </w:t>
      </w:r>
      <w:r w:rsidR="00B1338C" w:rsidRPr="00A46A87">
        <w:rPr>
          <w:rFonts w:ascii="Times New Roman" w:hAnsi="Times New Roman" w:cs="Times New Roman"/>
          <w:sz w:val="24"/>
          <w:szCs w:val="24"/>
          <w:lang w:val="hu-HU"/>
        </w:rPr>
        <w:t>amely a mode</w:t>
      </w:r>
      <w:r w:rsidR="000526A2" w:rsidRPr="00A46A87">
        <w:rPr>
          <w:rFonts w:ascii="Times New Roman" w:hAnsi="Times New Roman" w:cs="Times New Roman"/>
          <w:sz w:val="24"/>
          <w:szCs w:val="24"/>
          <w:lang w:val="hu-HU"/>
        </w:rPr>
        <w:t>l</w:t>
      </w:r>
      <w:r w:rsidR="00B1338C" w:rsidRPr="00A46A87">
        <w:rPr>
          <w:rFonts w:ascii="Times New Roman" w:hAnsi="Times New Roman" w:cs="Times New Roman"/>
          <w:sz w:val="24"/>
          <w:szCs w:val="24"/>
          <w:lang w:val="hu-HU"/>
        </w:rPr>
        <w:t>lezet</w:t>
      </w:r>
      <w:r w:rsidR="00F719F3">
        <w:rPr>
          <w:rFonts w:ascii="Times New Roman" w:hAnsi="Times New Roman" w:cs="Times New Roman"/>
          <w:sz w:val="24"/>
          <w:szCs w:val="24"/>
          <w:lang w:val="hu-HU"/>
        </w:rPr>
        <w:t xml:space="preserve">t és </w:t>
      </w:r>
      <w:proofErr w:type="spellStart"/>
      <w:r w:rsidR="00F719F3">
        <w:rPr>
          <w:rFonts w:ascii="Times New Roman" w:hAnsi="Times New Roman" w:cs="Times New Roman"/>
          <w:sz w:val="24"/>
          <w:szCs w:val="24"/>
          <w:lang w:val="hu-HU"/>
        </w:rPr>
        <w:t>modellezetlen</w:t>
      </w:r>
      <w:proofErr w:type="spellEnd"/>
      <w:r w:rsidR="00E97107" w:rsidRPr="00A46A87">
        <w:rPr>
          <w:rFonts w:ascii="Times New Roman" w:hAnsi="Times New Roman" w:cs="Times New Roman"/>
          <w:sz w:val="24"/>
          <w:szCs w:val="24"/>
          <w:lang w:val="hu-HU"/>
        </w:rPr>
        <w:t xml:space="preserve"> zavarokat</w:t>
      </w:r>
      <w:r w:rsidR="00497EF5" w:rsidRPr="00A46A87">
        <w:rPr>
          <w:rFonts w:ascii="Times New Roman" w:hAnsi="Times New Roman" w:cs="Times New Roman"/>
          <w:sz w:val="24"/>
          <w:szCs w:val="24"/>
          <w:lang w:val="hu-HU"/>
        </w:rPr>
        <w:t xml:space="preserve"> írja le. Ez utóbbi meghatározása</w:t>
      </w:r>
      <w:r w:rsidR="003E1711" w:rsidRPr="00A46A87">
        <w:rPr>
          <w:rFonts w:ascii="Times New Roman" w:hAnsi="Times New Roman" w:cs="Times New Roman"/>
          <w:sz w:val="24"/>
          <w:szCs w:val="24"/>
          <w:lang w:val="hu-HU"/>
        </w:rPr>
        <w:t xml:space="preserve"> gyakorlati módszerekkel történik, a </w:t>
      </w:r>
      <w:r w:rsidR="00B158CC" w:rsidRPr="00A46A87">
        <w:rPr>
          <w:rFonts w:ascii="Times New Roman" w:hAnsi="Times New Roman" w:cs="Times New Roman"/>
          <w:sz w:val="24"/>
          <w:szCs w:val="24"/>
          <w:lang w:val="hu-HU"/>
        </w:rPr>
        <w:t>Kálmán-szűrő beüzemelése előtt.</w:t>
      </w:r>
      <w:r w:rsidR="00402240" w:rsidRPr="00A46A87">
        <w:rPr>
          <w:rFonts w:ascii="Times New Roman" w:hAnsi="Times New Roman" w:cs="Times New Roman"/>
          <w:sz w:val="24"/>
          <w:szCs w:val="24"/>
          <w:lang w:val="hu-HU"/>
        </w:rPr>
        <w:t xml:space="preserve"> </w:t>
      </w:r>
      <w:r w:rsidR="005F793B" w:rsidRPr="00A46A87">
        <w:rPr>
          <w:rFonts w:ascii="Times New Roman" w:hAnsi="Times New Roman" w:cs="Times New Roman"/>
          <w:sz w:val="24"/>
          <w:szCs w:val="24"/>
          <w:lang w:val="hu-HU"/>
        </w:rPr>
        <w:t xml:space="preserve">Az </w:t>
      </w:r>
      <w:r w:rsidR="005F793B" w:rsidRPr="00A46A87">
        <w:rPr>
          <w:rFonts w:ascii="Times New Roman" w:hAnsi="Times New Roman" w:cs="Times New Roman"/>
          <w:b/>
          <w:sz w:val="24"/>
          <w:szCs w:val="24"/>
          <w:lang w:val="hu-HU"/>
        </w:rPr>
        <w:t xml:space="preserve">R </w:t>
      </w:r>
      <w:r w:rsidR="005F793B" w:rsidRPr="00A46A87">
        <w:rPr>
          <w:rFonts w:ascii="Times New Roman" w:hAnsi="Times New Roman" w:cs="Times New Roman"/>
          <w:sz w:val="24"/>
          <w:szCs w:val="24"/>
          <w:lang w:val="hu-HU"/>
        </w:rPr>
        <w:t>mátrix</w:t>
      </w:r>
      <w:r w:rsidR="00AB56FA" w:rsidRPr="00A46A87">
        <w:rPr>
          <w:rFonts w:ascii="Times New Roman" w:hAnsi="Times New Roman" w:cs="Times New Roman"/>
          <w:sz w:val="24"/>
          <w:szCs w:val="24"/>
          <w:lang w:val="hu-HU"/>
        </w:rPr>
        <w:t xml:space="preserve"> a mérések vari</w:t>
      </w:r>
      <w:r w:rsidR="000526A2" w:rsidRPr="00A46A87">
        <w:rPr>
          <w:rFonts w:ascii="Times New Roman" w:hAnsi="Times New Roman" w:cs="Times New Roman"/>
          <w:sz w:val="24"/>
          <w:szCs w:val="24"/>
          <w:lang w:val="hu-HU"/>
        </w:rPr>
        <w:t>a</w:t>
      </w:r>
      <w:r w:rsidR="00AB56FA" w:rsidRPr="00A46A87">
        <w:rPr>
          <w:rFonts w:ascii="Times New Roman" w:hAnsi="Times New Roman" w:cs="Times New Roman"/>
          <w:sz w:val="24"/>
          <w:szCs w:val="24"/>
          <w:lang w:val="hu-HU"/>
        </w:rPr>
        <w:t>nciáját írja</w:t>
      </w:r>
      <w:r w:rsidR="00B00096" w:rsidRPr="00A46A87">
        <w:rPr>
          <w:rFonts w:ascii="Times New Roman" w:hAnsi="Times New Roman" w:cs="Times New Roman"/>
          <w:sz w:val="24"/>
          <w:szCs w:val="24"/>
          <w:lang w:val="hu-HU"/>
        </w:rPr>
        <w:t xml:space="preserve"> le</w:t>
      </w:r>
      <w:r w:rsidR="00F80A2E" w:rsidRPr="00A46A87">
        <w:rPr>
          <w:rFonts w:ascii="Times New Roman" w:hAnsi="Times New Roman" w:cs="Times New Roman"/>
          <w:sz w:val="24"/>
          <w:szCs w:val="24"/>
          <w:lang w:val="hu-HU"/>
        </w:rPr>
        <w:t>. Ez</w:t>
      </w:r>
      <w:r w:rsidR="00C837ED" w:rsidRPr="00A46A87">
        <w:rPr>
          <w:rFonts w:ascii="Times New Roman" w:hAnsi="Times New Roman" w:cs="Times New Roman"/>
          <w:sz w:val="24"/>
          <w:szCs w:val="24"/>
          <w:lang w:val="hu-HU"/>
        </w:rPr>
        <w:t xml:space="preserve"> meghatározható</w:t>
      </w:r>
      <w:r w:rsidR="00517D56" w:rsidRPr="00A46A87">
        <w:rPr>
          <w:rFonts w:ascii="Times New Roman" w:hAnsi="Times New Roman" w:cs="Times New Roman"/>
          <w:sz w:val="24"/>
          <w:szCs w:val="24"/>
          <w:lang w:val="hu-HU"/>
        </w:rPr>
        <w:t xml:space="preserve"> </w:t>
      </w:r>
      <w:proofErr w:type="spellStart"/>
      <w:r w:rsidR="00517D56" w:rsidRPr="00A46A87">
        <w:rPr>
          <w:rFonts w:ascii="Times New Roman" w:hAnsi="Times New Roman" w:cs="Times New Roman"/>
          <w:sz w:val="24"/>
          <w:szCs w:val="24"/>
          <w:lang w:val="hu-HU"/>
        </w:rPr>
        <w:t>inicializáció</w:t>
      </w:r>
      <w:proofErr w:type="spellEnd"/>
      <w:r w:rsidR="00517D56" w:rsidRPr="00A46A87">
        <w:rPr>
          <w:rFonts w:ascii="Times New Roman" w:hAnsi="Times New Roman" w:cs="Times New Roman"/>
          <w:sz w:val="24"/>
          <w:szCs w:val="24"/>
          <w:lang w:val="hu-HU"/>
        </w:rPr>
        <w:t xml:space="preserve"> s</w:t>
      </w:r>
      <w:r w:rsidR="0074269E" w:rsidRPr="00A46A87">
        <w:rPr>
          <w:rFonts w:ascii="Times New Roman" w:hAnsi="Times New Roman" w:cs="Times New Roman"/>
          <w:sz w:val="24"/>
          <w:szCs w:val="24"/>
          <w:lang w:val="hu-HU"/>
        </w:rPr>
        <w:t>orán</w:t>
      </w:r>
      <w:r w:rsidR="00AB5D99" w:rsidRPr="00A46A87">
        <w:rPr>
          <w:rFonts w:ascii="Times New Roman" w:hAnsi="Times New Roman" w:cs="Times New Roman"/>
          <w:sz w:val="24"/>
          <w:szCs w:val="24"/>
          <w:lang w:val="hu-HU"/>
        </w:rPr>
        <w:t>, illetve nem stacionárius folyamatok</w:t>
      </w:r>
      <w:r w:rsidR="00CA1818" w:rsidRPr="00A46A87">
        <w:rPr>
          <w:rFonts w:ascii="Times New Roman" w:hAnsi="Times New Roman" w:cs="Times New Roman"/>
          <w:sz w:val="24"/>
          <w:szCs w:val="24"/>
          <w:lang w:val="hu-HU"/>
        </w:rPr>
        <w:t xml:space="preserve"> </w:t>
      </w:r>
      <w:r w:rsidR="000801B1" w:rsidRPr="00A46A87">
        <w:rPr>
          <w:rFonts w:ascii="Times New Roman" w:hAnsi="Times New Roman" w:cs="Times New Roman"/>
          <w:sz w:val="24"/>
          <w:szCs w:val="24"/>
          <w:lang w:val="hu-HU"/>
        </w:rPr>
        <w:t xml:space="preserve">esetében minden iterációban </w:t>
      </w:r>
      <w:proofErr w:type="spellStart"/>
      <w:r w:rsidR="000801B1" w:rsidRPr="00A46A87">
        <w:rPr>
          <w:rFonts w:ascii="Times New Roman" w:hAnsi="Times New Roman" w:cs="Times New Roman"/>
          <w:sz w:val="24"/>
          <w:szCs w:val="24"/>
          <w:lang w:val="hu-HU"/>
        </w:rPr>
        <w:t>újraszámítható</w:t>
      </w:r>
      <w:proofErr w:type="spellEnd"/>
      <w:r w:rsidR="007951A5" w:rsidRPr="00A46A87">
        <w:rPr>
          <w:rFonts w:ascii="Times New Roman" w:hAnsi="Times New Roman" w:cs="Times New Roman"/>
          <w:sz w:val="24"/>
          <w:szCs w:val="24"/>
          <w:lang w:val="hu-HU"/>
        </w:rPr>
        <w:t>.</w:t>
      </w:r>
    </w:p>
    <w:p w14:paraId="24B45ECF" w14:textId="3CE683E4" w:rsidR="00AB6471" w:rsidRPr="00A46A87" w:rsidRDefault="00DB5D17" w:rsidP="006B5E22">
      <w:pPr>
        <w:spacing w:line="360" w:lineRule="auto"/>
        <w:jc w:val="both"/>
        <w:rPr>
          <w:rFonts w:ascii="Times New Roman" w:eastAsiaTheme="minorEastAsia" w:hAnsi="Times New Roman" w:cs="Times New Roman"/>
          <w:sz w:val="24"/>
          <w:szCs w:val="24"/>
          <w:lang w:val="hu-HU"/>
        </w:rPr>
      </w:pPr>
      <w:r w:rsidRPr="00A46A87">
        <w:rPr>
          <w:rFonts w:ascii="Times New Roman" w:eastAsiaTheme="minorEastAsia" w:hAnsi="Times New Roman" w:cs="Times New Roman"/>
          <w:sz w:val="24"/>
          <w:szCs w:val="24"/>
          <w:lang w:val="hu-HU"/>
        </w:rPr>
        <w:t>Tisztázatlan maradt még a</w:t>
      </w:r>
      <w:r w:rsidRPr="00A46A87">
        <w:rPr>
          <w:rFonts w:ascii="Times New Roman" w:eastAsiaTheme="minorEastAsia" w:hAnsi="Times New Roman" w:cs="Times New Roman"/>
          <w:b/>
          <w:sz w:val="24"/>
          <w:szCs w:val="24"/>
          <w:lang w:val="hu-HU"/>
        </w:rPr>
        <w:t xml:space="preserve"> H </w:t>
      </w:r>
      <w:r w:rsidRPr="00A46A87">
        <w:rPr>
          <w:rFonts w:ascii="Times New Roman" w:eastAsiaTheme="minorEastAsia" w:hAnsi="Times New Roman" w:cs="Times New Roman"/>
          <w:sz w:val="24"/>
          <w:szCs w:val="24"/>
          <w:lang w:val="hu-HU"/>
        </w:rPr>
        <w:t>mátrix szerepe</w:t>
      </w:r>
      <w:r w:rsidR="003E0623" w:rsidRPr="00A46A87">
        <w:rPr>
          <w:rFonts w:ascii="Times New Roman" w:eastAsiaTheme="minorEastAsia" w:hAnsi="Times New Roman" w:cs="Times New Roman"/>
          <w:sz w:val="24"/>
          <w:szCs w:val="24"/>
          <w:lang w:val="hu-HU"/>
        </w:rPr>
        <w:t xml:space="preserve">. </w:t>
      </w:r>
      <w:r w:rsidR="006D2571" w:rsidRPr="00A46A87">
        <w:rPr>
          <w:rFonts w:ascii="Times New Roman" w:eastAsiaTheme="minorEastAsia" w:hAnsi="Times New Roman" w:cs="Times New Roman"/>
          <w:sz w:val="24"/>
          <w:szCs w:val="24"/>
          <w:lang w:val="hu-HU"/>
        </w:rPr>
        <w:t>E</w:t>
      </w:r>
      <w:r w:rsidR="00180A45" w:rsidRPr="00A46A87">
        <w:rPr>
          <w:rFonts w:ascii="Times New Roman" w:eastAsiaTheme="minorEastAsia" w:hAnsi="Times New Roman" w:cs="Times New Roman"/>
          <w:sz w:val="24"/>
          <w:szCs w:val="24"/>
          <w:lang w:val="hu-HU"/>
        </w:rPr>
        <w:t>z a mátrix csupán olyan</w:t>
      </w:r>
      <w:r w:rsidR="002C3A5D" w:rsidRPr="00A46A87">
        <w:rPr>
          <w:rFonts w:ascii="Times New Roman" w:eastAsiaTheme="minorEastAsia" w:hAnsi="Times New Roman" w:cs="Times New Roman"/>
          <w:sz w:val="24"/>
          <w:szCs w:val="24"/>
          <w:lang w:val="hu-HU"/>
        </w:rPr>
        <w:t xml:space="preserve"> alakra hozza a</w:t>
      </w:r>
      <w:r w:rsidR="00EE68E7" w:rsidRPr="00A46A87">
        <w:rPr>
          <w:rFonts w:ascii="Times New Roman" w:eastAsiaTheme="minorEastAsia" w:hAnsi="Times New Roman" w:cs="Times New Roman"/>
          <w:sz w:val="24"/>
          <w:szCs w:val="24"/>
          <w:lang w:val="hu-HU"/>
        </w:rPr>
        <w:t xml:space="preserve"> becsült állapotvektort, </w:t>
      </w:r>
      <w:r w:rsidR="00382A42" w:rsidRPr="00A46A87">
        <w:rPr>
          <w:rFonts w:ascii="Times New Roman" w:eastAsiaTheme="minorEastAsia" w:hAnsi="Times New Roman" w:cs="Times New Roman"/>
          <w:sz w:val="24"/>
          <w:szCs w:val="24"/>
          <w:lang w:val="hu-HU"/>
        </w:rPr>
        <w:t>amely megegyezik annak a mérhető elemeivel</w:t>
      </w:r>
      <w:r w:rsidR="005F6706" w:rsidRPr="00A46A87">
        <w:rPr>
          <w:rFonts w:ascii="Times New Roman" w:eastAsiaTheme="minorEastAsia" w:hAnsi="Times New Roman" w:cs="Times New Roman"/>
          <w:sz w:val="24"/>
          <w:szCs w:val="24"/>
          <w:lang w:val="hu-HU"/>
        </w:rPr>
        <w:t>, ily módon elvégezhető az összeadás.</w:t>
      </w:r>
    </w:p>
    <w:p w14:paraId="725EA927" w14:textId="0789E3B7" w:rsidR="00E22BE2" w:rsidRPr="00A46A87" w:rsidRDefault="00E22BE2" w:rsidP="006B5E22">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t>A fenti jelölések</w:t>
      </w:r>
      <w:r w:rsidR="00987647" w:rsidRPr="00A46A87">
        <w:rPr>
          <w:rFonts w:ascii="Times New Roman" w:hAnsi="Times New Roman" w:cs="Times New Roman"/>
          <w:sz w:val="24"/>
          <w:szCs w:val="24"/>
          <w:lang w:val="hu-HU"/>
        </w:rPr>
        <w:t xml:space="preserve"> ismeretében</w:t>
      </w:r>
      <w:r w:rsidR="0046621D" w:rsidRPr="00A46A87">
        <w:rPr>
          <w:rFonts w:ascii="Times New Roman" w:hAnsi="Times New Roman" w:cs="Times New Roman"/>
          <w:sz w:val="24"/>
          <w:szCs w:val="24"/>
          <w:lang w:val="hu-HU"/>
        </w:rPr>
        <w:t xml:space="preserve"> </w:t>
      </w:r>
      <w:r w:rsidR="00CB2FD7" w:rsidRPr="00A46A87">
        <w:rPr>
          <w:rFonts w:ascii="Times New Roman" w:hAnsi="Times New Roman" w:cs="Times New Roman"/>
          <w:sz w:val="24"/>
          <w:szCs w:val="24"/>
          <w:lang w:val="hu-HU"/>
        </w:rPr>
        <w:t>tekintsük meg, hogyan</w:t>
      </w:r>
      <w:r w:rsidR="00533C2F" w:rsidRPr="00A46A87">
        <w:rPr>
          <w:rFonts w:ascii="Times New Roman" w:hAnsi="Times New Roman" w:cs="Times New Roman"/>
          <w:sz w:val="24"/>
          <w:szCs w:val="24"/>
          <w:lang w:val="hu-HU"/>
        </w:rPr>
        <w:t xml:space="preserve"> zajlik le a Kálmán-szűrés</w:t>
      </w:r>
      <w:r w:rsidR="00BA44A9" w:rsidRPr="00A46A87">
        <w:rPr>
          <w:rFonts w:ascii="Times New Roman" w:hAnsi="Times New Roman" w:cs="Times New Roman"/>
          <w:sz w:val="24"/>
          <w:szCs w:val="24"/>
          <w:lang w:val="hu-HU"/>
        </w:rPr>
        <w:t>.</w:t>
      </w:r>
    </w:p>
    <w:p w14:paraId="00B6B402" w14:textId="1F51C93B" w:rsidR="008C64CD" w:rsidRPr="00A46A87" w:rsidRDefault="00D82A96" w:rsidP="00107D7E">
      <w:pPr>
        <w:pStyle w:val="Cmsor3"/>
        <w:rPr>
          <w:lang w:val="hu-HU"/>
        </w:rPr>
      </w:pPr>
      <w:bookmarkStart w:id="28" w:name="_Toc86606545"/>
      <w:r w:rsidRPr="00A46A87">
        <w:rPr>
          <w:lang w:val="hu-HU"/>
        </w:rPr>
        <w:t xml:space="preserve">4.2.1. </w:t>
      </w:r>
      <w:r w:rsidR="00107D7E" w:rsidRPr="00A46A87">
        <w:rPr>
          <w:lang w:val="hu-HU"/>
        </w:rPr>
        <w:t>Modell alapú frissítés</w:t>
      </w:r>
      <w:bookmarkEnd w:id="28"/>
    </w:p>
    <w:p w14:paraId="1FA19515" w14:textId="77777777" w:rsidR="00E90ACE" w:rsidRPr="00A46A87" w:rsidRDefault="00E90ACE" w:rsidP="00E90ACE">
      <w:pPr>
        <w:rPr>
          <w:lang w:val="hu-HU"/>
        </w:rPr>
      </w:pPr>
    </w:p>
    <w:p w14:paraId="3854ADE9" w14:textId="6A80CEC7" w:rsidR="00944FC2" w:rsidRPr="00A46A87" w:rsidRDefault="004C6879" w:rsidP="00AB6471">
      <w:pPr>
        <w:jc w:val="both"/>
        <w:rPr>
          <w:rFonts w:ascii="Times New Roman" w:eastAsiaTheme="minorEastAsia" w:hAnsi="Times New Roman" w:cs="Times New Roman"/>
          <w:sz w:val="24"/>
          <w:szCs w:val="24"/>
          <w:lang w:val="hu-HU"/>
        </w:rPr>
      </w:pPr>
      <w:r w:rsidRPr="00A46A87">
        <w:rPr>
          <w:rFonts w:ascii="Times New Roman" w:eastAsiaTheme="minorEastAsia" w:hAnsi="Times New Roman" w:cs="Times New Roman"/>
          <w:sz w:val="24"/>
          <w:szCs w:val="24"/>
          <w:lang w:val="hu-HU"/>
        </w:rPr>
        <w:lastRenderedPageBreak/>
        <w:t>Az</w:t>
      </w:r>
      <w:r w:rsidR="00A27D6C" w:rsidRPr="00A46A87">
        <w:rPr>
          <w:rFonts w:ascii="Times New Roman" w:eastAsiaTheme="minorEastAsia" w:hAnsi="Times New Roman" w:cs="Times New Roman"/>
          <w:sz w:val="24"/>
          <w:szCs w:val="24"/>
          <w:lang w:val="hu-HU"/>
        </w:rPr>
        <w:t xml:space="preserve"> ún. „</w:t>
      </w:r>
      <w:proofErr w:type="spellStart"/>
      <w:r w:rsidR="00A27D6C" w:rsidRPr="00A46A87">
        <w:rPr>
          <w:rFonts w:ascii="Times New Roman" w:eastAsiaTheme="minorEastAsia" w:hAnsi="Times New Roman" w:cs="Times New Roman"/>
          <w:sz w:val="24"/>
          <w:szCs w:val="24"/>
          <w:lang w:val="hu-HU"/>
        </w:rPr>
        <w:t>time</w:t>
      </w:r>
      <w:proofErr w:type="spellEnd"/>
      <w:r w:rsidR="00A27D6C" w:rsidRPr="00A46A87">
        <w:rPr>
          <w:rFonts w:ascii="Times New Roman" w:eastAsiaTheme="minorEastAsia" w:hAnsi="Times New Roman" w:cs="Times New Roman"/>
          <w:sz w:val="24"/>
          <w:szCs w:val="24"/>
          <w:lang w:val="hu-HU"/>
        </w:rPr>
        <w:t xml:space="preserve"> update” </w:t>
      </w:r>
      <w:r w:rsidR="007E2914" w:rsidRPr="00A46A87">
        <w:rPr>
          <w:rFonts w:ascii="Times New Roman" w:eastAsiaTheme="minorEastAsia" w:hAnsi="Times New Roman" w:cs="Times New Roman"/>
          <w:sz w:val="24"/>
          <w:szCs w:val="24"/>
          <w:lang w:val="hu-HU"/>
        </w:rPr>
        <w:t>két lépésből áll</w:t>
      </w:r>
      <w:r w:rsidR="00E14E75" w:rsidRPr="00A46A87">
        <w:rPr>
          <w:rFonts w:ascii="Times New Roman" w:eastAsiaTheme="minorEastAsia" w:hAnsi="Times New Roman" w:cs="Times New Roman"/>
          <w:sz w:val="24"/>
          <w:szCs w:val="24"/>
          <w:lang w:val="hu-HU"/>
        </w:rPr>
        <w:t>:</w:t>
      </w:r>
    </w:p>
    <w:p w14:paraId="6198C8CE" w14:textId="5DC0198B" w:rsidR="00944FC2" w:rsidRPr="00A46A87" w:rsidRDefault="00944FC2" w:rsidP="00944FC2">
      <w:pPr>
        <w:pStyle w:val="Listaszerbekezds"/>
        <w:numPr>
          <w:ilvl w:val="0"/>
          <w:numId w:val="3"/>
        </w:numPr>
        <w:jc w:val="both"/>
        <w:rPr>
          <w:rFonts w:ascii="Times New Roman" w:eastAsiaTheme="minorEastAsia" w:hAnsi="Times New Roman" w:cs="Times New Roman"/>
          <w:b/>
          <w:sz w:val="24"/>
          <w:szCs w:val="24"/>
          <w:lang w:val="hu-HU"/>
        </w:rPr>
      </w:pPr>
      <w:r w:rsidRPr="00A46A87">
        <w:rPr>
          <w:rFonts w:ascii="Times New Roman" w:eastAsiaTheme="minorEastAsia" w:hAnsi="Times New Roman" w:cs="Times New Roman"/>
          <w:b/>
          <w:sz w:val="24"/>
          <w:szCs w:val="24"/>
          <w:lang w:val="hu-HU"/>
        </w:rPr>
        <w:t>Első lépés</w:t>
      </w:r>
      <w:r w:rsidR="003D03EA" w:rsidRPr="00A46A87">
        <w:rPr>
          <w:rFonts w:ascii="Times New Roman" w:eastAsiaTheme="minorEastAsia" w:hAnsi="Times New Roman" w:cs="Times New Roman"/>
          <w:b/>
          <w:sz w:val="24"/>
          <w:szCs w:val="24"/>
          <w:lang w:val="hu-HU"/>
        </w:rPr>
        <w:t xml:space="preserve"> </w:t>
      </w:r>
      <w:r w:rsidR="003D44BA" w:rsidRPr="00A46A87">
        <w:rPr>
          <w:rFonts w:ascii="Times New Roman" w:eastAsiaTheme="minorEastAsia" w:hAnsi="Times New Roman" w:cs="Times New Roman"/>
          <w:b/>
          <w:sz w:val="24"/>
          <w:szCs w:val="24"/>
          <w:lang w:val="hu-HU"/>
        </w:rPr>
        <w:t>–</w:t>
      </w:r>
      <w:r w:rsidR="003D03EA" w:rsidRPr="00A46A87">
        <w:rPr>
          <w:rFonts w:ascii="Times New Roman" w:eastAsiaTheme="minorEastAsia" w:hAnsi="Times New Roman" w:cs="Times New Roman"/>
          <w:b/>
          <w:sz w:val="24"/>
          <w:szCs w:val="24"/>
          <w:lang w:val="hu-HU"/>
        </w:rPr>
        <w:t xml:space="preserve"> </w:t>
      </w:r>
      <w:r w:rsidR="003D44BA" w:rsidRPr="00A46A87">
        <w:rPr>
          <w:rFonts w:ascii="Times New Roman" w:eastAsiaTheme="minorEastAsia" w:hAnsi="Times New Roman" w:cs="Times New Roman"/>
          <w:b/>
          <w:sz w:val="24"/>
          <w:szCs w:val="24"/>
          <w:lang w:val="hu-HU"/>
        </w:rPr>
        <w:t>Előzetes becslés meghatározása</w:t>
      </w:r>
    </w:p>
    <w:p w14:paraId="4E00B877" w14:textId="170ADCAE" w:rsidR="00AB6471" w:rsidRPr="00A46A87" w:rsidRDefault="000258E6" w:rsidP="006B5E22">
      <w:pPr>
        <w:spacing w:line="360" w:lineRule="auto"/>
        <w:ind w:left="720"/>
        <w:jc w:val="both"/>
        <w:rPr>
          <w:rFonts w:ascii="Times New Roman" w:eastAsiaTheme="minorEastAsia" w:hAnsi="Times New Roman" w:cs="Times New Roman"/>
          <w:sz w:val="24"/>
          <w:szCs w:val="24"/>
          <w:lang w:val="hu-HU"/>
        </w:rPr>
      </w:pPr>
      <w:r w:rsidRPr="00A46A87">
        <w:rPr>
          <w:rFonts w:ascii="Times New Roman" w:eastAsiaTheme="minorEastAsia" w:hAnsi="Times New Roman" w:cs="Times New Roman"/>
          <w:sz w:val="24"/>
          <w:szCs w:val="24"/>
          <w:lang w:val="hu-HU"/>
        </w:rPr>
        <w:t>A</w:t>
      </w:r>
      <w:r w:rsidR="00196370" w:rsidRPr="00A46A87">
        <w:rPr>
          <w:rFonts w:ascii="Times New Roman" w:eastAsiaTheme="minorEastAsia" w:hAnsi="Times New Roman" w:cs="Times New Roman"/>
          <w:sz w:val="24"/>
          <w:szCs w:val="24"/>
          <w:lang w:val="hu-HU"/>
        </w:rPr>
        <w:t>z algoritmus a</w:t>
      </w:r>
      <w:r w:rsidRPr="00A46A87">
        <w:rPr>
          <w:rFonts w:ascii="Times New Roman" w:eastAsiaTheme="minorEastAsia" w:hAnsi="Times New Roman" w:cs="Times New Roman"/>
          <w:sz w:val="24"/>
          <w:szCs w:val="24"/>
          <w:lang w:val="hu-HU"/>
        </w:rPr>
        <w:t xml:space="preserve"> </w:t>
      </w:r>
      <w:r w:rsidR="00537BB3" w:rsidRPr="00A46A87">
        <w:rPr>
          <w:rFonts w:ascii="Times New Roman" w:eastAsiaTheme="minorEastAsia" w:hAnsi="Times New Roman" w:cs="Times New Roman"/>
          <w:sz w:val="24"/>
          <w:szCs w:val="24"/>
          <w:lang w:val="hu-HU"/>
        </w:rPr>
        <w:t xml:space="preserve">rendszer modellje </w:t>
      </w:r>
      <w:r w:rsidR="000844AC" w:rsidRPr="00A46A87">
        <w:rPr>
          <w:rFonts w:ascii="Times New Roman" w:eastAsiaTheme="minorEastAsia" w:hAnsi="Times New Roman" w:cs="Times New Roman"/>
          <w:sz w:val="24"/>
          <w:szCs w:val="24"/>
          <w:lang w:val="hu-HU"/>
        </w:rPr>
        <w:t>és</w:t>
      </w:r>
      <w:r w:rsidR="001C3B63" w:rsidRPr="00A46A87">
        <w:rPr>
          <w:rFonts w:ascii="Times New Roman" w:eastAsiaTheme="minorEastAsia" w:hAnsi="Times New Roman" w:cs="Times New Roman"/>
          <w:sz w:val="24"/>
          <w:szCs w:val="24"/>
          <w:lang w:val="hu-HU"/>
        </w:rPr>
        <w:t xml:space="preserve"> előző</w:t>
      </w:r>
      <w:r w:rsidR="00974616" w:rsidRPr="00A46A87">
        <w:rPr>
          <w:rFonts w:ascii="Times New Roman" w:eastAsiaTheme="minorEastAsia" w:hAnsi="Times New Roman" w:cs="Times New Roman"/>
          <w:sz w:val="24"/>
          <w:szCs w:val="24"/>
          <w:lang w:val="hu-HU"/>
        </w:rPr>
        <w:t xml:space="preserve"> állapotának becslése alapján</w:t>
      </w:r>
      <w:r w:rsidR="00C254AD" w:rsidRPr="00A46A87">
        <w:rPr>
          <w:rFonts w:ascii="Times New Roman" w:eastAsiaTheme="minorEastAsia" w:hAnsi="Times New Roman" w:cs="Times New Roman"/>
          <w:sz w:val="24"/>
          <w:szCs w:val="24"/>
          <w:lang w:val="hu-HU"/>
        </w:rPr>
        <w:t xml:space="preserve"> létrehoz egy </w:t>
      </w:r>
      <w:r w:rsidR="00B75EA1" w:rsidRPr="00A46A87">
        <w:rPr>
          <w:rFonts w:ascii="Times New Roman" w:eastAsiaTheme="minorEastAsia" w:hAnsi="Times New Roman" w:cs="Times New Roman"/>
          <w:sz w:val="24"/>
          <w:szCs w:val="24"/>
          <w:lang w:val="hu-HU"/>
        </w:rPr>
        <w:t>előzetes becslést</w:t>
      </w:r>
      <w:r w:rsidR="002E59F9" w:rsidRPr="00A46A87">
        <w:rPr>
          <w:rFonts w:ascii="Times New Roman" w:eastAsiaTheme="minorEastAsia" w:hAnsi="Times New Roman" w:cs="Times New Roman"/>
          <w:sz w:val="24"/>
          <w:szCs w:val="24"/>
          <w:lang w:val="hu-HU"/>
        </w:rPr>
        <w:t xml:space="preserve"> vagy </w:t>
      </w:r>
      <w:r w:rsidR="00576000" w:rsidRPr="00A46A87">
        <w:rPr>
          <w:rFonts w:ascii="Times New Roman" w:eastAsiaTheme="minorEastAsia" w:hAnsi="Times New Roman" w:cs="Times New Roman"/>
          <w:sz w:val="24"/>
          <w:szCs w:val="24"/>
          <w:lang w:val="hu-HU"/>
        </w:rPr>
        <w:t>„jóslatot” a rendszer</w:t>
      </w:r>
      <w:r w:rsidR="00672F54" w:rsidRPr="00A46A87">
        <w:rPr>
          <w:rFonts w:ascii="Times New Roman" w:eastAsiaTheme="minorEastAsia" w:hAnsi="Times New Roman" w:cs="Times New Roman"/>
          <w:sz w:val="24"/>
          <w:szCs w:val="24"/>
          <w:lang w:val="hu-HU"/>
        </w:rPr>
        <w:t xml:space="preserve"> állapotáról</w:t>
      </w:r>
      <w:r w:rsidR="00EC294B" w:rsidRPr="00A46A87">
        <w:rPr>
          <w:rFonts w:ascii="Times New Roman" w:eastAsiaTheme="minorEastAsia" w:hAnsi="Times New Roman" w:cs="Times New Roman"/>
          <w:sz w:val="24"/>
          <w:szCs w:val="24"/>
          <w:lang w:val="hu-HU"/>
        </w:rPr>
        <w:t xml:space="preserve">. </w:t>
      </w:r>
    </w:p>
    <w:p w14:paraId="16C0C918" w14:textId="77777777" w:rsidR="00705D78" w:rsidRPr="00A46A87" w:rsidRDefault="00705D78" w:rsidP="006B5E22">
      <w:pPr>
        <w:spacing w:line="360" w:lineRule="auto"/>
        <w:ind w:left="720"/>
        <w:jc w:val="both"/>
        <w:rPr>
          <w:rFonts w:ascii="Times New Roman" w:eastAsiaTheme="minorEastAsia" w:hAnsi="Times New Roman" w:cs="Times New Roman"/>
          <w:sz w:val="24"/>
          <w:szCs w:val="24"/>
          <w:lang w:val="hu-HU"/>
        </w:rPr>
      </w:pPr>
    </w:p>
    <w:p w14:paraId="7D2BAC1B" w14:textId="6E3C6A32" w:rsidR="00F51695" w:rsidRPr="00A46A87" w:rsidRDefault="00D530FE" w:rsidP="00D243C9">
      <w:pPr>
        <w:ind w:left="2880" w:firstLine="720"/>
        <w:jc w:val="both"/>
        <w:rPr>
          <w:rFonts w:ascii="Times New Roman" w:eastAsiaTheme="minorEastAsia" w:hAnsi="Times New Roman" w:cs="Times New Roman"/>
          <w:b/>
          <w:sz w:val="24"/>
          <w:szCs w:val="24"/>
          <w:lang w:val="hu-HU"/>
        </w:rPr>
      </w:pPr>
      <m:oMath>
        <m:sSubSup>
          <m:sSubSupPr>
            <m:ctrlPr>
              <w:rPr>
                <w:rFonts w:ascii="Cambria Math" w:eastAsiaTheme="minorEastAsia" w:hAnsi="Cambria Math" w:cs="Times New Roman"/>
                <w:i/>
                <w:sz w:val="24"/>
                <w:szCs w:val="24"/>
                <w:lang w:val="hu-HU"/>
              </w:rPr>
            </m:ctrlPr>
          </m:sSubSupPr>
          <m:e>
            <m:acc>
              <m:accPr>
                <m:ctrlPr>
                  <w:rPr>
                    <w:rFonts w:ascii="Cambria Math" w:eastAsiaTheme="minorEastAsia" w:hAnsi="Cambria Math" w:cs="Times New Roman"/>
                    <w:i/>
                    <w:sz w:val="24"/>
                    <w:szCs w:val="24"/>
                    <w:lang w:val="hu-HU"/>
                  </w:rPr>
                </m:ctrlPr>
              </m:accPr>
              <m:e>
                <m:r>
                  <m:rPr>
                    <m:sty m:val="bi"/>
                  </m:rPr>
                  <w:rPr>
                    <w:rFonts w:ascii="Cambria Math" w:eastAsiaTheme="minorEastAsia" w:hAnsi="Cambria Math" w:cs="Times New Roman"/>
                    <w:sz w:val="24"/>
                    <w:szCs w:val="24"/>
                    <w:lang w:val="hu-HU"/>
                  </w:rPr>
                  <m:t>x</m:t>
                </m:r>
              </m:e>
            </m:acc>
          </m:e>
          <m:sub>
            <m:r>
              <w:rPr>
                <w:rFonts w:ascii="Cambria Math" w:eastAsiaTheme="minorEastAsia" w:hAnsi="Cambria Math" w:cs="Times New Roman"/>
                <w:sz w:val="24"/>
                <w:szCs w:val="24"/>
                <w:lang w:val="hu-HU"/>
              </w:rPr>
              <m:t>k+1</m:t>
            </m:r>
          </m:sub>
          <m:sup>
            <m:r>
              <w:rPr>
                <w:rFonts w:ascii="Cambria Math" w:eastAsiaTheme="minorEastAsia" w:hAnsi="Cambria Math" w:cs="Times New Roman"/>
                <w:sz w:val="24"/>
                <w:szCs w:val="24"/>
                <w:lang w:val="hu-HU"/>
              </w:rPr>
              <m:t>-</m:t>
            </m:r>
          </m:sup>
        </m:sSubSup>
        <m:r>
          <w:rPr>
            <w:rFonts w:ascii="Cambria Math" w:eastAsiaTheme="minorEastAsia" w:hAnsi="Cambria Math" w:cs="Times New Roman"/>
            <w:sz w:val="24"/>
            <w:szCs w:val="24"/>
            <w:lang w:val="hu-HU"/>
          </w:rPr>
          <m:t xml:space="preserve"> = </m:t>
        </m:r>
        <m:sSub>
          <m:sSubPr>
            <m:ctrlPr>
              <w:rPr>
                <w:rFonts w:ascii="Cambria Math" w:eastAsiaTheme="minorEastAsia" w:hAnsi="Cambria Math" w:cs="Times New Roman"/>
                <w:i/>
                <w:sz w:val="24"/>
                <w:szCs w:val="24"/>
                <w:lang w:val="hu-HU"/>
              </w:rPr>
            </m:ctrlPr>
          </m:sSubPr>
          <m:e>
            <m:sSub>
              <m:sSubPr>
                <m:ctrlPr>
                  <w:rPr>
                    <w:rFonts w:ascii="Cambria Math" w:eastAsiaTheme="minorEastAsia" w:hAnsi="Cambria Math" w:cs="Times New Roman"/>
                    <w:b/>
                    <w:i/>
                    <w:sz w:val="24"/>
                    <w:szCs w:val="24"/>
                    <w:lang w:val="hu-HU"/>
                  </w:rPr>
                </m:ctrlPr>
              </m:sSubPr>
              <m:e>
                <m:r>
                  <m:rPr>
                    <m:sty m:val="bi"/>
                  </m:rPr>
                  <w:rPr>
                    <w:rFonts w:ascii="Cambria Math" w:eastAsiaTheme="minorEastAsia" w:hAnsi="Cambria Math" w:cs="Times New Roman"/>
                    <w:sz w:val="24"/>
                    <w:szCs w:val="24"/>
                    <w:lang w:val="hu-HU"/>
                  </w:rPr>
                  <m:t>A</m:t>
                </m:r>
              </m:e>
              <m:sub>
                <m:r>
                  <w:rPr>
                    <w:rFonts w:ascii="Cambria Math" w:eastAsiaTheme="minorEastAsia" w:hAnsi="Cambria Math" w:cs="Times New Roman"/>
                    <w:sz w:val="24"/>
                    <w:szCs w:val="24"/>
                    <w:lang w:val="hu-HU"/>
                  </w:rPr>
                  <m:t>k</m:t>
                </m:r>
              </m:sub>
            </m:sSub>
            <m:acc>
              <m:accPr>
                <m:ctrlPr>
                  <w:rPr>
                    <w:rFonts w:ascii="Cambria Math" w:eastAsiaTheme="minorEastAsia" w:hAnsi="Cambria Math" w:cs="Times New Roman"/>
                    <w:i/>
                    <w:sz w:val="24"/>
                    <w:szCs w:val="24"/>
                    <w:lang w:val="hu-HU"/>
                  </w:rPr>
                </m:ctrlPr>
              </m:accPr>
              <m:e>
                <m:r>
                  <m:rPr>
                    <m:sty m:val="bi"/>
                  </m:rPr>
                  <w:rPr>
                    <w:rFonts w:ascii="Cambria Math" w:eastAsiaTheme="minorEastAsia" w:hAnsi="Cambria Math" w:cs="Times New Roman"/>
                    <w:sz w:val="24"/>
                    <w:szCs w:val="24"/>
                    <w:lang w:val="hu-HU"/>
                  </w:rPr>
                  <m:t>x</m:t>
                </m:r>
              </m:e>
            </m:acc>
          </m:e>
          <m:sub>
            <m:r>
              <w:rPr>
                <w:rFonts w:ascii="Cambria Math" w:eastAsiaTheme="minorEastAsia" w:hAnsi="Cambria Math" w:cs="Times New Roman"/>
                <w:sz w:val="24"/>
                <w:szCs w:val="24"/>
                <w:lang w:val="hu-HU"/>
              </w:rPr>
              <m:t>k</m:t>
            </m:r>
          </m:sub>
        </m:sSub>
        <m:r>
          <w:rPr>
            <w:rFonts w:ascii="Cambria Math" w:eastAsiaTheme="minorEastAsia" w:hAnsi="Cambria Math" w:cs="Times New Roman"/>
            <w:sz w:val="24"/>
            <w:szCs w:val="24"/>
            <w:lang w:val="hu-HU"/>
          </w:rPr>
          <m:t>+</m:t>
        </m:r>
        <m:r>
          <m:rPr>
            <m:sty m:val="bi"/>
          </m:rPr>
          <w:rPr>
            <w:rFonts w:ascii="Cambria Math" w:eastAsiaTheme="minorEastAsia" w:hAnsi="Cambria Math" w:cs="Times New Roman"/>
            <w:sz w:val="24"/>
            <w:szCs w:val="24"/>
            <w:lang w:val="hu-HU"/>
          </w:rPr>
          <m:t>B</m:t>
        </m:r>
        <m:sSub>
          <m:sSubPr>
            <m:ctrlPr>
              <w:rPr>
                <w:rFonts w:ascii="Cambria Math" w:eastAsiaTheme="minorEastAsia" w:hAnsi="Cambria Math" w:cs="Times New Roman"/>
                <w:b/>
                <w:i/>
                <w:sz w:val="24"/>
                <w:szCs w:val="24"/>
                <w:lang w:val="hu-HU"/>
              </w:rPr>
            </m:ctrlPr>
          </m:sSubPr>
          <m:e>
            <m:r>
              <m:rPr>
                <m:sty m:val="bi"/>
              </m:rPr>
              <w:rPr>
                <w:rFonts w:ascii="Cambria Math" w:eastAsiaTheme="minorEastAsia" w:hAnsi="Cambria Math" w:cs="Times New Roman"/>
                <w:sz w:val="24"/>
                <w:szCs w:val="24"/>
                <w:lang w:val="hu-HU"/>
              </w:rPr>
              <m:t>u</m:t>
            </m:r>
          </m:e>
          <m:sub>
            <m:r>
              <w:rPr>
                <w:rFonts w:ascii="Cambria Math" w:eastAsiaTheme="minorEastAsia" w:hAnsi="Cambria Math" w:cs="Times New Roman"/>
                <w:sz w:val="24"/>
                <w:szCs w:val="24"/>
                <w:lang w:val="hu-HU"/>
              </w:rPr>
              <m:t>k</m:t>
            </m:r>
          </m:sub>
        </m:sSub>
      </m:oMath>
      <w:r w:rsidR="00F51695" w:rsidRPr="00A46A87">
        <w:rPr>
          <w:rFonts w:ascii="Times New Roman" w:eastAsiaTheme="minorEastAsia" w:hAnsi="Times New Roman" w:cs="Times New Roman"/>
          <w:sz w:val="24"/>
          <w:szCs w:val="24"/>
          <w:lang w:val="hu-HU"/>
        </w:rPr>
        <w:t xml:space="preserve"> </w:t>
      </w:r>
      <w:r w:rsidR="00D243C9" w:rsidRPr="00A46A87">
        <w:rPr>
          <w:rFonts w:ascii="Times New Roman" w:eastAsiaTheme="minorEastAsia" w:hAnsi="Times New Roman" w:cs="Times New Roman"/>
          <w:sz w:val="24"/>
          <w:szCs w:val="24"/>
          <w:lang w:val="hu-HU"/>
        </w:rPr>
        <w:tab/>
      </w:r>
      <w:r w:rsidR="00D243C9" w:rsidRPr="00A46A87">
        <w:rPr>
          <w:rFonts w:ascii="Times New Roman" w:eastAsiaTheme="minorEastAsia" w:hAnsi="Times New Roman" w:cs="Times New Roman"/>
          <w:sz w:val="24"/>
          <w:szCs w:val="24"/>
          <w:lang w:val="hu-HU"/>
        </w:rPr>
        <w:tab/>
      </w:r>
      <w:r w:rsidR="00D243C9" w:rsidRPr="00A46A87">
        <w:rPr>
          <w:rFonts w:ascii="Times New Roman" w:eastAsiaTheme="minorEastAsia" w:hAnsi="Times New Roman" w:cs="Times New Roman"/>
          <w:sz w:val="24"/>
          <w:szCs w:val="24"/>
          <w:lang w:val="hu-HU"/>
        </w:rPr>
        <w:tab/>
        <w:t>(4.3)</w:t>
      </w:r>
    </w:p>
    <w:p w14:paraId="136C1A22" w14:textId="35335030" w:rsidR="00AB6471" w:rsidRPr="00A46A87" w:rsidRDefault="00AB6471" w:rsidP="00AB6471">
      <w:pPr>
        <w:jc w:val="both"/>
        <w:rPr>
          <w:rFonts w:ascii="Times New Roman" w:eastAsiaTheme="minorEastAsia" w:hAnsi="Times New Roman" w:cs="Times New Roman"/>
          <w:sz w:val="24"/>
          <w:szCs w:val="24"/>
          <w:lang w:val="hu-HU"/>
        </w:rPr>
      </w:pPr>
    </w:p>
    <w:p w14:paraId="0C980002" w14:textId="62069881" w:rsidR="00AB6471" w:rsidRPr="00A46A87" w:rsidRDefault="00E8385B" w:rsidP="00E8385B">
      <w:pPr>
        <w:pStyle w:val="Listaszerbekezds"/>
        <w:numPr>
          <w:ilvl w:val="0"/>
          <w:numId w:val="3"/>
        </w:numPr>
        <w:jc w:val="both"/>
        <w:rPr>
          <w:rFonts w:ascii="Times New Roman" w:eastAsiaTheme="minorEastAsia" w:hAnsi="Times New Roman" w:cs="Times New Roman"/>
          <w:b/>
          <w:sz w:val="24"/>
          <w:szCs w:val="24"/>
          <w:lang w:val="hu-HU"/>
        </w:rPr>
      </w:pPr>
      <w:r w:rsidRPr="00A46A87">
        <w:rPr>
          <w:rFonts w:ascii="Times New Roman" w:eastAsiaTheme="minorEastAsia" w:hAnsi="Times New Roman" w:cs="Times New Roman"/>
          <w:b/>
          <w:sz w:val="24"/>
          <w:szCs w:val="24"/>
          <w:lang w:val="hu-HU"/>
        </w:rPr>
        <w:t>Második lépés</w:t>
      </w:r>
      <w:r w:rsidR="00EC586D" w:rsidRPr="00A46A87">
        <w:rPr>
          <w:rFonts w:ascii="Times New Roman" w:eastAsiaTheme="minorEastAsia" w:hAnsi="Times New Roman" w:cs="Times New Roman"/>
          <w:b/>
          <w:sz w:val="24"/>
          <w:szCs w:val="24"/>
          <w:lang w:val="hu-HU"/>
        </w:rPr>
        <w:t xml:space="preserve"> </w:t>
      </w:r>
      <w:r w:rsidR="00C10540" w:rsidRPr="00A46A87">
        <w:rPr>
          <w:rFonts w:ascii="Times New Roman" w:eastAsiaTheme="minorEastAsia" w:hAnsi="Times New Roman" w:cs="Times New Roman"/>
          <w:b/>
          <w:sz w:val="24"/>
          <w:szCs w:val="24"/>
          <w:lang w:val="hu-HU"/>
        </w:rPr>
        <w:t>–</w:t>
      </w:r>
      <w:r w:rsidR="00EC586D" w:rsidRPr="00A46A87">
        <w:rPr>
          <w:rFonts w:ascii="Times New Roman" w:eastAsiaTheme="minorEastAsia" w:hAnsi="Times New Roman" w:cs="Times New Roman"/>
          <w:b/>
          <w:sz w:val="24"/>
          <w:szCs w:val="24"/>
          <w:lang w:val="hu-HU"/>
        </w:rPr>
        <w:t xml:space="preserve"> </w:t>
      </w:r>
      <w:r w:rsidR="00C10540" w:rsidRPr="00A46A87">
        <w:rPr>
          <w:rFonts w:ascii="Times New Roman" w:eastAsiaTheme="minorEastAsia" w:hAnsi="Times New Roman" w:cs="Times New Roman"/>
          <w:b/>
          <w:sz w:val="24"/>
          <w:szCs w:val="24"/>
          <w:lang w:val="hu-HU"/>
        </w:rPr>
        <w:t xml:space="preserve">Hiba variancia – kovariancia </w:t>
      </w:r>
      <w:r w:rsidR="003D44BA" w:rsidRPr="00A46A87">
        <w:rPr>
          <w:rFonts w:ascii="Times New Roman" w:eastAsiaTheme="minorEastAsia" w:hAnsi="Times New Roman" w:cs="Times New Roman"/>
          <w:b/>
          <w:sz w:val="24"/>
          <w:szCs w:val="24"/>
          <w:lang w:val="hu-HU"/>
        </w:rPr>
        <w:t>előrevetítése</w:t>
      </w:r>
    </w:p>
    <w:p w14:paraId="0457423F" w14:textId="5B346581" w:rsidR="00853E21" w:rsidRPr="00A46A87" w:rsidRDefault="00853E21" w:rsidP="00853E21">
      <w:pPr>
        <w:pStyle w:val="Listaszerbekezds"/>
        <w:jc w:val="both"/>
        <w:rPr>
          <w:rFonts w:ascii="Times New Roman" w:eastAsiaTheme="minorEastAsia" w:hAnsi="Times New Roman" w:cs="Times New Roman"/>
          <w:sz w:val="24"/>
          <w:szCs w:val="24"/>
          <w:lang w:val="hu-HU"/>
        </w:rPr>
      </w:pPr>
    </w:p>
    <w:p w14:paraId="0426F0B7" w14:textId="3C2E147F" w:rsidR="00E80EE0" w:rsidRPr="00A46A87" w:rsidRDefault="007775B3" w:rsidP="006B5E22">
      <w:pPr>
        <w:pStyle w:val="Listaszerbekezds"/>
        <w:spacing w:line="360" w:lineRule="auto"/>
        <w:jc w:val="both"/>
        <w:rPr>
          <w:rFonts w:ascii="Times New Roman" w:eastAsiaTheme="minorEastAsia" w:hAnsi="Times New Roman" w:cs="Times New Roman"/>
          <w:sz w:val="24"/>
          <w:szCs w:val="24"/>
          <w:lang w:val="hu-HU"/>
        </w:rPr>
      </w:pPr>
      <w:r w:rsidRPr="00A46A87">
        <w:rPr>
          <w:rFonts w:ascii="Times New Roman" w:eastAsiaTheme="minorEastAsia" w:hAnsi="Times New Roman" w:cs="Times New Roman"/>
          <w:sz w:val="24"/>
          <w:szCs w:val="24"/>
          <w:lang w:val="hu-HU"/>
        </w:rPr>
        <w:t>A második lépésben előrevetíti</w:t>
      </w:r>
      <w:r w:rsidR="00241E5C" w:rsidRPr="00A46A87">
        <w:rPr>
          <w:rFonts w:ascii="Times New Roman" w:eastAsiaTheme="minorEastAsia" w:hAnsi="Times New Roman" w:cs="Times New Roman"/>
          <w:sz w:val="24"/>
          <w:szCs w:val="24"/>
          <w:lang w:val="hu-HU"/>
        </w:rPr>
        <w:t xml:space="preserve"> a hiba variancia – kovariancia mátrixot</w:t>
      </w:r>
      <w:r w:rsidR="00226160" w:rsidRPr="00A46A87">
        <w:rPr>
          <w:rFonts w:ascii="Times New Roman" w:eastAsiaTheme="minorEastAsia" w:hAnsi="Times New Roman" w:cs="Times New Roman"/>
          <w:sz w:val="24"/>
          <w:szCs w:val="24"/>
          <w:lang w:val="hu-HU"/>
        </w:rPr>
        <w:t>, annak előző állapota alapján:</w:t>
      </w:r>
    </w:p>
    <w:p w14:paraId="4ED51ABC" w14:textId="606F8CE4" w:rsidR="006E4860" w:rsidRPr="00A46A87" w:rsidRDefault="006E4860" w:rsidP="00853E21">
      <w:pPr>
        <w:pStyle w:val="Listaszerbekezds"/>
        <w:jc w:val="both"/>
        <w:rPr>
          <w:rFonts w:ascii="Times New Roman" w:eastAsiaTheme="minorEastAsia" w:hAnsi="Times New Roman" w:cs="Times New Roman"/>
          <w:sz w:val="24"/>
          <w:szCs w:val="24"/>
          <w:lang w:val="hu-HU"/>
        </w:rPr>
      </w:pPr>
    </w:p>
    <w:p w14:paraId="327CE491" w14:textId="712404B7" w:rsidR="006E4860" w:rsidRPr="00A46A87" w:rsidRDefault="00D530FE" w:rsidP="00D909E9">
      <w:pPr>
        <w:pStyle w:val="Listaszerbekezds"/>
        <w:ind w:left="2880" w:firstLine="720"/>
        <w:jc w:val="both"/>
        <w:rPr>
          <w:rFonts w:ascii="Times New Roman" w:eastAsiaTheme="minorEastAsia" w:hAnsi="Times New Roman" w:cs="Times New Roman"/>
          <w:i/>
          <w:sz w:val="24"/>
          <w:szCs w:val="24"/>
          <w:lang w:val="hu-HU"/>
        </w:rPr>
      </w:pPr>
      <m:oMath>
        <m:sSubSup>
          <m:sSubSupPr>
            <m:ctrlPr>
              <w:rPr>
                <w:rFonts w:ascii="Cambria Math" w:eastAsiaTheme="minorEastAsia" w:hAnsi="Cambria Math" w:cs="Times New Roman"/>
                <w:i/>
                <w:sz w:val="24"/>
                <w:szCs w:val="24"/>
                <w:lang w:val="hu-HU"/>
              </w:rPr>
            </m:ctrlPr>
          </m:sSubSupPr>
          <m:e>
            <m:r>
              <m:rPr>
                <m:sty m:val="bi"/>
              </m:rPr>
              <w:rPr>
                <w:rFonts w:ascii="Cambria Math" w:eastAsiaTheme="minorEastAsia" w:hAnsi="Cambria Math" w:cs="Times New Roman"/>
                <w:sz w:val="24"/>
                <w:szCs w:val="24"/>
                <w:lang w:val="hu-HU"/>
              </w:rPr>
              <m:t>P</m:t>
            </m:r>
          </m:e>
          <m:sub>
            <m:r>
              <w:rPr>
                <w:rFonts w:ascii="Cambria Math" w:eastAsiaTheme="minorEastAsia" w:hAnsi="Cambria Math" w:cs="Times New Roman"/>
                <w:sz w:val="24"/>
                <w:szCs w:val="24"/>
                <w:lang w:val="hu-HU"/>
              </w:rPr>
              <m:t xml:space="preserve">k+ 1 </m:t>
            </m:r>
          </m:sub>
          <m:sup>
            <m:r>
              <w:rPr>
                <w:rFonts w:ascii="Cambria Math" w:eastAsiaTheme="minorEastAsia" w:hAnsi="Cambria Math" w:cs="Times New Roman"/>
                <w:sz w:val="24"/>
                <w:szCs w:val="24"/>
                <w:lang w:val="hu-HU"/>
              </w:rPr>
              <m:t>-</m:t>
            </m:r>
          </m:sup>
        </m:sSubSup>
        <m:r>
          <w:rPr>
            <w:rFonts w:ascii="Cambria Math" w:eastAsiaTheme="minorEastAsia" w:hAnsi="Cambria Math" w:cs="Times New Roman"/>
            <w:sz w:val="24"/>
            <w:szCs w:val="24"/>
            <w:lang w:val="hu-HU"/>
          </w:rPr>
          <m:t xml:space="preserve">= </m:t>
        </m:r>
        <m:sSub>
          <m:sSubPr>
            <m:ctrlPr>
              <w:rPr>
                <w:rFonts w:ascii="Cambria Math" w:eastAsiaTheme="minorEastAsia" w:hAnsi="Cambria Math" w:cs="Times New Roman"/>
                <w:b/>
                <w:i/>
                <w:sz w:val="24"/>
                <w:szCs w:val="24"/>
                <w:lang w:val="hu-HU"/>
              </w:rPr>
            </m:ctrlPr>
          </m:sSubPr>
          <m:e>
            <m:r>
              <m:rPr>
                <m:sty m:val="bi"/>
              </m:rPr>
              <w:rPr>
                <w:rFonts w:ascii="Cambria Math" w:eastAsiaTheme="minorEastAsia" w:hAnsi="Cambria Math" w:cs="Times New Roman"/>
                <w:sz w:val="24"/>
                <w:szCs w:val="24"/>
                <w:lang w:val="hu-HU"/>
              </w:rPr>
              <m:t>A</m:t>
            </m:r>
          </m:e>
          <m:sub>
            <m:r>
              <w:rPr>
                <w:rFonts w:ascii="Cambria Math" w:eastAsiaTheme="minorEastAsia" w:hAnsi="Cambria Math" w:cs="Times New Roman"/>
                <w:sz w:val="24"/>
                <w:szCs w:val="24"/>
                <w:lang w:val="hu-HU"/>
              </w:rPr>
              <m:t>k</m:t>
            </m:r>
          </m:sub>
        </m:sSub>
        <m:sSub>
          <m:sSubPr>
            <m:ctrlPr>
              <w:rPr>
                <w:rFonts w:ascii="Cambria Math" w:eastAsiaTheme="minorEastAsia" w:hAnsi="Cambria Math" w:cs="Times New Roman"/>
                <w:b/>
                <w:i/>
                <w:sz w:val="24"/>
                <w:szCs w:val="24"/>
                <w:lang w:val="hu-HU"/>
              </w:rPr>
            </m:ctrlPr>
          </m:sSubPr>
          <m:e>
            <m:r>
              <m:rPr>
                <m:sty m:val="bi"/>
              </m:rPr>
              <w:rPr>
                <w:rFonts w:ascii="Cambria Math" w:eastAsiaTheme="minorEastAsia" w:hAnsi="Cambria Math" w:cs="Times New Roman"/>
                <w:sz w:val="24"/>
                <w:szCs w:val="24"/>
                <w:lang w:val="hu-HU"/>
              </w:rPr>
              <m:t>P</m:t>
            </m:r>
          </m:e>
          <m:sub>
            <m:r>
              <w:rPr>
                <w:rFonts w:ascii="Cambria Math" w:eastAsiaTheme="minorEastAsia" w:hAnsi="Cambria Math" w:cs="Times New Roman"/>
                <w:sz w:val="24"/>
                <w:szCs w:val="24"/>
                <w:lang w:val="hu-HU"/>
              </w:rPr>
              <m:t>k</m:t>
            </m:r>
          </m:sub>
        </m:sSub>
        <m:sSubSup>
          <m:sSubSupPr>
            <m:ctrlPr>
              <w:rPr>
                <w:rFonts w:ascii="Cambria Math" w:eastAsiaTheme="minorEastAsia" w:hAnsi="Cambria Math" w:cs="Times New Roman"/>
                <w:b/>
                <w:i/>
                <w:sz w:val="24"/>
                <w:szCs w:val="24"/>
                <w:lang w:val="hu-HU"/>
              </w:rPr>
            </m:ctrlPr>
          </m:sSubSupPr>
          <m:e>
            <m:r>
              <m:rPr>
                <m:sty m:val="bi"/>
              </m:rPr>
              <w:rPr>
                <w:rFonts w:ascii="Cambria Math" w:eastAsiaTheme="minorEastAsia" w:hAnsi="Cambria Math" w:cs="Times New Roman"/>
                <w:sz w:val="24"/>
                <w:szCs w:val="24"/>
                <w:lang w:val="hu-HU"/>
              </w:rPr>
              <m:t>A</m:t>
            </m:r>
          </m:e>
          <m:sub>
            <m:r>
              <w:rPr>
                <w:rFonts w:ascii="Cambria Math" w:eastAsiaTheme="minorEastAsia" w:hAnsi="Cambria Math" w:cs="Times New Roman"/>
                <w:sz w:val="24"/>
                <w:szCs w:val="24"/>
                <w:lang w:val="hu-HU"/>
              </w:rPr>
              <m:t>k</m:t>
            </m:r>
          </m:sub>
          <m:sup>
            <m:r>
              <w:rPr>
                <w:rFonts w:ascii="Cambria Math" w:eastAsiaTheme="minorEastAsia" w:hAnsi="Cambria Math" w:cs="Times New Roman"/>
                <w:sz w:val="24"/>
                <w:szCs w:val="24"/>
                <w:lang w:val="hu-HU"/>
              </w:rPr>
              <m:t>T</m:t>
            </m:r>
          </m:sup>
        </m:sSubSup>
        <m:r>
          <m:rPr>
            <m:sty m:val="bi"/>
          </m:rPr>
          <w:rPr>
            <w:rFonts w:ascii="Cambria Math" w:eastAsiaTheme="minorEastAsia" w:hAnsi="Cambria Math" w:cs="Times New Roman"/>
            <w:sz w:val="24"/>
            <w:szCs w:val="24"/>
            <w:lang w:val="hu-HU"/>
          </w:rPr>
          <m:t xml:space="preserve">+ </m:t>
        </m:r>
        <m:sSub>
          <m:sSubPr>
            <m:ctrlPr>
              <w:rPr>
                <w:rFonts w:ascii="Cambria Math" w:eastAsiaTheme="minorEastAsia" w:hAnsi="Cambria Math" w:cs="Times New Roman"/>
                <w:i/>
                <w:sz w:val="24"/>
                <w:szCs w:val="24"/>
                <w:lang w:val="hu-HU"/>
              </w:rPr>
            </m:ctrlPr>
          </m:sSubPr>
          <m:e>
            <m:r>
              <m:rPr>
                <m:sty m:val="bi"/>
              </m:rPr>
              <w:rPr>
                <w:rFonts w:ascii="Cambria Math" w:eastAsiaTheme="minorEastAsia" w:hAnsi="Cambria Math" w:cs="Times New Roman"/>
                <w:sz w:val="24"/>
                <w:szCs w:val="24"/>
                <w:lang w:val="hu-HU"/>
              </w:rPr>
              <m:t>Q</m:t>
            </m:r>
          </m:e>
          <m:sub>
            <m:r>
              <w:rPr>
                <w:rFonts w:ascii="Cambria Math" w:eastAsiaTheme="minorEastAsia" w:hAnsi="Cambria Math" w:cs="Times New Roman"/>
                <w:sz w:val="24"/>
                <w:szCs w:val="24"/>
                <w:lang w:val="hu-HU"/>
              </w:rPr>
              <m:t>k</m:t>
            </m:r>
          </m:sub>
        </m:sSub>
      </m:oMath>
      <w:r w:rsidR="00D909E9" w:rsidRPr="00A46A87">
        <w:rPr>
          <w:rFonts w:ascii="Times New Roman" w:eastAsiaTheme="minorEastAsia" w:hAnsi="Times New Roman" w:cs="Times New Roman"/>
          <w:i/>
          <w:sz w:val="24"/>
          <w:szCs w:val="24"/>
          <w:lang w:val="hu-HU"/>
        </w:rPr>
        <w:tab/>
      </w:r>
      <w:r w:rsidR="00D909E9" w:rsidRPr="00A46A87">
        <w:rPr>
          <w:rFonts w:ascii="Times New Roman" w:eastAsiaTheme="minorEastAsia" w:hAnsi="Times New Roman" w:cs="Times New Roman"/>
          <w:i/>
          <w:sz w:val="24"/>
          <w:szCs w:val="24"/>
          <w:lang w:val="hu-HU"/>
        </w:rPr>
        <w:tab/>
      </w:r>
      <w:r w:rsidR="00D909E9" w:rsidRPr="00A46A87">
        <w:rPr>
          <w:rFonts w:ascii="Times New Roman" w:eastAsiaTheme="minorEastAsia" w:hAnsi="Times New Roman" w:cs="Times New Roman"/>
          <w:sz w:val="24"/>
          <w:szCs w:val="24"/>
          <w:lang w:val="hu-HU"/>
        </w:rPr>
        <w:tab/>
        <w:t>(4.4)</w:t>
      </w:r>
      <w:r w:rsidR="00D909E9" w:rsidRPr="00A46A87">
        <w:rPr>
          <w:rFonts w:ascii="Times New Roman" w:eastAsiaTheme="minorEastAsia" w:hAnsi="Times New Roman" w:cs="Times New Roman"/>
          <w:i/>
          <w:sz w:val="24"/>
          <w:szCs w:val="24"/>
          <w:lang w:val="hu-HU"/>
        </w:rPr>
        <w:tab/>
      </w:r>
    </w:p>
    <w:p w14:paraId="0DD5D107" w14:textId="22A02101" w:rsidR="00D04A8E" w:rsidRPr="00A46A87" w:rsidRDefault="00D04A8E" w:rsidP="00D909E9">
      <w:pPr>
        <w:pStyle w:val="Listaszerbekezds"/>
        <w:ind w:left="2880" w:firstLine="720"/>
        <w:jc w:val="both"/>
        <w:rPr>
          <w:rFonts w:ascii="Times New Roman" w:eastAsiaTheme="minorEastAsia" w:hAnsi="Times New Roman" w:cs="Times New Roman"/>
          <w:b/>
          <w:i/>
          <w:sz w:val="24"/>
          <w:szCs w:val="24"/>
          <w:lang w:val="hu-HU"/>
        </w:rPr>
      </w:pPr>
    </w:p>
    <w:p w14:paraId="741EDE07" w14:textId="5F38BB5C" w:rsidR="00A162FF" w:rsidRPr="00A46A87" w:rsidRDefault="00A162FF" w:rsidP="00D909E9">
      <w:pPr>
        <w:pStyle w:val="Listaszerbekezds"/>
        <w:ind w:left="2880" w:firstLine="720"/>
        <w:jc w:val="both"/>
        <w:rPr>
          <w:rFonts w:ascii="Times New Roman" w:eastAsiaTheme="minorEastAsia" w:hAnsi="Times New Roman" w:cs="Times New Roman"/>
          <w:i/>
          <w:sz w:val="24"/>
          <w:szCs w:val="24"/>
          <w:lang w:val="hu-HU"/>
        </w:rPr>
      </w:pPr>
    </w:p>
    <w:p w14:paraId="1E78AC57" w14:textId="48D4D208" w:rsidR="00A162FF" w:rsidRPr="00A46A87" w:rsidRDefault="00EF73B9" w:rsidP="00F61928">
      <w:pPr>
        <w:pStyle w:val="Cmsor3"/>
        <w:rPr>
          <w:rFonts w:eastAsiaTheme="minorEastAsia"/>
          <w:lang w:val="hu-HU"/>
        </w:rPr>
      </w:pPr>
      <w:bookmarkStart w:id="29" w:name="_Toc86606546"/>
      <w:r w:rsidRPr="00A46A87">
        <w:rPr>
          <w:rFonts w:eastAsiaTheme="minorEastAsia"/>
          <w:lang w:val="hu-HU"/>
        </w:rPr>
        <w:t>4.2.2. Mérési frissítés</w:t>
      </w:r>
      <w:bookmarkEnd w:id="29"/>
    </w:p>
    <w:p w14:paraId="278A5F97" w14:textId="77777777" w:rsidR="001A25E4" w:rsidRPr="00A46A87" w:rsidRDefault="001A25E4" w:rsidP="001A25E4">
      <w:pPr>
        <w:rPr>
          <w:lang w:val="hu-HU"/>
        </w:rPr>
      </w:pPr>
    </w:p>
    <w:p w14:paraId="52BB88A2" w14:textId="77777777" w:rsidR="00E85F5A" w:rsidRPr="00A46A87" w:rsidRDefault="00470621" w:rsidP="006B5E22">
      <w:pPr>
        <w:spacing w:line="360" w:lineRule="auto"/>
        <w:jc w:val="both"/>
        <w:rPr>
          <w:rFonts w:ascii="Times New Roman" w:hAnsi="Times New Roman" w:cs="Times New Roman"/>
          <w:sz w:val="24"/>
          <w:lang w:val="hu-HU"/>
        </w:rPr>
      </w:pPr>
      <w:r w:rsidRPr="00A46A87">
        <w:rPr>
          <w:rFonts w:ascii="Times New Roman" w:hAnsi="Times New Roman" w:cs="Times New Roman"/>
          <w:sz w:val="24"/>
          <w:lang w:val="hu-HU"/>
        </w:rPr>
        <w:t xml:space="preserve">A </w:t>
      </w:r>
      <w:r w:rsidR="009645C9" w:rsidRPr="00A46A87">
        <w:rPr>
          <w:rFonts w:ascii="Times New Roman" w:hAnsi="Times New Roman" w:cs="Times New Roman"/>
          <w:sz w:val="24"/>
          <w:lang w:val="hu-HU"/>
        </w:rPr>
        <w:t xml:space="preserve">mérési frissítés </w:t>
      </w:r>
      <w:r w:rsidR="00A668A0" w:rsidRPr="00A46A87">
        <w:rPr>
          <w:rFonts w:ascii="Times New Roman" w:hAnsi="Times New Roman" w:cs="Times New Roman"/>
          <w:sz w:val="24"/>
          <w:lang w:val="hu-HU"/>
        </w:rPr>
        <w:t xml:space="preserve">elején </w:t>
      </w:r>
      <w:r w:rsidR="00530908" w:rsidRPr="00A46A87">
        <w:rPr>
          <w:rFonts w:ascii="Times New Roman" w:hAnsi="Times New Roman" w:cs="Times New Roman"/>
          <w:sz w:val="24"/>
          <w:lang w:val="hu-HU"/>
        </w:rPr>
        <w:t>az iteráció számát</w:t>
      </w:r>
      <w:r w:rsidR="001B0C4D" w:rsidRPr="00A46A87">
        <w:rPr>
          <w:rFonts w:ascii="Times New Roman" w:hAnsi="Times New Roman" w:cs="Times New Roman"/>
          <w:sz w:val="24"/>
          <w:lang w:val="hu-HU"/>
        </w:rPr>
        <w:t xml:space="preserve"> növeljük, tehát </w:t>
      </w:r>
      <w:r w:rsidR="00694ED0" w:rsidRPr="00A46A87">
        <w:rPr>
          <w:rFonts w:ascii="Times New Roman" w:hAnsi="Times New Roman" w:cs="Times New Roman"/>
          <w:sz w:val="24"/>
          <w:lang w:val="hu-HU"/>
        </w:rPr>
        <w:t>(k + 1)</w:t>
      </w:r>
      <w:r w:rsidR="0070130B" w:rsidRPr="00A46A87">
        <w:rPr>
          <w:rFonts w:ascii="Times New Roman" w:hAnsi="Times New Roman" w:cs="Times New Roman"/>
          <w:sz w:val="24"/>
          <w:lang w:val="hu-HU"/>
        </w:rPr>
        <w:t xml:space="preserve"> </w:t>
      </w:r>
      <w:r w:rsidR="00C23965" w:rsidRPr="00A46A87">
        <w:rPr>
          <w:rFonts w:ascii="Times New Roman" w:hAnsi="Times New Roman" w:cs="Times New Roman"/>
          <w:sz w:val="24"/>
          <w:lang w:val="hu-HU"/>
        </w:rPr>
        <w:t>→</w:t>
      </w:r>
      <w:r w:rsidR="00975B21" w:rsidRPr="00A46A87">
        <w:rPr>
          <w:rFonts w:ascii="Times New Roman" w:hAnsi="Times New Roman" w:cs="Times New Roman"/>
          <w:sz w:val="24"/>
          <w:lang w:val="hu-HU"/>
        </w:rPr>
        <w:t xml:space="preserve"> </w:t>
      </w:r>
      <w:r w:rsidR="00F41F25" w:rsidRPr="00A46A87">
        <w:rPr>
          <w:rFonts w:ascii="Times New Roman" w:hAnsi="Times New Roman" w:cs="Times New Roman"/>
          <w:sz w:val="24"/>
          <w:lang w:val="hu-HU"/>
        </w:rPr>
        <w:t>k</w:t>
      </w:r>
      <w:r w:rsidR="00975B21" w:rsidRPr="00A46A87">
        <w:rPr>
          <w:rFonts w:ascii="Times New Roman" w:hAnsi="Times New Roman" w:cs="Times New Roman"/>
          <w:sz w:val="24"/>
          <w:lang w:val="hu-HU"/>
        </w:rPr>
        <w:t xml:space="preserve">. </w:t>
      </w:r>
    </w:p>
    <w:p w14:paraId="1F2808D6" w14:textId="7F757FD8" w:rsidR="005F2563" w:rsidRPr="00A46A87" w:rsidRDefault="00975B21" w:rsidP="006B5E22">
      <w:pPr>
        <w:spacing w:line="360" w:lineRule="auto"/>
        <w:jc w:val="both"/>
        <w:rPr>
          <w:rFonts w:ascii="Times New Roman" w:hAnsi="Times New Roman" w:cs="Times New Roman"/>
          <w:sz w:val="24"/>
          <w:lang w:val="hu-HU"/>
        </w:rPr>
      </w:pPr>
      <w:r w:rsidRPr="00A46A87">
        <w:rPr>
          <w:rFonts w:ascii="Times New Roman" w:hAnsi="Times New Roman" w:cs="Times New Roman"/>
          <w:sz w:val="24"/>
          <w:lang w:val="hu-HU"/>
        </w:rPr>
        <w:t xml:space="preserve">A </w:t>
      </w:r>
      <w:r w:rsidR="00AF416C" w:rsidRPr="00A46A87">
        <w:rPr>
          <w:rFonts w:ascii="Times New Roman" w:hAnsi="Times New Roman" w:cs="Times New Roman"/>
          <w:sz w:val="24"/>
          <w:lang w:val="hu-HU"/>
        </w:rPr>
        <w:t>frissítés</w:t>
      </w:r>
      <w:r w:rsidR="009B0A74" w:rsidRPr="00A46A87">
        <w:rPr>
          <w:rFonts w:ascii="Times New Roman" w:hAnsi="Times New Roman" w:cs="Times New Roman"/>
          <w:sz w:val="24"/>
          <w:lang w:val="hu-HU"/>
        </w:rPr>
        <w:t xml:space="preserve"> három lépésből áll:</w:t>
      </w:r>
    </w:p>
    <w:p w14:paraId="59B68F3B" w14:textId="1D3F47F2" w:rsidR="00E85F5A" w:rsidRPr="00A46A87" w:rsidRDefault="00C55451" w:rsidP="00E85F5A">
      <w:pPr>
        <w:pStyle w:val="Listaszerbekezds"/>
        <w:numPr>
          <w:ilvl w:val="0"/>
          <w:numId w:val="4"/>
        </w:numPr>
        <w:spacing w:line="360" w:lineRule="auto"/>
        <w:jc w:val="both"/>
        <w:rPr>
          <w:rFonts w:ascii="Times New Roman" w:hAnsi="Times New Roman" w:cs="Times New Roman"/>
          <w:b/>
          <w:sz w:val="24"/>
          <w:lang w:val="hu-HU"/>
        </w:rPr>
      </w:pPr>
      <w:r w:rsidRPr="00A46A87">
        <w:rPr>
          <w:rFonts w:ascii="Times New Roman" w:hAnsi="Times New Roman" w:cs="Times New Roman"/>
          <w:b/>
          <w:sz w:val="24"/>
          <w:lang w:val="hu-HU"/>
        </w:rPr>
        <w:t xml:space="preserve">Első lépés – Kálmán </w:t>
      </w:r>
      <w:r w:rsidR="00026686" w:rsidRPr="00A46A87">
        <w:rPr>
          <w:rFonts w:ascii="Times New Roman" w:hAnsi="Times New Roman" w:cs="Times New Roman"/>
          <w:b/>
          <w:sz w:val="24"/>
          <w:lang w:val="hu-HU"/>
        </w:rPr>
        <w:t>–</w:t>
      </w:r>
      <w:r w:rsidRPr="00A46A87">
        <w:rPr>
          <w:rFonts w:ascii="Times New Roman" w:hAnsi="Times New Roman" w:cs="Times New Roman"/>
          <w:b/>
          <w:sz w:val="24"/>
          <w:lang w:val="hu-HU"/>
        </w:rPr>
        <w:t xml:space="preserve"> erősítés</w:t>
      </w:r>
      <w:r w:rsidR="00111FBD" w:rsidRPr="00A46A87">
        <w:rPr>
          <w:rFonts w:ascii="Times New Roman" w:hAnsi="Times New Roman" w:cs="Times New Roman"/>
          <w:b/>
          <w:sz w:val="24"/>
          <w:lang w:val="hu-HU"/>
        </w:rPr>
        <w:t xml:space="preserve"> </w:t>
      </w:r>
      <w:r w:rsidR="00193F74" w:rsidRPr="00A46A87">
        <w:rPr>
          <w:rFonts w:ascii="Times New Roman" w:hAnsi="Times New Roman" w:cs="Times New Roman"/>
          <w:b/>
          <w:sz w:val="24"/>
          <w:lang w:val="hu-HU"/>
        </w:rPr>
        <w:t>meghatározása</w:t>
      </w:r>
      <w:r w:rsidR="00026686" w:rsidRPr="00A46A87">
        <w:rPr>
          <w:rFonts w:ascii="Times New Roman" w:hAnsi="Times New Roman" w:cs="Times New Roman"/>
          <w:b/>
          <w:sz w:val="24"/>
          <w:lang w:val="hu-HU"/>
        </w:rPr>
        <w:t>:</w:t>
      </w:r>
    </w:p>
    <w:p w14:paraId="64339B43" w14:textId="0645A1B6" w:rsidR="00026686" w:rsidRPr="00A46A87" w:rsidRDefault="00A257BF" w:rsidP="00026686">
      <w:pPr>
        <w:pStyle w:val="Listaszerbekezds"/>
        <w:spacing w:line="360" w:lineRule="auto"/>
        <w:jc w:val="both"/>
        <w:rPr>
          <w:rFonts w:ascii="Times New Roman" w:eastAsiaTheme="minorEastAsia" w:hAnsi="Times New Roman" w:cs="Times New Roman"/>
          <w:sz w:val="24"/>
          <w:lang w:val="hu-HU"/>
        </w:rPr>
      </w:pPr>
      <w:r w:rsidRPr="00A46A87">
        <w:rPr>
          <w:rFonts w:ascii="Times New Roman" w:hAnsi="Times New Roman" w:cs="Times New Roman"/>
          <w:sz w:val="24"/>
          <w:lang w:val="hu-HU"/>
        </w:rPr>
        <w:t xml:space="preserve">Ebben a lépésben az előrevetített </w:t>
      </w:r>
      <m:oMath>
        <m:sSubSup>
          <m:sSubSupPr>
            <m:ctrlPr>
              <w:rPr>
                <w:rFonts w:ascii="Cambria Math" w:hAnsi="Cambria Math" w:cs="Times New Roman"/>
                <w:i/>
                <w:sz w:val="24"/>
                <w:lang w:val="hu-HU"/>
              </w:rPr>
            </m:ctrlPr>
          </m:sSubSupPr>
          <m:e>
            <m:r>
              <m:rPr>
                <m:sty m:val="bi"/>
              </m:rPr>
              <w:rPr>
                <w:rFonts w:ascii="Cambria Math" w:hAnsi="Cambria Math" w:cs="Times New Roman"/>
                <w:sz w:val="24"/>
                <w:lang w:val="hu-HU"/>
              </w:rPr>
              <m:t>P</m:t>
            </m:r>
          </m:e>
          <m:sub>
            <m:r>
              <w:rPr>
                <w:rFonts w:ascii="Cambria Math" w:hAnsi="Cambria Math" w:cs="Times New Roman"/>
                <w:sz w:val="24"/>
                <w:lang w:val="hu-HU"/>
              </w:rPr>
              <m:t>k</m:t>
            </m:r>
          </m:sub>
          <m:sup>
            <m:r>
              <w:rPr>
                <w:rFonts w:ascii="Cambria Math" w:hAnsi="Cambria Math" w:cs="Times New Roman"/>
                <w:sz w:val="24"/>
                <w:lang w:val="hu-HU"/>
              </w:rPr>
              <m:t>-</m:t>
            </m:r>
          </m:sup>
        </m:sSubSup>
      </m:oMath>
      <w:r w:rsidR="00B12E7F" w:rsidRPr="00A46A87">
        <w:rPr>
          <w:rFonts w:ascii="Times New Roman" w:eastAsiaTheme="minorEastAsia" w:hAnsi="Times New Roman" w:cs="Times New Roman"/>
          <w:sz w:val="24"/>
          <w:lang w:val="hu-HU"/>
        </w:rPr>
        <w:t xml:space="preserve"> mátrix és az</w:t>
      </w:r>
      <w:r w:rsidR="00C94FEF" w:rsidRPr="00A46A87">
        <w:rPr>
          <w:rFonts w:ascii="Times New Roman" w:eastAsiaTheme="minorEastAsia" w:hAnsi="Times New Roman" w:cs="Times New Roman"/>
          <w:sz w:val="24"/>
          <w:lang w:val="hu-HU"/>
        </w:rPr>
        <w:t xml:space="preserve"> </w:t>
      </w:r>
      <w:proofErr w:type="spellStart"/>
      <w:r w:rsidR="00C94FEF" w:rsidRPr="00A46A87">
        <w:rPr>
          <w:rFonts w:ascii="Times New Roman" w:eastAsiaTheme="minorEastAsia" w:hAnsi="Times New Roman" w:cs="Times New Roman"/>
          <w:b/>
          <w:sz w:val="24"/>
          <w:lang w:val="hu-HU"/>
        </w:rPr>
        <w:t>R</w:t>
      </w:r>
      <w:r w:rsidR="00C94FEF" w:rsidRPr="00A46A87">
        <w:rPr>
          <w:rFonts w:ascii="Times New Roman" w:eastAsiaTheme="minorEastAsia" w:hAnsi="Times New Roman" w:cs="Times New Roman"/>
          <w:sz w:val="24"/>
          <w:vertAlign w:val="subscript"/>
          <w:lang w:val="hu-HU"/>
        </w:rPr>
        <w:t>k</w:t>
      </w:r>
      <w:proofErr w:type="spellEnd"/>
      <w:r w:rsidR="00C94FEF" w:rsidRPr="00A46A87">
        <w:rPr>
          <w:rFonts w:ascii="Times New Roman" w:eastAsiaTheme="minorEastAsia" w:hAnsi="Times New Roman" w:cs="Times New Roman"/>
          <w:sz w:val="24"/>
          <w:lang w:val="hu-HU"/>
        </w:rPr>
        <w:t xml:space="preserve"> </w:t>
      </w:r>
      <w:r w:rsidR="004C38E1" w:rsidRPr="00A46A87">
        <w:rPr>
          <w:rFonts w:ascii="Times New Roman" w:eastAsiaTheme="minorEastAsia" w:hAnsi="Times New Roman" w:cs="Times New Roman"/>
          <w:sz w:val="24"/>
          <w:lang w:val="hu-HU"/>
        </w:rPr>
        <w:t>mátrix</w:t>
      </w:r>
      <w:r w:rsidR="00AA6F4D" w:rsidRPr="00A46A87">
        <w:rPr>
          <w:rFonts w:ascii="Times New Roman" w:eastAsiaTheme="minorEastAsia" w:hAnsi="Times New Roman" w:cs="Times New Roman"/>
          <w:sz w:val="24"/>
          <w:lang w:val="hu-HU"/>
        </w:rPr>
        <w:t xml:space="preserve"> alapján meghatározzuk</w:t>
      </w:r>
      <w:r w:rsidR="008249AA" w:rsidRPr="00A46A87">
        <w:rPr>
          <w:rFonts w:ascii="Times New Roman" w:eastAsiaTheme="minorEastAsia" w:hAnsi="Times New Roman" w:cs="Times New Roman"/>
          <w:sz w:val="24"/>
          <w:lang w:val="hu-HU"/>
        </w:rPr>
        <w:t xml:space="preserve"> a </w:t>
      </w:r>
      <w:r w:rsidR="00D77661" w:rsidRPr="00A46A87">
        <w:rPr>
          <w:rFonts w:ascii="Times New Roman" w:eastAsiaTheme="minorEastAsia" w:hAnsi="Times New Roman" w:cs="Times New Roman"/>
          <w:sz w:val="24"/>
          <w:lang w:val="hu-HU"/>
        </w:rPr>
        <w:t xml:space="preserve">Kálmán erősítést, amely meghatározza, hogy adott becslést milyen mértékben </w:t>
      </w:r>
      <w:r w:rsidR="006A63BB" w:rsidRPr="00A46A87">
        <w:rPr>
          <w:rFonts w:ascii="Times New Roman" w:eastAsiaTheme="minorEastAsia" w:hAnsi="Times New Roman" w:cs="Times New Roman"/>
          <w:sz w:val="24"/>
          <w:lang w:val="hu-HU"/>
        </w:rPr>
        <w:t xml:space="preserve">szükséges </w:t>
      </w:r>
      <w:r w:rsidR="003C7107" w:rsidRPr="00A46A87">
        <w:rPr>
          <w:rFonts w:ascii="Times New Roman" w:eastAsiaTheme="minorEastAsia" w:hAnsi="Times New Roman" w:cs="Times New Roman"/>
          <w:sz w:val="24"/>
          <w:lang w:val="hu-HU"/>
        </w:rPr>
        <w:t xml:space="preserve">módosítani a mérési </w:t>
      </w:r>
      <w:r w:rsidR="004F7222" w:rsidRPr="00A46A87">
        <w:rPr>
          <w:rFonts w:ascii="Times New Roman" w:eastAsiaTheme="minorEastAsia" w:hAnsi="Times New Roman" w:cs="Times New Roman"/>
          <w:sz w:val="24"/>
          <w:lang w:val="hu-HU"/>
        </w:rPr>
        <w:t>adatokkal</w:t>
      </w:r>
      <w:r w:rsidR="00967726" w:rsidRPr="00A46A87">
        <w:rPr>
          <w:rFonts w:ascii="Times New Roman" w:eastAsiaTheme="minorEastAsia" w:hAnsi="Times New Roman" w:cs="Times New Roman"/>
          <w:sz w:val="24"/>
          <w:lang w:val="hu-HU"/>
        </w:rPr>
        <w:t>.</w:t>
      </w:r>
    </w:p>
    <w:p w14:paraId="321DB189" w14:textId="3830A4B8" w:rsidR="00C324B2" w:rsidRPr="00A46A87" w:rsidRDefault="00C324B2" w:rsidP="00026686">
      <w:pPr>
        <w:pStyle w:val="Listaszerbekezds"/>
        <w:spacing w:line="360" w:lineRule="auto"/>
        <w:jc w:val="both"/>
        <w:rPr>
          <w:rFonts w:ascii="Times New Roman" w:hAnsi="Times New Roman" w:cs="Times New Roman"/>
          <w:sz w:val="24"/>
          <w:lang w:val="hu-HU"/>
        </w:rPr>
      </w:pPr>
    </w:p>
    <w:p w14:paraId="3D2BF96A" w14:textId="074F028F" w:rsidR="00C324B2" w:rsidRPr="00A46A87" w:rsidRDefault="00D530FE" w:rsidP="007E3E06">
      <w:pPr>
        <w:pStyle w:val="Listaszerbekezds"/>
        <w:spacing w:line="360" w:lineRule="auto"/>
        <w:ind w:left="2880" w:firstLine="720"/>
        <w:jc w:val="both"/>
        <w:rPr>
          <w:rFonts w:ascii="Times New Roman" w:hAnsi="Times New Roman" w:cs="Times New Roman"/>
          <w:sz w:val="24"/>
          <w:lang w:val="hu-HU"/>
        </w:rPr>
      </w:pPr>
      <m:oMath>
        <m:sSub>
          <m:sSubPr>
            <m:ctrlPr>
              <w:rPr>
                <w:rFonts w:ascii="Cambria Math" w:hAnsi="Cambria Math" w:cs="Times New Roman"/>
                <w:i/>
                <w:sz w:val="24"/>
                <w:lang w:val="hu-HU"/>
              </w:rPr>
            </m:ctrlPr>
          </m:sSubPr>
          <m:e>
            <m:r>
              <m:rPr>
                <m:sty m:val="bi"/>
              </m:rPr>
              <w:rPr>
                <w:rFonts w:ascii="Cambria Math" w:hAnsi="Cambria Math" w:cs="Times New Roman"/>
                <w:sz w:val="24"/>
                <w:lang w:val="hu-HU"/>
              </w:rPr>
              <m:t>K</m:t>
            </m:r>
          </m:e>
          <m:sub>
            <m:r>
              <w:rPr>
                <w:rFonts w:ascii="Cambria Math" w:hAnsi="Cambria Math" w:cs="Times New Roman"/>
                <w:sz w:val="24"/>
                <w:lang w:val="hu-HU"/>
              </w:rPr>
              <m:t>k</m:t>
            </m:r>
          </m:sub>
        </m:sSub>
        <m:r>
          <w:rPr>
            <w:rFonts w:ascii="Cambria Math" w:hAnsi="Cambria Math" w:cs="Times New Roman"/>
            <w:sz w:val="24"/>
            <w:lang w:val="hu-HU"/>
          </w:rPr>
          <m:t xml:space="preserve">= </m:t>
        </m:r>
        <m:sSubSup>
          <m:sSubSupPr>
            <m:ctrlPr>
              <w:rPr>
                <w:rFonts w:ascii="Cambria Math" w:hAnsi="Cambria Math" w:cs="Times New Roman"/>
                <w:i/>
                <w:sz w:val="24"/>
                <w:lang w:val="hu-HU"/>
              </w:rPr>
            </m:ctrlPr>
          </m:sSubSupPr>
          <m:e>
            <m:r>
              <m:rPr>
                <m:sty m:val="bi"/>
              </m:rPr>
              <w:rPr>
                <w:rFonts w:ascii="Cambria Math" w:hAnsi="Cambria Math" w:cs="Times New Roman"/>
                <w:sz w:val="24"/>
                <w:lang w:val="hu-HU"/>
              </w:rPr>
              <m:t>P</m:t>
            </m:r>
          </m:e>
          <m:sub>
            <m:r>
              <w:rPr>
                <w:rFonts w:ascii="Cambria Math" w:hAnsi="Cambria Math" w:cs="Times New Roman"/>
                <w:sz w:val="24"/>
                <w:lang w:val="hu-HU"/>
              </w:rPr>
              <m:t>k</m:t>
            </m:r>
          </m:sub>
          <m:sup>
            <m:r>
              <w:rPr>
                <w:rFonts w:ascii="Cambria Math" w:hAnsi="Cambria Math" w:cs="Times New Roman"/>
                <w:sz w:val="24"/>
                <w:lang w:val="hu-HU"/>
              </w:rPr>
              <m:t>-</m:t>
            </m:r>
          </m:sup>
        </m:sSubSup>
        <m:sSubSup>
          <m:sSubSupPr>
            <m:ctrlPr>
              <w:rPr>
                <w:rFonts w:ascii="Cambria Math" w:eastAsiaTheme="minorEastAsia" w:hAnsi="Cambria Math" w:cs="Times New Roman"/>
                <w:i/>
                <w:sz w:val="24"/>
                <w:lang w:val="hu-HU"/>
              </w:rPr>
            </m:ctrlPr>
          </m:sSubSupPr>
          <m:e>
            <m:r>
              <m:rPr>
                <m:sty m:val="bi"/>
              </m:rPr>
              <w:rPr>
                <w:rFonts w:ascii="Cambria Math" w:eastAsiaTheme="minorEastAsia" w:hAnsi="Cambria Math" w:cs="Times New Roman"/>
                <w:sz w:val="24"/>
                <w:lang w:val="hu-HU"/>
              </w:rPr>
              <m:t>H</m:t>
            </m:r>
          </m:e>
          <m:sub>
            <m:r>
              <w:rPr>
                <w:rFonts w:ascii="Cambria Math" w:eastAsiaTheme="minorEastAsia" w:hAnsi="Cambria Math" w:cs="Times New Roman"/>
                <w:sz w:val="24"/>
                <w:lang w:val="hu-HU"/>
              </w:rPr>
              <m:t>k</m:t>
            </m:r>
          </m:sub>
          <m:sup>
            <m:r>
              <w:rPr>
                <w:rFonts w:ascii="Cambria Math" w:eastAsiaTheme="minorEastAsia" w:hAnsi="Cambria Math" w:cs="Times New Roman"/>
                <w:sz w:val="24"/>
                <w:lang w:val="hu-HU"/>
              </w:rPr>
              <m:t>T</m:t>
            </m:r>
          </m:sup>
        </m:sSubSup>
        <m:r>
          <w:rPr>
            <w:rFonts w:ascii="Cambria Math" w:eastAsiaTheme="minorEastAsia" w:hAnsi="Cambria Math" w:cs="Times New Roman"/>
            <w:sz w:val="24"/>
            <w:lang w:val="hu-HU"/>
          </w:rPr>
          <m:t xml:space="preserve"> </m:t>
        </m:r>
        <m:sSup>
          <m:sSupPr>
            <m:ctrlPr>
              <w:rPr>
                <w:rFonts w:ascii="Cambria Math" w:eastAsiaTheme="minorEastAsia" w:hAnsi="Cambria Math" w:cs="Times New Roman"/>
                <w:i/>
                <w:sz w:val="24"/>
                <w:lang w:val="hu-HU"/>
              </w:rPr>
            </m:ctrlPr>
          </m:sSupPr>
          <m:e>
            <m:d>
              <m:dPr>
                <m:ctrlPr>
                  <w:rPr>
                    <w:rFonts w:ascii="Cambria Math" w:eastAsiaTheme="minorEastAsia" w:hAnsi="Cambria Math" w:cs="Times New Roman"/>
                    <w:i/>
                    <w:sz w:val="24"/>
                    <w:lang w:val="hu-HU"/>
                  </w:rPr>
                </m:ctrlPr>
              </m:dPr>
              <m:e>
                <m:sSub>
                  <m:sSubPr>
                    <m:ctrlPr>
                      <w:rPr>
                        <w:rFonts w:ascii="Cambria Math" w:eastAsiaTheme="minorEastAsia" w:hAnsi="Cambria Math" w:cs="Times New Roman"/>
                        <w:i/>
                        <w:sz w:val="24"/>
                        <w:lang w:val="hu-HU"/>
                      </w:rPr>
                    </m:ctrlPr>
                  </m:sSubPr>
                  <m:e>
                    <m:r>
                      <m:rPr>
                        <m:sty m:val="bi"/>
                      </m:rPr>
                      <w:rPr>
                        <w:rFonts w:ascii="Cambria Math" w:eastAsiaTheme="minorEastAsia" w:hAnsi="Cambria Math" w:cs="Times New Roman"/>
                        <w:sz w:val="24"/>
                        <w:lang w:val="hu-HU"/>
                      </w:rPr>
                      <m:t>H</m:t>
                    </m:r>
                  </m:e>
                  <m:sub>
                    <m:r>
                      <w:rPr>
                        <w:rFonts w:ascii="Cambria Math" w:eastAsiaTheme="minorEastAsia" w:hAnsi="Cambria Math" w:cs="Times New Roman"/>
                        <w:sz w:val="24"/>
                        <w:lang w:val="hu-HU"/>
                      </w:rPr>
                      <m:t>k</m:t>
                    </m:r>
                  </m:sub>
                </m:sSub>
                <m:sSubSup>
                  <m:sSubSupPr>
                    <m:ctrlPr>
                      <w:rPr>
                        <w:rFonts w:ascii="Cambria Math" w:eastAsiaTheme="minorEastAsia" w:hAnsi="Cambria Math" w:cs="Times New Roman"/>
                        <w:i/>
                        <w:sz w:val="24"/>
                        <w:lang w:val="hu-HU"/>
                      </w:rPr>
                    </m:ctrlPr>
                  </m:sSubSupPr>
                  <m:e>
                    <m:r>
                      <m:rPr>
                        <m:sty m:val="bi"/>
                      </m:rPr>
                      <w:rPr>
                        <w:rFonts w:ascii="Cambria Math" w:eastAsiaTheme="minorEastAsia" w:hAnsi="Cambria Math" w:cs="Times New Roman"/>
                        <w:sz w:val="24"/>
                        <w:lang w:val="hu-HU"/>
                      </w:rPr>
                      <m:t>P</m:t>
                    </m:r>
                  </m:e>
                  <m:sub>
                    <m:r>
                      <w:rPr>
                        <w:rFonts w:ascii="Cambria Math" w:eastAsiaTheme="minorEastAsia" w:hAnsi="Cambria Math" w:cs="Times New Roman"/>
                        <w:sz w:val="24"/>
                        <w:lang w:val="hu-HU"/>
                      </w:rPr>
                      <m:t>k</m:t>
                    </m:r>
                  </m:sub>
                  <m:sup>
                    <m:r>
                      <w:rPr>
                        <w:rFonts w:ascii="Cambria Math" w:eastAsiaTheme="minorEastAsia" w:hAnsi="Cambria Math" w:cs="Times New Roman"/>
                        <w:sz w:val="24"/>
                        <w:lang w:val="hu-HU"/>
                      </w:rPr>
                      <m:t>-</m:t>
                    </m:r>
                  </m:sup>
                </m:sSubSup>
                <m:sSubSup>
                  <m:sSubSupPr>
                    <m:ctrlPr>
                      <w:rPr>
                        <w:rFonts w:ascii="Cambria Math" w:eastAsiaTheme="minorEastAsia" w:hAnsi="Cambria Math" w:cs="Times New Roman"/>
                        <w:i/>
                        <w:sz w:val="24"/>
                        <w:lang w:val="hu-HU"/>
                      </w:rPr>
                    </m:ctrlPr>
                  </m:sSubSupPr>
                  <m:e>
                    <m:r>
                      <m:rPr>
                        <m:sty m:val="bi"/>
                      </m:rPr>
                      <w:rPr>
                        <w:rFonts w:ascii="Cambria Math" w:eastAsiaTheme="minorEastAsia" w:hAnsi="Cambria Math" w:cs="Times New Roman"/>
                        <w:sz w:val="24"/>
                        <w:lang w:val="hu-HU"/>
                      </w:rPr>
                      <m:t>H</m:t>
                    </m:r>
                  </m:e>
                  <m:sub>
                    <m:r>
                      <w:rPr>
                        <w:rFonts w:ascii="Cambria Math" w:eastAsiaTheme="minorEastAsia" w:hAnsi="Cambria Math" w:cs="Times New Roman"/>
                        <w:sz w:val="24"/>
                        <w:lang w:val="hu-HU"/>
                      </w:rPr>
                      <m:t>k</m:t>
                    </m:r>
                  </m:sub>
                  <m:sup>
                    <m:r>
                      <w:rPr>
                        <w:rFonts w:ascii="Cambria Math" w:eastAsiaTheme="minorEastAsia" w:hAnsi="Cambria Math" w:cs="Times New Roman"/>
                        <w:sz w:val="24"/>
                        <w:lang w:val="hu-HU"/>
                      </w:rPr>
                      <m:t>T</m:t>
                    </m:r>
                  </m:sup>
                </m:sSubSup>
                <m:r>
                  <w:rPr>
                    <w:rFonts w:ascii="Cambria Math" w:eastAsiaTheme="minorEastAsia" w:hAnsi="Cambria Math" w:cs="Times New Roman"/>
                    <w:sz w:val="24"/>
                    <w:lang w:val="hu-HU"/>
                  </w:rPr>
                  <m:t xml:space="preserve">+ </m:t>
                </m:r>
                <m:sSub>
                  <m:sSubPr>
                    <m:ctrlPr>
                      <w:rPr>
                        <w:rFonts w:ascii="Cambria Math" w:eastAsiaTheme="minorEastAsia" w:hAnsi="Cambria Math" w:cs="Times New Roman"/>
                        <w:i/>
                        <w:sz w:val="24"/>
                        <w:lang w:val="hu-HU"/>
                      </w:rPr>
                    </m:ctrlPr>
                  </m:sSubPr>
                  <m:e>
                    <m:r>
                      <m:rPr>
                        <m:sty m:val="bi"/>
                      </m:rPr>
                      <w:rPr>
                        <w:rFonts w:ascii="Cambria Math" w:eastAsiaTheme="minorEastAsia" w:hAnsi="Cambria Math" w:cs="Times New Roman"/>
                        <w:sz w:val="24"/>
                        <w:lang w:val="hu-HU"/>
                      </w:rPr>
                      <m:t>R</m:t>
                    </m:r>
                  </m:e>
                  <m:sub>
                    <m:r>
                      <w:rPr>
                        <w:rFonts w:ascii="Cambria Math" w:eastAsiaTheme="minorEastAsia" w:hAnsi="Cambria Math" w:cs="Times New Roman"/>
                        <w:sz w:val="24"/>
                        <w:lang w:val="hu-HU"/>
                      </w:rPr>
                      <m:t>k</m:t>
                    </m:r>
                  </m:sub>
                </m:sSub>
              </m:e>
            </m:d>
          </m:e>
          <m:sup>
            <m:r>
              <w:rPr>
                <w:rFonts w:ascii="Cambria Math" w:eastAsiaTheme="minorEastAsia" w:hAnsi="Cambria Math" w:cs="Times New Roman"/>
                <w:sz w:val="24"/>
                <w:lang w:val="hu-HU"/>
              </w:rPr>
              <m:t>-1</m:t>
            </m:r>
          </m:sup>
        </m:sSup>
      </m:oMath>
      <w:r w:rsidR="007E3E06" w:rsidRPr="00A46A87">
        <w:rPr>
          <w:rFonts w:ascii="Times New Roman" w:eastAsiaTheme="minorEastAsia" w:hAnsi="Times New Roman" w:cs="Times New Roman"/>
          <w:sz w:val="24"/>
          <w:lang w:val="hu-HU"/>
        </w:rPr>
        <w:tab/>
      </w:r>
      <w:r w:rsidR="007E3E06" w:rsidRPr="00A46A87">
        <w:rPr>
          <w:rFonts w:ascii="Times New Roman" w:eastAsiaTheme="minorEastAsia" w:hAnsi="Times New Roman" w:cs="Times New Roman"/>
          <w:sz w:val="24"/>
          <w:lang w:val="hu-HU"/>
        </w:rPr>
        <w:tab/>
        <w:t>(4.5)</w:t>
      </w:r>
    </w:p>
    <w:p w14:paraId="763FD26A" w14:textId="0978322F" w:rsidR="00AB6471" w:rsidRPr="00A46A87" w:rsidRDefault="00AB6471" w:rsidP="00AB6471">
      <w:pPr>
        <w:jc w:val="both"/>
        <w:rPr>
          <w:rFonts w:ascii="Times New Roman" w:eastAsiaTheme="minorEastAsia" w:hAnsi="Times New Roman" w:cs="Times New Roman"/>
          <w:sz w:val="24"/>
          <w:szCs w:val="24"/>
          <w:lang w:val="hu-HU"/>
        </w:rPr>
      </w:pPr>
    </w:p>
    <w:p w14:paraId="6329EA59" w14:textId="2D65044C" w:rsidR="00AB6471" w:rsidRPr="00A46A87" w:rsidRDefault="005F6F8C" w:rsidP="00E767C1">
      <w:pPr>
        <w:pStyle w:val="Listaszerbekezds"/>
        <w:numPr>
          <w:ilvl w:val="0"/>
          <w:numId w:val="4"/>
        </w:numPr>
        <w:spacing w:line="360" w:lineRule="auto"/>
        <w:jc w:val="both"/>
        <w:rPr>
          <w:rFonts w:ascii="Times New Roman" w:eastAsiaTheme="minorEastAsia" w:hAnsi="Times New Roman" w:cs="Times New Roman"/>
          <w:b/>
          <w:sz w:val="24"/>
          <w:szCs w:val="24"/>
          <w:lang w:val="hu-HU"/>
        </w:rPr>
      </w:pPr>
      <w:r w:rsidRPr="00A46A87">
        <w:rPr>
          <w:rFonts w:ascii="Times New Roman" w:eastAsiaTheme="minorEastAsia" w:hAnsi="Times New Roman" w:cs="Times New Roman"/>
          <w:b/>
          <w:sz w:val="24"/>
          <w:szCs w:val="24"/>
          <w:lang w:val="hu-HU"/>
        </w:rPr>
        <w:t xml:space="preserve">Második lépés </w:t>
      </w:r>
      <w:r w:rsidR="003B658C" w:rsidRPr="00A46A87">
        <w:rPr>
          <w:rFonts w:ascii="Times New Roman" w:eastAsiaTheme="minorEastAsia" w:hAnsi="Times New Roman" w:cs="Times New Roman"/>
          <w:b/>
          <w:sz w:val="24"/>
          <w:szCs w:val="24"/>
          <w:lang w:val="hu-HU"/>
        </w:rPr>
        <w:t>–</w:t>
      </w:r>
      <w:r w:rsidRPr="00A46A87">
        <w:rPr>
          <w:rFonts w:ascii="Times New Roman" w:eastAsiaTheme="minorEastAsia" w:hAnsi="Times New Roman" w:cs="Times New Roman"/>
          <w:b/>
          <w:sz w:val="24"/>
          <w:szCs w:val="24"/>
          <w:lang w:val="hu-HU"/>
        </w:rPr>
        <w:t xml:space="preserve"> </w:t>
      </w:r>
      <w:r w:rsidR="003B658C" w:rsidRPr="00A46A87">
        <w:rPr>
          <w:rFonts w:ascii="Times New Roman" w:eastAsiaTheme="minorEastAsia" w:hAnsi="Times New Roman" w:cs="Times New Roman"/>
          <w:b/>
          <w:sz w:val="24"/>
          <w:szCs w:val="24"/>
          <w:lang w:val="hu-HU"/>
        </w:rPr>
        <w:t>Az előzetes becslés frissítése</w:t>
      </w:r>
      <w:r w:rsidR="00D82365" w:rsidRPr="00A46A87">
        <w:rPr>
          <w:rFonts w:ascii="Times New Roman" w:eastAsiaTheme="minorEastAsia" w:hAnsi="Times New Roman" w:cs="Times New Roman"/>
          <w:b/>
          <w:sz w:val="24"/>
          <w:szCs w:val="24"/>
          <w:lang w:val="hu-HU"/>
        </w:rPr>
        <w:t>:</w:t>
      </w:r>
    </w:p>
    <w:p w14:paraId="1762B2BA" w14:textId="030CF6FE" w:rsidR="003A3980" w:rsidRPr="00A46A87" w:rsidRDefault="00CE16FD" w:rsidP="00E767C1">
      <w:pPr>
        <w:pStyle w:val="Listaszerbekezds"/>
        <w:spacing w:line="360" w:lineRule="auto"/>
        <w:jc w:val="both"/>
        <w:rPr>
          <w:rFonts w:ascii="Times New Roman" w:eastAsiaTheme="minorEastAsia" w:hAnsi="Times New Roman" w:cs="Times New Roman"/>
          <w:sz w:val="24"/>
          <w:szCs w:val="24"/>
          <w:lang w:val="hu-HU"/>
        </w:rPr>
      </w:pPr>
      <w:r w:rsidRPr="00A46A87">
        <w:rPr>
          <w:rFonts w:ascii="Times New Roman" w:eastAsiaTheme="minorEastAsia" w:hAnsi="Times New Roman" w:cs="Times New Roman"/>
          <w:sz w:val="24"/>
          <w:szCs w:val="24"/>
          <w:lang w:val="hu-HU"/>
        </w:rPr>
        <w:t>A korább</w:t>
      </w:r>
      <w:r w:rsidR="005106EA" w:rsidRPr="00A46A87">
        <w:rPr>
          <w:rFonts w:ascii="Times New Roman" w:eastAsiaTheme="minorEastAsia" w:hAnsi="Times New Roman" w:cs="Times New Roman"/>
          <w:sz w:val="24"/>
          <w:szCs w:val="24"/>
          <w:lang w:val="hu-HU"/>
        </w:rPr>
        <w:t>an</w:t>
      </w:r>
      <w:r w:rsidRPr="00A46A87">
        <w:rPr>
          <w:rFonts w:ascii="Times New Roman" w:eastAsiaTheme="minorEastAsia" w:hAnsi="Times New Roman" w:cs="Times New Roman"/>
          <w:sz w:val="24"/>
          <w:szCs w:val="24"/>
          <w:lang w:val="hu-HU"/>
        </w:rPr>
        <w:t xml:space="preserve"> </w:t>
      </w:r>
      <w:r w:rsidR="007942D3" w:rsidRPr="00A46A87">
        <w:rPr>
          <w:rFonts w:ascii="Times New Roman" w:eastAsiaTheme="minorEastAsia" w:hAnsi="Times New Roman" w:cs="Times New Roman"/>
          <w:sz w:val="24"/>
          <w:szCs w:val="24"/>
          <w:lang w:val="hu-HU"/>
        </w:rPr>
        <w:t>előrevet</w:t>
      </w:r>
      <w:r w:rsidR="002A72F0" w:rsidRPr="00A46A87">
        <w:rPr>
          <w:rFonts w:ascii="Times New Roman" w:eastAsiaTheme="minorEastAsia" w:hAnsi="Times New Roman" w:cs="Times New Roman"/>
          <w:sz w:val="24"/>
          <w:szCs w:val="24"/>
          <w:lang w:val="hu-HU"/>
        </w:rPr>
        <w:t>ített állapot</w:t>
      </w:r>
      <w:r w:rsidR="00364EE1" w:rsidRPr="00A46A87">
        <w:rPr>
          <w:rFonts w:ascii="Times New Roman" w:eastAsiaTheme="minorEastAsia" w:hAnsi="Times New Roman" w:cs="Times New Roman"/>
          <w:sz w:val="24"/>
          <w:szCs w:val="24"/>
          <w:lang w:val="hu-HU"/>
        </w:rPr>
        <w:t>ot</w:t>
      </w:r>
      <w:r w:rsidR="00A66405" w:rsidRPr="00A46A87">
        <w:rPr>
          <w:rFonts w:ascii="Times New Roman" w:eastAsiaTheme="minorEastAsia" w:hAnsi="Times New Roman" w:cs="Times New Roman"/>
          <w:sz w:val="24"/>
          <w:szCs w:val="24"/>
          <w:lang w:val="hu-HU"/>
        </w:rPr>
        <w:t xml:space="preserve"> </w:t>
      </w:r>
      <w:r w:rsidR="00461952" w:rsidRPr="00A46A87">
        <w:rPr>
          <w:rFonts w:ascii="Times New Roman" w:eastAsiaTheme="minorEastAsia" w:hAnsi="Times New Roman" w:cs="Times New Roman"/>
          <w:sz w:val="24"/>
          <w:szCs w:val="24"/>
          <w:lang w:val="hu-HU"/>
        </w:rPr>
        <w:t>a Kálmán erősítés</w:t>
      </w:r>
      <w:r w:rsidR="002F78B5" w:rsidRPr="00A46A87">
        <w:rPr>
          <w:rFonts w:ascii="Times New Roman" w:eastAsiaTheme="minorEastAsia" w:hAnsi="Times New Roman" w:cs="Times New Roman"/>
          <w:sz w:val="24"/>
          <w:szCs w:val="24"/>
          <w:lang w:val="hu-HU"/>
        </w:rPr>
        <w:t xml:space="preserve"> mértékének megfelelően</w:t>
      </w:r>
      <w:r w:rsidR="006A2270" w:rsidRPr="00A46A87">
        <w:rPr>
          <w:rFonts w:ascii="Times New Roman" w:eastAsiaTheme="minorEastAsia" w:hAnsi="Times New Roman" w:cs="Times New Roman"/>
          <w:sz w:val="24"/>
          <w:szCs w:val="24"/>
          <w:lang w:val="hu-HU"/>
        </w:rPr>
        <w:t xml:space="preserve"> a mérési adatokkal korrigáljuk</w:t>
      </w:r>
      <w:r w:rsidR="00364074" w:rsidRPr="00A46A87">
        <w:rPr>
          <w:rFonts w:ascii="Times New Roman" w:eastAsiaTheme="minorEastAsia" w:hAnsi="Times New Roman" w:cs="Times New Roman"/>
          <w:sz w:val="24"/>
          <w:szCs w:val="24"/>
          <w:lang w:val="hu-HU"/>
        </w:rPr>
        <w:t>.</w:t>
      </w:r>
    </w:p>
    <w:p w14:paraId="236C1F48" w14:textId="05F8CFB1" w:rsidR="00DF021F" w:rsidRPr="00A46A87" w:rsidRDefault="00DF021F" w:rsidP="00E767C1">
      <w:pPr>
        <w:pStyle w:val="Listaszerbekezds"/>
        <w:spacing w:line="360" w:lineRule="auto"/>
        <w:jc w:val="both"/>
        <w:rPr>
          <w:rFonts w:ascii="Times New Roman" w:eastAsiaTheme="minorEastAsia" w:hAnsi="Times New Roman" w:cs="Times New Roman"/>
          <w:sz w:val="24"/>
          <w:szCs w:val="24"/>
          <w:lang w:val="hu-HU"/>
        </w:rPr>
      </w:pPr>
    </w:p>
    <w:p w14:paraId="35447086" w14:textId="6D21E388" w:rsidR="00DF021F" w:rsidRPr="00A46A87" w:rsidRDefault="00D530FE" w:rsidP="009167C9">
      <w:pPr>
        <w:pStyle w:val="Listaszerbekezds"/>
        <w:spacing w:line="360" w:lineRule="auto"/>
        <w:ind w:left="2880" w:firstLine="720"/>
        <w:jc w:val="both"/>
        <w:rPr>
          <w:rFonts w:ascii="Times New Roman" w:eastAsiaTheme="minorEastAsia" w:hAnsi="Times New Roman" w:cs="Times New Roman"/>
          <w:sz w:val="24"/>
          <w:szCs w:val="24"/>
          <w:lang w:val="hu-HU"/>
        </w:rPr>
      </w:pPr>
      <m:oMath>
        <m:sSub>
          <m:sSubPr>
            <m:ctrlPr>
              <w:rPr>
                <w:rFonts w:ascii="Cambria Math" w:eastAsiaTheme="minorEastAsia" w:hAnsi="Cambria Math" w:cs="Times New Roman"/>
                <w:i/>
                <w:sz w:val="24"/>
                <w:szCs w:val="24"/>
                <w:lang w:val="hu-HU"/>
              </w:rPr>
            </m:ctrlPr>
          </m:sSubPr>
          <m:e>
            <m:acc>
              <m:accPr>
                <m:ctrlPr>
                  <w:rPr>
                    <w:rFonts w:ascii="Cambria Math" w:eastAsiaTheme="minorEastAsia" w:hAnsi="Cambria Math" w:cs="Times New Roman"/>
                    <w:i/>
                    <w:sz w:val="24"/>
                    <w:szCs w:val="24"/>
                    <w:lang w:val="hu-HU"/>
                  </w:rPr>
                </m:ctrlPr>
              </m:accPr>
              <m:e>
                <m:r>
                  <m:rPr>
                    <m:sty m:val="bi"/>
                  </m:rPr>
                  <w:rPr>
                    <w:rFonts w:ascii="Cambria Math" w:eastAsiaTheme="minorEastAsia" w:hAnsi="Cambria Math" w:cs="Times New Roman"/>
                    <w:sz w:val="24"/>
                    <w:szCs w:val="24"/>
                    <w:lang w:val="hu-HU"/>
                  </w:rPr>
                  <m:t>x</m:t>
                </m:r>
              </m:e>
            </m:acc>
          </m:e>
          <m:sub>
            <m:r>
              <w:rPr>
                <w:rFonts w:ascii="Cambria Math" w:eastAsiaTheme="minorEastAsia" w:hAnsi="Cambria Math" w:cs="Times New Roman"/>
                <w:sz w:val="24"/>
                <w:szCs w:val="24"/>
                <w:lang w:val="hu-HU"/>
              </w:rPr>
              <m:t>k</m:t>
            </m:r>
          </m:sub>
        </m:sSub>
        <m:r>
          <w:rPr>
            <w:rFonts w:ascii="Cambria Math" w:eastAsiaTheme="minorEastAsia" w:hAnsi="Cambria Math" w:cs="Times New Roman"/>
            <w:sz w:val="24"/>
            <w:szCs w:val="24"/>
            <w:lang w:val="hu-HU"/>
          </w:rPr>
          <m:t xml:space="preserve">= </m:t>
        </m:r>
        <m:sSubSup>
          <m:sSubSupPr>
            <m:ctrlPr>
              <w:rPr>
                <w:rFonts w:ascii="Cambria Math" w:eastAsiaTheme="minorEastAsia" w:hAnsi="Cambria Math" w:cs="Times New Roman"/>
                <w:i/>
                <w:sz w:val="24"/>
                <w:szCs w:val="24"/>
                <w:lang w:val="hu-HU"/>
              </w:rPr>
            </m:ctrlPr>
          </m:sSubSupPr>
          <m:e>
            <m:acc>
              <m:accPr>
                <m:ctrlPr>
                  <w:rPr>
                    <w:rFonts w:ascii="Cambria Math" w:eastAsiaTheme="minorEastAsia" w:hAnsi="Cambria Math" w:cs="Times New Roman"/>
                    <w:i/>
                    <w:sz w:val="24"/>
                    <w:szCs w:val="24"/>
                    <w:lang w:val="hu-HU"/>
                  </w:rPr>
                </m:ctrlPr>
              </m:accPr>
              <m:e>
                <m:r>
                  <m:rPr>
                    <m:sty m:val="bi"/>
                  </m:rPr>
                  <w:rPr>
                    <w:rFonts w:ascii="Cambria Math" w:eastAsiaTheme="minorEastAsia" w:hAnsi="Cambria Math" w:cs="Times New Roman"/>
                    <w:sz w:val="24"/>
                    <w:szCs w:val="24"/>
                    <w:lang w:val="hu-HU"/>
                  </w:rPr>
                  <m:t>x</m:t>
                </m:r>
              </m:e>
            </m:acc>
          </m:e>
          <m:sub>
            <m:r>
              <w:rPr>
                <w:rFonts w:ascii="Cambria Math" w:eastAsiaTheme="minorEastAsia" w:hAnsi="Cambria Math" w:cs="Times New Roman"/>
                <w:sz w:val="24"/>
                <w:szCs w:val="24"/>
                <w:lang w:val="hu-HU"/>
              </w:rPr>
              <m:t>k</m:t>
            </m:r>
          </m:sub>
          <m:sup>
            <m:r>
              <w:rPr>
                <w:rFonts w:ascii="Cambria Math" w:eastAsiaTheme="minorEastAsia" w:hAnsi="Cambria Math" w:cs="Times New Roman"/>
                <w:sz w:val="24"/>
                <w:szCs w:val="24"/>
                <w:lang w:val="hu-HU"/>
              </w:rPr>
              <m:t>-</m:t>
            </m:r>
          </m:sup>
        </m:sSubSup>
        <m:r>
          <w:rPr>
            <w:rFonts w:ascii="Cambria Math" w:eastAsiaTheme="minorEastAsia" w:hAnsi="Cambria Math" w:cs="Times New Roman"/>
            <w:sz w:val="24"/>
            <w:szCs w:val="24"/>
            <w:lang w:val="hu-HU"/>
          </w:rPr>
          <m:t xml:space="preserve">+ </m:t>
        </m:r>
        <m:sSub>
          <m:sSubPr>
            <m:ctrlPr>
              <w:rPr>
                <w:rFonts w:ascii="Cambria Math" w:eastAsiaTheme="minorEastAsia" w:hAnsi="Cambria Math" w:cs="Times New Roman"/>
                <w:i/>
                <w:sz w:val="24"/>
                <w:szCs w:val="24"/>
                <w:lang w:val="hu-HU"/>
              </w:rPr>
            </m:ctrlPr>
          </m:sSubPr>
          <m:e>
            <m:r>
              <m:rPr>
                <m:sty m:val="bi"/>
              </m:rPr>
              <w:rPr>
                <w:rFonts w:ascii="Cambria Math" w:eastAsiaTheme="minorEastAsia" w:hAnsi="Cambria Math" w:cs="Times New Roman"/>
                <w:sz w:val="24"/>
                <w:szCs w:val="24"/>
                <w:lang w:val="hu-HU"/>
              </w:rPr>
              <m:t>K</m:t>
            </m:r>
          </m:e>
          <m:sub>
            <m:r>
              <w:rPr>
                <w:rFonts w:ascii="Cambria Math" w:eastAsiaTheme="minorEastAsia" w:hAnsi="Cambria Math" w:cs="Times New Roman"/>
                <w:sz w:val="24"/>
                <w:szCs w:val="24"/>
                <w:lang w:val="hu-HU"/>
              </w:rPr>
              <m:t>k</m:t>
            </m:r>
          </m:sub>
        </m:sSub>
        <m:r>
          <w:rPr>
            <w:rFonts w:ascii="Cambria Math" w:eastAsiaTheme="minorEastAsia" w:hAnsi="Cambria Math" w:cs="Times New Roman"/>
            <w:sz w:val="24"/>
            <w:szCs w:val="24"/>
            <w:lang w:val="hu-HU"/>
          </w:rPr>
          <m:t>(</m:t>
        </m:r>
        <m:sSub>
          <m:sSubPr>
            <m:ctrlPr>
              <w:rPr>
                <w:rFonts w:ascii="Cambria Math" w:eastAsiaTheme="minorEastAsia" w:hAnsi="Cambria Math" w:cs="Times New Roman"/>
                <w:i/>
                <w:sz w:val="24"/>
                <w:szCs w:val="24"/>
                <w:lang w:val="hu-HU"/>
              </w:rPr>
            </m:ctrlPr>
          </m:sSubPr>
          <m:e>
            <m:r>
              <m:rPr>
                <m:sty m:val="bi"/>
              </m:rPr>
              <w:rPr>
                <w:rFonts w:ascii="Cambria Math" w:eastAsiaTheme="minorEastAsia" w:hAnsi="Cambria Math" w:cs="Times New Roman"/>
                <w:sz w:val="24"/>
                <w:szCs w:val="24"/>
                <w:lang w:val="hu-HU"/>
              </w:rPr>
              <m:t>z</m:t>
            </m:r>
          </m:e>
          <m:sub>
            <m:r>
              <w:rPr>
                <w:rFonts w:ascii="Cambria Math" w:eastAsiaTheme="minorEastAsia" w:hAnsi="Cambria Math" w:cs="Times New Roman"/>
                <w:sz w:val="24"/>
                <w:szCs w:val="24"/>
                <w:lang w:val="hu-HU"/>
              </w:rPr>
              <m:t>k</m:t>
            </m:r>
          </m:sub>
        </m:sSub>
        <m:r>
          <w:rPr>
            <w:rFonts w:ascii="Cambria Math" w:eastAsiaTheme="minorEastAsia" w:hAnsi="Cambria Math" w:cs="Times New Roman"/>
            <w:sz w:val="24"/>
            <w:szCs w:val="24"/>
            <w:lang w:val="hu-HU"/>
          </w:rPr>
          <m:t xml:space="preserve">- </m:t>
        </m:r>
        <m:sSub>
          <m:sSubPr>
            <m:ctrlPr>
              <w:rPr>
                <w:rFonts w:ascii="Cambria Math" w:eastAsiaTheme="minorEastAsia" w:hAnsi="Cambria Math" w:cs="Times New Roman"/>
                <w:i/>
                <w:sz w:val="24"/>
                <w:szCs w:val="24"/>
                <w:lang w:val="hu-HU"/>
              </w:rPr>
            </m:ctrlPr>
          </m:sSubPr>
          <m:e>
            <m:r>
              <m:rPr>
                <m:sty m:val="bi"/>
              </m:rPr>
              <w:rPr>
                <w:rFonts w:ascii="Cambria Math" w:eastAsiaTheme="minorEastAsia" w:hAnsi="Cambria Math" w:cs="Times New Roman"/>
                <w:sz w:val="24"/>
                <w:szCs w:val="24"/>
                <w:lang w:val="hu-HU"/>
              </w:rPr>
              <m:t>H</m:t>
            </m:r>
          </m:e>
          <m:sub>
            <m:r>
              <w:rPr>
                <w:rFonts w:ascii="Cambria Math" w:eastAsiaTheme="minorEastAsia" w:hAnsi="Cambria Math" w:cs="Times New Roman"/>
                <w:sz w:val="24"/>
                <w:szCs w:val="24"/>
                <w:lang w:val="hu-HU"/>
              </w:rPr>
              <m:t>k</m:t>
            </m:r>
          </m:sub>
        </m:sSub>
        <m:sSubSup>
          <m:sSubSupPr>
            <m:ctrlPr>
              <w:rPr>
                <w:rFonts w:ascii="Cambria Math" w:eastAsiaTheme="minorEastAsia" w:hAnsi="Cambria Math" w:cs="Times New Roman"/>
                <w:i/>
                <w:sz w:val="24"/>
                <w:szCs w:val="24"/>
                <w:lang w:val="hu-HU"/>
              </w:rPr>
            </m:ctrlPr>
          </m:sSubSupPr>
          <m:e>
            <m:acc>
              <m:accPr>
                <m:ctrlPr>
                  <w:rPr>
                    <w:rFonts w:ascii="Cambria Math" w:eastAsiaTheme="minorEastAsia" w:hAnsi="Cambria Math" w:cs="Times New Roman"/>
                    <w:i/>
                    <w:sz w:val="24"/>
                    <w:szCs w:val="24"/>
                    <w:lang w:val="hu-HU"/>
                  </w:rPr>
                </m:ctrlPr>
              </m:accPr>
              <m:e>
                <m:r>
                  <m:rPr>
                    <m:sty m:val="bi"/>
                  </m:rPr>
                  <w:rPr>
                    <w:rFonts w:ascii="Cambria Math" w:eastAsiaTheme="minorEastAsia" w:hAnsi="Cambria Math" w:cs="Times New Roman"/>
                    <w:sz w:val="24"/>
                    <w:szCs w:val="24"/>
                    <w:lang w:val="hu-HU"/>
                  </w:rPr>
                  <m:t>x</m:t>
                </m:r>
              </m:e>
            </m:acc>
          </m:e>
          <m:sub>
            <m:r>
              <w:rPr>
                <w:rFonts w:ascii="Cambria Math" w:eastAsiaTheme="minorEastAsia" w:hAnsi="Cambria Math" w:cs="Times New Roman"/>
                <w:sz w:val="24"/>
                <w:szCs w:val="24"/>
                <w:lang w:val="hu-HU"/>
              </w:rPr>
              <m:t>k</m:t>
            </m:r>
          </m:sub>
          <m:sup>
            <m:r>
              <w:rPr>
                <w:rFonts w:ascii="Cambria Math" w:eastAsiaTheme="minorEastAsia" w:hAnsi="Cambria Math" w:cs="Times New Roman"/>
                <w:sz w:val="24"/>
                <w:szCs w:val="24"/>
                <w:lang w:val="hu-HU"/>
              </w:rPr>
              <m:t>-</m:t>
            </m:r>
          </m:sup>
        </m:sSubSup>
        <m:r>
          <w:rPr>
            <w:rFonts w:ascii="Cambria Math" w:eastAsiaTheme="minorEastAsia" w:hAnsi="Cambria Math" w:cs="Times New Roman"/>
            <w:sz w:val="24"/>
            <w:szCs w:val="24"/>
            <w:lang w:val="hu-HU"/>
          </w:rPr>
          <m:t>)</m:t>
        </m:r>
      </m:oMath>
      <w:r w:rsidR="009167C9" w:rsidRPr="00A46A87">
        <w:rPr>
          <w:rFonts w:ascii="Times New Roman" w:eastAsiaTheme="minorEastAsia" w:hAnsi="Times New Roman" w:cs="Times New Roman"/>
          <w:sz w:val="24"/>
          <w:szCs w:val="24"/>
          <w:lang w:val="hu-HU"/>
        </w:rPr>
        <w:tab/>
      </w:r>
      <w:r w:rsidR="009167C9" w:rsidRPr="00A46A87">
        <w:rPr>
          <w:rFonts w:ascii="Times New Roman" w:eastAsiaTheme="minorEastAsia" w:hAnsi="Times New Roman" w:cs="Times New Roman"/>
          <w:sz w:val="24"/>
          <w:szCs w:val="24"/>
          <w:lang w:val="hu-HU"/>
        </w:rPr>
        <w:tab/>
      </w:r>
      <w:r w:rsidR="00D80C49" w:rsidRPr="00A46A87">
        <w:rPr>
          <w:rFonts w:ascii="Times New Roman" w:eastAsiaTheme="minorEastAsia" w:hAnsi="Times New Roman" w:cs="Times New Roman"/>
          <w:sz w:val="24"/>
          <w:szCs w:val="24"/>
          <w:lang w:val="hu-HU"/>
        </w:rPr>
        <w:t>(4.6)</w:t>
      </w:r>
      <w:r w:rsidR="009167C9" w:rsidRPr="00A46A87">
        <w:rPr>
          <w:rFonts w:ascii="Times New Roman" w:eastAsiaTheme="minorEastAsia" w:hAnsi="Times New Roman" w:cs="Times New Roman"/>
          <w:sz w:val="24"/>
          <w:szCs w:val="24"/>
          <w:lang w:val="hu-HU"/>
        </w:rPr>
        <w:tab/>
      </w:r>
    </w:p>
    <w:p w14:paraId="3B3929F5" w14:textId="1B0B7339" w:rsidR="00AB6471" w:rsidRPr="00A46A87" w:rsidRDefault="00AB6471" w:rsidP="00E767C1">
      <w:pPr>
        <w:spacing w:line="360" w:lineRule="auto"/>
        <w:jc w:val="both"/>
        <w:rPr>
          <w:rFonts w:ascii="Times New Roman" w:eastAsiaTheme="minorEastAsia" w:hAnsi="Times New Roman" w:cs="Times New Roman"/>
          <w:sz w:val="24"/>
          <w:szCs w:val="24"/>
          <w:lang w:val="hu-HU"/>
        </w:rPr>
      </w:pPr>
    </w:p>
    <w:p w14:paraId="215015AB" w14:textId="59668CE7" w:rsidR="00AB6471" w:rsidRPr="00A46A87" w:rsidRDefault="00F2439E" w:rsidP="002B068A">
      <w:pPr>
        <w:pStyle w:val="Listaszerbekezds"/>
        <w:numPr>
          <w:ilvl w:val="0"/>
          <w:numId w:val="4"/>
        </w:numPr>
        <w:spacing w:line="360" w:lineRule="auto"/>
        <w:jc w:val="both"/>
        <w:rPr>
          <w:rFonts w:ascii="Times New Roman" w:eastAsiaTheme="minorEastAsia" w:hAnsi="Times New Roman" w:cs="Times New Roman"/>
          <w:b/>
          <w:sz w:val="24"/>
          <w:szCs w:val="24"/>
          <w:lang w:val="hu-HU"/>
        </w:rPr>
      </w:pPr>
      <w:r w:rsidRPr="00A46A87">
        <w:rPr>
          <w:rFonts w:ascii="Times New Roman" w:eastAsiaTheme="minorEastAsia" w:hAnsi="Times New Roman" w:cs="Times New Roman"/>
          <w:b/>
          <w:sz w:val="24"/>
          <w:szCs w:val="24"/>
          <w:lang w:val="hu-HU"/>
        </w:rPr>
        <w:lastRenderedPageBreak/>
        <w:t xml:space="preserve">Harmadik lépés – a </w:t>
      </w:r>
      <w:r w:rsidR="002D3B9E" w:rsidRPr="00A46A87">
        <w:rPr>
          <w:rFonts w:ascii="Times New Roman" w:eastAsiaTheme="minorEastAsia" w:hAnsi="Times New Roman" w:cs="Times New Roman"/>
          <w:b/>
          <w:sz w:val="24"/>
          <w:szCs w:val="24"/>
          <w:lang w:val="hu-HU"/>
        </w:rPr>
        <w:t>P</w:t>
      </w:r>
      <w:r w:rsidR="002D3B9E" w:rsidRPr="00A46A87">
        <w:rPr>
          <w:rFonts w:ascii="Times New Roman" w:eastAsiaTheme="minorEastAsia" w:hAnsi="Times New Roman" w:cs="Times New Roman"/>
          <w:b/>
          <w:sz w:val="24"/>
          <w:szCs w:val="24"/>
          <w:vertAlign w:val="subscript"/>
          <w:lang w:val="hu-HU"/>
        </w:rPr>
        <w:t>k</w:t>
      </w:r>
      <w:r w:rsidR="002D3B9E" w:rsidRPr="00A46A87">
        <w:rPr>
          <w:rFonts w:ascii="Times New Roman" w:eastAsiaTheme="minorEastAsia" w:hAnsi="Times New Roman" w:cs="Times New Roman"/>
          <w:b/>
          <w:sz w:val="24"/>
          <w:szCs w:val="24"/>
          <w:lang w:val="hu-HU"/>
        </w:rPr>
        <w:t xml:space="preserve"> </w:t>
      </w:r>
      <w:r w:rsidR="00382394" w:rsidRPr="00A46A87">
        <w:rPr>
          <w:rFonts w:ascii="Times New Roman" w:eastAsiaTheme="minorEastAsia" w:hAnsi="Times New Roman" w:cs="Times New Roman"/>
          <w:b/>
          <w:sz w:val="24"/>
          <w:szCs w:val="24"/>
          <w:lang w:val="hu-HU"/>
        </w:rPr>
        <w:t>mátrix meghatározása</w:t>
      </w:r>
      <w:r w:rsidR="00540E7B" w:rsidRPr="00A46A87">
        <w:rPr>
          <w:rFonts w:ascii="Times New Roman" w:eastAsiaTheme="minorEastAsia" w:hAnsi="Times New Roman" w:cs="Times New Roman"/>
          <w:b/>
          <w:sz w:val="24"/>
          <w:szCs w:val="24"/>
          <w:lang w:val="hu-HU"/>
        </w:rPr>
        <w:t>:</w:t>
      </w:r>
    </w:p>
    <w:p w14:paraId="4E38606B" w14:textId="5F81C4CE" w:rsidR="00540E7B" w:rsidRPr="00A46A87" w:rsidRDefault="0095204B" w:rsidP="002B068A">
      <w:pPr>
        <w:pStyle w:val="Listaszerbekezds"/>
        <w:spacing w:line="360" w:lineRule="auto"/>
        <w:jc w:val="both"/>
        <w:rPr>
          <w:rFonts w:ascii="Times New Roman" w:eastAsiaTheme="minorEastAsia" w:hAnsi="Times New Roman" w:cs="Times New Roman"/>
          <w:sz w:val="24"/>
          <w:szCs w:val="24"/>
          <w:lang w:val="hu-HU"/>
        </w:rPr>
      </w:pPr>
      <w:r w:rsidRPr="00A46A87">
        <w:rPr>
          <w:rFonts w:ascii="Times New Roman" w:eastAsiaTheme="minorEastAsia" w:hAnsi="Times New Roman" w:cs="Times New Roman"/>
          <w:sz w:val="24"/>
          <w:szCs w:val="24"/>
          <w:lang w:val="hu-HU"/>
        </w:rPr>
        <w:t>A mérési frissítés során korábban meghatározott Kálmán erősítés felhasználásával</w:t>
      </w:r>
      <w:r w:rsidR="005345BD" w:rsidRPr="00A46A87">
        <w:rPr>
          <w:rFonts w:ascii="Times New Roman" w:eastAsiaTheme="minorEastAsia" w:hAnsi="Times New Roman" w:cs="Times New Roman"/>
          <w:sz w:val="24"/>
          <w:szCs w:val="24"/>
          <w:lang w:val="hu-HU"/>
        </w:rPr>
        <w:t xml:space="preserve"> frissítsük a modell alapú becslés során meghatározott hiba variancia – kovariancia mátrixot.</w:t>
      </w:r>
      <w:r w:rsidR="00A229E6" w:rsidRPr="00A46A87">
        <w:rPr>
          <w:rFonts w:ascii="Times New Roman" w:eastAsiaTheme="minorEastAsia" w:hAnsi="Times New Roman" w:cs="Times New Roman"/>
          <w:sz w:val="24"/>
          <w:szCs w:val="24"/>
          <w:lang w:val="hu-HU"/>
        </w:rPr>
        <w:t xml:space="preserve"> </w:t>
      </w:r>
    </w:p>
    <w:p w14:paraId="1067F24C" w14:textId="7EC710D1" w:rsidR="00A229E6" w:rsidRPr="00A46A87" w:rsidRDefault="00A229E6" w:rsidP="002B068A">
      <w:pPr>
        <w:pStyle w:val="Listaszerbekezds"/>
        <w:spacing w:line="360" w:lineRule="auto"/>
        <w:jc w:val="both"/>
        <w:rPr>
          <w:rFonts w:ascii="Times New Roman" w:eastAsiaTheme="minorEastAsia" w:hAnsi="Times New Roman" w:cs="Times New Roman"/>
          <w:sz w:val="24"/>
          <w:szCs w:val="24"/>
          <w:lang w:val="hu-HU"/>
        </w:rPr>
      </w:pPr>
    </w:p>
    <w:p w14:paraId="35DD1F82" w14:textId="33676FFB" w:rsidR="00A229E6" w:rsidRPr="00A46A87" w:rsidRDefault="00D530FE" w:rsidP="00424DBC">
      <w:pPr>
        <w:pStyle w:val="Listaszerbekezds"/>
        <w:spacing w:line="360" w:lineRule="auto"/>
        <w:ind w:left="2880" w:firstLine="720"/>
        <w:jc w:val="both"/>
        <w:rPr>
          <w:rFonts w:ascii="Times New Roman" w:eastAsiaTheme="minorEastAsia" w:hAnsi="Times New Roman" w:cs="Times New Roman"/>
          <w:sz w:val="24"/>
          <w:szCs w:val="24"/>
          <w:lang w:val="hu-HU"/>
        </w:rPr>
      </w:pPr>
      <m:oMath>
        <m:sSub>
          <m:sSubPr>
            <m:ctrlPr>
              <w:rPr>
                <w:rFonts w:ascii="Cambria Math" w:eastAsiaTheme="minorEastAsia" w:hAnsi="Cambria Math" w:cs="Times New Roman"/>
                <w:i/>
                <w:sz w:val="24"/>
                <w:szCs w:val="24"/>
                <w:lang w:val="hu-HU"/>
              </w:rPr>
            </m:ctrlPr>
          </m:sSubPr>
          <m:e>
            <m:r>
              <m:rPr>
                <m:sty m:val="bi"/>
              </m:rPr>
              <w:rPr>
                <w:rFonts w:ascii="Cambria Math" w:eastAsiaTheme="minorEastAsia" w:hAnsi="Cambria Math" w:cs="Times New Roman"/>
                <w:sz w:val="24"/>
                <w:szCs w:val="24"/>
                <w:lang w:val="hu-HU"/>
              </w:rPr>
              <m:t>P</m:t>
            </m:r>
          </m:e>
          <m:sub>
            <m:r>
              <w:rPr>
                <w:rFonts w:ascii="Cambria Math" w:eastAsiaTheme="minorEastAsia" w:hAnsi="Cambria Math" w:cs="Times New Roman"/>
                <w:sz w:val="24"/>
                <w:szCs w:val="24"/>
                <w:lang w:val="hu-HU"/>
              </w:rPr>
              <m:t>k</m:t>
            </m:r>
          </m:sub>
        </m:sSub>
        <m:r>
          <w:rPr>
            <w:rFonts w:ascii="Cambria Math" w:eastAsiaTheme="minorEastAsia" w:hAnsi="Cambria Math" w:cs="Times New Roman"/>
            <w:sz w:val="24"/>
            <w:szCs w:val="24"/>
            <w:lang w:val="hu-HU"/>
          </w:rPr>
          <m:t>=(</m:t>
        </m:r>
        <m:r>
          <m:rPr>
            <m:sty m:val="bi"/>
          </m:rPr>
          <w:rPr>
            <w:rFonts w:ascii="Cambria Math" w:eastAsiaTheme="minorEastAsia" w:hAnsi="Cambria Math" w:cs="Times New Roman"/>
            <w:sz w:val="24"/>
            <w:szCs w:val="24"/>
            <w:lang w:val="hu-HU"/>
          </w:rPr>
          <m:t xml:space="preserve">I- </m:t>
        </m:r>
        <m:sSub>
          <m:sSubPr>
            <m:ctrlPr>
              <w:rPr>
                <w:rFonts w:ascii="Cambria Math" w:eastAsiaTheme="minorEastAsia" w:hAnsi="Cambria Math" w:cs="Times New Roman"/>
                <w:b/>
                <w:i/>
                <w:sz w:val="24"/>
                <w:szCs w:val="24"/>
                <w:lang w:val="hu-HU"/>
              </w:rPr>
            </m:ctrlPr>
          </m:sSubPr>
          <m:e>
            <m:r>
              <m:rPr>
                <m:sty m:val="bi"/>
              </m:rPr>
              <w:rPr>
                <w:rFonts w:ascii="Cambria Math" w:eastAsiaTheme="minorEastAsia" w:hAnsi="Cambria Math" w:cs="Times New Roman"/>
                <w:sz w:val="24"/>
                <w:szCs w:val="24"/>
                <w:lang w:val="hu-HU"/>
              </w:rPr>
              <m:t>K</m:t>
            </m:r>
          </m:e>
          <m:sub>
            <m:r>
              <w:rPr>
                <w:rFonts w:ascii="Cambria Math" w:eastAsiaTheme="minorEastAsia" w:hAnsi="Cambria Math" w:cs="Times New Roman"/>
                <w:sz w:val="24"/>
                <w:szCs w:val="24"/>
                <w:lang w:val="hu-HU"/>
              </w:rPr>
              <m:t>k</m:t>
            </m:r>
          </m:sub>
        </m:sSub>
        <m:sSub>
          <m:sSubPr>
            <m:ctrlPr>
              <w:rPr>
                <w:rFonts w:ascii="Cambria Math" w:eastAsiaTheme="minorEastAsia" w:hAnsi="Cambria Math" w:cs="Times New Roman"/>
                <w:i/>
                <w:sz w:val="24"/>
                <w:szCs w:val="24"/>
                <w:lang w:val="hu-HU"/>
              </w:rPr>
            </m:ctrlPr>
          </m:sSubPr>
          <m:e>
            <m:r>
              <m:rPr>
                <m:sty m:val="bi"/>
              </m:rPr>
              <w:rPr>
                <w:rFonts w:ascii="Cambria Math" w:eastAsiaTheme="minorEastAsia" w:hAnsi="Cambria Math" w:cs="Times New Roman"/>
                <w:sz w:val="24"/>
                <w:szCs w:val="24"/>
                <w:lang w:val="hu-HU"/>
              </w:rPr>
              <m:t>H</m:t>
            </m:r>
          </m:e>
          <m:sub>
            <m:r>
              <w:rPr>
                <w:rFonts w:ascii="Cambria Math" w:eastAsiaTheme="minorEastAsia" w:hAnsi="Cambria Math" w:cs="Times New Roman"/>
                <w:sz w:val="24"/>
                <w:szCs w:val="24"/>
                <w:lang w:val="hu-HU"/>
              </w:rPr>
              <m:t>k</m:t>
            </m:r>
          </m:sub>
        </m:sSub>
        <m:r>
          <w:rPr>
            <w:rFonts w:ascii="Cambria Math" w:eastAsiaTheme="minorEastAsia" w:hAnsi="Cambria Math" w:cs="Times New Roman"/>
            <w:sz w:val="24"/>
            <w:szCs w:val="24"/>
            <w:lang w:val="hu-HU"/>
          </w:rPr>
          <m:t>)</m:t>
        </m:r>
        <m:sSubSup>
          <m:sSubSupPr>
            <m:ctrlPr>
              <w:rPr>
                <w:rFonts w:ascii="Cambria Math" w:eastAsiaTheme="minorEastAsia" w:hAnsi="Cambria Math" w:cs="Times New Roman"/>
                <w:i/>
                <w:sz w:val="24"/>
                <w:szCs w:val="24"/>
                <w:lang w:val="hu-HU"/>
              </w:rPr>
            </m:ctrlPr>
          </m:sSubSupPr>
          <m:e>
            <m:r>
              <m:rPr>
                <m:sty m:val="bi"/>
              </m:rPr>
              <w:rPr>
                <w:rFonts w:ascii="Cambria Math" w:eastAsiaTheme="minorEastAsia" w:hAnsi="Cambria Math" w:cs="Times New Roman"/>
                <w:sz w:val="24"/>
                <w:szCs w:val="24"/>
                <w:lang w:val="hu-HU"/>
              </w:rPr>
              <m:t>P</m:t>
            </m:r>
          </m:e>
          <m:sub>
            <m:r>
              <w:rPr>
                <w:rFonts w:ascii="Cambria Math" w:eastAsiaTheme="minorEastAsia" w:hAnsi="Cambria Math" w:cs="Times New Roman"/>
                <w:sz w:val="24"/>
                <w:szCs w:val="24"/>
                <w:lang w:val="hu-HU"/>
              </w:rPr>
              <m:t>k</m:t>
            </m:r>
          </m:sub>
          <m:sup>
            <m:r>
              <w:rPr>
                <w:rFonts w:ascii="Cambria Math" w:eastAsiaTheme="minorEastAsia" w:hAnsi="Cambria Math" w:cs="Times New Roman"/>
                <w:sz w:val="24"/>
                <w:szCs w:val="24"/>
                <w:lang w:val="hu-HU"/>
              </w:rPr>
              <m:t>-</m:t>
            </m:r>
          </m:sup>
        </m:sSubSup>
      </m:oMath>
      <w:r w:rsidR="00424DBC" w:rsidRPr="00A46A87">
        <w:rPr>
          <w:rFonts w:ascii="Times New Roman" w:eastAsiaTheme="minorEastAsia" w:hAnsi="Times New Roman" w:cs="Times New Roman"/>
          <w:sz w:val="24"/>
          <w:szCs w:val="24"/>
          <w:lang w:val="hu-HU"/>
        </w:rPr>
        <w:tab/>
      </w:r>
      <w:r w:rsidR="00424DBC" w:rsidRPr="00A46A87">
        <w:rPr>
          <w:rFonts w:ascii="Times New Roman" w:eastAsiaTheme="minorEastAsia" w:hAnsi="Times New Roman" w:cs="Times New Roman"/>
          <w:sz w:val="24"/>
          <w:szCs w:val="24"/>
          <w:lang w:val="hu-HU"/>
        </w:rPr>
        <w:tab/>
      </w:r>
      <w:r w:rsidR="00424DBC" w:rsidRPr="00A46A87">
        <w:rPr>
          <w:rFonts w:ascii="Times New Roman" w:eastAsiaTheme="minorEastAsia" w:hAnsi="Times New Roman" w:cs="Times New Roman"/>
          <w:sz w:val="24"/>
          <w:szCs w:val="24"/>
          <w:lang w:val="hu-HU"/>
        </w:rPr>
        <w:tab/>
      </w:r>
      <w:r w:rsidR="00424DBC" w:rsidRPr="00A46A87">
        <w:rPr>
          <w:rFonts w:ascii="Times New Roman" w:eastAsiaTheme="minorEastAsia" w:hAnsi="Times New Roman" w:cs="Times New Roman"/>
          <w:sz w:val="24"/>
          <w:szCs w:val="24"/>
          <w:lang w:val="hu-HU"/>
        </w:rPr>
        <w:tab/>
        <w:t>(4.7)</w:t>
      </w:r>
    </w:p>
    <w:p w14:paraId="223FCE25" w14:textId="77777777" w:rsidR="00DD2AD0" w:rsidRPr="00A46A87" w:rsidRDefault="00DD2AD0" w:rsidP="00424DBC">
      <w:pPr>
        <w:pStyle w:val="Listaszerbekezds"/>
        <w:spacing w:line="360" w:lineRule="auto"/>
        <w:ind w:left="2880" w:firstLine="720"/>
        <w:jc w:val="both"/>
        <w:rPr>
          <w:rFonts w:ascii="Times New Roman" w:eastAsiaTheme="minorEastAsia" w:hAnsi="Times New Roman" w:cs="Times New Roman"/>
          <w:sz w:val="24"/>
          <w:szCs w:val="24"/>
          <w:lang w:val="hu-HU"/>
        </w:rPr>
      </w:pPr>
    </w:p>
    <w:p w14:paraId="1E14671F" w14:textId="067DC4CF" w:rsidR="0044311B" w:rsidRDefault="0044311B" w:rsidP="0044311B">
      <w:pPr>
        <w:spacing w:line="360" w:lineRule="auto"/>
        <w:jc w:val="both"/>
        <w:rPr>
          <w:rFonts w:ascii="Times New Roman" w:eastAsiaTheme="minorEastAsia" w:hAnsi="Times New Roman" w:cs="Times New Roman"/>
          <w:sz w:val="24"/>
          <w:szCs w:val="24"/>
          <w:lang w:val="hu-HU"/>
        </w:rPr>
      </w:pPr>
      <w:r w:rsidRPr="00A46A87">
        <w:rPr>
          <w:rFonts w:ascii="Times New Roman" w:eastAsiaTheme="minorEastAsia" w:hAnsi="Times New Roman" w:cs="Times New Roman"/>
          <w:sz w:val="24"/>
          <w:szCs w:val="24"/>
          <w:lang w:val="hu-HU"/>
        </w:rPr>
        <w:t>Ezzel a lépéssel körbeértünk egy iterációval</w:t>
      </w:r>
      <w:r w:rsidR="0086358A" w:rsidRPr="00A46A87">
        <w:rPr>
          <w:rFonts w:ascii="Times New Roman" w:eastAsiaTheme="minorEastAsia" w:hAnsi="Times New Roman" w:cs="Times New Roman"/>
          <w:sz w:val="24"/>
          <w:szCs w:val="24"/>
          <w:lang w:val="hu-HU"/>
        </w:rPr>
        <w:t xml:space="preserve"> és az utolsó két lépésben meghatározott állapotot és </w:t>
      </w:r>
      <w:r w:rsidR="00147400" w:rsidRPr="00A46A87">
        <w:rPr>
          <w:rFonts w:ascii="Times New Roman" w:eastAsiaTheme="minorEastAsia" w:hAnsi="Times New Roman" w:cs="Times New Roman"/>
          <w:sz w:val="24"/>
          <w:szCs w:val="24"/>
          <w:lang w:val="hu-HU"/>
        </w:rPr>
        <w:t xml:space="preserve">kovarianciamátrixot </w:t>
      </w:r>
      <w:r w:rsidR="00D97A1E" w:rsidRPr="00A46A87">
        <w:rPr>
          <w:rFonts w:ascii="Times New Roman" w:eastAsiaTheme="minorEastAsia" w:hAnsi="Times New Roman" w:cs="Times New Roman"/>
          <w:sz w:val="24"/>
          <w:szCs w:val="24"/>
          <w:lang w:val="hu-HU"/>
        </w:rPr>
        <w:t xml:space="preserve">felhasználhatjuk a következő </w:t>
      </w:r>
      <w:r w:rsidR="00716A05" w:rsidRPr="00A46A87">
        <w:rPr>
          <w:rFonts w:ascii="Times New Roman" w:eastAsiaTheme="minorEastAsia" w:hAnsi="Times New Roman" w:cs="Times New Roman"/>
          <w:sz w:val="24"/>
          <w:szCs w:val="24"/>
          <w:lang w:val="hu-HU"/>
        </w:rPr>
        <w:t>modell alapú frissítésben.</w:t>
      </w:r>
    </w:p>
    <w:p w14:paraId="21F3E4A9" w14:textId="77777777" w:rsidR="00602C52" w:rsidRPr="00A46A87" w:rsidRDefault="00602C52" w:rsidP="0044311B">
      <w:pPr>
        <w:spacing w:line="360" w:lineRule="auto"/>
        <w:jc w:val="both"/>
        <w:rPr>
          <w:rFonts w:ascii="Times New Roman" w:eastAsiaTheme="minorEastAsia" w:hAnsi="Times New Roman" w:cs="Times New Roman"/>
          <w:sz w:val="24"/>
          <w:szCs w:val="24"/>
          <w:lang w:val="hu-HU"/>
        </w:rPr>
      </w:pPr>
    </w:p>
    <w:p w14:paraId="58882477" w14:textId="2C14ABAB" w:rsidR="009657CB" w:rsidRPr="00A46A87" w:rsidRDefault="009657CB" w:rsidP="000A1D1C">
      <w:pPr>
        <w:pStyle w:val="Cmsor2"/>
        <w:rPr>
          <w:rFonts w:eastAsiaTheme="minorEastAsia"/>
          <w:lang w:val="hu-HU"/>
        </w:rPr>
      </w:pPr>
      <w:bookmarkStart w:id="30" w:name="_Toc86606547"/>
      <w:r w:rsidRPr="00A46A87">
        <w:rPr>
          <w:rFonts w:eastAsiaTheme="minorEastAsia"/>
          <w:lang w:val="hu-HU"/>
        </w:rPr>
        <w:t>4.3. A Kálmán-szűrő és CF összehasonlítása</w:t>
      </w:r>
      <w:bookmarkEnd w:id="30"/>
    </w:p>
    <w:p w14:paraId="1F1051B9" w14:textId="501BFA20" w:rsidR="00AB6471" w:rsidRPr="00A46A87" w:rsidRDefault="00AB6471" w:rsidP="00AB6471">
      <w:pPr>
        <w:jc w:val="both"/>
        <w:rPr>
          <w:rFonts w:ascii="Times New Roman" w:eastAsiaTheme="minorEastAsia" w:hAnsi="Times New Roman" w:cs="Times New Roman"/>
          <w:sz w:val="24"/>
          <w:szCs w:val="24"/>
          <w:lang w:val="hu-HU"/>
        </w:rPr>
      </w:pPr>
    </w:p>
    <w:p w14:paraId="5C57883F" w14:textId="11DF0A04" w:rsidR="00AB6471" w:rsidRDefault="006D30C0" w:rsidP="004E4CD6">
      <w:pPr>
        <w:spacing w:line="360" w:lineRule="auto"/>
        <w:jc w:val="both"/>
        <w:rPr>
          <w:rFonts w:ascii="Times New Roman" w:eastAsiaTheme="minorEastAsia" w:hAnsi="Times New Roman" w:cs="Times New Roman"/>
          <w:sz w:val="24"/>
          <w:szCs w:val="24"/>
        </w:rPr>
      </w:pPr>
      <w:r w:rsidRPr="00A46A87">
        <w:rPr>
          <w:rFonts w:ascii="Times New Roman" w:eastAsiaTheme="minorEastAsia" w:hAnsi="Times New Roman" w:cs="Times New Roman"/>
          <w:sz w:val="24"/>
          <w:szCs w:val="24"/>
          <w:lang w:val="hu-HU"/>
        </w:rPr>
        <w:t>A CF</w:t>
      </w:r>
      <w:r w:rsidR="009622A8" w:rsidRPr="00A46A87">
        <w:rPr>
          <w:rFonts w:ascii="Times New Roman" w:eastAsiaTheme="minorEastAsia" w:hAnsi="Times New Roman" w:cs="Times New Roman"/>
          <w:sz w:val="24"/>
          <w:szCs w:val="24"/>
          <w:lang w:val="hu-HU"/>
        </w:rPr>
        <w:t>-re</w:t>
      </w:r>
      <w:r w:rsidR="00521EBA">
        <w:rPr>
          <w:rFonts w:ascii="Times New Roman" w:eastAsiaTheme="minorEastAsia" w:hAnsi="Times New Roman" w:cs="Times New Roman"/>
          <w:sz w:val="24"/>
          <w:szCs w:val="24"/>
          <w:lang w:val="hu-HU"/>
        </w:rPr>
        <w:t xml:space="preserve"> tekinthetünk úgy, mint egy „</w:t>
      </w:r>
      <w:proofErr w:type="spellStart"/>
      <w:r w:rsidR="00521EBA">
        <w:rPr>
          <w:rFonts w:ascii="Times New Roman" w:eastAsiaTheme="minorEastAsia" w:hAnsi="Times New Roman" w:cs="Times New Roman"/>
          <w:sz w:val="24"/>
          <w:szCs w:val="24"/>
          <w:lang w:val="hu-HU"/>
        </w:rPr>
        <w:t>steady</w:t>
      </w:r>
      <w:proofErr w:type="spellEnd"/>
      <w:r w:rsidR="00521EBA">
        <w:rPr>
          <w:rFonts w:ascii="Times New Roman" w:eastAsiaTheme="minorEastAsia" w:hAnsi="Times New Roman" w:cs="Times New Roman"/>
          <w:sz w:val="24"/>
          <w:szCs w:val="24"/>
          <w:lang w:val="hu-HU"/>
        </w:rPr>
        <w:t xml:space="preserve"> </w:t>
      </w:r>
      <w:proofErr w:type="spellStart"/>
      <w:r w:rsidR="00521EBA">
        <w:rPr>
          <w:rFonts w:ascii="Times New Roman" w:eastAsiaTheme="minorEastAsia" w:hAnsi="Times New Roman" w:cs="Times New Roman"/>
          <w:sz w:val="24"/>
          <w:szCs w:val="24"/>
          <w:lang w:val="hu-HU"/>
        </w:rPr>
        <w:t>state</w:t>
      </w:r>
      <w:proofErr w:type="spellEnd"/>
      <w:r w:rsidR="00521EBA">
        <w:rPr>
          <w:rFonts w:ascii="Times New Roman" w:eastAsiaTheme="minorEastAsia" w:hAnsi="Times New Roman" w:cs="Times New Roman"/>
          <w:sz w:val="24"/>
          <w:szCs w:val="24"/>
          <w:lang w:val="hu-HU"/>
        </w:rPr>
        <w:t>” Kálmán-szűrő</w:t>
      </w:r>
      <w:r w:rsidR="00EB7271">
        <w:rPr>
          <w:rFonts w:ascii="Times New Roman" w:eastAsiaTheme="minorEastAsia" w:hAnsi="Times New Roman" w:cs="Times New Roman"/>
          <w:sz w:val="24"/>
          <w:szCs w:val="24"/>
          <w:lang w:val="hu-HU"/>
        </w:rPr>
        <w:t>, tehát a működését meghatározó</w:t>
      </w:r>
      <w:r w:rsidR="00E933B6">
        <w:rPr>
          <w:rFonts w:ascii="Times New Roman" w:eastAsiaTheme="minorEastAsia" w:hAnsi="Times New Roman" w:cs="Times New Roman"/>
          <w:sz w:val="24"/>
          <w:szCs w:val="24"/>
          <w:lang w:val="hu-HU"/>
        </w:rPr>
        <w:t xml:space="preserve"> </w:t>
      </w:r>
      <w:r w:rsidR="00DD35D1">
        <w:rPr>
          <w:rFonts w:ascii="Times New Roman" w:eastAsiaTheme="minorEastAsia" w:hAnsi="Times New Roman" w:cs="Times New Roman"/>
          <w:sz w:val="24"/>
          <w:szCs w:val="24"/>
          <w:lang w:val="hu-HU"/>
        </w:rPr>
        <w:t>paraméterek időben változatlanok</w:t>
      </w:r>
      <w:r w:rsidR="00637EE1">
        <w:rPr>
          <w:rFonts w:ascii="Times New Roman" w:eastAsiaTheme="minorEastAsia" w:hAnsi="Times New Roman" w:cs="Times New Roman"/>
          <w:sz w:val="24"/>
          <w:szCs w:val="24"/>
          <w:lang w:val="hu-HU"/>
        </w:rPr>
        <w:t>, illetve azok meghatározása nem időtartományban</w:t>
      </w:r>
      <w:r w:rsidR="00E6789C">
        <w:rPr>
          <w:rFonts w:ascii="Times New Roman" w:eastAsiaTheme="minorEastAsia" w:hAnsi="Times New Roman" w:cs="Times New Roman"/>
          <w:sz w:val="24"/>
          <w:szCs w:val="24"/>
          <w:lang w:val="hu-HU"/>
        </w:rPr>
        <w:t>, statisztikai módszerekkel történik, hanem a frekvenciatartomány vizsgálatával.</w:t>
      </w:r>
      <w:r w:rsidR="00092679">
        <w:rPr>
          <w:rFonts w:ascii="Times New Roman" w:eastAsiaTheme="minorEastAsia" w:hAnsi="Times New Roman" w:cs="Times New Roman"/>
          <w:sz w:val="24"/>
          <w:szCs w:val="24"/>
          <w:lang w:val="hu-HU"/>
        </w:rPr>
        <w:t xml:space="preserve"> </w:t>
      </w:r>
      <w:r w:rsidR="00D643BE">
        <w:rPr>
          <w:rFonts w:ascii="Times New Roman" w:eastAsiaTheme="minorEastAsia" w:hAnsi="Times New Roman" w:cs="Times New Roman"/>
          <w:sz w:val="24"/>
          <w:szCs w:val="24"/>
        </w:rPr>
        <w:t>[13]</w:t>
      </w:r>
    </w:p>
    <w:p w14:paraId="1EB05333" w14:textId="5520375F" w:rsidR="00467CF8" w:rsidRDefault="001E02D6" w:rsidP="004E4CD6">
      <w:pPr>
        <w:spacing w:line="360" w:lineRule="auto"/>
        <w:jc w:val="both"/>
        <w:rPr>
          <w:rFonts w:ascii="Times New Roman" w:eastAsiaTheme="minorEastAsia" w:hAnsi="Times New Roman" w:cs="Times New Roman"/>
          <w:sz w:val="24"/>
          <w:szCs w:val="24"/>
          <w:lang w:val="hu-HU"/>
        </w:rPr>
      </w:pPr>
      <w:r w:rsidRPr="001E02D6">
        <w:rPr>
          <w:rFonts w:ascii="Times New Roman" w:eastAsiaTheme="minorEastAsia" w:hAnsi="Times New Roman" w:cs="Times New Roman"/>
          <w:sz w:val="24"/>
          <w:szCs w:val="24"/>
          <w:lang w:val="hu-HU"/>
        </w:rPr>
        <w:t xml:space="preserve">Mivel a </w:t>
      </w:r>
      <w:r w:rsidRPr="00566B81">
        <w:rPr>
          <w:rFonts w:ascii="Times New Roman" w:eastAsiaTheme="minorEastAsia" w:hAnsi="Times New Roman" w:cs="Times New Roman"/>
          <w:sz w:val="24"/>
          <w:szCs w:val="24"/>
          <w:lang w:val="hu-HU"/>
        </w:rPr>
        <w:t>CF</w:t>
      </w:r>
      <w:r w:rsidR="00522906">
        <w:rPr>
          <w:rFonts w:ascii="Times New Roman" w:eastAsiaTheme="minorEastAsia" w:hAnsi="Times New Roman" w:cs="Times New Roman"/>
          <w:sz w:val="24"/>
          <w:szCs w:val="24"/>
          <w:lang w:val="hu-HU"/>
        </w:rPr>
        <w:t xml:space="preserve"> – </w:t>
      </w:r>
      <w:r w:rsidR="00566B81" w:rsidRPr="00566B81">
        <w:rPr>
          <w:rFonts w:ascii="Times New Roman" w:eastAsiaTheme="minorEastAsia" w:hAnsi="Times New Roman" w:cs="Times New Roman"/>
          <w:sz w:val="24"/>
          <w:szCs w:val="24"/>
          <w:lang w:val="hu-HU"/>
        </w:rPr>
        <w:t>el</w:t>
      </w:r>
      <w:r w:rsidR="00522906">
        <w:rPr>
          <w:rFonts w:ascii="Times New Roman" w:eastAsiaTheme="minorEastAsia" w:hAnsi="Times New Roman" w:cs="Times New Roman"/>
          <w:sz w:val="24"/>
          <w:szCs w:val="24"/>
          <w:lang w:val="hu-HU"/>
        </w:rPr>
        <w:t xml:space="preserve"> való </w:t>
      </w:r>
      <w:r w:rsidR="00655825">
        <w:rPr>
          <w:rFonts w:ascii="Times New Roman" w:eastAsiaTheme="minorEastAsia" w:hAnsi="Times New Roman" w:cs="Times New Roman"/>
          <w:sz w:val="24"/>
          <w:szCs w:val="24"/>
          <w:lang w:val="hu-HU"/>
        </w:rPr>
        <w:t>becsléshez kevesebb egyenlet</w:t>
      </w:r>
      <w:r w:rsidR="00115567">
        <w:rPr>
          <w:rFonts w:ascii="Times New Roman" w:eastAsiaTheme="minorEastAsia" w:hAnsi="Times New Roman" w:cs="Times New Roman"/>
          <w:sz w:val="24"/>
          <w:szCs w:val="24"/>
          <w:lang w:val="hu-HU"/>
        </w:rPr>
        <w:t xml:space="preserve"> szükséges</w:t>
      </w:r>
      <w:r w:rsidR="007B7283">
        <w:rPr>
          <w:rFonts w:ascii="Times New Roman" w:eastAsiaTheme="minorEastAsia" w:hAnsi="Times New Roman" w:cs="Times New Roman"/>
          <w:sz w:val="24"/>
          <w:szCs w:val="24"/>
          <w:lang w:val="hu-HU"/>
        </w:rPr>
        <w:t xml:space="preserve">, </w:t>
      </w:r>
      <w:r w:rsidR="00545703">
        <w:rPr>
          <w:rFonts w:ascii="Times New Roman" w:eastAsiaTheme="minorEastAsia" w:hAnsi="Times New Roman" w:cs="Times New Roman"/>
          <w:sz w:val="24"/>
          <w:szCs w:val="24"/>
          <w:lang w:val="hu-HU"/>
        </w:rPr>
        <w:t xml:space="preserve">abból kifolyólag, hogy a variancia – kovariancia és a Kálmán erősítés mátrixok nem kerülnek frissítésre </w:t>
      </w:r>
      <w:r w:rsidR="008D4A57">
        <w:rPr>
          <w:rFonts w:ascii="Times New Roman" w:eastAsiaTheme="minorEastAsia" w:hAnsi="Times New Roman" w:cs="Times New Roman"/>
          <w:sz w:val="24"/>
          <w:szCs w:val="24"/>
          <w:lang w:val="hu-HU"/>
        </w:rPr>
        <w:t>minden iteráció során, a CF</w:t>
      </w:r>
      <w:r w:rsidR="00FC278A">
        <w:rPr>
          <w:rFonts w:ascii="Times New Roman" w:eastAsiaTheme="minorEastAsia" w:hAnsi="Times New Roman" w:cs="Times New Roman"/>
          <w:sz w:val="24"/>
          <w:szCs w:val="24"/>
          <w:lang w:val="hu-HU"/>
        </w:rPr>
        <w:t xml:space="preserve"> sokkal kisebb számítási</w:t>
      </w:r>
      <w:r w:rsidR="00CA6DA3">
        <w:rPr>
          <w:rFonts w:ascii="Times New Roman" w:eastAsiaTheme="minorEastAsia" w:hAnsi="Times New Roman" w:cs="Times New Roman"/>
          <w:sz w:val="24"/>
          <w:szCs w:val="24"/>
          <w:lang w:val="hu-HU"/>
        </w:rPr>
        <w:t>kapacitást foglal le a hardveren</w:t>
      </w:r>
      <w:r w:rsidR="00096C86">
        <w:rPr>
          <w:rFonts w:ascii="Times New Roman" w:eastAsiaTheme="minorEastAsia" w:hAnsi="Times New Roman" w:cs="Times New Roman"/>
          <w:sz w:val="24"/>
          <w:szCs w:val="24"/>
          <w:lang w:val="hu-HU"/>
        </w:rPr>
        <w:t xml:space="preserve">, </w:t>
      </w:r>
      <w:r w:rsidR="003D73AA">
        <w:rPr>
          <w:rFonts w:ascii="Times New Roman" w:eastAsiaTheme="minorEastAsia" w:hAnsi="Times New Roman" w:cs="Times New Roman"/>
          <w:sz w:val="24"/>
          <w:szCs w:val="24"/>
          <w:lang w:val="hu-HU"/>
        </w:rPr>
        <w:t xml:space="preserve">így </w:t>
      </w:r>
      <w:r w:rsidR="00BF67A8">
        <w:rPr>
          <w:rFonts w:ascii="Times New Roman" w:eastAsiaTheme="minorEastAsia" w:hAnsi="Times New Roman" w:cs="Times New Roman"/>
          <w:sz w:val="24"/>
          <w:szCs w:val="24"/>
          <w:lang w:val="hu-HU"/>
        </w:rPr>
        <w:t xml:space="preserve">alkalmasabb lehet </w:t>
      </w:r>
      <w:r w:rsidR="00BE3150">
        <w:rPr>
          <w:rFonts w:ascii="Times New Roman" w:eastAsiaTheme="minorEastAsia" w:hAnsi="Times New Roman" w:cs="Times New Roman"/>
          <w:sz w:val="24"/>
          <w:szCs w:val="24"/>
          <w:lang w:val="hu-HU"/>
        </w:rPr>
        <w:t xml:space="preserve">a Kálmán-szűrőnél </w:t>
      </w:r>
      <w:r w:rsidR="00BF67A8">
        <w:rPr>
          <w:rFonts w:ascii="Times New Roman" w:eastAsiaTheme="minorEastAsia" w:hAnsi="Times New Roman" w:cs="Times New Roman"/>
          <w:sz w:val="24"/>
          <w:szCs w:val="24"/>
          <w:lang w:val="hu-HU"/>
        </w:rPr>
        <w:t>olyan</w:t>
      </w:r>
      <w:r w:rsidR="00BE3150">
        <w:rPr>
          <w:rFonts w:ascii="Times New Roman" w:eastAsiaTheme="minorEastAsia" w:hAnsi="Times New Roman" w:cs="Times New Roman"/>
          <w:sz w:val="24"/>
          <w:szCs w:val="24"/>
          <w:lang w:val="hu-HU"/>
        </w:rPr>
        <w:t xml:space="preserve"> alkalmazásokra, ahol a</w:t>
      </w:r>
      <w:r w:rsidR="001B4F28">
        <w:rPr>
          <w:rFonts w:ascii="Times New Roman" w:eastAsiaTheme="minorEastAsia" w:hAnsi="Times New Roman" w:cs="Times New Roman"/>
          <w:sz w:val="24"/>
          <w:szCs w:val="24"/>
          <w:lang w:val="hu-HU"/>
        </w:rPr>
        <w:t>z algoritmus futási frekvenciájá</w:t>
      </w:r>
      <w:r w:rsidR="00407658">
        <w:rPr>
          <w:rFonts w:ascii="Times New Roman" w:eastAsiaTheme="minorEastAsia" w:hAnsi="Times New Roman" w:cs="Times New Roman"/>
          <w:sz w:val="24"/>
          <w:szCs w:val="24"/>
          <w:lang w:val="hu-HU"/>
        </w:rPr>
        <w:t>ra</w:t>
      </w:r>
      <w:r w:rsidR="001B4F28">
        <w:rPr>
          <w:rFonts w:ascii="Times New Roman" w:eastAsiaTheme="minorEastAsia" w:hAnsi="Times New Roman" w:cs="Times New Roman"/>
          <w:sz w:val="24"/>
          <w:szCs w:val="24"/>
          <w:lang w:val="hu-HU"/>
        </w:rPr>
        <w:t xml:space="preserve"> és a rendszer frissítésének</w:t>
      </w:r>
      <w:r w:rsidR="005A4664">
        <w:rPr>
          <w:rFonts w:ascii="Times New Roman" w:eastAsiaTheme="minorEastAsia" w:hAnsi="Times New Roman" w:cs="Times New Roman"/>
          <w:sz w:val="24"/>
          <w:szCs w:val="24"/>
          <w:lang w:val="hu-HU"/>
        </w:rPr>
        <w:t xml:space="preserve"> mértékére </w:t>
      </w:r>
      <w:r w:rsidR="00315534">
        <w:rPr>
          <w:rFonts w:ascii="Times New Roman" w:eastAsiaTheme="minorEastAsia" w:hAnsi="Times New Roman" w:cs="Times New Roman"/>
          <w:sz w:val="24"/>
          <w:szCs w:val="24"/>
          <w:lang w:val="hu-HU"/>
        </w:rPr>
        <w:t xml:space="preserve">nagyobb hangsúlyt </w:t>
      </w:r>
      <w:r w:rsidR="00DC0AE5">
        <w:rPr>
          <w:rFonts w:ascii="Times New Roman" w:eastAsiaTheme="minorEastAsia" w:hAnsi="Times New Roman" w:cs="Times New Roman"/>
          <w:sz w:val="24"/>
          <w:szCs w:val="24"/>
          <w:lang w:val="hu-HU"/>
        </w:rPr>
        <w:t xml:space="preserve">kell </w:t>
      </w:r>
      <w:r w:rsidR="00315534">
        <w:rPr>
          <w:rFonts w:ascii="Times New Roman" w:eastAsiaTheme="minorEastAsia" w:hAnsi="Times New Roman" w:cs="Times New Roman"/>
          <w:sz w:val="24"/>
          <w:szCs w:val="24"/>
          <w:lang w:val="hu-HU"/>
        </w:rPr>
        <w:t>fektet</w:t>
      </w:r>
      <w:r w:rsidR="00DC0AE5">
        <w:rPr>
          <w:rFonts w:ascii="Times New Roman" w:eastAsiaTheme="minorEastAsia" w:hAnsi="Times New Roman" w:cs="Times New Roman"/>
          <w:sz w:val="24"/>
          <w:szCs w:val="24"/>
          <w:lang w:val="hu-HU"/>
        </w:rPr>
        <w:t>n</w:t>
      </w:r>
      <w:r w:rsidR="00315534">
        <w:rPr>
          <w:rFonts w:ascii="Times New Roman" w:eastAsiaTheme="minorEastAsia" w:hAnsi="Times New Roman" w:cs="Times New Roman"/>
          <w:sz w:val="24"/>
          <w:szCs w:val="24"/>
          <w:lang w:val="hu-HU"/>
        </w:rPr>
        <w:t xml:space="preserve">ünk, mint </w:t>
      </w:r>
      <w:r w:rsidR="00AF25FF">
        <w:rPr>
          <w:rFonts w:ascii="Times New Roman" w:eastAsiaTheme="minorEastAsia" w:hAnsi="Times New Roman" w:cs="Times New Roman"/>
          <w:sz w:val="24"/>
          <w:szCs w:val="24"/>
          <w:lang w:val="hu-HU"/>
        </w:rPr>
        <w:t>a pontosságra.</w:t>
      </w:r>
      <w:r w:rsidR="00045E83">
        <w:rPr>
          <w:rFonts w:ascii="Times New Roman" w:eastAsiaTheme="minorEastAsia" w:hAnsi="Times New Roman" w:cs="Times New Roman"/>
          <w:sz w:val="24"/>
          <w:szCs w:val="24"/>
          <w:lang w:val="hu-HU"/>
        </w:rPr>
        <w:t xml:space="preserve"> </w:t>
      </w:r>
      <w:r w:rsidR="00045E83">
        <w:rPr>
          <w:rFonts w:ascii="Times New Roman" w:eastAsiaTheme="minorEastAsia" w:hAnsi="Times New Roman" w:cs="Times New Roman"/>
          <w:sz w:val="24"/>
          <w:szCs w:val="24"/>
        </w:rPr>
        <w:t>[13]</w:t>
      </w:r>
      <w:r w:rsidR="00AC5F1E">
        <w:rPr>
          <w:rFonts w:ascii="Times New Roman" w:eastAsiaTheme="minorEastAsia" w:hAnsi="Times New Roman" w:cs="Times New Roman"/>
          <w:sz w:val="24"/>
          <w:szCs w:val="24"/>
        </w:rPr>
        <w:t xml:space="preserve"> </w:t>
      </w:r>
      <w:r w:rsidR="00AC5F1E" w:rsidRPr="00AC5F1E">
        <w:rPr>
          <w:rFonts w:ascii="Times New Roman" w:eastAsiaTheme="minorEastAsia" w:hAnsi="Times New Roman" w:cs="Times New Roman"/>
          <w:sz w:val="24"/>
          <w:szCs w:val="24"/>
          <w:lang w:val="hu-HU"/>
        </w:rPr>
        <w:t>Tovább</w:t>
      </w:r>
      <w:r w:rsidR="00731E82">
        <w:rPr>
          <w:rFonts w:ascii="Times New Roman" w:eastAsiaTheme="minorEastAsia" w:hAnsi="Times New Roman" w:cs="Times New Roman"/>
          <w:sz w:val="24"/>
          <w:szCs w:val="24"/>
          <w:lang w:val="hu-HU"/>
        </w:rPr>
        <w:t xml:space="preserve">á, ebből az okból kifolyólag, a CF </w:t>
      </w:r>
      <w:r w:rsidR="009B0618">
        <w:rPr>
          <w:rFonts w:ascii="Times New Roman" w:eastAsiaTheme="minorEastAsia" w:hAnsi="Times New Roman" w:cs="Times New Roman"/>
          <w:sz w:val="24"/>
          <w:szCs w:val="24"/>
          <w:lang w:val="hu-HU"/>
        </w:rPr>
        <w:t>hatékonyabban implementálható alacsonyköltségvetésű és kis számításikapacitással</w:t>
      </w:r>
      <w:r w:rsidR="00146E2C">
        <w:rPr>
          <w:rFonts w:ascii="Times New Roman" w:eastAsiaTheme="minorEastAsia" w:hAnsi="Times New Roman" w:cs="Times New Roman"/>
          <w:sz w:val="24"/>
          <w:szCs w:val="24"/>
          <w:lang w:val="hu-HU"/>
        </w:rPr>
        <w:t xml:space="preserve"> rendelkező eszközökre.</w:t>
      </w:r>
    </w:p>
    <w:p w14:paraId="4B82A574" w14:textId="10AED8CB" w:rsidR="008E1B3E" w:rsidRDefault="008E1B3E" w:rsidP="00222DC5">
      <w:pPr>
        <w:spacing w:line="360" w:lineRule="auto"/>
        <w:jc w:val="both"/>
        <w:rPr>
          <w:rFonts w:ascii="Times New Roman" w:eastAsiaTheme="minorEastAsia" w:hAnsi="Times New Roman" w:cs="Times New Roman"/>
          <w:sz w:val="24"/>
          <w:szCs w:val="24"/>
        </w:rPr>
      </w:pPr>
    </w:p>
    <w:p w14:paraId="1EBFADDA" w14:textId="67D89B01" w:rsidR="00222DC5" w:rsidRDefault="00DA0365" w:rsidP="00997607">
      <w:pPr>
        <w:pStyle w:val="Cmsor1"/>
        <w:numPr>
          <w:ilvl w:val="0"/>
          <w:numId w:val="5"/>
        </w:numPr>
        <w:rPr>
          <w:rFonts w:eastAsiaTheme="minorEastAsia"/>
          <w:lang w:val="hu-HU"/>
        </w:rPr>
      </w:pPr>
      <w:bookmarkStart w:id="31" w:name="_Toc86606548"/>
      <w:r w:rsidRPr="00DA0365">
        <w:rPr>
          <w:rFonts w:eastAsiaTheme="minorEastAsia"/>
          <w:lang w:val="hu-HU"/>
        </w:rPr>
        <w:t>Kísérleti eredmén</w:t>
      </w:r>
      <w:r w:rsidR="009C5210">
        <w:rPr>
          <w:rFonts w:eastAsiaTheme="minorEastAsia"/>
          <w:lang w:val="hu-HU"/>
        </w:rPr>
        <w:t>y</w:t>
      </w:r>
      <w:r w:rsidRPr="00DA0365">
        <w:rPr>
          <w:rFonts w:eastAsiaTheme="minorEastAsia"/>
          <w:lang w:val="hu-HU"/>
        </w:rPr>
        <w:t>ek kiértékelése</w:t>
      </w:r>
      <w:r w:rsidR="00D77C27">
        <w:rPr>
          <w:rFonts w:eastAsiaTheme="minorEastAsia"/>
          <w:lang w:val="hu-HU"/>
        </w:rPr>
        <w:t xml:space="preserve">, saját </w:t>
      </w:r>
      <w:proofErr w:type="spellStart"/>
      <w:r w:rsidR="00D77C27">
        <w:rPr>
          <w:rFonts w:eastAsiaTheme="minorEastAsia"/>
          <w:lang w:val="hu-HU"/>
        </w:rPr>
        <w:t>kész</w:t>
      </w:r>
      <w:r w:rsidR="003F3D88">
        <w:rPr>
          <w:rFonts w:eastAsiaTheme="minorEastAsia"/>
          <w:lang w:val="hu-HU"/>
        </w:rPr>
        <w:t>í</w:t>
      </w:r>
      <w:r w:rsidR="00D77C27">
        <w:rPr>
          <w:rFonts w:eastAsiaTheme="minorEastAsia"/>
          <w:lang w:val="hu-HU"/>
        </w:rPr>
        <w:t>tésű</w:t>
      </w:r>
      <w:proofErr w:type="spellEnd"/>
      <w:r w:rsidR="003F3D88">
        <w:rPr>
          <w:rFonts w:eastAsiaTheme="minorEastAsia"/>
          <w:lang w:val="hu-HU"/>
        </w:rPr>
        <w:t xml:space="preserve"> </w:t>
      </w:r>
      <w:proofErr w:type="spellStart"/>
      <w:r w:rsidR="003F3D88">
        <w:rPr>
          <w:rFonts w:eastAsiaTheme="minorEastAsia"/>
          <w:lang w:val="hu-HU"/>
        </w:rPr>
        <w:t>algrotimussal</w:t>
      </w:r>
      <w:bookmarkEnd w:id="31"/>
      <w:proofErr w:type="spellEnd"/>
    </w:p>
    <w:p w14:paraId="419C887B" w14:textId="77777777" w:rsidR="0072352B" w:rsidRPr="00611F7F" w:rsidRDefault="0072352B" w:rsidP="00611F7F">
      <w:pPr>
        <w:spacing w:line="360" w:lineRule="auto"/>
        <w:jc w:val="both"/>
        <w:rPr>
          <w:rFonts w:ascii="Times New Roman" w:hAnsi="Times New Roman" w:cs="Times New Roman"/>
          <w:sz w:val="24"/>
          <w:lang w:val="hu-HU"/>
        </w:rPr>
      </w:pPr>
    </w:p>
    <w:p w14:paraId="4A535E0F" w14:textId="77777777" w:rsidR="009F0300" w:rsidRDefault="00D72337" w:rsidP="00611F7F">
      <w:pPr>
        <w:spacing w:line="360" w:lineRule="auto"/>
        <w:jc w:val="both"/>
        <w:rPr>
          <w:rFonts w:ascii="Times New Roman" w:eastAsiaTheme="minorEastAsia" w:hAnsi="Times New Roman" w:cs="Times New Roman"/>
          <w:sz w:val="24"/>
          <w:szCs w:val="24"/>
          <w:lang w:val="hu-HU"/>
        </w:rPr>
      </w:pPr>
      <w:r>
        <w:rPr>
          <w:rFonts w:ascii="Times New Roman" w:eastAsiaTheme="minorEastAsia" w:hAnsi="Times New Roman" w:cs="Times New Roman"/>
          <w:sz w:val="24"/>
          <w:szCs w:val="24"/>
          <w:lang w:val="hu-HU"/>
        </w:rPr>
        <w:t>A következő fejezetben</w:t>
      </w:r>
      <w:r w:rsidR="00594A8B">
        <w:rPr>
          <w:rFonts w:ascii="Times New Roman" w:eastAsiaTheme="minorEastAsia" w:hAnsi="Times New Roman" w:cs="Times New Roman"/>
          <w:sz w:val="24"/>
          <w:szCs w:val="24"/>
          <w:lang w:val="hu-HU"/>
        </w:rPr>
        <w:t xml:space="preserve"> a saját szögpozíció becslő algoritmusom</w:t>
      </w:r>
      <w:r w:rsidR="00047E01">
        <w:rPr>
          <w:rFonts w:ascii="Times New Roman" w:eastAsiaTheme="minorEastAsia" w:hAnsi="Times New Roman" w:cs="Times New Roman"/>
          <w:sz w:val="24"/>
          <w:szCs w:val="24"/>
          <w:lang w:val="hu-HU"/>
        </w:rPr>
        <w:t>mal végzett kísérleteket</w:t>
      </w:r>
      <w:r w:rsidR="00A27CAA">
        <w:rPr>
          <w:rFonts w:ascii="Times New Roman" w:eastAsiaTheme="minorEastAsia" w:hAnsi="Times New Roman" w:cs="Times New Roman"/>
          <w:sz w:val="24"/>
          <w:szCs w:val="24"/>
          <w:lang w:val="hu-HU"/>
        </w:rPr>
        <w:t>, a</w:t>
      </w:r>
      <w:r w:rsidR="00947A28">
        <w:rPr>
          <w:rFonts w:ascii="Times New Roman" w:eastAsiaTheme="minorEastAsia" w:hAnsi="Times New Roman" w:cs="Times New Roman"/>
          <w:sz w:val="24"/>
          <w:szCs w:val="24"/>
          <w:lang w:val="hu-HU"/>
        </w:rPr>
        <w:t>nnak korlátoltságait</w:t>
      </w:r>
      <w:r w:rsidR="009613AE">
        <w:rPr>
          <w:rFonts w:ascii="Times New Roman" w:eastAsiaTheme="minorEastAsia" w:hAnsi="Times New Roman" w:cs="Times New Roman"/>
          <w:sz w:val="24"/>
          <w:szCs w:val="24"/>
          <w:lang w:val="hu-HU"/>
        </w:rPr>
        <w:t xml:space="preserve"> és továbbfejlesztési </w:t>
      </w:r>
      <w:r w:rsidR="006E2CE5">
        <w:rPr>
          <w:rFonts w:ascii="Times New Roman" w:eastAsiaTheme="minorEastAsia" w:hAnsi="Times New Roman" w:cs="Times New Roman"/>
          <w:sz w:val="24"/>
          <w:szCs w:val="24"/>
          <w:lang w:val="hu-HU"/>
        </w:rPr>
        <w:t>lehetőségeit mutatom be.</w:t>
      </w:r>
    </w:p>
    <w:p w14:paraId="65AEF0BF" w14:textId="59EB86CD" w:rsidR="008D10FD" w:rsidRDefault="009F0300" w:rsidP="00611F7F">
      <w:pPr>
        <w:spacing w:line="360" w:lineRule="auto"/>
        <w:jc w:val="both"/>
        <w:rPr>
          <w:rFonts w:ascii="Times New Roman" w:eastAsiaTheme="minorEastAsia" w:hAnsi="Times New Roman" w:cs="Times New Roman"/>
          <w:sz w:val="24"/>
          <w:szCs w:val="24"/>
          <w:lang w:val="hu-HU"/>
        </w:rPr>
      </w:pPr>
      <w:r>
        <w:rPr>
          <w:rFonts w:ascii="Times New Roman" w:eastAsiaTheme="minorEastAsia" w:hAnsi="Times New Roman" w:cs="Times New Roman"/>
          <w:sz w:val="24"/>
          <w:szCs w:val="24"/>
          <w:lang w:val="hu-HU"/>
        </w:rPr>
        <w:lastRenderedPageBreak/>
        <w:t>A</w:t>
      </w:r>
      <w:r w:rsidR="0054309C">
        <w:rPr>
          <w:rFonts w:ascii="Times New Roman" w:eastAsiaTheme="minorEastAsia" w:hAnsi="Times New Roman" w:cs="Times New Roman"/>
          <w:sz w:val="24"/>
          <w:szCs w:val="24"/>
          <w:lang w:val="hu-HU"/>
        </w:rPr>
        <w:t>z algoritmus</w:t>
      </w:r>
      <w:r w:rsidR="00995127">
        <w:rPr>
          <w:rFonts w:ascii="Times New Roman" w:eastAsiaTheme="minorEastAsia" w:hAnsi="Times New Roman" w:cs="Times New Roman"/>
          <w:sz w:val="24"/>
          <w:szCs w:val="24"/>
          <w:lang w:val="hu-HU"/>
        </w:rPr>
        <w:t>om</w:t>
      </w:r>
      <w:r w:rsidR="0054309C">
        <w:rPr>
          <w:rFonts w:ascii="Times New Roman" w:eastAsiaTheme="minorEastAsia" w:hAnsi="Times New Roman" w:cs="Times New Roman"/>
          <w:sz w:val="24"/>
          <w:szCs w:val="24"/>
          <w:lang w:val="hu-HU"/>
        </w:rPr>
        <w:t xml:space="preserve"> </w:t>
      </w:r>
      <w:r w:rsidR="00303D6C">
        <w:rPr>
          <w:rFonts w:ascii="Times New Roman" w:eastAsiaTheme="minorEastAsia" w:hAnsi="Times New Roman" w:cs="Times New Roman"/>
          <w:sz w:val="24"/>
          <w:szCs w:val="24"/>
          <w:lang w:val="hu-HU"/>
        </w:rPr>
        <w:t>a 2.3 és 2.4 fejezetekben ismertetett módszereket és</w:t>
      </w:r>
      <w:r w:rsidR="00195DCA">
        <w:rPr>
          <w:rFonts w:ascii="Times New Roman" w:eastAsiaTheme="minorEastAsia" w:hAnsi="Times New Roman" w:cs="Times New Roman"/>
          <w:sz w:val="24"/>
          <w:szCs w:val="24"/>
          <w:lang w:val="hu-HU"/>
        </w:rPr>
        <w:t xml:space="preserve"> egy CF-t használ fel.</w:t>
      </w:r>
    </w:p>
    <w:p w14:paraId="423179CC" w14:textId="181D80E2" w:rsidR="00317814" w:rsidRDefault="00C77FE1" w:rsidP="00611F7F">
      <w:pPr>
        <w:spacing w:line="360" w:lineRule="auto"/>
        <w:jc w:val="both"/>
        <w:rPr>
          <w:rFonts w:ascii="Times New Roman" w:eastAsiaTheme="minorEastAsia" w:hAnsi="Times New Roman" w:cs="Times New Roman"/>
          <w:sz w:val="24"/>
          <w:szCs w:val="24"/>
          <w:lang w:val="hu-HU"/>
        </w:rPr>
      </w:pPr>
      <w:r>
        <w:rPr>
          <w:rFonts w:ascii="Times New Roman" w:eastAsiaTheme="minorEastAsia" w:hAnsi="Times New Roman" w:cs="Times New Roman"/>
          <w:sz w:val="24"/>
          <w:szCs w:val="24"/>
          <w:lang w:val="hu-HU"/>
        </w:rPr>
        <w:t xml:space="preserve">A </w:t>
      </w:r>
      <w:r w:rsidR="00371ED8">
        <w:rPr>
          <w:rFonts w:ascii="Times New Roman" w:eastAsiaTheme="minorEastAsia" w:hAnsi="Times New Roman" w:cs="Times New Roman"/>
          <w:sz w:val="24"/>
          <w:szCs w:val="24"/>
          <w:lang w:val="hu-HU"/>
        </w:rPr>
        <w:t>teszt során</w:t>
      </w:r>
      <w:r w:rsidR="006A0A28">
        <w:rPr>
          <w:rFonts w:ascii="Times New Roman" w:eastAsiaTheme="minorEastAsia" w:hAnsi="Times New Roman" w:cs="Times New Roman"/>
          <w:sz w:val="24"/>
          <w:szCs w:val="24"/>
          <w:lang w:val="hu-HU"/>
        </w:rPr>
        <w:t xml:space="preserve"> az</w:t>
      </w:r>
      <w:r w:rsidR="00DB736C">
        <w:rPr>
          <w:rFonts w:ascii="Times New Roman" w:eastAsiaTheme="minorEastAsia" w:hAnsi="Times New Roman" w:cs="Times New Roman"/>
          <w:sz w:val="24"/>
          <w:szCs w:val="24"/>
          <w:lang w:val="hu-HU"/>
        </w:rPr>
        <w:t xml:space="preserve"> </w:t>
      </w:r>
      <w:r w:rsidR="0000231C">
        <w:rPr>
          <w:rFonts w:ascii="Times New Roman" w:eastAsiaTheme="minorEastAsia" w:hAnsi="Times New Roman" w:cs="Times New Roman"/>
          <w:sz w:val="24"/>
          <w:szCs w:val="24"/>
          <w:lang w:val="hu-HU"/>
        </w:rPr>
        <w:t>adott tengely</w:t>
      </w:r>
      <w:r w:rsidR="00E744EB">
        <w:rPr>
          <w:rFonts w:ascii="Times New Roman" w:eastAsiaTheme="minorEastAsia" w:hAnsi="Times New Roman" w:cs="Times New Roman"/>
          <w:sz w:val="24"/>
          <w:szCs w:val="24"/>
          <w:lang w:val="hu-HU"/>
        </w:rPr>
        <w:t xml:space="preserve"> </w:t>
      </w:r>
      <w:r w:rsidR="0000231C">
        <w:rPr>
          <w:rFonts w:ascii="Times New Roman" w:eastAsiaTheme="minorEastAsia" w:hAnsi="Times New Roman" w:cs="Times New Roman"/>
          <w:sz w:val="24"/>
          <w:szCs w:val="24"/>
          <w:lang w:val="hu-HU"/>
        </w:rPr>
        <w:t xml:space="preserve">körüli forgás, a tengely irányába tekintve az órajárással megegyezően, </w:t>
      </w:r>
      <w:r w:rsidR="00E60CB9">
        <w:rPr>
          <w:rFonts w:ascii="Times New Roman" w:eastAsiaTheme="minorEastAsia" w:hAnsi="Times New Roman" w:cs="Times New Roman"/>
          <w:sz w:val="24"/>
          <w:szCs w:val="24"/>
          <w:lang w:val="hu-HU"/>
        </w:rPr>
        <w:t>pozitív</w:t>
      </w:r>
      <w:r w:rsidR="005B7C11">
        <w:rPr>
          <w:rFonts w:ascii="Times New Roman" w:eastAsiaTheme="minorEastAsia" w:hAnsi="Times New Roman" w:cs="Times New Roman"/>
          <w:sz w:val="24"/>
          <w:szCs w:val="24"/>
          <w:lang w:val="hu-HU"/>
        </w:rPr>
        <w:t xml:space="preserve"> előjelű, az órajárással ellentétesen pedig negatív.</w:t>
      </w:r>
    </w:p>
    <w:p w14:paraId="04748DD4" w14:textId="1A87F5C1" w:rsidR="001A22BB" w:rsidRDefault="00B00840" w:rsidP="00611F7F">
      <w:pPr>
        <w:spacing w:line="360" w:lineRule="auto"/>
        <w:jc w:val="both"/>
        <w:rPr>
          <w:rFonts w:ascii="Times New Roman" w:eastAsiaTheme="minorEastAsia" w:hAnsi="Times New Roman" w:cs="Times New Roman"/>
          <w:sz w:val="24"/>
          <w:szCs w:val="24"/>
          <w:lang w:val="hu-HU"/>
        </w:rPr>
      </w:pPr>
      <w:r>
        <w:rPr>
          <w:rFonts w:ascii="Times New Roman" w:eastAsiaTheme="minorEastAsia" w:hAnsi="Times New Roman" w:cs="Times New Roman"/>
          <w:sz w:val="24"/>
          <w:szCs w:val="24"/>
          <w:lang w:val="hu-HU"/>
        </w:rPr>
        <w:t xml:space="preserve">Az eredmények bemutatásához egy olyan tesztet választottam, </w:t>
      </w:r>
      <w:r w:rsidR="002C3180">
        <w:rPr>
          <w:rFonts w:ascii="Times New Roman" w:eastAsiaTheme="minorEastAsia" w:hAnsi="Times New Roman" w:cs="Times New Roman"/>
          <w:sz w:val="24"/>
          <w:szCs w:val="24"/>
          <w:lang w:val="hu-HU"/>
        </w:rPr>
        <w:t>amely</w:t>
      </w:r>
      <w:r w:rsidR="00274D23">
        <w:rPr>
          <w:rFonts w:ascii="Times New Roman" w:eastAsiaTheme="minorEastAsia" w:hAnsi="Times New Roman" w:cs="Times New Roman"/>
          <w:sz w:val="24"/>
          <w:szCs w:val="24"/>
          <w:lang w:val="hu-HU"/>
        </w:rPr>
        <w:t xml:space="preserve"> tartalmaz elfordulást mind három tengely mentén és az Euler szögek egymásra gyakorolt hatását</w:t>
      </w:r>
      <w:r w:rsidR="00F564D9">
        <w:rPr>
          <w:rFonts w:ascii="Times New Roman" w:eastAsiaTheme="minorEastAsia" w:hAnsi="Times New Roman" w:cs="Times New Roman"/>
          <w:sz w:val="24"/>
          <w:szCs w:val="24"/>
          <w:lang w:val="hu-HU"/>
        </w:rPr>
        <w:t xml:space="preserve"> is bemutatja.</w:t>
      </w:r>
    </w:p>
    <w:p w14:paraId="6CEBBF62" w14:textId="16147171" w:rsidR="005547E3" w:rsidRDefault="005B55FF" w:rsidP="00611F7F">
      <w:pPr>
        <w:spacing w:line="360" w:lineRule="auto"/>
        <w:jc w:val="both"/>
        <w:rPr>
          <w:rFonts w:ascii="Times New Roman" w:eastAsiaTheme="minorEastAsia" w:hAnsi="Times New Roman" w:cs="Times New Roman"/>
          <w:sz w:val="24"/>
          <w:szCs w:val="24"/>
          <w:lang w:val="hu-HU"/>
        </w:rPr>
      </w:pPr>
      <w:r>
        <w:rPr>
          <w:rFonts w:ascii="Times New Roman" w:eastAsiaTheme="minorEastAsia" w:hAnsi="Times New Roman" w:cs="Times New Roman"/>
          <w:sz w:val="24"/>
          <w:szCs w:val="24"/>
          <w:lang w:val="hu-HU"/>
        </w:rPr>
        <w:t>A</w:t>
      </w:r>
      <w:r w:rsidR="00401149">
        <w:rPr>
          <w:rFonts w:ascii="Times New Roman" w:eastAsiaTheme="minorEastAsia" w:hAnsi="Times New Roman" w:cs="Times New Roman"/>
          <w:sz w:val="24"/>
          <w:szCs w:val="24"/>
          <w:lang w:val="hu-HU"/>
        </w:rPr>
        <w:t xml:space="preserve"> teszt a következő műveletekből állt.</w:t>
      </w:r>
      <w:r w:rsidR="0098233B">
        <w:rPr>
          <w:rFonts w:ascii="Times New Roman" w:eastAsiaTheme="minorEastAsia" w:hAnsi="Times New Roman" w:cs="Times New Roman"/>
          <w:sz w:val="24"/>
          <w:szCs w:val="24"/>
          <w:lang w:val="hu-HU"/>
        </w:rPr>
        <w:t xml:space="preserve"> A</w:t>
      </w:r>
      <w:r>
        <w:rPr>
          <w:rFonts w:ascii="Times New Roman" w:eastAsiaTheme="minorEastAsia" w:hAnsi="Times New Roman" w:cs="Times New Roman"/>
          <w:sz w:val="24"/>
          <w:szCs w:val="24"/>
          <w:lang w:val="hu-HU"/>
        </w:rPr>
        <w:t xml:space="preserve"> test</w:t>
      </w:r>
      <w:r w:rsidR="00051C6B">
        <w:rPr>
          <w:rFonts w:ascii="Times New Roman" w:eastAsiaTheme="minorEastAsia" w:hAnsi="Times New Roman" w:cs="Times New Roman"/>
          <w:sz w:val="24"/>
          <w:szCs w:val="24"/>
          <w:lang w:val="hu-HU"/>
        </w:rPr>
        <w:t xml:space="preserve">koordinátarendszer a kezdeti helyzetben </w:t>
      </w:r>
      <w:r w:rsidR="00401149">
        <w:rPr>
          <w:rFonts w:ascii="Times New Roman" w:eastAsiaTheme="minorEastAsia" w:hAnsi="Times New Roman" w:cs="Times New Roman"/>
          <w:sz w:val="24"/>
          <w:szCs w:val="24"/>
          <w:lang w:val="hu-HU"/>
        </w:rPr>
        <w:t>egybeesik</w:t>
      </w:r>
      <w:r w:rsidR="0026524E">
        <w:rPr>
          <w:rFonts w:ascii="Times New Roman" w:eastAsiaTheme="minorEastAsia" w:hAnsi="Times New Roman" w:cs="Times New Roman"/>
          <w:sz w:val="24"/>
          <w:szCs w:val="24"/>
          <w:lang w:val="hu-HU"/>
        </w:rPr>
        <w:t xml:space="preserve"> a NED referenciarendszerrel.</w:t>
      </w:r>
      <w:r w:rsidR="00241B97">
        <w:rPr>
          <w:rFonts w:ascii="Times New Roman" w:eastAsiaTheme="minorEastAsia" w:hAnsi="Times New Roman" w:cs="Times New Roman"/>
          <w:sz w:val="24"/>
          <w:szCs w:val="24"/>
          <w:lang w:val="hu-HU"/>
        </w:rPr>
        <w:t xml:space="preserve"> Ezután </w:t>
      </w:r>
      <w:r w:rsidR="003F7BAE">
        <w:rPr>
          <w:rFonts w:ascii="Times New Roman" w:eastAsiaTheme="minorEastAsia" w:hAnsi="Times New Roman" w:cs="Times New Roman"/>
          <w:sz w:val="24"/>
          <w:szCs w:val="24"/>
          <w:lang w:val="hu-HU"/>
        </w:rPr>
        <w:t>a testet a Z – tengelye mentén</w:t>
      </w:r>
      <w:r w:rsidR="00854C20">
        <w:rPr>
          <w:rFonts w:ascii="Times New Roman" w:eastAsiaTheme="minorEastAsia" w:hAnsi="Times New Roman" w:cs="Times New Roman"/>
          <w:sz w:val="24"/>
          <w:szCs w:val="24"/>
          <w:lang w:val="hu-HU"/>
        </w:rPr>
        <w:t xml:space="preserve"> elforgattam </w:t>
      </w:r>
      <w:r w:rsidR="00854C20">
        <w:rPr>
          <w:rFonts w:ascii="Times New Roman" w:eastAsiaTheme="minorEastAsia" w:hAnsi="Times New Roman" w:cs="Times New Roman"/>
          <w:sz w:val="24"/>
          <w:szCs w:val="24"/>
        </w:rPr>
        <w:t xml:space="preserve">pi/3 </w:t>
      </w:r>
      <w:r w:rsidR="00854C20" w:rsidRPr="00046A9B">
        <w:rPr>
          <w:rFonts w:ascii="Times New Roman" w:eastAsiaTheme="minorEastAsia" w:hAnsi="Times New Roman" w:cs="Times New Roman"/>
          <w:sz w:val="24"/>
          <w:szCs w:val="24"/>
          <w:lang w:val="hu-HU"/>
        </w:rPr>
        <w:t>[rad]</w:t>
      </w:r>
      <w:r w:rsidR="00655D95">
        <w:rPr>
          <w:rFonts w:ascii="Times New Roman" w:eastAsiaTheme="minorEastAsia" w:hAnsi="Times New Roman" w:cs="Times New Roman"/>
          <w:sz w:val="24"/>
          <w:szCs w:val="24"/>
          <w:lang w:val="hu-HU"/>
        </w:rPr>
        <w:t>–</w:t>
      </w:r>
      <w:r w:rsidR="00046A9B">
        <w:rPr>
          <w:rFonts w:ascii="Times New Roman" w:eastAsiaTheme="minorEastAsia" w:hAnsi="Times New Roman" w:cs="Times New Roman"/>
          <w:sz w:val="24"/>
          <w:szCs w:val="24"/>
          <w:lang w:val="hu-HU"/>
        </w:rPr>
        <w:t>n</w:t>
      </w:r>
      <w:r w:rsidR="00854C20" w:rsidRPr="00046A9B">
        <w:rPr>
          <w:rFonts w:ascii="Times New Roman" w:eastAsiaTheme="minorEastAsia" w:hAnsi="Times New Roman" w:cs="Times New Roman"/>
          <w:sz w:val="24"/>
          <w:szCs w:val="24"/>
          <w:lang w:val="hu-HU"/>
        </w:rPr>
        <w:t>al</w:t>
      </w:r>
      <w:r w:rsidR="00522B2D">
        <w:rPr>
          <w:rFonts w:ascii="Times New Roman" w:eastAsiaTheme="minorEastAsia" w:hAnsi="Times New Roman" w:cs="Times New Roman"/>
          <w:sz w:val="24"/>
          <w:szCs w:val="24"/>
          <w:lang w:val="hu-HU"/>
        </w:rPr>
        <w:t>, az órajárással megegyező irányba</w:t>
      </w:r>
      <w:r w:rsidR="00655D95">
        <w:rPr>
          <w:rFonts w:ascii="Times New Roman" w:eastAsiaTheme="minorEastAsia" w:hAnsi="Times New Roman" w:cs="Times New Roman"/>
          <w:sz w:val="24"/>
          <w:szCs w:val="24"/>
          <w:lang w:val="hu-HU"/>
        </w:rPr>
        <w:t>.</w:t>
      </w:r>
      <w:r w:rsidR="004C3D3B">
        <w:rPr>
          <w:rFonts w:ascii="Times New Roman" w:eastAsiaTheme="minorEastAsia" w:hAnsi="Times New Roman" w:cs="Times New Roman"/>
          <w:sz w:val="24"/>
          <w:szCs w:val="24"/>
          <w:lang w:val="hu-HU"/>
        </w:rPr>
        <w:t xml:space="preserve"> Majd megközelítőleg</w:t>
      </w:r>
      <w:r w:rsidR="003D45B9">
        <w:rPr>
          <w:rFonts w:ascii="Times New Roman" w:eastAsiaTheme="minorEastAsia" w:hAnsi="Times New Roman" w:cs="Times New Roman"/>
          <w:sz w:val="24"/>
          <w:szCs w:val="24"/>
          <w:lang w:val="hu-HU"/>
        </w:rPr>
        <w:t xml:space="preserve"> ugyan ennyivel </w:t>
      </w:r>
      <w:r w:rsidR="00522B2D">
        <w:rPr>
          <w:rFonts w:ascii="Times New Roman" w:eastAsiaTheme="minorEastAsia" w:hAnsi="Times New Roman" w:cs="Times New Roman"/>
          <w:sz w:val="24"/>
          <w:szCs w:val="24"/>
          <w:lang w:val="hu-HU"/>
        </w:rPr>
        <w:t>az Y</w:t>
      </w:r>
      <w:r w:rsidR="00510EC9">
        <w:rPr>
          <w:rFonts w:ascii="Times New Roman" w:eastAsiaTheme="minorEastAsia" w:hAnsi="Times New Roman" w:cs="Times New Roman"/>
          <w:sz w:val="24"/>
          <w:szCs w:val="24"/>
          <w:lang w:val="hu-HU"/>
        </w:rPr>
        <w:t xml:space="preserve"> </w:t>
      </w:r>
      <w:r w:rsidR="00522B2D" w:rsidRPr="00A671E3">
        <w:rPr>
          <w:rFonts w:ascii="Times New Roman" w:eastAsiaTheme="minorEastAsia" w:hAnsi="Times New Roman" w:cs="Times New Roman"/>
          <w:sz w:val="24"/>
          <w:szCs w:val="24"/>
          <w:lang w:val="hu-HU"/>
        </w:rPr>
        <w:t>-</w:t>
      </w:r>
      <w:r w:rsidR="00510EC9">
        <w:rPr>
          <w:rFonts w:ascii="Times New Roman" w:eastAsiaTheme="minorEastAsia" w:hAnsi="Times New Roman" w:cs="Times New Roman"/>
          <w:sz w:val="24"/>
          <w:szCs w:val="24"/>
          <w:lang w:val="hu-HU"/>
        </w:rPr>
        <w:t xml:space="preserve"> </w:t>
      </w:r>
      <w:r w:rsidR="004F3E68" w:rsidRPr="00A671E3">
        <w:rPr>
          <w:rFonts w:ascii="Times New Roman" w:eastAsiaTheme="minorEastAsia" w:hAnsi="Times New Roman" w:cs="Times New Roman"/>
          <w:sz w:val="24"/>
          <w:szCs w:val="24"/>
          <w:lang w:val="hu-HU"/>
        </w:rPr>
        <w:t>tengely mentén</w:t>
      </w:r>
      <w:r w:rsidR="00C8550C">
        <w:rPr>
          <w:rFonts w:ascii="Times New Roman" w:eastAsiaTheme="minorEastAsia" w:hAnsi="Times New Roman" w:cs="Times New Roman"/>
          <w:sz w:val="24"/>
          <w:szCs w:val="24"/>
          <w:lang w:val="hu-HU"/>
        </w:rPr>
        <w:t xml:space="preserve"> és pi/2 </w:t>
      </w:r>
      <w:r w:rsidR="00C8550C">
        <w:rPr>
          <w:rFonts w:ascii="Times New Roman" w:eastAsiaTheme="minorEastAsia" w:hAnsi="Times New Roman" w:cs="Times New Roman"/>
          <w:sz w:val="24"/>
          <w:szCs w:val="24"/>
        </w:rPr>
        <w:t xml:space="preserve">[rad]-nal </w:t>
      </w:r>
      <w:r w:rsidR="00510EC9">
        <w:rPr>
          <w:rFonts w:ascii="Times New Roman" w:eastAsiaTheme="minorEastAsia" w:hAnsi="Times New Roman" w:cs="Times New Roman"/>
          <w:sz w:val="24"/>
          <w:szCs w:val="24"/>
        </w:rPr>
        <w:t xml:space="preserve">a Z </w:t>
      </w:r>
      <w:r w:rsidR="00510EC9" w:rsidRPr="00510EC9">
        <w:rPr>
          <w:rFonts w:ascii="Times New Roman" w:eastAsiaTheme="minorEastAsia" w:hAnsi="Times New Roman" w:cs="Times New Roman"/>
          <w:sz w:val="24"/>
          <w:szCs w:val="24"/>
          <w:lang w:val="hu-HU"/>
        </w:rPr>
        <w:t>– tengely mentén</w:t>
      </w:r>
      <w:r w:rsidR="006F2152">
        <w:rPr>
          <w:rFonts w:ascii="Times New Roman" w:eastAsiaTheme="minorEastAsia" w:hAnsi="Times New Roman" w:cs="Times New Roman"/>
          <w:sz w:val="24"/>
          <w:szCs w:val="24"/>
          <w:lang w:val="hu-HU"/>
        </w:rPr>
        <w:t>, pozitív irányba</w:t>
      </w:r>
      <w:r w:rsidR="004D4522">
        <w:rPr>
          <w:rFonts w:ascii="Times New Roman" w:eastAsiaTheme="minorEastAsia" w:hAnsi="Times New Roman" w:cs="Times New Roman"/>
          <w:sz w:val="24"/>
          <w:szCs w:val="24"/>
          <w:lang w:val="hu-HU"/>
        </w:rPr>
        <w:t>.</w:t>
      </w:r>
      <w:r w:rsidR="00182679">
        <w:rPr>
          <w:rFonts w:ascii="Times New Roman" w:eastAsiaTheme="minorEastAsia" w:hAnsi="Times New Roman" w:cs="Times New Roman"/>
          <w:sz w:val="24"/>
          <w:szCs w:val="24"/>
          <w:lang w:val="hu-HU"/>
        </w:rPr>
        <w:t xml:space="preserve"> Ezután XZ sorrendben </w:t>
      </w:r>
      <w:r w:rsidR="00716353">
        <w:rPr>
          <w:rFonts w:ascii="Times New Roman" w:eastAsiaTheme="minorEastAsia" w:hAnsi="Times New Roman" w:cs="Times New Roman"/>
          <w:sz w:val="24"/>
          <w:szCs w:val="24"/>
          <w:lang w:val="hu-HU"/>
        </w:rPr>
        <w:t>alaphelyzetbe vittem.</w:t>
      </w:r>
      <w:r w:rsidR="00250982">
        <w:rPr>
          <w:rFonts w:ascii="Times New Roman" w:eastAsiaTheme="minorEastAsia" w:hAnsi="Times New Roman" w:cs="Times New Roman"/>
          <w:sz w:val="24"/>
          <w:szCs w:val="24"/>
          <w:lang w:val="hu-HU"/>
        </w:rPr>
        <w:t xml:space="preserve"> Az eredmények az alábbi ábrán láthatók</w:t>
      </w:r>
      <w:r w:rsidR="00D41F8A">
        <w:rPr>
          <w:rFonts w:ascii="Times New Roman" w:eastAsiaTheme="minorEastAsia" w:hAnsi="Times New Roman" w:cs="Times New Roman"/>
          <w:sz w:val="24"/>
          <w:szCs w:val="24"/>
          <w:lang w:val="hu-HU"/>
        </w:rPr>
        <w:t>:</w:t>
      </w:r>
    </w:p>
    <w:p w14:paraId="2950BCF1" w14:textId="77777777" w:rsidR="00D41F8A" w:rsidRDefault="00D41F8A" w:rsidP="00611F7F">
      <w:pPr>
        <w:spacing w:line="360" w:lineRule="auto"/>
        <w:jc w:val="both"/>
        <w:rPr>
          <w:rFonts w:ascii="Times New Roman" w:eastAsiaTheme="minorEastAsia" w:hAnsi="Times New Roman" w:cs="Times New Roman"/>
          <w:sz w:val="24"/>
          <w:szCs w:val="24"/>
          <w:lang w:val="hu-HU"/>
        </w:rPr>
      </w:pPr>
    </w:p>
    <w:p w14:paraId="7FD09DB2" w14:textId="2208D163" w:rsidR="00D41F8A" w:rsidRDefault="00D41F8A" w:rsidP="00611F7F">
      <w:pPr>
        <w:spacing w:line="360" w:lineRule="auto"/>
        <w:jc w:val="both"/>
        <w:rPr>
          <w:rFonts w:ascii="Times New Roman" w:eastAsiaTheme="minorEastAsia" w:hAnsi="Times New Roman" w:cs="Times New Roman"/>
          <w:sz w:val="24"/>
          <w:szCs w:val="24"/>
        </w:rPr>
      </w:pPr>
      <w:r>
        <w:rPr>
          <w:noProof/>
          <w:lang w:val="hu-HU" w:eastAsia="hu-HU"/>
        </w:rPr>
        <w:drawing>
          <wp:inline distT="0" distB="0" distL="0" distR="0" wp14:anchorId="0071ED72" wp14:editId="33CB3747">
            <wp:extent cx="5731510" cy="3081578"/>
            <wp:effectExtent l="0" t="0" r="2540" b="508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081578"/>
                    </a:xfrm>
                    <a:prstGeom prst="rect">
                      <a:avLst/>
                    </a:prstGeom>
                    <a:noFill/>
                    <a:ln>
                      <a:noFill/>
                    </a:ln>
                  </pic:spPr>
                </pic:pic>
              </a:graphicData>
            </a:graphic>
          </wp:inline>
        </w:drawing>
      </w:r>
    </w:p>
    <w:p w14:paraId="475595B0" w14:textId="64915947" w:rsidR="007F162E" w:rsidRDefault="007F162E" w:rsidP="00D73DF4">
      <w:pPr>
        <w:spacing w:line="360" w:lineRule="auto"/>
        <w:jc w:val="both"/>
        <w:rPr>
          <w:rFonts w:ascii="Times New Roman" w:eastAsiaTheme="minorEastAsia" w:hAnsi="Times New Roman" w:cs="Times New Roman"/>
          <w:i/>
          <w:sz w:val="20"/>
          <w:szCs w:val="24"/>
          <w:lang w:val="hu-HU"/>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5C4A19">
        <w:rPr>
          <w:rFonts w:ascii="Times New Roman" w:eastAsiaTheme="minorEastAsia" w:hAnsi="Times New Roman" w:cs="Times New Roman"/>
          <w:i/>
          <w:sz w:val="20"/>
          <w:szCs w:val="24"/>
          <w:lang w:val="hu-HU"/>
        </w:rPr>
        <w:t>(ábra 5)</w:t>
      </w:r>
    </w:p>
    <w:p w14:paraId="371AE79D" w14:textId="1E343E51" w:rsidR="004A7DFB" w:rsidRDefault="004A7DFB" w:rsidP="00D73DF4">
      <w:pPr>
        <w:spacing w:line="360" w:lineRule="auto"/>
        <w:jc w:val="both"/>
        <w:rPr>
          <w:rFonts w:ascii="Times New Roman" w:eastAsiaTheme="minorEastAsia" w:hAnsi="Times New Roman" w:cs="Times New Roman"/>
          <w:i/>
          <w:sz w:val="24"/>
          <w:szCs w:val="24"/>
          <w:lang w:val="hu-HU"/>
        </w:rPr>
      </w:pPr>
    </w:p>
    <w:p w14:paraId="55475974" w14:textId="62FC5083" w:rsidR="004A7DFB" w:rsidRDefault="00173316" w:rsidP="00D73DF4">
      <w:pPr>
        <w:spacing w:line="360" w:lineRule="auto"/>
        <w:jc w:val="both"/>
        <w:rPr>
          <w:rFonts w:ascii="Times New Roman" w:eastAsiaTheme="minorEastAsia" w:hAnsi="Times New Roman" w:cs="Times New Roman"/>
          <w:sz w:val="24"/>
          <w:szCs w:val="24"/>
          <w:lang w:val="hu-HU"/>
        </w:rPr>
      </w:pPr>
      <w:r>
        <w:rPr>
          <w:rFonts w:ascii="Times New Roman" w:eastAsiaTheme="minorEastAsia" w:hAnsi="Times New Roman" w:cs="Times New Roman"/>
          <w:sz w:val="24"/>
          <w:szCs w:val="24"/>
          <w:lang w:val="hu-HU"/>
        </w:rPr>
        <w:t>Az ábra szemlélteti</w:t>
      </w:r>
      <w:r w:rsidR="00D27D8D">
        <w:rPr>
          <w:rFonts w:ascii="Times New Roman" w:eastAsiaTheme="minorEastAsia" w:hAnsi="Times New Roman" w:cs="Times New Roman"/>
          <w:sz w:val="24"/>
          <w:szCs w:val="24"/>
          <w:lang w:val="hu-HU"/>
        </w:rPr>
        <w:t xml:space="preserve"> a pusztán a 2.3 és 2.4 fejezetben ismertetett módszerekkel történő számítások </w:t>
      </w:r>
      <w:proofErr w:type="gramStart"/>
      <w:r w:rsidR="00D27D8D">
        <w:rPr>
          <w:rFonts w:ascii="Times New Roman" w:eastAsiaTheme="minorEastAsia" w:hAnsi="Times New Roman" w:cs="Times New Roman"/>
          <w:sz w:val="24"/>
          <w:szCs w:val="24"/>
          <w:lang w:val="hu-HU"/>
        </w:rPr>
        <w:t>eredményeit</w:t>
      </w:r>
      <w:r w:rsidR="00271C58">
        <w:rPr>
          <w:rFonts w:ascii="Times New Roman" w:eastAsiaTheme="minorEastAsia" w:hAnsi="Times New Roman" w:cs="Times New Roman"/>
          <w:sz w:val="24"/>
          <w:szCs w:val="24"/>
          <w:lang w:val="hu-HU"/>
        </w:rPr>
        <w:t>(</w:t>
      </w:r>
      <w:proofErr w:type="gramEnd"/>
      <w:r w:rsidR="00271C58">
        <w:rPr>
          <w:rFonts w:ascii="Times New Roman" w:eastAsiaTheme="minorEastAsia" w:hAnsi="Times New Roman" w:cs="Times New Roman"/>
          <w:sz w:val="24"/>
          <w:szCs w:val="24"/>
          <w:lang w:val="hu-HU"/>
        </w:rPr>
        <w:t>kék és zöld)</w:t>
      </w:r>
      <w:r w:rsidR="00A924FC">
        <w:rPr>
          <w:rFonts w:ascii="Times New Roman" w:eastAsiaTheme="minorEastAsia" w:hAnsi="Times New Roman" w:cs="Times New Roman"/>
          <w:sz w:val="24"/>
          <w:szCs w:val="24"/>
          <w:lang w:val="hu-HU"/>
        </w:rPr>
        <w:t xml:space="preserve">, továbbá a </w:t>
      </w:r>
      <w:r w:rsidR="00E10D33">
        <w:rPr>
          <w:rFonts w:ascii="Times New Roman" w:eastAsiaTheme="minorEastAsia" w:hAnsi="Times New Roman" w:cs="Times New Roman"/>
          <w:sz w:val="24"/>
          <w:szCs w:val="24"/>
          <w:lang w:val="hu-HU"/>
        </w:rPr>
        <w:t>CF-el kapott adatokat(piros) is.</w:t>
      </w:r>
    </w:p>
    <w:p w14:paraId="04A9A489" w14:textId="1B69B6A1" w:rsidR="00151F88" w:rsidRPr="005936D5" w:rsidRDefault="00151F88" w:rsidP="00D73DF4">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hu-HU"/>
        </w:rPr>
        <w:t>A</w:t>
      </w:r>
      <w:r w:rsidR="00813EB9">
        <w:rPr>
          <w:rFonts w:ascii="Times New Roman" w:eastAsiaTheme="minorEastAsia" w:hAnsi="Times New Roman" w:cs="Times New Roman"/>
          <w:sz w:val="24"/>
          <w:szCs w:val="24"/>
          <w:lang w:val="hu-HU"/>
        </w:rPr>
        <w:t>z algoritmus</w:t>
      </w:r>
      <w:r w:rsidR="003E6EDF">
        <w:rPr>
          <w:rFonts w:ascii="Times New Roman" w:eastAsiaTheme="minorEastAsia" w:hAnsi="Times New Roman" w:cs="Times New Roman"/>
          <w:sz w:val="24"/>
          <w:szCs w:val="24"/>
          <w:lang w:val="hu-HU"/>
        </w:rPr>
        <w:t>om</w:t>
      </w:r>
      <w:r w:rsidR="00813EB9">
        <w:rPr>
          <w:rFonts w:ascii="Times New Roman" w:eastAsiaTheme="minorEastAsia" w:hAnsi="Times New Roman" w:cs="Times New Roman"/>
          <w:sz w:val="24"/>
          <w:szCs w:val="24"/>
          <w:lang w:val="hu-HU"/>
        </w:rPr>
        <w:t xml:space="preserve"> jelenlegi </w:t>
      </w:r>
      <w:r w:rsidR="005936D5">
        <w:rPr>
          <w:rFonts w:ascii="Times New Roman" w:eastAsiaTheme="minorEastAsia" w:hAnsi="Times New Roman" w:cs="Times New Roman"/>
          <w:sz w:val="24"/>
          <w:szCs w:val="24"/>
          <w:lang w:val="hu-HU"/>
        </w:rPr>
        <w:t xml:space="preserve">legnagyobb </w:t>
      </w:r>
      <w:r w:rsidR="00813EB9">
        <w:rPr>
          <w:rFonts w:ascii="Times New Roman" w:eastAsiaTheme="minorEastAsia" w:hAnsi="Times New Roman" w:cs="Times New Roman"/>
          <w:sz w:val="24"/>
          <w:szCs w:val="24"/>
          <w:lang w:val="hu-HU"/>
        </w:rPr>
        <w:t>hibája</w:t>
      </w:r>
      <w:r w:rsidR="005936D5">
        <w:rPr>
          <w:rFonts w:ascii="Times New Roman" w:eastAsiaTheme="minorEastAsia" w:hAnsi="Times New Roman" w:cs="Times New Roman"/>
          <w:sz w:val="24"/>
          <w:szCs w:val="24"/>
          <w:lang w:val="hu-HU"/>
        </w:rPr>
        <w:t xml:space="preserve">, hogy a pi/2 </w:t>
      </w:r>
      <w:r w:rsidR="005936D5">
        <w:rPr>
          <w:rFonts w:ascii="Times New Roman" w:eastAsiaTheme="minorEastAsia" w:hAnsi="Times New Roman" w:cs="Times New Roman"/>
          <w:sz w:val="24"/>
          <w:szCs w:val="24"/>
        </w:rPr>
        <w:t xml:space="preserve">[rad] </w:t>
      </w:r>
      <w:r w:rsidR="005936D5" w:rsidRPr="005936D5">
        <w:rPr>
          <w:rFonts w:ascii="Times New Roman" w:eastAsiaTheme="minorEastAsia" w:hAnsi="Times New Roman" w:cs="Times New Roman"/>
          <w:sz w:val="24"/>
          <w:szCs w:val="24"/>
          <w:lang w:val="hu-HU"/>
        </w:rPr>
        <w:t>közeli</w:t>
      </w:r>
      <w:r w:rsidR="005936D5">
        <w:rPr>
          <w:rFonts w:ascii="Times New Roman" w:eastAsiaTheme="minorEastAsia" w:hAnsi="Times New Roman" w:cs="Times New Roman"/>
          <w:sz w:val="24"/>
          <w:szCs w:val="24"/>
        </w:rPr>
        <w:t xml:space="preserve"> </w:t>
      </w:r>
      <w:r w:rsidR="00182C4A" w:rsidRPr="000712BD">
        <w:rPr>
          <w:rFonts w:ascii="Times New Roman" w:eastAsiaTheme="minorEastAsia" w:hAnsi="Times New Roman" w:cs="Times New Roman"/>
          <w:sz w:val="24"/>
          <w:szCs w:val="24"/>
          <w:lang w:val="hu-HU"/>
        </w:rPr>
        <w:t>elfordulásokat</w:t>
      </w:r>
      <w:r w:rsidR="000712BD" w:rsidRPr="000712BD">
        <w:rPr>
          <w:rFonts w:ascii="Times New Roman" w:eastAsiaTheme="minorEastAsia" w:hAnsi="Times New Roman" w:cs="Times New Roman"/>
          <w:sz w:val="24"/>
          <w:szCs w:val="24"/>
          <w:lang w:val="hu-HU"/>
        </w:rPr>
        <w:t xml:space="preserve"> nem tudja</w:t>
      </w:r>
      <w:r w:rsidR="000712BD">
        <w:rPr>
          <w:rFonts w:ascii="Times New Roman" w:eastAsiaTheme="minorEastAsia" w:hAnsi="Times New Roman" w:cs="Times New Roman"/>
          <w:sz w:val="24"/>
          <w:szCs w:val="24"/>
          <w:lang w:val="hu-HU"/>
        </w:rPr>
        <w:t xml:space="preserve"> </w:t>
      </w:r>
      <w:r w:rsidR="00250271">
        <w:rPr>
          <w:rFonts w:ascii="Times New Roman" w:eastAsiaTheme="minorEastAsia" w:hAnsi="Times New Roman" w:cs="Times New Roman"/>
          <w:sz w:val="24"/>
          <w:szCs w:val="24"/>
          <w:lang w:val="hu-HU"/>
        </w:rPr>
        <w:t>kezelni</w:t>
      </w:r>
      <w:r w:rsidR="00373523">
        <w:rPr>
          <w:rFonts w:ascii="Times New Roman" w:eastAsiaTheme="minorEastAsia" w:hAnsi="Times New Roman" w:cs="Times New Roman"/>
          <w:sz w:val="24"/>
          <w:szCs w:val="24"/>
          <w:lang w:val="hu-HU"/>
        </w:rPr>
        <w:t>, a gravitációs gyorsulás előjel</w:t>
      </w:r>
      <w:r w:rsidR="00C46FBC">
        <w:rPr>
          <w:rFonts w:ascii="Times New Roman" w:eastAsiaTheme="minorEastAsia" w:hAnsi="Times New Roman" w:cs="Times New Roman"/>
          <w:sz w:val="24"/>
          <w:szCs w:val="24"/>
          <w:lang w:val="hu-HU"/>
        </w:rPr>
        <w:t>ének változása</w:t>
      </w:r>
      <w:r w:rsidR="00373523">
        <w:rPr>
          <w:rFonts w:ascii="Times New Roman" w:eastAsiaTheme="minorEastAsia" w:hAnsi="Times New Roman" w:cs="Times New Roman"/>
          <w:sz w:val="24"/>
          <w:szCs w:val="24"/>
          <w:lang w:val="hu-HU"/>
        </w:rPr>
        <w:t xml:space="preserve"> miatt. </w:t>
      </w:r>
      <w:r w:rsidR="00C131E1">
        <w:rPr>
          <w:rFonts w:ascii="Times New Roman" w:eastAsiaTheme="minorEastAsia" w:hAnsi="Times New Roman" w:cs="Times New Roman"/>
          <w:sz w:val="24"/>
          <w:szCs w:val="24"/>
          <w:lang w:val="hu-HU"/>
        </w:rPr>
        <w:t xml:space="preserve">A jövőben a hangsúlyt ennek </w:t>
      </w:r>
      <w:r w:rsidR="00C131E1">
        <w:rPr>
          <w:rFonts w:ascii="Times New Roman" w:eastAsiaTheme="minorEastAsia" w:hAnsi="Times New Roman" w:cs="Times New Roman"/>
          <w:sz w:val="24"/>
          <w:szCs w:val="24"/>
          <w:lang w:val="hu-HU"/>
        </w:rPr>
        <w:lastRenderedPageBreak/>
        <w:t>javítására és a</w:t>
      </w:r>
      <w:r w:rsidR="007C2E62">
        <w:rPr>
          <w:rFonts w:ascii="Times New Roman" w:eastAsiaTheme="minorEastAsia" w:hAnsi="Times New Roman" w:cs="Times New Roman"/>
          <w:sz w:val="24"/>
          <w:szCs w:val="24"/>
          <w:lang w:val="hu-HU"/>
        </w:rPr>
        <w:t xml:space="preserve"> test mozgása </w:t>
      </w:r>
      <w:r w:rsidR="00264CBC">
        <w:rPr>
          <w:rFonts w:ascii="Times New Roman" w:eastAsiaTheme="minorEastAsia" w:hAnsi="Times New Roman" w:cs="Times New Roman"/>
          <w:sz w:val="24"/>
          <w:szCs w:val="24"/>
          <w:lang w:val="hu-HU"/>
        </w:rPr>
        <w:t>által a számításokba bevitt torzítások minimalizálására</w:t>
      </w:r>
      <w:r w:rsidR="00111302">
        <w:rPr>
          <w:rFonts w:ascii="Times New Roman" w:eastAsiaTheme="minorEastAsia" w:hAnsi="Times New Roman" w:cs="Times New Roman"/>
          <w:sz w:val="24"/>
          <w:szCs w:val="24"/>
          <w:lang w:val="hu-HU"/>
        </w:rPr>
        <w:t xml:space="preserve">, illetve </w:t>
      </w:r>
      <w:r w:rsidR="00283637">
        <w:rPr>
          <w:rFonts w:ascii="Times New Roman" w:eastAsiaTheme="minorEastAsia" w:hAnsi="Times New Roman" w:cs="Times New Roman"/>
          <w:sz w:val="24"/>
          <w:szCs w:val="24"/>
          <w:lang w:val="hu-HU"/>
        </w:rPr>
        <w:t xml:space="preserve">a pozícióbecslés </w:t>
      </w:r>
      <w:r w:rsidR="00B223B0">
        <w:rPr>
          <w:rFonts w:ascii="Times New Roman" w:eastAsiaTheme="minorEastAsia" w:hAnsi="Times New Roman" w:cs="Times New Roman"/>
          <w:sz w:val="24"/>
          <w:szCs w:val="24"/>
          <w:lang w:val="hu-HU"/>
        </w:rPr>
        <w:t>megvalósítására</w:t>
      </w:r>
      <w:r w:rsidR="00622D4F">
        <w:rPr>
          <w:rFonts w:ascii="Times New Roman" w:eastAsiaTheme="minorEastAsia" w:hAnsi="Times New Roman" w:cs="Times New Roman"/>
          <w:sz w:val="24"/>
          <w:szCs w:val="24"/>
          <w:lang w:val="hu-HU"/>
        </w:rPr>
        <w:t xml:space="preserve"> fektetem</w:t>
      </w:r>
      <w:r w:rsidR="00283637">
        <w:rPr>
          <w:rFonts w:ascii="Times New Roman" w:eastAsiaTheme="minorEastAsia" w:hAnsi="Times New Roman" w:cs="Times New Roman"/>
          <w:sz w:val="24"/>
          <w:szCs w:val="24"/>
          <w:lang w:val="hu-HU"/>
        </w:rPr>
        <w:t>.</w:t>
      </w:r>
    </w:p>
    <w:p w14:paraId="18F12FC2" w14:textId="1C766104" w:rsidR="00AB6471" w:rsidRPr="00A46A87" w:rsidRDefault="00AB6471" w:rsidP="00611F7F">
      <w:pPr>
        <w:spacing w:line="360" w:lineRule="auto"/>
        <w:jc w:val="both"/>
        <w:rPr>
          <w:rFonts w:ascii="Times New Roman" w:eastAsiaTheme="minorEastAsia" w:hAnsi="Times New Roman" w:cs="Times New Roman"/>
          <w:sz w:val="24"/>
          <w:szCs w:val="24"/>
          <w:lang w:val="hu-HU"/>
        </w:rPr>
      </w:pPr>
      <w:r w:rsidRPr="00A46A87">
        <w:rPr>
          <w:rFonts w:ascii="Times New Roman" w:eastAsiaTheme="minorEastAsia" w:hAnsi="Times New Roman" w:cs="Times New Roman"/>
          <w:sz w:val="24"/>
          <w:szCs w:val="24"/>
          <w:lang w:val="hu-HU"/>
        </w:rPr>
        <w:br w:type="page"/>
      </w:r>
    </w:p>
    <w:p w14:paraId="5C19DBD1" w14:textId="77777777" w:rsidR="00AB6471" w:rsidRPr="00A46A87" w:rsidRDefault="00AB6471" w:rsidP="00DD3C38">
      <w:pPr>
        <w:spacing w:line="360" w:lineRule="auto"/>
        <w:jc w:val="both"/>
        <w:rPr>
          <w:rFonts w:ascii="Times New Roman" w:eastAsiaTheme="minorEastAsia" w:hAnsi="Times New Roman" w:cs="Times New Roman"/>
          <w:sz w:val="24"/>
          <w:szCs w:val="24"/>
          <w:lang w:val="hu-HU"/>
        </w:rPr>
      </w:pPr>
    </w:p>
    <w:p w14:paraId="0638BCA0" w14:textId="04A5835D" w:rsidR="00AD5650" w:rsidRDefault="00AD5650" w:rsidP="00AD5650">
      <w:pPr>
        <w:pStyle w:val="Cmsor1"/>
        <w:rPr>
          <w:lang w:val="hu-HU"/>
        </w:rPr>
      </w:pPr>
      <w:bookmarkStart w:id="32" w:name="_Toc86606549"/>
      <w:r w:rsidRPr="00A46A87">
        <w:rPr>
          <w:lang w:val="hu-HU"/>
        </w:rPr>
        <w:t>Konklúzió</w:t>
      </w:r>
      <w:bookmarkEnd w:id="32"/>
      <w:r w:rsidRPr="00A46A87">
        <w:rPr>
          <w:lang w:val="hu-HU"/>
        </w:rPr>
        <w:t xml:space="preserve"> </w:t>
      </w:r>
    </w:p>
    <w:p w14:paraId="797DC730" w14:textId="34AD6758" w:rsidR="00C21584" w:rsidRDefault="00C21584" w:rsidP="00C21584">
      <w:pPr>
        <w:spacing w:line="360" w:lineRule="auto"/>
        <w:jc w:val="both"/>
        <w:rPr>
          <w:lang w:val="hu-HU"/>
        </w:rPr>
      </w:pPr>
    </w:p>
    <w:p w14:paraId="7B625A0E" w14:textId="752F67D1" w:rsidR="00D931EB" w:rsidRPr="00C21584" w:rsidRDefault="00D931EB" w:rsidP="00C21584">
      <w:pPr>
        <w:spacing w:line="360" w:lineRule="auto"/>
        <w:jc w:val="both"/>
        <w:rPr>
          <w:rFonts w:ascii="Times New Roman" w:hAnsi="Times New Roman" w:cs="Times New Roman"/>
          <w:sz w:val="24"/>
          <w:szCs w:val="24"/>
          <w:lang w:val="hu-HU"/>
        </w:rPr>
      </w:pPr>
      <w:r>
        <w:rPr>
          <w:rFonts w:ascii="Times New Roman" w:hAnsi="Times New Roman" w:cs="Times New Roman"/>
          <w:sz w:val="24"/>
          <w:szCs w:val="24"/>
          <w:lang w:val="hu-HU"/>
        </w:rPr>
        <w:t xml:space="preserve">A dolgozatban </w:t>
      </w:r>
      <w:r w:rsidR="007A71FF">
        <w:rPr>
          <w:rFonts w:ascii="Times New Roman" w:hAnsi="Times New Roman" w:cs="Times New Roman"/>
          <w:sz w:val="24"/>
          <w:szCs w:val="24"/>
          <w:lang w:val="hu-HU"/>
        </w:rPr>
        <w:t>ismertetett</w:t>
      </w:r>
      <w:r w:rsidR="003B7218">
        <w:rPr>
          <w:rFonts w:ascii="Times New Roman" w:hAnsi="Times New Roman" w:cs="Times New Roman"/>
          <w:sz w:val="24"/>
          <w:szCs w:val="24"/>
          <w:lang w:val="hu-HU"/>
        </w:rPr>
        <w:t>ek és</w:t>
      </w:r>
      <w:r w:rsidR="004E06F3">
        <w:rPr>
          <w:rFonts w:ascii="Times New Roman" w:hAnsi="Times New Roman" w:cs="Times New Roman"/>
          <w:sz w:val="24"/>
          <w:szCs w:val="24"/>
          <w:lang w:val="hu-HU"/>
        </w:rPr>
        <w:t xml:space="preserve"> az imént bemutatott</w:t>
      </w:r>
      <w:r w:rsidR="00311929">
        <w:rPr>
          <w:rFonts w:ascii="Times New Roman" w:hAnsi="Times New Roman" w:cs="Times New Roman"/>
          <w:sz w:val="24"/>
          <w:szCs w:val="24"/>
          <w:lang w:val="hu-HU"/>
        </w:rPr>
        <w:t xml:space="preserve"> </w:t>
      </w:r>
      <w:r w:rsidR="00F13052">
        <w:rPr>
          <w:rFonts w:ascii="Times New Roman" w:hAnsi="Times New Roman" w:cs="Times New Roman"/>
          <w:sz w:val="24"/>
          <w:szCs w:val="24"/>
          <w:lang w:val="hu-HU"/>
        </w:rPr>
        <w:t>eredmények alapján kijelenthető</w:t>
      </w:r>
      <w:r w:rsidR="00B135E7">
        <w:rPr>
          <w:rFonts w:ascii="Times New Roman" w:hAnsi="Times New Roman" w:cs="Times New Roman"/>
          <w:sz w:val="24"/>
          <w:szCs w:val="24"/>
          <w:lang w:val="hu-HU"/>
        </w:rPr>
        <w:t xml:space="preserve">, hogy </w:t>
      </w:r>
      <w:r w:rsidR="00BA1A6A">
        <w:rPr>
          <w:rFonts w:ascii="Times New Roman" w:hAnsi="Times New Roman" w:cs="Times New Roman"/>
          <w:sz w:val="24"/>
          <w:szCs w:val="24"/>
          <w:lang w:val="hu-HU"/>
        </w:rPr>
        <w:t xml:space="preserve">alacsony költségvetésű hardvereken is implementálható </w:t>
      </w:r>
      <w:r w:rsidR="00BD3464">
        <w:rPr>
          <w:rFonts w:ascii="Times New Roman" w:hAnsi="Times New Roman" w:cs="Times New Roman"/>
          <w:sz w:val="24"/>
          <w:szCs w:val="24"/>
          <w:lang w:val="hu-HU"/>
        </w:rPr>
        <w:t>megfelelő pontosságú</w:t>
      </w:r>
      <w:r w:rsidR="00E03B2B">
        <w:rPr>
          <w:rFonts w:ascii="Times New Roman" w:hAnsi="Times New Roman" w:cs="Times New Roman"/>
          <w:sz w:val="24"/>
          <w:szCs w:val="24"/>
          <w:lang w:val="hu-HU"/>
        </w:rPr>
        <w:t xml:space="preserve"> állapotbecslő algoritmus, amelyek</w:t>
      </w:r>
      <w:r w:rsidR="002C4BF3">
        <w:rPr>
          <w:rFonts w:ascii="Times New Roman" w:hAnsi="Times New Roman" w:cs="Times New Roman"/>
          <w:sz w:val="24"/>
          <w:szCs w:val="24"/>
          <w:lang w:val="hu-HU"/>
        </w:rPr>
        <w:t xml:space="preserve"> </w:t>
      </w:r>
      <w:r w:rsidR="00C96776">
        <w:rPr>
          <w:rFonts w:ascii="Times New Roman" w:hAnsi="Times New Roman" w:cs="Times New Roman"/>
          <w:sz w:val="24"/>
          <w:szCs w:val="24"/>
          <w:lang w:val="hu-HU"/>
        </w:rPr>
        <w:t>a</w:t>
      </w:r>
      <w:r w:rsidR="001A1615">
        <w:rPr>
          <w:rFonts w:ascii="Times New Roman" w:hAnsi="Times New Roman" w:cs="Times New Roman"/>
          <w:sz w:val="24"/>
          <w:szCs w:val="24"/>
          <w:lang w:val="hu-HU"/>
        </w:rPr>
        <w:t>z üzemi feltételektől és a környezettől</w:t>
      </w:r>
      <w:r w:rsidR="00413B89">
        <w:rPr>
          <w:rFonts w:ascii="Times New Roman" w:hAnsi="Times New Roman" w:cs="Times New Roman"/>
          <w:sz w:val="24"/>
          <w:szCs w:val="24"/>
          <w:lang w:val="hu-HU"/>
        </w:rPr>
        <w:t xml:space="preserve"> függően </w:t>
      </w:r>
      <w:r w:rsidR="00920562">
        <w:rPr>
          <w:rFonts w:ascii="Times New Roman" w:hAnsi="Times New Roman" w:cs="Times New Roman"/>
          <w:sz w:val="24"/>
          <w:szCs w:val="24"/>
          <w:lang w:val="hu-HU"/>
        </w:rPr>
        <w:t>módosíthatók és rob</w:t>
      </w:r>
      <w:r w:rsidR="00305EA4">
        <w:rPr>
          <w:rFonts w:ascii="Times New Roman" w:hAnsi="Times New Roman" w:cs="Times New Roman"/>
          <w:sz w:val="24"/>
          <w:szCs w:val="24"/>
          <w:lang w:val="hu-HU"/>
        </w:rPr>
        <w:t>u</w:t>
      </w:r>
      <w:r w:rsidR="00920562">
        <w:rPr>
          <w:rFonts w:ascii="Times New Roman" w:hAnsi="Times New Roman" w:cs="Times New Roman"/>
          <w:sz w:val="24"/>
          <w:szCs w:val="24"/>
          <w:lang w:val="hu-HU"/>
        </w:rPr>
        <w:t>sztu</w:t>
      </w:r>
      <w:r w:rsidR="00305EA4">
        <w:rPr>
          <w:rFonts w:ascii="Times New Roman" w:hAnsi="Times New Roman" w:cs="Times New Roman"/>
          <w:sz w:val="24"/>
          <w:szCs w:val="24"/>
          <w:lang w:val="hu-HU"/>
        </w:rPr>
        <w:t>s</w:t>
      </w:r>
      <w:r w:rsidR="00920562">
        <w:rPr>
          <w:rFonts w:ascii="Times New Roman" w:hAnsi="Times New Roman" w:cs="Times New Roman"/>
          <w:sz w:val="24"/>
          <w:szCs w:val="24"/>
          <w:lang w:val="hu-HU"/>
        </w:rPr>
        <w:t>s</w:t>
      </w:r>
      <w:r w:rsidR="00E765F2">
        <w:rPr>
          <w:rFonts w:ascii="Times New Roman" w:hAnsi="Times New Roman" w:cs="Times New Roman"/>
          <w:sz w:val="24"/>
          <w:szCs w:val="24"/>
          <w:lang w:val="hu-HU"/>
        </w:rPr>
        <w:t>á</w:t>
      </w:r>
      <w:r w:rsidR="00920562">
        <w:rPr>
          <w:rFonts w:ascii="Times New Roman" w:hAnsi="Times New Roman" w:cs="Times New Roman"/>
          <w:sz w:val="24"/>
          <w:szCs w:val="24"/>
          <w:lang w:val="hu-HU"/>
        </w:rPr>
        <w:t xml:space="preserve"> tehetők</w:t>
      </w:r>
      <w:r w:rsidR="00C04A54">
        <w:rPr>
          <w:rFonts w:ascii="Times New Roman" w:hAnsi="Times New Roman" w:cs="Times New Roman"/>
          <w:sz w:val="24"/>
          <w:szCs w:val="24"/>
          <w:lang w:val="hu-HU"/>
        </w:rPr>
        <w:t xml:space="preserve"> az előre látható és előre nem látható zavarokkal szemben.</w:t>
      </w:r>
    </w:p>
    <w:p w14:paraId="742E6716" w14:textId="77777777" w:rsidR="00AD5650" w:rsidRPr="00A46A87" w:rsidRDefault="00AD5650" w:rsidP="00AD5650">
      <w:pPr>
        <w:rPr>
          <w:lang w:val="hu-HU"/>
        </w:rPr>
      </w:pPr>
    </w:p>
    <w:p w14:paraId="069492FB" w14:textId="5427641E" w:rsidR="009903F8" w:rsidRPr="00A46A87" w:rsidRDefault="00472344" w:rsidP="00AD5650">
      <w:pPr>
        <w:pStyle w:val="Cmsor2"/>
        <w:rPr>
          <w:lang w:val="hu-HU"/>
        </w:rPr>
      </w:pPr>
      <w:bookmarkStart w:id="33" w:name="_Toc86606550"/>
      <w:r w:rsidRPr="00A46A87">
        <w:rPr>
          <w:lang w:val="hu-HU"/>
        </w:rPr>
        <w:t>Köszönetny</w:t>
      </w:r>
      <w:r w:rsidR="00876008" w:rsidRPr="00A46A87">
        <w:rPr>
          <w:lang w:val="hu-HU"/>
        </w:rPr>
        <w:t>i</w:t>
      </w:r>
      <w:r w:rsidRPr="00A46A87">
        <w:rPr>
          <w:lang w:val="hu-HU"/>
        </w:rPr>
        <w:t>lvánítás</w:t>
      </w:r>
      <w:bookmarkEnd w:id="33"/>
    </w:p>
    <w:p w14:paraId="2BD65B6E" w14:textId="179C1E1B" w:rsidR="00472344" w:rsidRPr="00A46A87" w:rsidRDefault="0078020C" w:rsidP="00D57448">
      <w:pPr>
        <w:spacing w:line="360" w:lineRule="auto"/>
        <w:jc w:val="both"/>
        <w:rPr>
          <w:rFonts w:ascii="Times New Roman" w:hAnsi="Times New Roman" w:cs="Times New Roman"/>
          <w:sz w:val="24"/>
          <w:szCs w:val="24"/>
          <w:lang w:val="hu-HU"/>
        </w:rPr>
      </w:pPr>
      <w:r w:rsidRPr="00A46A87">
        <w:rPr>
          <w:rFonts w:ascii="Times New Roman" w:hAnsi="Times New Roman" w:cs="Times New Roman"/>
          <w:sz w:val="24"/>
          <w:szCs w:val="24"/>
          <w:lang w:val="hu-HU"/>
        </w:rPr>
        <w:t>Ezúton szeretné</w:t>
      </w:r>
      <w:r w:rsidR="00482B2C" w:rsidRPr="00A46A87">
        <w:rPr>
          <w:rFonts w:ascii="Times New Roman" w:hAnsi="Times New Roman" w:cs="Times New Roman"/>
          <w:sz w:val="24"/>
          <w:szCs w:val="24"/>
          <w:lang w:val="hu-HU"/>
        </w:rPr>
        <w:t>k köszönetet mondani mentoromnak, Dr. Pletl Szilveszter tanár úrnak</w:t>
      </w:r>
      <w:r w:rsidR="00BA0E97" w:rsidRPr="00A46A87">
        <w:rPr>
          <w:rFonts w:ascii="Times New Roman" w:hAnsi="Times New Roman" w:cs="Times New Roman"/>
          <w:sz w:val="24"/>
          <w:szCs w:val="24"/>
          <w:lang w:val="hu-HU"/>
        </w:rPr>
        <w:t xml:space="preserve">, </w:t>
      </w:r>
      <w:r w:rsidR="001431DE" w:rsidRPr="00A46A87">
        <w:rPr>
          <w:rFonts w:ascii="Times New Roman" w:hAnsi="Times New Roman" w:cs="Times New Roman"/>
          <w:sz w:val="24"/>
          <w:szCs w:val="24"/>
          <w:lang w:val="hu-HU"/>
        </w:rPr>
        <w:t xml:space="preserve">aki </w:t>
      </w:r>
      <w:r w:rsidR="001460B3" w:rsidRPr="00A46A87">
        <w:rPr>
          <w:rFonts w:ascii="Times New Roman" w:hAnsi="Times New Roman" w:cs="Times New Roman"/>
          <w:sz w:val="24"/>
          <w:szCs w:val="24"/>
          <w:lang w:val="hu-HU"/>
        </w:rPr>
        <w:t>fáradhatatlan segítségével és</w:t>
      </w:r>
      <w:r w:rsidR="00887986" w:rsidRPr="00A46A87">
        <w:rPr>
          <w:rFonts w:ascii="Times New Roman" w:hAnsi="Times New Roman" w:cs="Times New Roman"/>
          <w:sz w:val="24"/>
          <w:szCs w:val="24"/>
          <w:lang w:val="hu-HU"/>
        </w:rPr>
        <w:t xml:space="preserve"> kimeríthetetlen szakmai tudásával járult hozzá a dolgozat létrejöttéhez.</w:t>
      </w:r>
    </w:p>
    <w:p w14:paraId="2E5BC685" w14:textId="77777777" w:rsidR="00472344" w:rsidRPr="00A46A87" w:rsidRDefault="00472344" w:rsidP="00D57448">
      <w:pPr>
        <w:spacing w:line="360" w:lineRule="auto"/>
        <w:jc w:val="both"/>
        <w:rPr>
          <w:rFonts w:ascii="Times New Roman" w:hAnsi="Times New Roman" w:cs="Times New Roman"/>
          <w:sz w:val="24"/>
          <w:szCs w:val="24"/>
          <w:lang w:val="hu-HU"/>
        </w:rPr>
      </w:pPr>
    </w:p>
    <w:p w14:paraId="234286C1" w14:textId="3AA841FF" w:rsidR="00EA106A" w:rsidRPr="00A46A87" w:rsidRDefault="00504B8F" w:rsidP="003A3ACA">
      <w:pPr>
        <w:pStyle w:val="Cmsor2"/>
        <w:rPr>
          <w:lang w:val="hu-HU"/>
        </w:rPr>
      </w:pPr>
      <w:bookmarkStart w:id="34" w:name="_Toc86606551"/>
      <w:r w:rsidRPr="00A46A87">
        <w:rPr>
          <w:lang w:val="hu-HU"/>
        </w:rPr>
        <w:t>Hivatkozások</w:t>
      </w:r>
      <w:bookmarkEnd w:id="34"/>
    </w:p>
    <w:p w14:paraId="63F8B4AB" w14:textId="06DA69E6" w:rsidR="003A3ACA" w:rsidRPr="00A46A87" w:rsidRDefault="003A3ACA" w:rsidP="003A3ACA">
      <w:pPr>
        <w:rPr>
          <w:lang w:val="hu-HU"/>
        </w:rPr>
      </w:pPr>
    </w:p>
    <w:p w14:paraId="7D9D77DA" w14:textId="6E6ABB43" w:rsidR="00EB73FD" w:rsidRPr="00282D05" w:rsidRDefault="001D267B" w:rsidP="00EB73FD">
      <w:pPr>
        <w:autoSpaceDE w:val="0"/>
        <w:autoSpaceDN w:val="0"/>
        <w:adjustRightInd w:val="0"/>
        <w:spacing w:after="0" w:line="240" w:lineRule="auto"/>
        <w:rPr>
          <w:rFonts w:ascii="Times New Roman" w:hAnsi="Times New Roman" w:cs="Times New Roman"/>
          <w:color w:val="000000"/>
          <w:sz w:val="20"/>
          <w:szCs w:val="20"/>
        </w:rPr>
      </w:pPr>
      <w:r w:rsidRPr="00282D05">
        <w:rPr>
          <w:rFonts w:ascii="Times New Roman" w:hAnsi="Times New Roman" w:cs="Times New Roman"/>
          <w:sz w:val="20"/>
        </w:rPr>
        <w:t xml:space="preserve">[1] </w:t>
      </w:r>
      <w:r w:rsidR="0033273C" w:rsidRPr="00282D05">
        <w:rPr>
          <w:rFonts w:ascii="Times New Roman" w:hAnsi="Times New Roman" w:cs="Times New Roman"/>
          <w:sz w:val="20"/>
        </w:rPr>
        <w:t>–</w:t>
      </w:r>
      <w:r w:rsidRPr="00282D05">
        <w:rPr>
          <w:rFonts w:ascii="Times New Roman" w:hAnsi="Times New Roman" w:cs="Times New Roman"/>
          <w:sz w:val="20"/>
        </w:rPr>
        <w:t xml:space="preserve"> </w:t>
      </w:r>
      <w:r w:rsidR="00EB73FD" w:rsidRPr="00282D05">
        <w:rPr>
          <w:rFonts w:ascii="Times New Roman" w:hAnsi="Times New Roman" w:cs="Times New Roman"/>
          <w:color w:val="000000"/>
          <w:sz w:val="20"/>
          <w:szCs w:val="20"/>
        </w:rPr>
        <w:t xml:space="preserve">B. Lantos, L. </w:t>
      </w:r>
      <w:proofErr w:type="spellStart"/>
      <w:r w:rsidR="00EB73FD" w:rsidRPr="00282D05">
        <w:rPr>
          <w:rFonts w:ascii="Times New Roman" w:hAnsi="Times New Roman" w:cs="Times New Roman"/>
          <w:color w:val="000000"/>
          <w:sz w:val="20"/>
          <w:szCs w:val="20"/>
        </w:rPr>
        <w:t>Márton</w:t>
      </w:r>
      <w:proofErr w:type="spellEnd"/>
      <w:r w:rsidR="00EB73FD" w:rsidRPr="00282D05">
        <w:rPr>
          <w:rFonts w:ascii="Times New Roman" w:hAnsi="Times New Roman" w:cs="Times New Roman"/>
          <w:color w:val="000000"/>
          <w:sz w:val="20"/>
          <w:szCs w:val="20"/>
        </w:rPr>
        <w:t xml:space="preserve">, </w:t>
      </w:r>
      <w:r w:rsidR="00EB73FD" w:rsidRPr="00282D05">
        <w:rPr>
          <w:rFonts w:ascii="Times New Roman" w:hAnsi="Times New Roman" w:cs="Times New Roman"/>
          <w:i/>
          <w:iCs/>
          <w:color w:val="000000"/>
          <w:sz w:val="20"/>
          <w:szCs w:val="20"/>
        </w:rPr>
        <w:t>Nonlinear Control of Vehicles and Robots</w:t>
      </w:r>
      <w:r w:rsidR="00EB73FD" w:rsidRPr="00282D05">
        <w:rPr>
          <w:rFonts w:ascii="Times New Roman" w:hAnsi="Times New Roman" w:cs="Times New Roman"/>
          <w:color w:val="000000"/>
          <w:sz w:val="20"/>
          <w:szCs w:val="20"/>
        </w:rPr>
        <w:t>, Advances in Industrial Control,</w:t>
      </w:r>
    </w:p>
    <w:p w14:paraId="041D4C23" w14:textId="69AFEA1C" w:rsidR="001D267B" w:rsidRPr="00282D05" w:rsidRDefault="00EB73FD" w:rsidP="00EB73FD">
      <w:pPr>
        <w:spacing w:line="360" w:lineRule="auto"/>
        <w:jc w:val="both"/>
        <w:rPr>
          <w:rFonts w:ascii="Times New Roman" w:hAnsi="Times New Roman" w:cs="Times New Roman"/>
          <w:sz w:val="20"/>
          <w:szCs w:val="20"/>
        </w:rPr>
      </w:pPr>
      <w:r w:rsidRPr="00282D05">
        <w:rPr>
          <w:rFonts w:ascii="Times New Roman" w:hAnsi="Times New Roman" w:cs="Times New Roman"/>
          <w:color w:val="000000"/>
          <w:sz w:val="20"/>
          <w:szCs w:val="20"/>
        </w:rPr>
        <w:t xml:space="preserve">DOI </w:t>
      </w:r>
      <w:r w:rsidRPr="00282D05">
        <w:rPr>
          <w:rFonts w:ascii="Times New Roman" w:hAnsi="Times New Roman" w:cs="Times New Roman"/>
          <w:color w:val="0000FF"/>
          <w:sz w:val="20"/>
          <w:szCs w:val="20"/>
        </w:rPr>
        <w:t>10.1007/978-1-84996-122-6_12</w:t>
      </w:r>
      <w:r w:rsidRPr="00282D05">
        <w:rPr>
          <w:rFonts w:ascii="Times New Roman" w:hAnsi="Times New Roman" w:cs="Times New Roman"/>
          <w:color w:val="000000"/>
          <w:sz w:val="20"/>
          <w:szCs w:val="20"/>
        </w:rPr>
        <w:t>, © Springer-Verlag London Limited 2011</w:t>
      </w:r>
    </w:p>
    <w:p w14:paraId="3962D24B" w14:textId="7891A7AC" w:rsidR="00CF1714" w:rsidRPr="00282D05" w:rsidRDefault="00CF1714" w:rsidP="00847E88">
      <w:pPr>
        <w:spacing w:line="360" w:lineRule="auto"/>
        <w:jc w:val="both"/>
        <w:rPr>
          <w:rFonts w:ascii="Times New Roman" w:hAnsi="Times New Roman" w:cs="Times New Roman"/>
          <w:sz w:val="20"/>
          <w:szCs w:val="20"/>
        </w:rPr>
      </w:pPr>
      <w:r w:rsidRPr="00282D05">
        <w:rPr>
          <w:rFonts w:ascii="Times New Roman" w:hAnsi="Times New Roman" w:cs="Times New Roman"/>
          <w:sz w:val="20"/>
          <w:szCs w:val="20"/>
        </w:rPr>
        <w:t>[</w:t>
      </w:r>
      <w:r w:rsidR="001D267B" w:rsidRPr="00282D05">
        <w:rPr>
          <w:rFonts w:ascii="Times New Roman" w:hAnsi="Times New Roman" w:cs="Times New Roman"/>
          <w:sz w:val="20"/>
          <w:szCs w:val="20"/>
        </w:rPr>
        <w:t>2</w:t>
      </w:r>
      <w:r w:rsidRPr="00282D05">
        <w:rPr>
          <w:rFonts w:ascii="Times New Roman" w:hAnsi="Times New Roman" w:cs="Times New Roman"/>
          <w:sz w:val="20"/>
          <w:szCs w:val="20"/>
        </w:rPr>
        <w:t>]</w:t>
      </w:r>
      <w:r w:rsidR="00877122" w:rsidRPr="00282D05">
        <w:rPr>
          <w:rFonts w:ascii="Times New Roman" w:hAnsi="Times New Roman" w:cs="Times New Roman"/>
          <w:sz w:val="20"/>
          <w:szCs w:val="20"/>
        </w:rPr>
        <w:t>–</w:t>
      </w:r>
      <w:hyperlink r:id="rId16" w:history="1">
        <w:r w:rsidR="004D7B2F" w:rsidRPr="00282D05">
          <w:rPr>
            <w:rStyle w:val="Hiperhivatkozs"/>
            <w:rFonts w:ascii="Times New Roman" w:hAnsi="Times New Roman" w:cs="Times New Roman"/>
            <w:sz w:val="20"/>
            <w:szCs w:val="20"/>
          </w:rPr>
          <w:t>https://upload.wikimedia.org/wikipedia/commons/thumb/c/c1/Yaw_Axis_Corrected.svg/375px-Yaw_Axis_Corrected.svg.png</w:t>
        </w:r>
      </w:hyperlink>
      <w:r w:rsidR="00A45E64" w:rsidRPr="00282D05">
        <w:rPr>
          <w:rFonts w:ascii="Times New Roman" w:hAnsi="Times New Roman" w:cs="Times New Roman"/>
          <w:sz w:val="20"/>
          <w:szCs w:val="20"/>
        </w:rPr>
        <w:t xml:space="preserve"> </w:t>
      </w:r>
      <w:r w:rsidR="005339C6" w:rsidRPr="00282D05">
        <w:rPr>
          <w:rFonts w:ascii="Times New Roman" w:hAnsi="Times New Roman" w:cs="Times New Roman"/>
          <w:sz w:val="20"/>
          <w:szCs w:val="20"/>
        </w:rPr>
        <w:t xml:space="preserve">- </w:t>
      </w:r>
      <w:r w:rsidR="00A45E64" w:rsidRPr="00282D05">
        <w:rPr>
          <w:rFonts w:ascii="Times New Roman" w:hAnsi="Times New Roman" w:cs="Times New Roman"/>
          <w:sz w:val="20"/>
          <w:szCs w:val="20"/>
        </w:rPr>
        <w:t>2021.10.30.</w:t>
      </w:r>
    </w:p>
    <w:p w14:paraId="08C6B1CC" w14:textId="77777777" w:rsidR="002A6D31" w:rsidRPr="00282D05" w:rsidRDefault="00937820" w:rsidP="002A6D31">
      <w:pPr>
        <w:autoSpaceDE w:val="0"/>
        <w:autoSpaceDN w:val="0"/>
        <w:adjustRightInd w:val="0"/>
        <w:spacing w:after="0" w:line="360" w:lineRule="auto"/>
        <w:jc w:val="both"/>
        <w:rPr>
          <w:rFonts w:ascii="Times New Roman" w:hAnsi="Times New Roman" w:cs="Times New Roman"/>
          <w:color w:val="000000"/>
          <w:sz w:val="20"/>
          <w:szCs w:val="17"/>
        </w:rPr>
      </w:pPr>
      <w:r w:rsidRPr="00282D05">
        <w:rPr>
          <w:rFonts w:ascii="Times New Roman" w:hAnsi="Times New Roman" w:cs="Times New Roman"/>
          <w:sz w:val="20"/>
          <w:szCs w:val="20"/>
        </w:rPr>
        <w:t>[</w:t>
      </w:r>
      <w:r w:rsidR="001D267B" w:rsidRPr="00282D05">
        <w:rPr>
          <w:rFonts w:ascii="Times New Roman" w:hAnsi="Times New Roman" w:cs="Times New Roman"/>
          <w:sz w:val="20"/>
          <w:szCs w:val="20"/>
        </w:rPr>
        <w:t>3</w:t>
      </w:r>
      <w:r w:rsidRPr="00282D05">
        <w:rPr>
          <w:rFonts w:ascii="Times New Roman" w:hAnsi="Times New Roman" w:cs="Times New Roman"/>
          <w:sz w:val="20"/>
          <w:szCs w:val="20"/>
        </w:rPr>
        <w:t>]</w:t>
      </w:r>
      <w:r w:rsidR="002A6D31" w:rsidRPr="00282D05">
        <w:rPr>
          <w:rFonts w:ascii="Times New Roman" w:hAnsi="Times New Roman" w:cs="Times New Roman"/>
          <w:sz w:val="20"/>
          <w:szCs w:val="20"/>
        </w:rPr>
        <w:t xml:space="preserve"> -</w:t>
      </w:r>
      <w:r w:rsidRPr="00282D05">
        <w:rPr>
          <w:rFonts w:ascii="Times New Roman" w:hAnsi="Times New Roman" w:cs="Times New Roman"/>
          <w:sz w:val="20"/>
          <w:szCs w:val="20"/>
        </w:rPr>
        <w:t xml:space="preserve"> </w:t>
      </w:r>
      <w:r w:rsidR="002A6D31" w:rsidRPr="00282D05">
        <w:rPr>
          <w:rFonts w:ascii="Times New Roman" w:hAnsi="Times New Roman" w:cs="Times New Roman"/>
          <w:color w:val="000000"/>
          <w:sz w:val="20"/>
          <w:szCs w:val="17"/>
        </w:rPr>
        <w:t>Springer Nature Switzerland AG 2019</w:t>
      </w:r>
    </w:p>
    <w:p w14:paraId="58BE3BC4" w14:textId="0A1CAA87" w:rsidR="002A6D31" w:rsidRPr="00282D05" w:rsidRDefault="002A6D31" w:rsidP="002A6D31">
      <w:pPr>
        <w:autoSpaceDE w:val="0"/>
        <w:autoSpaceDN w:val="0"/>
        <w:adjustRightInd w:val="0"/>
        <w:spacing w:after="0" w:line="360" w:lineRule="auto"/>
        <w:jc w:val="both"/>
        <w:rPr>
          <w:rFonts w:ascii="Times New Roman" w:hAnsi="Times New Roman" w:cs="Times New Roman"/>
          <w:color w:val="000000"/>
          <w:sz w:val="20"/>
          <w:szCs w:val="17"/>
        </w:rPr>
      </w:pPr>
      <w:r w:rsidRPr="00282D05">
        <w:rPr>
          <w:rFonts w:ascii="Times New Roman" w:hAnsi="Times New Roman" w:cs="Times New Roman"/>
          <w:color w:val="000000"/>
          <w:sz w:val="20"/>
          <w:szCs w:val="17"/>
        </w:rPr>
        <w:t xml:space="preserve">E. </w:t>
      </w:r>
      <w:proofErr w:type="spellStart"/>
      <w:r w:rsidRPr="00282D05">
        <w:rPr>
          <w:rFonts w:ascii="Times New Roman" w:hAnsi="Times New Roman" w:cs="Times New Roman"/>
          <w:color w:val="000000"/>
          <w:sz w:val="20"/>
          <w:szCs w:val="17"/>
        </w:rPr>
        <w:t>Olguín</w:t>
      </w:r>
      <w:proofErr w:type="spellEnd"/>
      <w:r w:rsidRPr="00282D05">
        <w:rPr>
          <w:rFonts w:ascii="Times New Roman" w:hAnsi="Times New Roman" w:cs="Times New Roman"/>
          <w:color w:val="000000"/>
          <w:sz w:val="20"/>
          <w:szCs w:val="17"/>
        </w:rPr>
        <w:t xml:space="preserve"> Díaz, </w:t>
      </w:r>
      <w:r w:rsidRPr="00282D05">
        <w:rPr>
          <w:rFonts w:ascii="Times New Roman" w:hAnsi="Times New Roman" w:cs="Times New Roman"/>
          <w:i/>
          <w:iCs/>
          <w:color w:val="000000"/>
          <w:sz w:val="20"/>
          <w:szCs w:val="17"/>
        </w:rPr>
        <w:t>3D Motion of Rigid Bodies</w:t>
      </w:r>
      <w:r w:rsidRPr="00282D05">
        <w:rPr>
          <w:rFonts w:ascii="Times New Roman" w:hAnsi="Times New Roman" w:cs="Times New Roman"/>
          <w:color w:val="000000"/>
          <w:sz w:val="20"/>
          <w:szCs w:val="17"/>
        </w:rPr>
        <w:t>, Studies in Systems,</w:t>
      </w:r>
    </w:p>
    <w:p w14:paraId="18D882DB" w14:textId="62F35B20" w:rsidR="002A6D31" w:rsidRPr="00282D05" w:rsidRDefault="002A6D31" w:rsidP="002A6D31">
      <w:pPr>
        <w:spacing w:line="360" w:lineRule="auto"/>
        <w:jc w:val="both"/>
        <w:rPr>
          <w:rFonts w:ascii="Times New Roman" w:hAnsi="Times New Roman" w:cs="Times New Roman"/>
          <w:sz w:val="24"/>
          <w:szCs w:val="20"/>
        </w:rPr>
      </w:pPr>
      <w:r w:rsidRPr="00282D05">
        <w:rPr>
          <w:rFonts w:ascii="Times New Roman" w:hAnsi="Times New Roman" w:cs="Times New Roman"/>
          <w:color w:val="000000"/>
          <w:sz w:val="20"/>
          <w:szCs w:val="17"/>
        </w:rPr>
        <w:t xml:space="preserve">Decision and Control 191, </w:t>
      </w:r>
      <w:hyperlink r:id="rId17" w:history="1">
        <w:r w:rsidR="00CC118D" w:rsidRPr="00282D05">
          <w:rPr>
            <w:rStyle w:val="Hiperhivatkozs"/>
            <w:rFonts w:ascii="Times New Roman" w:hAnsi="Times New Roman" w:cs="Times New Roman"/>
            <w:sz w:val="20"/>
            <w:szCs w:val="17"/>
          </w:rPr>
          <w:t>https://doi.org/10.1007/978-3-030-04275-2</w:t>
        </w:r>
      </w:hyperlink>
      <w:r w:rsidR="00CC118D" w:rsidRPr="00282D05">
        <w:rPr>
          <w:rFonts w:ascii="Times New Roman" w:hAnsi="Times New Roman" w:cs="Times New Roman"/>
          <w:color w:val="000000"/>
          <w:sz w:val="20"/>
          <w:szCs w:val="17"/>
        </w:rPr>
        <w:t xml:space="preserve"> </w:t>
      </w:r>
      <w:r w:rsidR="00CC118D" w:rsidRPr="00282D05">
        <w:rPr>
          <w:rFonts w:ascii="Times New Roman" w:hAnsi="Times New Roman" w:cs="Times New Roman"/>
          <w:sz w:val="20"/>
          <w:szCs w:val="20"/>
        </w:rPr>
        <w:t>- 2021.10.30.</w:t>
      </w:r>
    </w:p>
    <w:p w14:paraId="1F2A503B" w14:textId="547D62A9" w:rsidR="00CF1714" w:rsidRPr="00282D05" w:rsidRDefault="00CF1714" w:rsidP="002A6D31">
      <w:pPr>
        <w:spacing w:line="360" w:lineRule="auto"/>
        <w:jc w:val="both"/>
        <w:rPr>
          <w:rFonts w:ascii="Times New Roman" w:hAnsi="Times New Roman" w:cs="Times New Roman"/>
          <w:sz w:val="20"/>
          <w:szCs w:val="20"/>
        </w:rPr>
      </w:pPr>
      <w:r w:rsidRPr="00282D05">
        <w:rPr>
          <w:rFonts w:ascii="Times New Roman" w:hAnsi="Times New Roman" w:cs="Times New Roman"/>
          <w:sz w:val="20"/>
          <w:szCs w:val="20"/>
        </w:rPr>
        <w:t>[</w:t>
      </w:r>
      <w:r w:rsidR="00DC018B" w:rsidRPr="00282D05">
        <w:rPr>
          <w:rFonts w:ascii="Times New Roman" w:hAnsi="Times New Roman" w:cs="Times New Roman"/>
          <w:sz w:val="20"/>
          <w:szCs w:val="20"/>
        </w:rPr>
        <w:t>4</w:t>
      </w:r>
      <w:r w:rsidRPr="00282D05">
        <w:rPr>
          <w:rFonts w:ascii="Times New Roman" w:hAnsi="Times New Roman" w:cs="Times New Roman"/>
          <w:sz w:val="20"/>
          <w:szCs w:val="20"/>
        </w:rPr>
        <w:t>] – Fletcher</w:t>
      </w:r>
      <w:r w:rsidR="001B7D5F" w:rsidRPr="00282D05">
        <w:rPr>
          <w:rFonts w:ascii="Times New Roman" w:hAnsi="Times New Roman" w:cs="Times New Roman"/>
          <w:sz w:val="20"/>
          <w:szCs w:val="20"/>
        </w:rPr>
        <w:t xml:space="preserve"> Dunn</w:t>
      </w:r>
      <w:r w:rsidRPr="00282D05">
        <w:rPr>
          <w:rFonts w:ascii="Times New Roman" w:hAnsi="Times New Roman" w:cs="Times New Roman"/>
          <w:sz w:val="20"/>
          <w:szCs w:val="20"/>
        </w:rPr>
        <w:t>,</w:t>
      </w:r>
      <w:r w:rsidR="009E2196" w:rsidRPr="00282D05">
        <w:rPr>
          <w:rFonts w:ascii="Times New Roman" w:hAnsi="Times New Roman" w:cs="Times New Roman"/>
          <w:sz w:val="20"/>
          <w:szCs w:val="20"/>
        </w:rPr>
        <w:t xml:space="preserve"> Ian </w:t>
      </w:r>
      <w:proofErr w:type="spellStart"/>
      <w:r w:rsidR="009E2196" w:rsidRPr="00282D05">
        <w:rPr>
          <w:rFonts w:ascii="Times New Roman" w:hAnsi="Times New Roman" w:cs="Times New Roman"/>
          <w:sz w:val="20"/>
          <w:szCs w:val="20"/>
        </w:rPr>
        <w:t>Parberry</w:t>
      </w:r>
      <w:proofErr w:type="spellEnd"/>
      <w:r w:rsidR="009E2196" w:rsidRPr="00282D05">
        <w:rPr>
          <w:rFonts w:ascii="Times New Roman" w:hAnsi="Times New Roman" w:cs="Times New Roman"/>
          <w:sz w:val="20"/>
          <w:szCs w:val="20"/>
        </w:rPr>
        <w:t xml:space="preserve"> -</w:t>
      </w:r>
      <w:r w:rsidRPr="00282D05">
        <w:rPr>
          <w:rFonts w:ascii="Times New Roman" w:hAnsi="Times New Roman" w:cs="Times New Roman"/>
          <w:sz w:val="20"/>
          <w:szCs w:val="20"/>
        </w:rPr>
        <w:t xml:space="preserve"> 3D Math Primer for Graphics and Game Development</w:t>
      </w:r>
      <w:r w:rsidR="005852AF" w:rsidRPr="00282D05">
        <w:rPr>
          <w:rFonts w:ascii="Times New Roman" w:hAnsi="Times New Roman" w:cs="Times New Roman"/>
          <w:sz w:val="20"/>
          <w:szCs w:val="20"/>
        </w:rPr>
        <w:t>, 2</w:t>
      </w:r>
      <w:r w:rsidR="005852AF" w:rsidRPr="00282D05">
        <w:rPr>
          <w:rFonts w:ascii="Times New Roman" w:hAnsi="Times New Roman" w:cs="Times New Roman"/>
          <w:sz w:val="20"/>
          <w:szCs w:val="20"/>
          <w:vertAlign w:val="superscript"/>
        </w:rPr>
        <w:t>nd</w:t>
      </w:r>
      <w:r w:rsidR="005852AF" w:rsidRPr="00282D05">
        <w:rPr>
          <w:rFonts w:ascii="Times New Roman" w:hAnsi="Times New Roman" w:cs="Times New Roman"/>
          <w:sz w:val="20"/>
          <w:szCs w:val="20"/>
        </w:rPr>
        <w:t xml:space="preserve"> Edition</w:t>
      </w:r>
      <w:r w:rsidR="009510A9" w:rsidRPr="00282D05">
        <w:rPr>
          <w:rFonts w:ascii="Times New Roman" w:hAnsi="Times New Roman" w:cs="Times New Roman"/>
          <w:sz w:val="20"/>
          <w:szCs w:val="20"/>
        </w:rPr>
        <w:t xml:space="preserve"> </w:t>
      </w:r>
    </w:p>
    <w:p w14:paraId="355497C3" w14:textId="2FCFD960" w:rsidR="00CF1714" w:rsidRPr="00282D05" w:rsidRDefault="00CF1714" w:rsidP="00847E88">
      <w:pPr>
        <w:spacing w:line="360" w:lineRule="auto"/>
        <w:jc w:val="both"/>
        <w:rPr>
          <w:rFonts w:ascii="Times New Roman" w:hAnsi="Times New Roman" w:cs="Times New Roman"/>
          <w:sz w:val="20"/>
          <w:szCs w:val="20"/>
        </w:rPr>
      </w:pPr>
      <w:r w:rsidRPr="00282D05">
        <w:rPr>
          <w:rFonts w:ascii="Times New Roman" w:hAnsi="Times New Roman" w:cs="Times New Roman"/>
          <w:sz w:val="20"/>
          <w:szCs w:val="20"/>
        </w:rPr>
        <w:t>[</w:t>
      </w:r>
      <w:r w:rsidR="00DC018B" w:rsidRPr="00282D05">
        <w:rPr>
          <w:rFonts w:ascii="Times New Roman" w:hAnsi="Times New Roman" w:cs="Times New Roman"/>
          <w:sz w:val="20"/>
          <w:szCs w:val="20"/>
        </w:rPr>
        <w:t>5</w:t>
      </w:r>
      <w:r w:rsidRPr="00282D05">
        <w:rPr>
          <w:rFonts w:ascii="Times New Roman" w:hAnsi="Times New Roman" w:cs="Times New Roman"/>
          <w:sz w:val="20"/>
          <w:szCs w:val="20"/>
        </w:rPr>
        <w:t>]</w:t>
      </w:r>
      <w:r w:rsidR="00CF7331" w:rsidRPr="00282D05">
        <w:rPr>
          <w:rFonts w:ascii="Times New Roman" w:hAnsi="Times New Roman" w:cs="Times New Roman"/>
          <w:sz w:val="20"/>
          <w:szCs w:val="20"/>
        </w:rPr>
        <w:t xml:space="preserve"> - </w:t>
      </w:r>
      <w:hyperlink r:id="rId18" w:history="1">
        <w:r w:rsidR="005900B5" w:rsidRPr="00282D05">
          <w:rPr>
            <w:rStyle w:val="Hiperhivatkozs"/>
            <w:rFonts w:ascii="Times New Roman" w:hAnsi="Times New Roman" w:cs="Times New Roman"/>
            <w:sz w:val="20"/>
            <w:szCs w:val="20"/>
          </w:rPr>
          <w:t>https://www.mecademic.com/en/how-is-orientation-in-space-represented-with-euler-angles</w:t>
        </w:r>
      </w:hyperlink>
      <w:r w:rsidR="009510A9" w:rsidRPr="00282D05">
        <w:rPr>
          <w:rFonts w:ascii="Times New Roman" w:hAnsi="Times New Roman" w:cs="Times New Roman"/>
          <w:sz w:val="20"/>
          <w:szCs w:val="20"/>
        </w:rPr>
        <w:t xml:space="preserve"> - 2021.10.30.</w:t>
      </w:r>
    </w:p>
    <w:p w14:paraId="2FE8AEF6" w14:textId="5D14F559" w:rsidR="00A050F3" w:rsidRPr="00282D05" w:rsidRDefault="00E066C2" w:rsidP="00847E88">
      <w:pPr>
        <w:spacing w:line="360" w:lineRule="auto"/>
        <w:jc w:val="both"/>
        <w:rPr>
          <w:rFonts w:ascii="Times New Roman" w:hAnsi="Times New Roman" w:cs="Times New Roman"/>
          <w:sz w:val="20"/>
          <w:szCs w:val="20"/>
        </w:rPr>
      </w:pPr>
      <w:r w:rsidRPr="00282D05">
        <w:rPr>
          <w:rStyle w:val="Hiperhivatkozs"/>
          <w:rFonts w:ascii="Times New Roman" w:hAnsi="Times New Roman" w:cs="Times New Roman"/>
          <w:color w:val="000000" w:themeColor="text1"/>
          <w:sz w:val="20"/>
          <w:szCs w:val="20"/>
          <w:u w:val="none"/>
        </w:rPr>
        <w:t>[</w:t>
      </w:r>
      <w:r w:rsidR="00DC018B" w:rsidRPr="00282D05">
        <w:rPr>
          <w:rStyle w:val="Hiperhivatkozs"/>
          <w:rFonts w:ascii="Times New Roman" w:hAnsi="Times New Roman" w:cs="Times New Roman"/>
          <w:color w:val="000000" w:themeColor="text1"/>
          <w:sz w:val="20"/>
          <w:szCs w:val="20"/>
          <w:u w:val="none"/>
        </w:rPr>
        <w:t>6</w:t>
      </w:r>
      <w:r w:rsidRPr="00282D05">
        <w:rPr>
          <w:rStyle w:val="Hiperhivatkozs"/>
          <w:rFonts w:ascii="Times New Roman" w:hAnsi="Times New Roman" w:cs="Times New Roman"/>
          <w:color w:val="000000" w:themeColor="text1"/>
          <w:sz w:val="20"/>
          <w:szCs w:val="20"/>
          <w:u w:val="none"/>
        </w:rPr>
        <w:t xml:space="preserve">] </w:t>
      </w:r>
      <w:r w:rsidR="002D17F1" w:rsidRPr="00282D05">
        <w:rPr>
          <w:rStyle w:val="Hiperhivatkozs"/>
          <w:rFonts w:ascii="Times New Roman" w:hAnsi="Times New Roman" w:cs="Times New Roman"/>
          <w:color w:val="000000" w:themeColor="text1"/>
          <w:sz w:val="20"/>
          <w:szCs w:val="20"/>
          <w:u w:val="none"/>
        </w:rPr>
        <w:t xml:space="preserve">– David Hosier - </w:t>
      </w:r>
      <w:r w:rsidR="002D17F1" w:rsidRPr="00282D05">
        <w:rPr>
          <w:rFonts w:ascii="Times New Roman" w:hAnsi="Times New Roman" w:cs="Times New Roman"/>
          <w:sz w:val="20"/>
          <w:szCs w:val="20"/>
        </w:rPr>
        <w:t>Technical Report ARMET-TR-17051</w:t>
      </w:r>
      <w:r w:rsidR="002D17F1" w:rsidRPr="00282D05">
        <w:rPr>
          <w:rStyle w:val="Hiperhivatkozs"/>
          <w:rFonts w:ascii="Times New Roman" w:hAnsi="Times New Roman" w:cs="Times New Roman"/>
          <w:color w:val="000000" w:themeColor="text1"/>
          <w:sz w:val="20"/>
          <w:szCs w:val="20"/>
          <w:u w:val="none"/>
        </w:rPr>
        <w:t xml:space="preserve"> -</w:t>
      </w:r>
      <w:r w:rsidRPr="00282D05">
        <w:rPr>
          <w:rStyle w:val="Hiperhivatkozs"/>
          <w:rFonts w:ascii="Times New Roman" w:hAnsi="Times New Roman" w:cs="Times New Roman"/>
          <w:color w:val="000000" w:themeColor="text1"/>
          <w:sz w:val="20"/>
          <w:szCs w:val="20"/>
          <w:u w:val="none"/>
        </w:rPr>
        <w:t xml:space="preserve"> </w:t>
      </w:r>
      <w:r w:rsidR="00CC1863" w:rsidRPr="00282D05">
        <w:rPr>
          <w:rFonts w:ascii="Times New Roman" w:hAnsi="Times New Roman" w:cs="Times New Roman"/>
          <w:sz w:val="20"/>
          <w:szCs w:val="20"/>
        </w:rPr>
        <w:t xml:space="preserve">AVOIDING GIMBAL LOCK IN A TRAJECTORY SIMULATION - </w:t>
      </w:r>
      <w:r w:rsidR="00CC1863" w:rsidRPr="00282D05">
        <w:rPr>
          <w:rStyle w:val="Hiperhivatkozs"/>
          <w:rFonts w:ascii="Times New Roman" w:hAnsi="Times New Roman" w:cs="Times New Roman"/>
          <w:color w:val="000000" w:themeColor="text1"/>
          <w:sz w:val="20"/>
          <w:szCs w:val="20"/>
          <w:u w:val="none"/>
        </w:rPr>
        <w:t xml:space="preserve"> </w:t>
      </w:r>
      <w:hyperlink r:id="rId19" w:history="1">
        <w:r w:rsidR="00CC1863" w:rsidRPr="00282D05">
          <w:rPr>
            <w:rStyle w:val="Hiperhivatkozs"/>
            <w:rFonts w:ascii="Times New Roman" w:hAnsi="Times New Roman" w:cs="Times New Roman"/>
            <w:sz w:val="20"/>
            <w:szCs w:val="20"/>
          </w:rPr>
          <w:t>https://apps.dtic.mil/sti/pdfs/AD1055301.pdf</w:t>
        </w:r>
      </w:hyperlink>
      <w:r w:rsidR="006C2F48" w:rsidRPr="00282D05">
        <w:rPr>
          <w:rFonts w:ascii="Times New Roman" w:hAnsi="Times New Roman" w:cs="Times New Roman"/>
          <w:sz w:val="20"/>
          <w:szCs w:val="20"/>
        </w:rPr>
        <w:t xml:space="preserve"> - </w:t>
      </w:r>
      <w:r w:rsidR="00F821E1" w:rsidRPr="00282D05">
        <w:rPr>
          <w:rFonts w:ascii="Times New Roman" w:hAnsi="Times New Roman" w:cs="Times New Roman"/>
          <w:sz w:val="20"/>
          <w:szCs w:val="20"/>
        </w:rPr>
        <w:t>2021.10.30.</w:t>
      </w:r>
    </w:p>
    <w:p w14:paraId="650451E3" w14:textId="77777777" w:rsidR="00AE69E9" w:rsidRPr="00282D05" w:rsidRDefault="00DB0B05" w:rsidP="00847E88">
      <w:pPr>
        <w:spacing w:line="360" w:lineRule="auto"/>
        <w:jc w:val="both"/>
        <w:rPr>
          <w:rFonts w:ascii="Times New Roman" w:hAnsi="Times New Roman" w:cs="Times New Roman"/>
          <w:sz w:val="20"/>
          <w:szCs w:val="20"/>
        </w:rPr>
      </w:pPr>
      <w:r w:rsidRPr="00282D05">
        <w:rPr>
          <w:rFonts w:ascii="Times New Roman" w:hAnsi="Times New Roman" w:cs="Times New Roman"/>
          <w:sz w:val="20"/>
          <w:szCs w:val="20"/>
        </w:rPr>
        <w:t>[</w:t>
      </w:r>
      <w:r w:rsidR="00DC018B" w:rsidRPr="00282D05">
        <w:rPr>
          <w:rFonts w:ascii="Times New Roman" w:hAnsi="Times New Roman" w:cs="Times New Roman"/>
          <w:sz w:val="20"/>
          <w:szCs w:val="20"/>
        </w:rPr>
        <w:t>7</w:t>
      </w:r>
      <w:r w:rsidRPr="00282D05">
        <w:rPr>
          <w:rFonts w:ascii="Times New Roman" w:hAnsi="Times New Roman" w:cs="Times New Roman"/>
          <w:sz w:val="20"/>
          <w:szCs w:val="20"/>
        </w:rPr>
        <w:t xml:space="preserve">] </w:t>
      </w:r>
      <w:r w:rsidR="006F596E" w:rsidRPr="00282D05">
        <w:rPr>
          <w:rFonts w:ascii="Times New Roman" w:hAnsi="Times New Roman" w:cs="Times New Roman"/>
          <w:sz w:val="20"/>
          <w:szCs w:val="20"/>
        </w:rPr>
        <w:t xml:space="preserve">– </w:t>
      </w:r>
      <w:proofErr w:type="spellStart"/>
      <w:r w:rsidR="006F596E" w:rsidRPr="00282D05">
        <w:rPr>
          <w:rFonts w:ascii="Times New Roman" w:hAnsi="Times New Roman" w:cs="Times New Roman"/>
          <w:sz w:val="20"/>
          <w:szCs w:val="20"/>
        </w:rPr>
        <w:t>Jin</w:t>
      </w:r>
      <w:proofErr w:type="spellEnd"/>
      <w:r w:rsidR="006F596E" w:rsidRPr="00282D05">
        <w:rPr>
          <w:rFonts w:ascii="Times New Roman" w:hAnsi="Times New Roman" w:cs="Times New Roman"/>
          <w:sz w:val="20"/>
          <w:szCs w:val="20"/>
        </w:rPr>
        <w:t xml:space="preserve"> Wu, </w:t>
      </w:r>
      <w:proofErr w:type="spellStart"/>
      <w:r w:rsidR="006F596E" w:rsidRPr="00282D05">
        <w:rPr>
          <w:rFonts w:ascii="Times New Roman" w:hAnsi="Times New Roman" w:cs="Times New Roman"/>
          <w:sz w:val="20"/>
          <w:szCs w:val="20"/>
        </w:rPr>
        <w:t>Zebo</w:t>
      </w:r>
      <w:proofErr w:type="spellEnd"/>
      <w:r w:rsidR="006F596E" w:rsidRPr="00282D05">
        <w:rPr>
          <w:rFonts w:ascii="Times New Roman" w:hAnsi="Times New Roman" w:cs="Times New Roman"/>
          <w:sz w:val="20"/>
          <w:szCs w:val="20"/>
        </w:rPr>
        <w:t xml:space="preserve"> Zhou, </w:t>
      </w:r>
      <w:proofErr w:type="spellStart"/>
      <w:r w:rsidR="006F596E" w:rsidRPr="00282D05">
        <w:rPr>
          <w:rFonts w:ascii="Times New Roman" w:hAnsi="Times New Roman" w:cs="Times New Roman"/>
          <w:sz w:val="20"/>
          <w:szCs w:val="20"/>
        </w:rPr>
        <w:t>Jingjun</w:t>
      </w:r>
      <w:proofErr w:type="spellEnd"/>
      <w:r w:rsidR="006F596E" w:rsidRPr="00282D05">
        <w:rPr>
          <w:rFonts w:ascii="Times New Roman" w:hAnsi="Times New Roman" w:cs="Times New Roman"/>
          <w:sz w:val="20"/>
          <w:szCs w:val="20"/>
        </w:rPr>
        <w:t xml:space="preserve"> Chen, Hassen </w:t>
      </w:r>
      <w:proofErr w:type="spellStart"/>
      <w:r w:rsidR="006F596E" w:rsidRPr="00282D05">
        <w:rPr>
          <w:rFonts w:ascii="Times New Roman" w:hAnsi="Times New Roman" w:cs="Times New Roman"/>
          <w:sz w:val="20"/>
          <w:szCs w:val="20"/>
        </w:rPr>
        <w:t>Fourati</w:t>
      </w:r>
      <w:proofErr w:type="spellEnd"/>
      <w:r w:rsidR="006F596E" w:rsidRPr="00282D05">
        <w:rPr>
          <w:rFonts w:ascii="Times New Roman" w:hAnsi="Times New Roman" w:cs="Times New Roman"/>
          <w:sz w:val="20"/>
          <w:szCs w:val="20"/>
        </w:rPr>
        <w:t>, Rui Li - Fast Complementary Filter for Attitude Estimation</w:t>
      </w:r>
      <w:r w:rsidR="00467DDA" w:rsidRPr="00282D05">
        <w:rPr>
          <w:rFonts w:ascii="Times New Roman" w:hAnsi="Times New Roman" w:cs="Times New Roman"/>
          <w:sz w:val="20"/>
          <w:szCs w:val="20"/>
        </w:rPr>
        <w:t xml:space="preserve"> </w:t>
      </w:r>
      <w:r w:rsidR="006F596E" w:rsidRPr="00282D05">
        <w:rPr>
          <w:rFonts w:ascii="Times New Roman" w:hAnsi="Times New Roman" w:cs="Times New Roman"/>
          <w:sz w:val="20"/>
          <w:szCs w:val="20"/>
        </w:rPr>
        <w:t>Using Low-Cost MARG Sensors</w:t>
      </w:r>
    </w:p>
    <w:p w14:paraId="00B2B680" w14:textId="0ACA6143" w:rsidR="00DB0B05" w:rsidRPr="00282D05" w:rsidRDefault="00D530FE" w:rsidP="00847E88">
      <w:pPr>
        <w:spacing w:line="360" w:lineRule="auto"/>
        <w:jc w:val="both"/>
        <w:rPr>
          <w:rFonts w:ascii="Times New Roman" w:hAnsi="Times New Roman" w:cs="Times New Roman"/>
          <w:sz w:val="20"/>
          <w:szCs w:val="20"/>
        </w:rPr>
      </w:pPr>
      <w:hyperlink r:id="rId20" w:history="1">
        <w:r w:rsidR="00AE69E9" w:rsidRPr="00282D05">
          <w:rPr>
            <w:rStyle w:val="Hiperhivatkozs"/>
            <w:rFonts w:ascii="Times New Roman" w:hAnsi="Times New Roman" w:cs="Times New Roman"/>
            <w:sz w:val="20"/>
            <w:szCs w:val="20"/>
          </w:rPr>
          <w:t>https://www.researchgate.net/publication/305339951_Fast_Complementary_Filter_for_Attitude_Estimation_Using_Low-Cost_MARG_Sensors</w:t>
        </w:r>
      </w:hyperlink>
      <w:r w:rsidR="00D927F4" w:rsidRPr="00282D05">
        <w:rPr>
          <w:rFonts w:ascii="Times New Roman" w:hAnsi="Times New Roman" w:cs="Times New Roman"/>
          <w:sz w:val="20"/>
          <w:szCs w:val="20"/>
        </w:rPr>
        <w:t xml:space="preserve"> – 2021.10.30.</w:t>
      </w:r>
    </w:p>
    <w:p w14:paraId="4FA8D492" w14:textId="36033A03" w:rsidR="00AF3285" w:rsidRPr="00282D05" w:rsidRDefault="00AF3285" w:rsidP="00847E88">
      <w:pPr>
        <w:spacing w:line="360" w:lineRule="auto"/>
        <w:jc w:val="both"/>
        <w:rPr>
          <w:rFonts w:ascii="Times New Roman" w:hAnsi="Times New Roman" w:cs="Times New Roman"/>
          <w:sz w:val="20"/>
          <w:szCs w:val="20"/>
        </w:rPr>
      </w:pPr>
      <w:r w:rsidRPr="00282D05">
        <w:rPr>
          <w:rStyle w:val="Hiperhivatkozs"/>
          <w:rFonts w:ascii="Times New Roman" w:hAnsi="Times New Roman" w:cs="Times New Roman"/>
          <w:color w:val="auto"/>
          <w:sz w:val="20"/>
          <w:szCs w:val="20"/>
          <w:u w:val="none"/>
        </w:rPr>
        <w:lastRenderedPageBreak/>
        <w:t>[</w:t>
      </w:r>
      <w:r w:rsidR="00DC018B" w:rsidRPr="00282D05">
        <w:rPr>
          <w:rStyle w:val="Hiperhivatkozs"/>
          <w:rFonts w:ascii="Times New Roman" w:hAnsi="Times New Roman" w:cs="Times New Roman"/>
          <w:color w:val="auto"/>
          <w:sz w:val="20"/>
          <w:szCs w:val="20"/>
          <w:u w:val="none"/>
        </w:rPr>
        <w:t>8</w:t>
      </w:r>
      <w:r w:rsidRPr="00282D05">
        <w:rPr>
          <w:rStyle w:val="Hiperhivatkozs"/>
          <w:rFonts w:ascii="Times New Roman" w:hAnsi="Times New Roman" w:cs="Times New Roman"/>
          <w:color w:val="auto"/>
          <w:sz w:val="20"/>
          <w:szCs w:val="20"/>
          <w:u w:val="none"/>
        </w:rPr>
        <w:t xml:space="preserve">] </w:t>
      </w:r>
      <w:r w:rsidR="00FB027D" w:rsidRPr="00282D05">
        <w:rPr>
          <w:rStyle w:val="Hiperhivatkozs"/>
          <w:rFonts w:ascii="Times New Roman" w:hAnsi="Times New Roman" w:cs="Times New Roman"/>
          <w:color w:val="auto"/>
          <w:sz w:val="20"/>
          <w:szCs w:val="20"/>
          <w:u w:val="none"/>
        </w:rPr>
        <w:t>–</w:t>
      </w:r>
      <w:r w:rsidR="00833DD3" w:rsidRPr="00282D05">
        <w:rPr>
          <w:rStyle w:val="Hiperhivatkozs"/>
          <w:rFonts w:ascii="Times New Roman" w:hAnsi="Times New Roman" w:cs="Times New Roman"/>
          <w:color w:val="auto"/>
          <w:sz w:val="20"/>
          <w:szCs w:val="20"/>
          <w:u w:val="none"/>
        </w:rPr>
        <w:t xml:space="preserve"> Mark </w:t>
      </w:r>
      <w:proofErr w:type="spellStart"/>
      <w:r w:rsidR="00833DD3" w:rsidRPr="00282D05">
        <w:rPr>
          <w:rStyle w:val="Hiperhivatkozs"/>
          <w:rFonts w:ascii="Times New Roman" w:hAnsi="Times New Roman" w:cs="Times New Roman"/>
          <w:color w:val="auto"/>
          <w:sz w:val="20"/>
          <w:szCs w:val="20"/>
          <w:u w:val="none"/>
        </w:rPr>
        <w:t>Pedley</w:t>
      </w:r>
      <w:proofErr w:type="spellEnd"/>
      <w:r w:rsidR="00833DD3" w:rsidRPr="00282D05">
        <w:rPr>
          <w:rStyle w:val="Hiperhivatkozs"/>
          <w:rFonts w:ascii="Times New Roman" w:hAnsi="Times New Roman" w:cs="Times New Roman"/>
          <w:color w:val="auto"/>
          <w:sz w:val="20"/>
          <w:szCs w:val="20"/>
          <w:u w:val="none"/>
        </w:rPr>
        <w:t xml:space="preserve"> -</w:t>
      </w:r>
      <w:r w:rsidR="00FB027D" w:rsidRPr="00282D05">
        <w:rPr>
          <w:rStyle w:val="Hiperhivatkozs"/>
          <w:rFonts w:ascii="Times New Roman" w:hAnsi="Times New Roman" w:cs="Times New Roman"/>
          <w:color w:val="auto"/>
          <w:sz w:val="20"/>
          <w:szCs w:val="20"/>
          <w:u w:val="none"/>
        </w:rPr>
        <w:t xml:space="preserve"> </w:t>
      </w:r>
      <w:r w:rsidR="00FB027D" w:rsidRPr="00282D05">
        <w:rPr>
          <w:rFonts w:ascii="Times New Roman" w:eastAsiaTheme="minorEastAsia" w:hAnsi="Times New Roman" w:cs="Times New Roman"/>
          <w:sz w:val="20"/>
          <w:szCs w:val="20"/>
        </w:rPr>
        <w:t xml:space="preserve">Tilt Sensing Using Linear Accelerometers </w:t>
      </w:r>
      <w:r w:rsidR="0097537E" w:rsidRPr="00282D05">
        <w:rPr>
          <w:rStyle w:val="Hiperhivatkozs"/>
          <w:rFonts w:ascii="Times New Roman" w:hAnsi="Times New Roman" w:cs="Times New Roman"/>
          <w:color w:val="auto"/>
          <w:sz w:val="20"/>
          <w:szCs w:val="20"/>
          <w:u w:val="none"/>
        </w:rPr>
        <w:t xml:space="preserve">- </w:t>
      </w:r>
      <w:hyperlink r:id="rId21" w:history="1">
        <w:r w:rsidR="00827727" w:rsidRPr="00282D05">
          <w:rPr>
            <w:rStyle w:val="Hiperhivatkozs"/>
            <w:rFonts w:ascii="Times New Roman" w:hAnsi="Times New Roman" w:cs="Times New Roman"/>
            <w:sz w:val="20"/>
            <w:szCs w:val="20"/>
          </w:rPr>
          <w:t xml:space="preserve">https://www.nxp.com/files-static/sensors/doc/app_note/AN3461.pdf </w:t>
        </w:r>
      </w:hyperlink>
      <w:r w:rsidR="00827727" w:rsidRPr="00282D05">
        <w:rPr>
          <w:rStyle w:val="Hiperhivatkozs"/>
          <w:rFonts w:ascii="Times New Roman" w:hAnsi="Times New Roman" w:cs="Times New Roman"/>
          <w:color w:val="auto"/>
          <w:sz w:val="20"/>
          <w:szCs w:val="20"/>
          <w:u w:val="none"/>
        </w:rPr>
        <w:t xml:space="preserve"> - </w:t>
      </w:r>
      <w:r w:rsidR="002024C2" w:rsidRPr="00282D05">
        <w:rPr>
          <w:rFonts w:ascii="Times New Roman" w:hAnsi="Times New Roman" w:cs="Times New Roman"/>
          <w:sz w:val="20"/>
          <w:szCs w:val="20"/>
        </w:rPr>
        <w:t>2021.10.30.</w:t>
      </w:r>
    </w:p>
    <w:p w14:paraId="02D6E1C7" w14:textId="051DADDA" w:rsidR="00717EEC" w:rsidRPr="00282D05" w:rsidRDefault="00717EEC" w:rsidP="00847E88">
      <w:pPr>
        <w:spacing w:line="360" w:lineRule="auto"/>
        <w:jc w:val="both"/>
        <w:rPr>
          <w:rFonts w:ascii="Times New Roman" w:hAnsi="Times New Roman" w:cs="Times New Roman"/>
          <w:sz w:val="20"/>
          <w:szCs w:val="20"/>
        </w:rPr>
      </w:pPr>
      <w:r w:rsidRPr="00282D05">
        <w:rPr>
          <w:rStyle w:val="Hiperhivatkozs"/>
          <w:rFonts w:ascii="Times New Roman" w:hAnsi="Times New Roman" w:cs="Times New Roman"/>
          <w:color w:val="auto"/>
          <w:sz w:val="20"/>
          <w:szCs w:val="20"/>
          <w:u w:val="none"/>
        </w:rPr>
        <w:t>[</w:t>
      </w:r>
      <w:r w:rsidR="00DC018B" w:rsidRPr="00282D05">
        <w:rPr>
          <w:rStyle w:val="Hiperhivatkozs"/>
          <w:rFonts w:ascii="Times New Roman" w:hAnsi="Times New Roman" w:cs="Times New Roman"/>
          <w:color w:val="auto"/>
          <w:sz w:val="20"/>
          <w:szCs w:val="20"/>
          <w:u w:val="none"/>
        </w:rPr>
        <w:t>9</w:t>
      </w:r>
      <w:r w:rsidRPr="00282D05">
        <w:rPr>
          <w:rStyle w:val="Hiperhivatkozs"/>
          <w:rFonts w:ascii="Times New Roman" w:hAnsi="Times New Roman" w:cs="Times New Roman"/>
          <w:color w:val="auto"/>
          <w:sz w:val="20"/>
          <w:szCs w:val="20"/>
          <w:u w:val="none"/>
        </w:rPr>
        <w:t xml:space="preserve">] – Talat </w:t>
      </w:r>
      <w:proofErr w:type="spellStart"/>
      <w:r w:rsidRPr="00282D05">
        <w:rPr>
          <w:rStyle w:val="Hiperhivatkozs"/>
          <w:rFonts w:ascii="Times New Roman" w:hAnsi="Times New Roman" w:cs="Times New Roman"/>
          <w:color w:val="auto"/>
          <w:sz w:val="20"/>
          <w:szCs w:val="20"/>
          <w:u w:val="none"/>
        </w:rPr>
        <w:t>Ozyagcilar</w:t>
      </w:r>
      <w:proofErr w:type="spellEnd"/>
      <w:r w:rsidRPr="00282D05">
        <w:rPr>
          <w:rStyle w:val="Hiperhivatkozs"/>
          <w:rFonts w:ascii="Times New Roman" w:hAnsi="Times New Roman" w:cs="Times New Roman"/>
          <w:color w:val="auto"/>
          <w:sz w:val="20"/>
          <w:szCs w:val="20"/>
          <w:u w:val="none"/>
        </w:rPr>
        <w:t xml:space="preserve"> - </w:t>
      </w:r>
      <w:r w:rsidRPr="00282D05">
        <w:rPr>
          <w:rFonts w:ascii="Times New Roman" w:hAnsi="Times New Roman" w:cs="Times New Roman"/>
          <w:sz w:val="20"/>
          <w:szCs w:val="20"/>
        </w:rPr>
        <w:t xml:space="preserve">Implementing a Tilt-Compensated </w:t>
      </w:r>
      <w:proofErr w:type="spellStart"/>
      <w:r w:rsidRPr="00282D05">
        <w:rPr>
          <w:rFonts w:ascii="Times New Roman" w:hAnsi="Times New Roman" w:cs="Times New Roman"/>
          <w:sz w:val="20"/>
          <w:szCs w:val="20"/>
        </w:rPr>
        <w:t>eCompass</w:t>
      </w:r>
      <w:proofErr w:type="spellEnd"/>
      <w:r w:rsidRPr="00282D05">
        <w:rPr>
          <w:rFonts w:ascii="Times New Roman" w:hAnsi="Times New Roman" w:cs="Times New Roman"/>
          <w:sz w:val="20"/>
          <w:szCs w:val="20"/>
        </w:rPr>
        <w:t xml:space="preserve"> using Accelerometer and Magnetometer Sensors - </w:t>
      </w:r>
      <w:hyperlink r:id="rId22" w:history="1">
        <w:r w:rsidRPr="00282D05">
          <w:rPr>
            <w:rStyle w:val="Hiperhivatkozs"/>
            <w:rFonts w:ascii="Times New Roman" w:hAnsi="Times New Roman" w:cs="Times New Roman"/>
            <w:sz w:val="20"/>
            <w:szCs w:val="20"/>
          </w:rPr>
          <w:t>https://www.nxp.com/docs/en/application-note/AN4248.pdf</w:t>
        </w:r>
      </w:hyperlink>
      <w:r w:rsidRPr="00282D05">
        <w:rPr>
          <w:rFonts w:ascii="Times New Roman" w:hAnsi="Times New Roman" w:cs="Times New Roman"/>
          <w:sz w:val="20"/>
          <w:szCs w:val="20"/>
        </w:rPr>
        <w:t xml:space="preserve"> </w:t>
      </w:r>
      <w:r w:rsidR="005F3B0A" w:rsidRPr="00282D05">
        <w:rPr>
          <w:rFonts w:ascii="Times New Roman" w:hAnsi="Times New Roman" w:cs="Times New Roman"/>
          <w:sz w:val="20"/>
          <w:szCs w:val="20"/>
        </w:rPr>
        <w:t xml:space="preserve">- </w:t>
      </w:r>
      <w:r w:rsidRPr="00282D05">
        <w:rPr>
          <w:rFonts w:ascii="Times New Roman" w:hAnsi="Times New Roman" w:cs="Times New Roman"/>
          <w:sz w:val="20"/>
          <w:szCs w:val="20"/>
        </w:rPr>
        <w:t>2021.30.10.</w:t>
      </w:r>
    </w:p>
    <w:p w14:paraId="1F646FF9" w14:textId="77777777" w:rsidR="005857FF" w:rsidRPr="00282D05" w:rsidRDefault="009233B3" w:rsidP="00847E88">
      <w:pPr>
        <w:spacing w:line="360" w:lineRule="auto"/>
        <w:jc w:val="both"/>
        <w:rPr>
          <w:rFonts w:ascii="Times New Roman" w:hAnsi="Times New Roman" w:cs="Times New Roman"/>
          <w:bCs/>
          <w:sz w:val="20"/>
          <w:szCs w:val="20"/>
        </w:rPr>
      </w:pPr>
      <w:r w:rsidRPr="00282D05">
        <w:rPr>
          <w:rStyle w:val="Hiperhivatkozs"/>
          <w:rFonts w:ascii="Times New Roman" w:hAnsi="Times New Roman" w:cs="Times New Roman"/>
          <w:color w:val="auto"/>
          <w:sz w:val="20"/>
          <w:szCs w:val="24"/>
          <w:u w:val="none"/>
        </w:rPr>
        <w:t>[</w:t>
      </w:r>
      <w:r w:rsidR="00DC018B" w:rsidRPr="00282D05">
        <w:rPr>
          <w:rStyle w:val="Hiperhivatkozs"/>
          <w:rFonts w:ascii="Times New Roman" w:hAnsi="Times New Roman" w:cs="Times New Roman"/>
          <w:color w:val="auto"/>
          <w:sz w:val="20"/>
          <w:szCs w:val="24"/>
          <w:u w:val="none"/>
        </w:rPr>
        <w:t>10</w:t>
      </w:r>
      <w:r w:rsidRPr="00282D05">
        <w:rPr>
          <w:rStyle w:val="Hiperhivatkozs"/>
          <w:rFonts w:ascii="Times New Roman" w:hAnsi="Times New Roman" w:cs="Times New Roman"/>
          <w:color w:val="auto"/>
          <w:sz w:val="20"/>
          <w:szCs w:val="24"/>
          <w:u w:val="none"/>
        </w:rPr>
        <w:t xml:space="preserve">] - </w:t>
      </w:r>
      <w:r w:rsidR="0090756C" w:rsidRPr="00282D05">
        <w:rPr>
          <w:rFonts w:ascii="Times-Roman" w:hAnsi="Times-Roman" w:cs="Times-Roman"/>
          <w:sz w:val="21"/>
          <w:szCs w:val="21"/>
        </w:rPr>
        <w:t xml:space="preserve">Mark Euston, Paul </w:t>
      </w:r>
      <w:proofErr w:type="spellStart"/>
      <w:r w:rsidR="0090756C" w:rsidRPr="00282D05">
        <w:rPr>
          <w:rFonts w:ascii="Times-Roman" w:hAnsi="Times-Roman" w:cs="Times-Roman"/>
          <w:sz w:val="21"/>
          <w:szCs w:val="21"/>
        </w:rPr>
        <w:t>Coote</w:t>
      </w:r>
      <w:proofErr w:type="spellEnd"/>
      <w:r w:rsidR="0090756C" w:rsidRPr="00282D05">
        <w:rPr>
          <w:rFonts w:ascii="Times-Roman" w:hAnsi="Times-Roman" w:cs="Times-Roman"/>
          <w:sz w:val="21"/>
          <w:szCs w:val="21"/>
        </w:rPr>
        <w:t xml:space="preserve">, Robert Mahony, </w:t>
      </w:r>
      <w:proofErr w:type="spellStart"/>
      <w:r w:rsidR="0090756C" w:rsidRPr="00282D05">
        <w:rPr>
          <w:rFonts w:ascii="Times-Roman" w:hAnsi="Times-Roman" w:cs="Times-Roman"/>
          <w:sz w:val="21"/>
          <w:szCs w:val="21"/>
        </w:rPr>
        <w:t>Jonghyuk</w:t>
      </w:r>
      <w:proofErr w:type="spellEnd"/>
      <w:r w:rsidR="0090756C" w:rsidRPr="00282D05">
        <w:rPr>
          <w:rFonts w:ascii="Times-Roman" w:hAnsi="Times-Roman" w:cs="Times-Roman"/>
          <w:sz w:val="21"/>
          <w:szCs w:val="21"/>
        </w:rPr>
        <w:t xml:space="preserve"> Kim and Tarek Hamel</w:t>
      </w:r>
      <w:r w:rsidR="00107C6E" w:rsidRPr="00282D05">
        <w:rPr>
          <w:rStyle w:val="Hiperhivatkozs"/>
          <w:rFonts w:ascii="Times New Roman" w:hAnsi="Times New Roman" w:cs="Times New Roman"/>
          <w:color w:val="auto"/>
          <w:sz w:val="20"/>
          <w:szCs w:val="24"/>
          <w:u w:val="none"/>
        </w:rPr>
        <w:t xml:space="preserve"> -</w:t>
      </w:r>
      <w:r w:rsidR="0090756C" w:rsidRPr="00282D05">
        <w:rPr>
          <w:rStyle w:val="Hiperhivatkozs"/>
          <w:rFonts w:ascii="Times New Roman" w:hAnsi="Times New Roman" w:cs="Times New Roman"/>
          <w:color w:val="auto"/>
          <w:sz w:val="20"/>
          <w:szCs w:val="24"/>
          <w:u w:val="none"/>
        </w:rPr>
        <w:t xml:space="preserve"> </w:t>
      </w:r>
      <w:r w:rsidR="00107C6E" w:rsidRPr="00282D05">
        <w:rPr>
          <w:rFonts w:ascii="Times New Roman" w:hAnsi="Times New Roman" w:cs="Times New Roman"/>
          <w:bCs/>
          <w:sz w:val="20"/>
          <w:szCs w:val="20"/>
        </w:rPr>
        <w:t>A Complementary Filter for Attitude Estimation of a Fixed-Wing UAV</w:t>
      </w:r>
      <w:r w:rsidR="005857FF" w:rsidRPr="00282D05">
        <w:rPr>
          <w:rFonts w:ascii="Times New Roman" w:hAnsi="Times New Roman" w:cs="Times New Roman"/>
          <w:bCs/>
          <w:sz w:val="20"/>
          <w:szCs w:val="20"/>
        </w:rPr>
        <w:t xml:space="preserve"> </w:t>
      </w:r>
    </w:p>
    <w:p w14:paraId="2ECDD8AC" w14:textId="347F86CD" w:rsidR="009233B3" w:rsidRPr="00282D05" w:rsidRDefault="00D530FE" w:rsidP="00847E88">
      <w:pPr>
        <w:spacing w:line="360" w:lineRule="auto"/>
        <w:jc w:val="both"/>
        <w:rPr>
          <w:rStyle w:val="Hiperhivatkozs"/>
          <w:rFonts w:ascii="Times New Roman" w:hAnsi="Times New Roman" w:cs="Times New Roman"/>
          <w:color w:val="auto"/>
          <w:sz w:val="20"/>
          <w:szCs w:val="24"/>
          <w:u w:val="none"/>
        </w:rPr>
      </w:pPr>
      <w:hyperlink r:id="rId23" w:history="1">
        <w:r w:rsidR="00DF68DB" w:rsidRPr="00F535DE">
          <w:rPr>
            <w:rStyle w:val="Hiperhivatkozs"/>
            <w:rFonts w:ascii="Times New Roman" w:hAnsi="Times New Roman" w:cs="Times New Roman"/>
            <w:bCs/>
            <w:sz w:val="20"/>
            <w:szCs w:val="20"/>
          </w:rPr>
          <w:t>https://www.researchgate.net/publication/224339663_A_Complementary_Filter_for_Attitude_Estimation_of_a_Fixed-Wing_UAV</w:t>
        </w:r>
      </w:hyperlink>
      <w:r w:rsidR="00107C6E" w:rsidRPr="00282D05">
        <w:rPr>
          <w:rFonts w:ascii="Times New Roman" w:hAnsi="Times New Roman" w:cs="Times New Roman"/>
          <w:bCs/>
          <w:sz w:val="20"/>
          <w:szCs w:val="20"/>
        </w:rPr>
        <w:t xml:space="preserve"> - </w:t>
      </w:r>
      <w:r w:rsidR="00EC0D9B" w:rsidRPr="00282D05">
        <w:rPr>
          <w:rFonts w:ascii="Times New Roman" w:hAnsi="Times New Roman" w:cs="Times New Roman"/>
          <w:sz w:val="20"/>
          <w:szCs w:val="20"/>
        </w:rPr>
        <w:t>2021.30.10.</w:t>
      </w:r>
    </w:p>
    <w:p w14:paraId="7F98B145" w14:textId="77777777" w:rsidR="00F7015A" w:rsidRPr="00282D05" w:rsidRDefault="003B3CF1" w:rsidP="00335F94">
      <w:pPr>
        <w:autoSpaceDE w:val="0"/>
        <w:autoSpaceDN w:val="0"/>
        <w:adjustRightInd w:val="0"/>
        <w:spacing w:after="0" w:line="360" w:lineRule="auto"/>
        <w:jc w:val="both"/>
        <w:rPr>
          <w:rFonts w:ascii="Times New Roman" w:hAnsi="Times New Roman" w:cs="Times New Roman"/>
          <w:bCs/>
          <w:sz w:val="20"/>
          <w:szCs w:val="20"/>
        </w:rPr>
      </w:pPr>
      <w:r w:rsidRPr="00282D05">
        <w:rPr>
          <w:rFonts w:ascii="Times New Roman" w:hAnsi="Times New Roman" w:cs="Times New Roman"/>
          <w:sz w:val="20"/>
        </w:rPr>
        <w:t>[1</w:t>
      </w:r>
      <w:r w:rsidR="00DC018B" w:rsidRPr="00282D05">
        <w:rPr>
          <w:rFonts w:ascii="Times New Roman" w:hAnsi="Times New Roman" w:cs="Times New Roman"/>
          <w:sz w:val="20"/>
        </w:rPr>
        <w:t>1</w:t>
      </w:r>
      <w:r w:rsidRPr="00282D05">
        <w:rPr>
          <w:rFonts w:ascii="Times New Roman" w:hAnsi="Times New Roman" w:cs="Times New Roman"/>
          <w:sz w:val="20"/>
        </w:rPr>
        <w:t xml:space="preserve">] - </w:t>
      </w:r>
      <w:r w:rsidRPr="00282D05">
        <w:rPr>
          <w:rFonts w:ascii="Times New Roman" w:hAnsi="Times New Roman" w:cs="Times New Roman"/>
          <w:bCs/>
          <w:sz w:val="20"/>
          <w:szCs w:val="20"/>
        </w:rPr>
        <w:t xml:space="preserve">Parag </w:t>
      </w:r>
      <w:proofErr w:type="spellStart"/>
      <w:proofErr w:type="gramStart"/>
      <w:r w:rsidRPr="00282D05">
        <w:rPr>
          <w:rFonts w:ascii="Times New Roman" w:hAnsi="Times New Roman" w:cs="Times New Roman"/>
          <w:bCs/>
          <w:sz w:val="20"/>
          <w:szCs w:val="20"/>
        </w:rPr>
        <w:t>Narkhede</w:t>
      </w:r>
      <w:proofErr w:type="spellEnd"/>
      <w:r w:rsidRPr="00282D05">
        <w:rPr>
          <w:rFonts w:ascii="Times New Roman" w:hAnsi="Times New Roman" w:cs="Times New Roman"/>
          <w:bCs/>
          <w:sz w:val="20"/>
          <w:szCs w:val="20"/>
        </w:rPr>
        <w:t xml:space="preserve"> ,</w:t>
      </w:r>
      <w:proofErr w:type="gramEnd"/>
      <w:r w:rsidRPr="00282D05">
        <w:rPr>
          <w:rFonts w:ascii="Times New Roman" w:hAnsi="Times New Roman" w:cs="Times New Roman"/>
          <w:bCs/>
          <w:sz w:val="20"/>
          <w:szCs w:val="20"/>
        </w:rPr>
        <w:t xml:space="preserve"> Shashi Poddar , </w:t>
      </w:r>
      <w:proofErr w:type="spellStart"/>
      <w:r w:rsidRPr="00282D05">
        <w:rPr>
          <w:rFonts w:ascii="Times New Roman" w:hAnsi="Times New Roman" w:cs="Times New Roman"/>
          <w:bCs/>
          <w:sz w:val="20"/>
          <w:szCs w:val="20"/>
        </w:rPr>
        <w:t>Rahee</w:t>
      </w:r>
      <w:proofErr w:type="spellEnd"/>
      <w:r w:rsidRPr="00282D05">
        <w:rPr>
          <w:rFonts w:ascii="Times New Roman" w:hAnsi="Times New Roman" w:cs="Times New Roman"/>
          <w:bCs/>
          <w:sz w:val="20"/>
          <w:szCs w:val="20"/>
        </w:rPr>
        <w:t xml:space="preserve"> </w:t>
      </w:r>
      <w:proofErr w:type="spellStart"/>
      <w:r w:rsidRPr="00282D05">
        <w:rPr>
          <w:rFonts w:ascii="Times New Roman" w:hAnsi="Times New Roman" w:cs="Times New Roman"/>
          <w:bCs/>
          <w:sz w:val="20"/>
          <w:szCs w:val="20"/>
        </w:rPr>
        <w:t>Walambe</w:t>
      </w:r>
      <w:proofErr w:type="spellEnd"/>
      <w:r w:rsidRPr="00282D05">
        <w:rPr>
          <w:rFonts w:ascii="Times New Roman" w:hAnsi="Times New Roman" w:cs="Times New Roman"/>
          <w:bCs/>
          <w:sz w:val="20"/>
          <w:szCs w:val="20"/>
        </w:rPr>
        <w:t xml:space="preserve"> , George </w:t>
      </w:r>
      <w:proofErr w:type="spellStart"/>
      <w:r w:rsidRPr="00282D05">
        <w:rPr>
          <w:rFonts w:ascii="Times New Roman" w:hAnsi="Times New Roman" w:cs="Times New Roman"/>
          <w:bCs/>
          <w:sz w:val="20"/>
          <w:szCs w:val="20"/>
        </w:rPr>
        <w:t>Ghinea</w:t>
      </w:r>
      <w:proofErr w:type="spellEnd"/>
      <w:r w:rsidRPr="00282D05">
        <w:rPr>
          <w:rFonts w:ascii="Times New Roman" w:hAnsi="Times New Roman" w:cs="Times New Roman"/>
          <w:bCs/>
          <w:sz w:val="20"/>
          <w:szCs w:val="20"/>
        </w:rPr>
        <w:t xml:space="preserve">, and Ketan Kotecha </w:t>
      </w:r>
      <w:r w:rsidR="00BD53DE" w:rsidRPr="00282D05">
        <w:rPr>
          <w:rFonts w:ascii="Times New Roman" w:hAnsi="Times New Roman" w:cs="Times New Roman"/>
          <w:bCs/>
          <w:sz w:val="20"/>
          <w:szCs w:val="20"/>
        </w:rPr>
        <w:t xml:space="preserve"> - </w:t>
      </w:r>
      <w:r w:rsidR="008B44B2" w:rsidRPr="00282D05">
        <w:rPr>
          <w:rFonts w:ascii="Times New Roman" w:hAnsi="Times New Roman" w:cs="Times New Roman"/>
          <w:bCs/>
          <w:sz w:val="20"/>
          <w:szCs w:val="20"/>
        </w:rPr>
        <w:t>Cascaded</w:t>
      </w:r>
      <w:r w:rsidR="00335F94" w:rsidRPr="00282D05">
        <w:rPr>
          <w:rFonts w:ascii="Times New Roman" w:hAnsi="Times New Roman" w:cs="Times New Roman"/>
          <w:bCs/>
          <w:sz w:val="20"/>
          <w:szCs w:val="20"/>
        </w:rPr>
        <w:t xml:space="preserve"> </w:t>
      </w:r>
      <w:r w:rsidR="008B44B2" w:rsidRPr="00282D05">
        <w:rPr>
          <w:rFonts w:ascii="Times New Roman" w:hAnsi="Times New Roman" w:cs="Times New Roman"/>
          <w:bCs/>
          <w:sz w:val="20"/>
          <w:szCs w:val="20"/>
        </w:rPr>
        <w:t>Complementary Filter Architecture for Sensor Fusion</w:t>
      </w:r>
      <w:r w:rsidR="00335F94" w:rsidRPr="00282D05">
        <w:rPr>
          <w:rFonts w:ascii="Times New Roman" w:hAnsi="Times New Roman" w:cs="Times New Roman"/>
          <w:bCs/>
          <w:sz w:val="20"/>
          <w:szCs w:val="20"/>
        </w:rPr>
        <w:t xml:space="preserve"> </w:t>
      </w:r>
      <w:r w:rsidR="008B44B2" w:rsidRPr="00282D05">
        <w:rPr>
          <w:rFonts w:ascii="Times New Roman" w:hAnsi="Times New Roman" w:cs="Times New Roman"/>
          <w:bCs/>
          <w:sz w:val="20"/>
          <w:szCs w:val="20"/>
        </w:rPr>
        <w:t>in Attitude Estimation</w:t>
      </w:r>
    </w:p>
    <w:p w14:paraId="4AB5BEBA" w14:textId="405C3274" w:rsidR="00CF1714" w:rsidRPr="00282D05" w:rsidRDefault="00D530FE" w:rsidP="00335F94">
      <w:pPr>
        <w:autoSpaceDE w:val="0"/>
        <w:autoSpaceDN w:val="0"/>
        <w:adjustRightInd w:val="0"/>
        <w:spacing w:after="0" w:line="360" w:lineRule="auto"/>
        <w:jc w:val="both"/>
        <w:rPr>
          <w:rFonts w:ascii="Times New Roman" w:hAnsi="Times New Roman" w:cs="Times New Roman"/>
          <w:sz w:val="20"/>
          <w:szCs w:val="20"/>
        </w:rPr>
      </w:pPr>
      <w:hyperlink r:id="rId24" w:history="1">
        <w:r w:rsidR="005D32C1" w:rsidRPr="00282D05">
          <w:rPr>
            <w:rStyle w:val="Hiperhivatkozs"/>
            <w:rFonts w:ascii="Times New Roman" w:hAnsi="Times New Roman" w:cs="Times New Roman"/>
            <w:bCs/>
            <w:sz w:val="20"/>
            <w:szCs w:val="20"/>
          </w:rPr>
          <w:t xml:space="preserve">https://www.researchgate.net/publication/353116763_Cascaded_Complementary_Filter_Architecture_for_Sensor_Fusion_in_Attitude_Estimation – </w:t>
        </w:r>
        <w:r w:rsidR="005D32C1" w:rsidRPr="00282D05">
          <w:rPr>
            <w:rStyle w:val="Hiperhivatkozs"/>
            <w:rFonts w:ascii="Times New Roman" w:hAnsi="Times New Roman" w:cs="Times New Roman"/>
            <w:sz w:val="20"/>
            <w:szCs w:val="20"/>
          </w:rPr>
          <w:t>2021.30.10</w:t>
        </w:r>
      </w:hyperlink>
      <w:r w:rsidR="007C2040" w:rsidRPr="00282D05">
        <w:rPr>
          <w:rFonts w:ascii="Times New Roman" w:hAnsi="Times New Roman" w:cs="Times New Roman"/>
          <w:sz w:val="20"/>
          <w:szCs w:val="20"/>
        </w:rPr>
        <w:t>.</w:t>
      </w:r>
    </w:p>
    <w:p w14:paraId="1DE70525" w14:textId="71F6CB8F" w:rsidR="005D32C1" w:rsidRPr="00282D05" w:rsidRDefault="005D32C1" w:rsidP="00F541C3">
      <w:pPr>
        <w:autoSpaceDE w:val="0"/>
        <w:autoSpaceDN w:val="0"/>
        <w:adjustRightInd w:val="0"/>
        <w:spacing w:after="0" w:line="360" w:lineRule="auto"/>
        <w:jc w:val="both"/>
        <w:rPr>
          <w:rFonts w:ascii="Times New Roman" w:hAnsi="Times New Roman" w:cs="Times New Roman"/>
          <w:bCs/>
          <w:sz w:val="20"/>
          <w:szCs w:val="20"/>
        </w:rPr>
      </w:pPr>
      <w:r w:rsidRPr="00282D05">
        <w:rPr>
          <w:rFonts w:ascii="Times New Roman" w:hAnsi="Times New Roman" w:cs="Times New Roman"/>
          <w:bCs/>
          <w:sz w:val="20"/>
          <w:szCs w:val="20"/>
        </w:rPr>
        <w:t xml:space="preserve">[12] - </w:t>
      </w:r>
      <w:r w:rsidR="00F541C3" w:rsidRPr="00282D05">
        <w:rPr>
          <w:rFonts w:ascii="Times New Roman" w:hAnsi="Times New Roman" w:cs="Times New Roman"/>
          <w:bCs/>
          <w:sz w:val="20"/>
          <w:szCs w:val="20"/>
        </w:rPr>
        <w:t>An Introduction to the Kalman Filter</w:t>
      </w:r>
      <w:r w:rsidR="003F05B2" w:rsidRPr="00282D05">
        <w:rPr>
          <w:rFonts w:ascii="Times New Roman" w:hAnsi="Times New Roman" w:cs="Times New Roman"/>
          <w:bCs/>
          <w:sz w:val="20"/>
          <w:szCs w:val="20"/>
        </w:rPr>
        <w:t xml:space="preserve"> </w:t>
      </w:r>
      <w:r w:rsidR="00F541C3" w:rsidRPr="00282D05">
        <w:rPr>
          <w:rFonts w:ascii="Times New Roman" w:hAnsi="Times New Roman" w:cs="Times New Roman"/>
          <w:bCs/>
          <w:sz w:val="20"/>
          <w:szCs w:val="20"/>
        </w:rPr>
        <w:t>by</w:t>
      </w:r>
      <w:r w:rsidR="003F05B2" w:rsidRPr="00282D05">
        <w:rPr>
          <w:rFonts w:ascii="Times New Roman" w:hAnsi="Times New Roman" w:cs="Times New Roman"/>
          <w:bCs/>
          <w:sz w:val="20"/>
          <w:szCs w:val="20"/>
        </w:rPr>
        <w:t xml:space="preserve"> </w:t>
      </w:r>
      <w:r w:rsidR="00F541C3" w:rsidRPr="00282D05">
        <w:rPr>
          <w:rFonts w:ascii="Times New Roman" w:hAnsi="Times New Roman" w:cs="Times New Roman"/>
          <w:bCs/>
          <w:sz w:val="20"/>
          <w:szCs w:val="20"/>
        </w:rPr>
        <w:t>Greg Welch</w:t>
      </w:r>
      <w:r w:rsidR="003F05B2" w:rsidRPr="00282D05">
        <w:rPr>
          <w:rFonts w:ascii="Times New Roman" w:hAnsi="Times New Roman" w:cs="Times New Roman"/>
          <w:bCs/>
          <w:sz w:val="20"/>
          <w:szCs w:val="20"/>
        </w:rPr>
        <w:t xml:space="preserve"> </w:t>
      </w:r>
      <w:r w:rsidR="00F541C3" w:rsidRPr="00282D05">
        <w:rPr>
          <w:rFonts w:ascii="Times New Roman" w:hAnsi="Times New Roman" w:cs="Times New Roman"/>
          <w:bCs/>
          <w:sz w:val="20"/>
          <w:szCs w:val="20"/>
        </w:rPr>
        <w:t>and</w:t>
      </w:r>
      <w:r w:rsidR="003F05B2" w:rsidRPr="00282D05">
        <w:rPr>
          <w:rFonts w:ascii="Times New Roman" w:hAnsi="Times New Roman" w:cs="Times New Roman"/>
          <w:bCs/>
          <w:sz w:val="20"/>
          <w:szCs w:val="20"/>
        </w:rPr>
        <w:t xml:space="preserve"> </w:t>
      </w:r>
      <w:r w:rsidR="00F541C3" w:rsidRPr="00282D05">
        <w:rPr>
          <w:rFonts w:ascii="Times New Roman" w:hAnsi="Times New Roman" w:cs="Times New Roman"/>
          <w:bCs/>
          <w:sz w:val="20"/>
          <w:szCs w:val="20"/>
        </w:rPr>
        <w:t>Gary Bishop</w:t>
      </w:r>
    </w:p>
    <w:p w14:paraId="2A305EEC" w14:textId="1CFC2BEA" w:rsidR="00997895" w:rsidRPr="00282D05" w:rsidRDefault="00997895" w:rsidP="00997895">
      <w:pPr>
        <w:autoSpaceDE w:val="0"/>
        <w:autoSpaceDN w:val="0"/>
        <w:adjustRightInd w:val="0"/>
        <w:spacing w:after="0" w:line="360" w:lineRule="auto"/>
        <w:jc w:val="both"/>
        <w:rPr>
          <w:rFonts w:ascii="Times New Roman" w:hAnsi="Times New Roman" w:cs="Times New Roman"/>
          <w:bCs/>
          <w:sz w:val="20"/>
          <w:szCs w:val="24"/>
        </w:rPr>
      </w:pPr>
      <w:r w:rsidRPr="00282D05">
        <w:rPr>
          <w:rFonts w:ascii="Times New Roman" w:hAnsi="Times New Roman" w:cs="Times New Roman"/>
          <w:bCs/>
          <w:sz w:val="20"/>
          <w:szCs w:val="24"/>
        </w:rPr>
        <w:t>Department of Computer Science - University of North Carolina at Chapel Hill - Chapel Hill, NC 27599-3175</w:t>
      </w:r>
    </w:p>
    <w:p w14:paraId="112D72D9" w14:textId="6C5E6930" w:rsidR="00140D26" w:rsidRPr="00282D05" w:rsidRDefault="00D530FE" w:rsidP="00997895">
      <w:pPr>
        <w:autoSpaceDE w:val="0"/>
        <w:autoSpaceDN w:val="0"/>
        <w:adjustRightInd w:val="0"/>
        <w:spacing w:after="0" w:line="360" w:lineRule="auto"/>
        <w:jc w:val="both"/>
        <w:rPr>
          <w:rFonts w:ascii="Times New Roman" w:hAnsi="Times New Roman" w:cs="Times New Roman"/>
          <w:bCs/>
          <w:sz w:val="20"/>
          <w:szCs w:val="24"/>
        </w:rPr>
      </w:pPr>
      <w:hyperlink r:id="rId25" w:history="1">
        <w:r w:rsidR="001241D2" w:rsidRPr="00282D05">
          <w:rPr>
            <w:rStyle w:val="Hiperhivatkozs"/>
            <w:rFonts w:ascii="Times New Roman" w:hAnsi="Times New Roman" w:cs="Times New Roman"/>
            <w:bCs/>
            <w:sz w:val="20"/>
            <w:szCs w:val="24"/>
          </w:rPr>
          <w:t>http://132.206.230.228/e761/SIGGRAPH2001_CoursePack_08.pdf</w:t>
        </w:r>
      </w:hyperlink>
      <w:r w:rsidR="001241D2" w:rsidRPr="00282D05">
        <w:rPr>
          <w:rFonts w:ascii="Times New Roman" w:hAnsi="Times New Roman" w:cs="Times New Roman"/>
          <w:bCs/>
          <w:sz w:val="20"/>
          <w:szCs w:val="24"/>
        </w:rPr>
        <w:t xml:space="preserve"> </w:t>
      </w:r>
      <w:r w:rsidR="0033727C" w:rsidRPr="00282D05">
        <w:rPr>
          <w:rFonts w:ascii="Times New Roman" w:hAnsi="Times New Roman" w:cs="Times New Roman"/>
          <w:bCs/>
          <w:sz w:val="20"/>
          <w:szCs w:val="24"/>
        </w:rPr>
        <w:t>– 2021.10.31.</w:t>
      </w:r>
    </w:p>
    <w:p w14:paraId="56B7CE77" w14:textId="12249C85" w:rsidR="00016226" w:rsidRPr="00282D05" w:rsidRDefault="00016226" w:rsidP="00F025C6">
      <w:pPr>
        <w:autoSpaceDE w:val="0"/>
        <w:autoSpaceDN w:val="0"/>
        <w:adjustRightInd w:val="0"/>
        <w:spacing w:after="0" w:line="360" w:lineRule="auto"/>
        <w:jc w:val="both"/>
        <w:rPr>
          <w:rFonts w:ascii="Times New Roman" w:hAnsi="Times New Roman" w:cs="Times New Roman"/>
          <w:sz w:val="20"/>
          <w:szCs w:val="20"/>
        </w:rPr>
      </w:pPr>
      <w:r w:rsidRPr="00282D05">
        <w:rPr>
          <w:rFonts w:ascii="Times New Roman" w:hAnsi="Times New Roman" w:cs="Times New Roman"/>
          <w:bCs/>
          <w:sz w:val="20"/>
          <w:szCs w:val="24"/>
        </w:rPr>
        <w:t xml:space="preserve">[13] - </w:t>
      </w:r>
      <w:r w:rsidR="00F025C6" w:rsidRPr="00282D05">
        <w:rPr>
          <w:rFonts w:ascii="Times New Roman" w:hAnsi="Times New Roman" w:cs="Times New Roman"/>
          <w:color w:val="333333"/>
          <w:sz w:val="20"/>
          <w:szCs w:val="20"/>
          <w:shd w:val="clear" w:color="auto" w:fill="FFFFFF"/>
        </w:rPr>
        <w:t>W. T. Higgins, "A Comparison of Complementary and Kalman Filtering," in </w:t>
      </w:r>
      <w:r w:rsidR="00F025C6" w:rsidRPr="00282D05">
        <w:rPr>
          <w:rStyle w:val="Kiemels"/>
          <w:rFonts w:ascii="Times New Roman" w:hAnsi="Times New Roman" w:cs="Times New Roman"/>
          <w:color w:val="333333"/>
          <w:sz w:val="20"/>
          <w:szCs w:val="20"/>
          <w:shd w:val="clear" w:color="auto" w:fill="FFFFFF"/>
        </w:rPr>
        <w:t>IEEE Transactions on Aerospace and Electronic Systems</w:t>
      </w:r>
      <w:r w:rsidR="00F025C6" w:rsidRPr="00282D05">
        <w:rPr>
          <w:rFonts w:ascii="Times New Roman" w:hAnsi="Times New Roman" w:cs="Times New Roman"/>
          <w:color w:val="333333"/>
          <w:sz w:val="20"/>
          <w:szCs w:val="20"/>
          <w:shd w:val="clear" w:color="auto" w:fill="FFFFFF"/>
        </w:rPr>
        <w:t xml:space="preserve">, vol. AES-11, no. 3, pp. 321-325, May 1975, </w:t>
      </w:r>
      <w:proofErr w:type="spellStart"/>
      <w:r w:rsidR="00F025C6" w:rsidRPr="00282D05">
        <w:rPr>
          <w:rFonts w:ascii="Times New Roman" w:hAnsi="Times New Roman" w:cs="Times New Roman"/>
          <w:color w:val="333333"/>
          <w:sz w:val="20"/>
          <w:szCs w:val="20"/>
          <w:shd w:val="clear" w:color="auto" w:fill="FFFFFF"/>
        </w:rPr>
        <w:t>doi</w:t>
      </w:r>
      <w:proofErr w:type="spellEnd"/>
      <w:r w:rsidR="00F025C6" w:rsidRPr="00282D05">
        <w:rPr>
          <w:rFonts w:ascii="Times New Roman" w:hAnsi="Times New Roman" w:cs="Times New Roman"/>
          <w:color w:val="333333"/>
          <w:sz w:val="20"/>
          <w:szCs w:val="20"/>
          <w:shd w:val="clear" w:color="auto" w:fill="FFFFFF"/>
        </w:rPr>
        <w:t>: 10.1109/TAES.1975.308081.</w:t>
      </w:r>
    </w:p>
    <w:p w14:paraId="2AAAE46C" w14:textId="77777777" w:rsidR="00752A29" w:rsidRPr="00A46A87" w:rsidRDefault="00752A29" w:rsidP="00321D65">
      <w:pPr>
        <w:autoSpaceDE w:val="0"/>
        <w:autoSpaceDN w:val="0"/>
        <w:adjustRightInd w:val="0"/>
        <w:spacing w:after="0" w:line="360" w:lineRule="auto"/>
        <w:jc w:val="both"/>
        <w:rPr>
          <w:rFonts w:ascii="Courier" w:hAnsi="Courier" w:cs="Courier"/>
          <w:sz w:val="18"/>
          <w:szCs w:val="18"/>
          <w:lang w:val="hu-HU"/>
        </w:rPr>
      </w:pPr>
    </w:p>
    <w:p w14:paraId="4DAD38C1" w14:textId="77777777" w:rsidR="00AE674C" w:rsidRPr="00A46A87" w:rsidRDefault="00AE674C" w:rsidP="00335F94">
      <w:pPr>
        <w:autoSpaceDE w:val="0"/>
        <w:autoSpaceDN w:val="0"/>
        <w:adjustRightInd w:val="0"/>
        <w:spacing w:after="0" w:line="360" w:lineRule="auto"/>
        <w:jc w:val="both"/>
        <w:rPr>
          <w:rFonts w:ascii="Times New Roman" w:hAnsi="Times New Roman" w:cs="Times New Roman"/>
          <w:bCs/>
          <w:sz w:val="20"/>
          <w:szCs w:val="20"/>
          <w:lang w:val="hu-HU"/>
        </w:rPr>
      </w:pPr>
    </w:p>
    <w:p w14:paraId="1913A383" w14:textId="5737E693" w:rsidR="002A39BE" w:rsidRPr="00A46A87" w:rsidRDefault="002A39BE" w:rsidP="002A39BE">
      <w:pPr>
        <w:pStyle w:val="Cmsor2"/>
        <w:rPr>
          <w:lang w:val="hu-HU"/>
        </w:rPr>
      </w:pPr>
      <w:bookmarkStart w:id="35" w:name="_Toc86606552"/>
      <w:r w:rsidRPr="00A46A87">
        <w:rPr>
          <w:lang w:val="hu-HU"/>
        </w:rPr>
        <w:t>További hasznos linkek</w:t>
      </w:r>
      <w:bookmarkEnd w:id="35"/>
    </w:p>
    <w:p w14:paraId="1695892B" w14:textId="77777777" w:rsidR="003A3ACA" w:rsidRPr="00A46A87" w:rsidRDefault="003A3ACA" w:rsidP="003A3ACA">
      <w:pPr>
        <w:rPr>
          <w:lang w:val="hu-HU"/>
        </w:rPr>
      </w:pPr>
    </w:p>
    <w:p w14:paraId="418793BC" w14:textId="6205FB02" w:rsidR="00130A01" w:rsidRPr="00A46A87" w:rsidRDefault="00D530FE" w:rsidP="00130A01">
      <w:pPr>
        <w:rPr>
          <w:rFonts w:ascii="Times New Roman" w:hAnsi="Times New Roman" w:cs="Times New Roman"/>
          <w:sz w:val="20"/>
          <w:szCs w:val="24"/>
          <w:lang w:val="hu-HU"/>
        </w:rPr>
      </w:pPr>
      <w:hyperlink r:id="rId26" w:history="1">
        <w:r w:rsidR="00EB7EC5" w:rsidRPr="00A46A87">
          <w:rPr>
            <w:rStyle w:val="Hiperhivatkozs"/>
            <w:rFonts w:ascii="Times New Roman" w:hAnsi="Times New Roman" w:cs="Times New Roman"/>
            <w:sz w:val="20"/>
            <w:szCs w:val="24"/>
            <w:lang w:val="hu-HU"/>
          </w:rPr>
          <w:t>https://en.wikipedia.org/wiki/Euler_angles</w:t>
        </w:r>
      </w:hyperlink>
    </w:p>
    <w:p w14:paraId="67FA1BE3" w14:textId="510A3DE4" w:rsidR="00EB7EC5" w:rsidRPr="00A46A87" w:rsidRDefault="00D530FE" w:rsidP="00130A01">
      <w:pPr>
        <w:rPr>
          <w:rStyle w:val="Hiperhivatkozs"/>
          <w:rFonts w:ascii="Times New Roman" w:hAnsi="Times New Roman" w:cs="Times New Roman"/>
          <w:sz w:val="20"/>
          <w:szCs w:val="24"/>
          <w:lang w:val="hu-HU"/>
        </w:rPr>
      </w:pPr>
      <w:hyperlink r:id="rId27" w:history="1">
        <w:r w:rsidR="00EB7EC5" w:rsidRPr="00A46A87">
          <w:rPr>
            <w:rStyle w:val="Hiperhivatkozs"/>
            <w:rFonts w:ascii="Times New Roman" w:hAnsi="Times New Roman" w:cs="Times New Roman"/>
            <w:sz w:val="20"/>
            <w:szCs w:val="24"/>
            <w:lang w:val="hu-HU"/>
          </w:rPr>
          <w:t>https://en.wikipedia.org/wiki/Gimbal_lock</w:t>
        </w:r>
      </w:hyperlink>
    </w:p>
    <w:p w14:paraId="2B4A0F40" w14:textId="77777777" w:rsidR="00B30786" w:rsidRPr="00A46A87" w:rsidRDefault="00D530FE" w:rsidP="00B30786">
      <w:pPr>
        <w:rPr>
          <w:rStyle w:val="Hiperhivatkozs"/>
          <w:rFonts w:ascii="Times New Roman" w:hAnsi="Times New Roman" w:cs="Times New Roman"/>
          <w:sz w:val="20"/>
          <w:szCs w:val="20"/>
          <w:lang w:val="hu-HU"/>
        </w:rPr>
      </w:pPr>
      <w:hyperlink r:id="rId28" w:history="1">
        <w:r w:rsidR="00B30786" w:rsidRPr="00A46A87">
          <w:rPr>
            <w:rStyle w:val="Hiperhivatkozs"/>
            <w:rFonts w:ascii="Times New Roman" w:hAnsi="Times New Roman" w:cs="Times New Roman"/>
            <w:sz w:val="20"/>
            <w:szCs w:val="20"/>
            <w:lang w:val="hu-HU"/>
          </w:rPr>
          <w:t>https://en.wikipedia.org/wiki/Rotation_matrix</w:t>
        </w:r>
      </w:hyperlink>
    </w:p>
    <w:p w14:paraId="10F53DA1" w14:textId="711CA867" w:rsidR="00B30786" w:rsidRPr="00A46A87" w:rsidRDefault="00D530FE" w:rsidP="00130A01">
      <w:pPr>
        <w:rPr>
          <w:rFonts w:ascii="Times New Roman" w:hAnsi="Times New Roman" w:cs="Times New Roman"/>
          <w:sz w:val="20"/>
          <w:szCs w:val="24"/>
          <w:lang w:val="hu-HU"/>
        </w:rPr>
      </w:pPr>
      <w:hyperlink r:id="rId29" w:history="1">
        <w:r w:rsidR="00B30786" w:rsidRPr="00A46A87">
          <w:rPr>
            <w:rStyle w:val="Hiperhivatkozs"/>
            <w:rFonts w:ascii="Times New Roman" w:hAnsi="Times New Roman" w:cs="Times New Roman"/>
            <w:sz w:val="20"/>
            <w:szCs w:val="24"/>
            <w:lang w:val="hu-HU"/>
          </w:rPr>
          <w:t>https://www.youtube.com/watch?v=zc8b2Jo7mno</w:t>
        </w:r>
      </w:hyperlink>
    </w:p>
    <w:p w14:paraId="01B5C689" w14:textId="77F71C18" w:rsidR="00EB7EC5" w:rsidRPr="00A46A87" w:rsidRDefault="00D530FE" w:rsidP="00130A01">
      <w:pPr>
        <w:rPr>
          <w:rFonts w:ascii="Times New Roman" w:hAnsi="Times New Roman" w:cs="Times New Roman"/>
          <w:sz w:val="20"/>
          <w:szCs w:val="24"/>
          <w:lang w:val="hu-HU"/>
        </w:rPr>
      </w:pPr>
      <w:hyperlink r:id="rId30" w:anchor="Rotation_matrix" w:history="1">
        <w:r w:rsidR="00EB7EC5" w:rsidRPr="00A46A87">
          <w:rPr>
            <w:rStyle w:val="Hiperhivatkozs"/>
            <w:rFonts w:ascii="Times New Roman" w:hAnsi="Times New Roman" w:cs="Times New Roman"/>
            <w:sz w:val="20"/>
            <w:szCs w:val="24"/>
            <w:lang w:val="hu-HU"/>
          </w:rPr>
          <w:t>https://en.wikipedia.org/wiki/Rotation_formalisms_in_three_dimensions#Rotation_matrix</w:t>
        </w:r>
      </w:hyperlink>
    </w:p>
    <w:p w14:paraId="5DFDC033" w14:textId="4EBE7001" w:rsidR="00EE1AEF" w:rsidRPr="00A46A87" w:rsidRDefault="00D530FE" w:rsidP="00130A01">
      <w:pPr>
        <w:rPr>
          <w:rFonts w:ascii="Times New Roman" w:hAnsi="Times New Roman" w:cs="Times New Roman"/>
          <w:sz w:val="20"/>
          <w:szCs w:val="24"/>
          <w:lang w:val="hu-HU"/>
        </w:rPr>
      </w:pPr>
      <w:hyperlink r:id="rId31" w:history="1">
        <w:r w:rsidR="00EE1AEF" w:rsidRPr="00A46A87">
          <w:rPr>
            <w:rStyle w:val="Hiperhivatkozs"/>
            <w:rFonts w:ascii="Times New Roman" w:hAnsi="Times New Roman" w:cs="Times New Roman"/>
            <w:sz w:val="20"/>
            <w:szCs w:val="24"/>
            <w:lang w:val="hu-HU"/>
          </w:rPr>
          <w:t>https://sundaram.wordpress.com/2013/03/08/mathematical-reason-behind-gimbal-lock-in-euler-angles/?fbclid=IwAR1WKM8Of3hyAFzDuFV4H3tPF6XtNaJC7sQVYEJPPs0HASHnvaS22I71wcA</w:t>
        </w:r>
      </w:hyperlink>
    </w:p>
    <w:p w14:paraId="7ADBA8B5" w14:textId="1E6FA004" w:rsidR="004879CF" w:rsidRPr="00A46A87" w:rsidRDefault="00D530FE" w:rsidP="00130A01">
      <w:pPr>
        <w:rPr>
          <w:rStyle w:val="Hiperhivatkozs"/>
          <w:rFonts w:ascii="Times New Roman" w:hAnsi="Times New Roman" w:cs="Times New Roman"/>
          <w:sz w:val="20"/>
          <w:szCs w:val="24"/>
          <w:lang w:val="hu-HU"/>
        </w:rPr>
      </w:pPr>
      <w:hyperlink r:id="rId32" w:history="1">
        <w:r w:rsidR="004879CF" w:rsidRPr="00A46A87">
          <w:rPr>
            <w:rStyle w:val="Hiperhivatkozs"/>
            <w:rFonts w:ascii="Times New Roman" w:hAnsi="Times New Roman" w:cs="Times New Roman"/>
            <w:sz w:val="20"/>
            <w:szCs w:val="24"/>
            <w:lang w:val="hu-HU"/>
          </w:rPr>
          <w:t>https://www.mecademic.com/en/how-is-orientation-in-space-represented-with-euler-angles</w:t>
        </w:r>
      </w:hyperlink>
    </w:p>
    <w:p w14:paraId="02959F72" w14:textId="3F335717" w:rsidR="00B74F6F" w:rsidRPr="00A46A87" w:rsidRDefault="00D530FE" w:rsidP="002772F3">
      <w:pPr>
        <w:rPr>
          <w:rFonts w:ascii="Times New Roman" w:hAnsi="Times New Roman" w:cs="Times New Roman"/>
          <w:sz w:val="20"/>
          <w:szCs w:val="20"/>
          <w:lang w:val="hu-HU"/>
        </w:rPr>
      </w:pPr>
      <w:hyperlink r:id="rId33" w:history="1">
        <w:r w:rsidR="00B74F6F" w:rsidRPr="00A46A87">
          <w:rPr>
            <w:rStyle w:val="Hiperhivatkozs"/>
            <w:rFonts w:ascii="Times New Roman" w:hAnsi="Times New Roman" w:cs="Times New Roman"/>
            <w:sz w:val="20"/>
            <w:szCs w:val="20"/>
            <w:lang w:val="hu-HU"/>
          </w:rPr>
          <w:t>https://www.youtube.com/watch?v=whSw42XddsU</w:t>
        </w:r>
      </w:hyperlink>
    </w:p>
    <w:p w14:paraId="0FDA2BF8" w14:textId="5BF0C867" w:rsidR="00E06AC1" w:rsidRPr="00A46A87" w:rsidRDefault="00D530FE" w:rsidP="002772F3">
      <w:pPr>
        <w:rPr>
          <w:rFonts w:ascii="Times New Roman" w:hAnsi="Times New Roman" w:cs="Times New Roman"/>
          <w:sz w:val="20"/>
          <w:szCs w:val="20"/>
          <w:lang w:val="hu-HU"/>
        </w:rPr>
      </w:pPr>
      <w:hyperlink r:id="rId34" w:history="1">
        <w:r w:rsidR="004809C6" w:rsidRPr="00A46A87">
          <w:rPr>
            <w:rStyle w:val="Hiperhivatkozs"/>
            <w:rFonts w:ascii="Times New Roman" w:hAnsi="Times New Roman" w:cs="Times New Roman"/>
            <w:sz w:val="20"/>
            <w:szCs w:val="20"/>
            <w:lang w:val="hu-HU"/>
          </w:rPr>
          <w:t>https://www.youtube.com/watch?v=CaCcOwJPytQ&amp;list=PLX2gX-ftPVXU3oUFNATxGXY90AULiqnWT</w:t>
        </w:r>
      </w:hyperlink>
    </w:p>
    <w:p w14:paraId="5A66D33D" w14:textId="24CF6F04" w:rsidR="00454BB8" w:rsidRPr="00A46A87" w:rsidRDefault="00102AB4" w:rsidP="00CF1714">
      <w:pPr>
        <w:rPr>
          <w:rStyle w:val="Hiperhivatkozs"/>
          <w:rFonts w:ascii="Times New Roman" w:hAnsi="Times New Roman" w:cs="Times New Roman"/>
          <w:color w:val="000000" w:themeColor="text1"/>
          <w:sz w:val="20"/>
          <w:szCs w:val="24"/>
          <w:u w:val="none"/>
          <w:lang w:val="hu-HU"/>
        </w:rPr>
      </w:pPr>
      <w:r w:rsidRPr="00A46A87">
        <w:rPr>
          <w:lang w:val="hu-HU"/>
        </w:rPr>
        <w:t xml:space="preserve"> </w:t>
      </w:r>
    </w:p>
    <w:p w14:paraId="5F0F7915" w14:textId="77777777" w:rsidR="00A942B4" w:rsidRPr="00A46A87" w:rsidRDefault="00A942B4" w:rsidP="00130A01">
      <w:pPr>
        <w:rPr>
          <w:rFonts w:ascii="Times New Roman" w:hAnsi="Times New Roman" w:cs="Times New Roman"/>
          <w:sz w:val="20"/>
          <w:szCs w:val="24"/>
          <w:lang w:val="hu-HU"/>
        </w:rPr>
      </w:pPr>
    </w:p>
    <w:sectPr w:rsidR="00A942B4" w:rsidRPr="00A46A87" w:rsidSect="00EB23AE">
      <w:type w:val="continuous"/>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7A157" w14:textId="77777777" w:rsidR="00D530FE" w:rsidRDefault="00D530FE" w:rsidP="00386280">
      <w:pPr>
        <w:spacing w:after="0" w:line="240" w:lineRule="auto"/>
      </w:pPr>
      <w:r>
        <w:separator/>
      </w:r>
    </w:p>
  </w:endnote>
  <w:endnote w:type="continuationSeparator" w:id="0">
    <w:p w14:paraId="5F4434FB" w14:textId="77777777" w:rsidR="00D530FE" w:rsidRDefault="00D530FE" w:rsidP="00386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6927191"/>
      <w:docPartObj>
        <w:docPartGallery w:val="Page Numbers (Bottom of Page)"/>
        <w:docPartUnique/>
      </w:docPartObj>
    </w:sdtPr>
    <w:sdtEndPr/>
    <w:sdtContent>
      <w:p w14:paraId="0E5C6197" w14:textId="7B475303" w:rsidR="006152DE" w:rsidRDefault="006152DE">
        <w:pPr>
          <w:pStyle w:val="llb"/>
          <w:jc w:val="center"/>
        </w:pPr>
        <w:r>
          <w:fldChar w:fldCharType="begin"/>
        </w:r>
        <w:r>
          <w:instrText>PAGE   \* MERGEFORMAT</w:instrText>
        </w:r>
        <w:r>
          <w:fldChar w:fldCharType="separate"/>
        </w:r>
        <w:r w:rsidRPr="00FF414C">
          <w:rPr>
            <w:noProof/>
            <w:lang w:val="hu-HU"/>
          </w:rPr>
          <w:t>26</w:t>
        </w:r>
        <w:r>
          <w:fldChar w:fldCharType="end"/>
        </w:r>
      </w:p>
    </w:sdtContent>
  </w:sdt>
  <w:p w14:paraId="75620A92" w14:textId="77777777" w:rsidR="006152DE" w:rsidRDefault="006152DE">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84D1D" w14:textId="77777777" w:rsidR="00D530FE" w:rsidRDefault="00D530FE" w:rsidP="00386280">
      <w:pPr>
        <w:spacing w:after="0" w:line="240" w:lineRule="auto"/>
      </w:pPr>
      <w:r>
        <w:separator/>
      </w:r>
    </w:p>
  </w:footnote>
  <w:footnote w:type="continuationSeparator" w:id="0">
    <w:p w14:paraId="21A94893" w14:textId="77777777" w:rsidR="00D530FE" w:rsidRDefault="00D530FE" w:rsidP="003862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06A6B"/>
    <w:multiLevelType w:val="hybridMultilevel"/>
    <w:tmpl w:val="B77A580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376607"/>
    <w:multiLevelType w:val="multilevel"/>
    <w:tmpl w:val="189C5F6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7E604AA"/>
    <w:multiLevelType w:val="hybridMultilevel"/>
    <w:tmpl w:val="C69CFC16"/>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4E57427"/>
    <w:multiLevelType w:val="multilevel"/>
    <w:tmpl w:val="790A15E8"/>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71C02C08"/>
    <w:multiLevelType w:val="hybridMultilevel"/>
    <w:tmpl w:val="5F222B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D74"/>
    <w:rsid w:val="0000231C"/>
    <w:rsid w:val="000024DD"/>
    <w:rsid w:val="00003D3A"/>
    <w:rsid w:val="0000424F"/>
    <w:rsid w:val="00004C0E"/>
    <w:rsid w:val="00005205"/>
    <w:rsid w:val="000061AB"/>
    <w:rsid w:val="000068E0"/>
    <w:rsid w:val="00006BD5"/>
    <w:rsid w:val="00010FD4"/>
    <w:rsid w:val="00011791"/>
    <w:rsid w:val="00011A62"/>
    <w:rsid w:val="00011B1E"/>
    <w:rsid w:val="000130C6"/>
    <w:rsid w:val="000148F0"/>
    <w:rsid w:val="00014B44"/>
    <w:rsid w:val="00014BB4"/>
    <w:rsid w:val="00014FB8"/>
    <w:rsid w:val="00015B99"/>
    <w:rsid w:val="00016226"/>
    <w:rsid w:val="0001634E"/>
    <w:rsid w:val="00016AB7"/>
    <w:rsid w:val="00020F8A"/>
    <w:rsid w:val="00022A7F"/>
    <w:rsid w:val="00023EC3"/>
    <w:rsid w:val="000258E6"/>
    <w:rsid w:val="00026364"/>
    <w:rsid w:val="0002661A"/>
    <w:rsid w:val="00026686"/>
    <w:rsid w:val="000301B6"/>
    <w:rsid w:val="00030CF2"/>
    <w:rsid w:val="00032A1D"/>
    <w:rsid w:val="0003620F"/>
    <w:rsid w:val="00040023"/>
    <w:rsid w:val="00040D3B"/>
    <w:rsid w:val="000421EA"/>
    <w:rsid w:val="00042CB5"/>
    <w:rsid w:val="00044906"/>
    <w:rsid w:val="00044AF1"/>
    <w:rsid w:val="00044D65"/>
    <w:rsid w:val="00045431"/>
    <w:rsid w:val="00045D73"/>
    <w:rsid w:val="00045E83"/>
    <w:rsid w:val="00046A9B"/>
    <w:rsid w:val="00047478"/>
    <w:rsid w:val="00047E01"/>
    <w:rsid w:val="00051C6B"/>
    <w:rsid w:val="000526A2"/>
    <w:rsid w:val="00052C03"/>
    <w:rsid w:val="00052E4C"/>
    <w:rsid w:val="000540BA"/>
    <w:rsid w:val="000553E4"/>
    <w:rsid w:val="00055DD1"/>
    <w:rsid w:val="00055DEE"/>
    <w:rsid w:val="00057074"/>
    <w:rsid w:val="00057FEC"/>
    <w:rsid w:val="00061CB4"/>
    <w:rsid w:val="00061CB5"/>
    <w:rsid w:val="000623CA"/>
    <w:rsid w:val="00062A86"/>
    <w:rsid w:val="000633B0"/>
    <w:rsid w:val="00063728"/>
    <w:rsid w:val="000641AB"/>
    <w:rsid w:val="00065A07"/>
    <w:rsid w:val="00066C14"/>
    <w:rsid w:val="0006702F"/>
    <w:rsid w:val="00070645"/>
    <w:rsid w:val="000712BD"/>
    <w:rsid w:val="000721AA"/>
    <w:rsid w:val="00073060"/>
    <w:rsid w:val="000737AB"/>
    <w:rsid w:val="00075B35"/>
    <w:rsid w:val="00075E8B"/>
    <w:rsid w:val="00077482"/>
    <w:rsid w:val="000800C7"/>
    <w:rsid w:val="000801B1"/>
    <w:rsid w:val="000801F6"/>
    <w:rsid w:val="00080D18"/>
    <w:rsid w:val="00081498"/>
    <w:rsid w:val="0008432C"/>
    <w:rsid w:val="000844AC"/>
    <w:rsid w:val="00090243"/>
    <w:rsid w:val="00090304"/>
    <w:rsid w:val="00090681"/>
    <w:rsid w:val="00091BBA"/>
    <w:rsid w:val="000925DF"/>
    <w:rsid w:val="00092679"/>
    <w:rsid w:val="00092BBE"/>
    <w:rsid w:val="000939A1"/>
    <w:rsid w:val="000958A9"/>
    <w:rsid w:val="00096C86"/>
    <w:rsid w:val="0009728D"/>
    <w:rsid w:val="0009738B"/>
    <w:rsid w:val="00097B2D"/>
    <w:rsid w:val="000A0E0C"/>
    <w:rsid w:val="000A1D1C"/>
    <w:rsid w:val="000A2127"/>
    <w:rsid w:val="000A31CF"/>
    <w:rsid w:val="000A31D9"/>
    <w:rsid w:val="000A3C37"/>
    <w:rsid w:val="000A3F7E"/>
    <w:rsid w:val="000A40DC"/>
    <w:rsid w:val="000A47B3"/>
    <w:rsid w:val="000A4ED0"/>
    <w:rsid w:val="000A5D48"/>
    <w:rsid w:val="000B0B41"/>
    <w:rsid w:val="000B0BE4"/>
    <w:rsid w:val="000B1ABE"/>
    <w:rsid w:val="000B296D"/>
    <w:rsid w:val="000B358C"/>
    <w:rsid w:val="000B4E0A"/>
    <w:rsid w:val="000B56A8"/>
    <w:rsid w:val="000B7768"/>
    <w:rsid w:val="000B7798"/>
    <w:rsid w:val="000B7C53"/>
    <w:rsid w:val="000C071E"/>
    <w:rsid w:val="000C1A3F"/>
    <w:rsid w:val="000C34A1"/>
    <w:rsid w:val="000C3E80"/>
    <w:rsid w:val="000C5881"/>
    <w:rsid w:val="000C5C0D"/>
    <w:rsid w:val="000C644E"/>
    <w:rsid w:val="000C742E"/>
    <w:rsid w:val="000C7B9D"/>
    <w:rsid w:val="000D13F1"/>
    <w:rsid w:val="000D3E8E"/>
    <w:rsid w:val="000D4FF5"/>
    <w:rsid w:val="000D6324"/>
    <w:rsid w:val="000D74B0"/>
    <w:rsid w:val="000D762E"/>
    <w:rsid w:val="000D7843"/>
    <w:rsid w:val="000E2F9C"/>
    <w:rsid w:val="000E335B"/>
    <w:rsid w:val="000E3A5B"/>
    <w:rsid w:val="000E5376"/>
    <w:rsid w:val="000E659E"/>
    <w:rsid w:val="000E78D4"/>
    <w:rsid w:val="000E7D16"/>
    <w:rsid w:val="000F0B74"/>
    <w:rsid w:val="000F0F00"/>
    <w:rsid w:val="000F2988"/>
    <w:rsid w:val="000F5016"/>
    <w:rsid w:val="000F61F4"/>
    <w:rsid w:val="001014E6"/>
    <w:rsid w:val="0010282B"/>
    <w:rsid w:val="00102991"/>
    <w:rsid w:val="00102AB4"/>
    <w:rsid w:val="00106DE9"/>
    <w:rsid w:val="0010755E"/>
    <w:rsid w:val="00107B56"/>
    <w:rsid w:val="00107C6E"/>
    <w:rsid w:val="00107D7E"/>
    <w:rsid w:val="00110F01"/>
    <w:rsid w:val="00111302"/>
    <w:rsid w:val="00111DFC"/>
    <w:rsid w:val="00111FBD"/>
    <w:rsid w:val="001132F2"/>
    <w:rsid w:val="001134EC"/>
    <w:rsid w:val="00115567"/>
    <w:rsid w:val="00117E4B"/>
    <w:rsid w:val="001203A2"/>
    <w:rsid w:val="001213D6"/>
    <w:rsid w:val="00123201"/>
    <w:rsid w:val="00123AD2"/>
    <w:rsid w:val="00123D57"/>
    <w:rsid w:val="001241D2"/>
    <w:rsid w:val="00125719"/>
    <w:rsid w:val="00126B94"/>
    <w:rsid w:val="00130A01"/>
    <w:rsid w:val="00132E1E"/>
    <w:rsid w:val="00133495"/>
    <w:rsid w:val="001335C3"/>
    <w:rsid w:val="001343AB"/>
    <w:rsid w:val="00134F46"/>
    <w:rsid w:val="00134F61"/>
    <w:rsid w:val="001358B1"/>
    <w:rsid w:val="00137DA3"/>
    <w:rsid w:val="001402E0"/>
    <w:rsid w:val="0014075F"/>
    <w:rsid w:val="00140D26"/>
    <w:rsid w:val="001431DE"/>
    <w:rsid w:val="00144643"/>
    <w:rsid w:val="001455BE"/>
    <w:rsid w:val="001460B3"/>
    <w:rsid w:val="00146E2C"/>
    <w:rsid w:val="0014703D"/>
    <w:rsid w:val="00147400"/>
    <w:rsid w:val="001474C5"/>
    <w:rsid w:val="00147583"/>
    <w:rsid w:val="00147D64"/>
    <w:rsid w:val="00151F88"/>
    <w:rsid w:val="001532C9"/>
    <w:rsid w:val="00153FF3"/>
    <w:rsid w:val="00154590"/>
    <w:rsid w:val="001548B5"/>
    <w:rsid w:val="00154DAC"/>
    <w:rsid w:val="00157A83"/>
    <w:rsid w:val="00161161"/>
    <w:rsid w:val="001629DB"/>
    <w:rsid w:val="00163029"/>
    <w:rsid w:val="001646E5"/>
    <w:rsid w:val="00164C3A"/>
    <w:rsid w:val="00165C8A"/>
    <w:rsid w:val="00166231"/>
    <w:rsid w:val="001662E2"/>
    <w:rsid w:val="001670FD"/>
    <w:rsid w:val="001671FB"/>
    <w:rsid w:val="0016796D"/>
    <w:rsid w:val="0017095D"/>
    <w:rsid w:val="00170A72"/>
    <w:rsid w:val="00172771"/>
    <w:rsid w:val="00173316"/>
    <w:rsid w:val="001750BE"/>
    <w:rsid w:val="00176DA6"/>
    <w:rsid w:val="00180392"/>
    <w:rsid w:val="00180A45"/>
    <w:rsid w:val="00182679"/>
    <w:rsid w:val="00182C4A"/>
    <w:rsid w:val="00183447"/>
    <w:rsid w:val="00183682"/>
    <w:rsid w:val="001836F7"/>
    <w:rsid w:val="00184A1F"/>
    <w:rsid w:val="00185557"/>
    <w:rsid w:val="00185759"/>
    <w:rsid w:val="0018576C"/>
    <w:rsid w:val="00186297"/>
    <w:rsid w:val="001878CB"/>
    <w:rsid w:val="00187A5F"/>
    <w:rsid w:val="00192883"/>
    <w:rsid w:val="001933B1"/>
    <w:rsid w:val="00193F74"/>
    <w:rsid w:val="001955DA"/>
    <w:rsid w:val="0019582D"/>
    <w:rsid w:val="00195D4A"/>
    <w:rsid w:val="00195D94"/>
    <w:rsid w:val="00195DCA"/>
    <w:rsid w:val="00196370"/>
    <w:rsid w:val="001A0A76"/>
    <w:rsid w:val="001A1615"/>
    <w:rsid w:val="001A17DC"/>
    <w:rsid w:val="001A22BB"/>
    <w:rsid w:val="001A25E4"/>
    <w:rsid w:val="001A3708"/>
    <w:rsid w:val="001A3D73"/>
    <w:rsid w:val="001A3D8E"/>
    <w:rsid w:val="001A43F6"/>
    <w:rsid w:val="001A62F2"/>
    <w:rsid w:val="001A7BCA"/>
    <w:rsid w:val="001A7ED4"/>
    <w:rsid w:val="001B0C4D"/>
    <w:rsid w:val="001B139D"/>
    <w:rsid w:val="001B4F28"/>
    <w:rsid w:val="001B5B5B"/>
    <w:rsid w:val="001B6D5B"/>
    <w:rsid w:val="001B6FBE"/>
    <w:rsid w:val="001B7D5F"/>
    <w:rsid w:val="001C01D9"/>
    <w:rsid w:val="001C08DA"/>
    <w:rsid w:val="001C2B8B"/>
    <w:rsid w:val="001C2E99"/>
    <w:rsid w:val="001C335A"/>
    <w:rsid w:val="001C3548"/>
    <w:rsid w:val="001C3B63"/>
    <w:rsid w:val="001C4D4B"/>
    <w:rsid w:val="001C63F3"/>
    <w:rsid w:val="001C6A63"/>
    <w:rsid w:val="001D19A5"/>
    <w:rsid w:val="001D267B"/>
    <w:rsid w:val="001D2EEF"/>
    <w:rsid w:val="001D40A7"/>
    <w:rsid w:val="001D4276"/>
    <w:rsid w:val="001D46CC"/>
    <w:rsid w:val="001D6002"/>
    <w:rsid w:val="001D6543"/>
    <w:rsid w:val="001D72BB"/>
    <w:rsid w:val="001E02D6"/>
    <w:rsid w:val="001E06E3"/>
    <w:rsid w:val="001E11EB"/>
    <w:rsid w:val="001E23F9"/>
    <w:rsid w:val="001E2A4B"/>
    <w:rsid w:val="001E3C95"/>
    <w:rsid w:val="001E415F"/>
    <w:rsid w:val="001E5BFC"/>
    <w:rsid w:val="001E647D"/>
    <w:rsid w:val="001E7074"/>
    <w:rsid w:val="001F058C"/>
    <w:rsid w:val="001F0F3E"/>
    <w:rsid w:val="001F2412"/>
    <w:rsid w:val="001F35A5"/>
    <w:rsid w:val="001F363D"/>
    <w:rsid w:val="001F39F4"/>
    <w:rsid w:val="001F3DD4"/>
    <w:rsid w:val="00201C66"/>
    <w:rsid w:val="002024C2"/>
    <w:rsid w:val="0020259C"/>
    <w:rsid w:val="00203938"/>
    <w:rsid w:val="00203EC6"/>
    <w:rsid w:val="00204BAC"/>
    <w:rsid w:val="00204C26"/>
    <w:rsid w:val="00205EBE"/>
    <w:rsid w:val="00206AFA"/>
    <w:rsid w:val="00206DD2"/>
    <w:rsid w:val="00207052"/>
    <w:rsid w:val="00210CD1"/>
    <w:rsid w:val="002112B3"/>
    <w:rsid w:val="0021315B"/>
    <w:rsid w:val="002133D9"/>
    <w:rsid w:val="00213458"/>
    <w:rsid w:val="00214B5B"/>
    <w:rsid w:val="0021514E"/>
    <w:rsid w:val="0021770C"/>
    <w:rsid w:val="002177AD"/>
    <w:rsid w:val="00217B81"/>
    <w:rsid w:val="002210FE"/>
    <w:rsid w:val="00221345"/>
    <w:rsid w:val="00222916"/>
    <w:rsid w:val="00222DC5"/>
    <w:rsid w:val="00223483"/>
    <w:rsid w:val="00223606"/>
    <w:rsid w:val="00225364"/>
    <w:rsid w:val="0022578D"/>
    <w:rsid w:val="00226160"/>
    <w:rsid w:val="00226FE8"/>
    <w:rsid w:val="00230D92"/>
    <w:rsid w:val="00231924"/>
    <w:rsid w:val="002330B0"/>
    <w:rsid w:val="00233F86"/>
    <w:rsid w:val="0023486D"/>
    <w:rsid w:val="00235CEC"/>
    <w:rsid w:val="002361EF"/>
    <w:rsid w:val="00236628"/>
    <w:rsid w:val="00236641"/>
    <w:rsid w:val="002366BE"/>
    <w:rsid w:val="00236D38"/>
    <w:rsid w:val="00241B97"/>
    <w:rsid w:val="00241E5C"/>
    <w:rsid w:val="00241FEF"/>
    <w:rsid w:val="002425A6"/>
    <w:rsid w:val="002428A4"/>
    <w:rsid w:val="00245B6C"/>
    <w:rsid w:val="00245D50"/>
    <w:rsid w:val="00245E0D"/>
    <w:rsid w:val="0024613B"/>
    <w:rsid w:val="002464BA"/>
    <w:rsid w:val="002464CF"/>
    <w:rsid w:val="00246881"/>
    <w:rsid w:val="00250225"/>
    <w:rsid w:val="00250271"/>
    <w:rsid w:val="002503E8"/>
    <w:rsid w:val="00250982"/>
    <w:rsid w:val="00253C97"/>
    <w:rsid w:val="002550D9"/>
    <w:rsid w:val="00255565"/>
    <w:rsid w:val="0025734E"/>
    <w:rsid w:val="002575CE"/>
    <w:rsid w:val="002575F5"/>
    <w:rsid w:val="00260153"/>
    <w:rsid w:val="00260AA7"/>
    <w:rsid w:val="00261089"/>
    <w:rsid w:val="002624A7"/>
    <w:rsid w:val="00263021"/>
    <w:rsid w:val="00264BC7"/>
    <w:rsid w:val="00264CB9"/>
    <w:rsid w:val="00264CBC"/>
    <w:rsid w:val="0026524E"/>
    <w:rsid w:val="0026567D"/>
    <w:rsid w:val="00265777"/>
    <w:rsid w:val="002660C3"/>
    <w:rsid w:val="002679C3"/>
    <w:rsid w:val="00271C58"/>
    <w:rsid w:val="00272187"/>
    <w:rsid w:val="002737C7"/>
    <w:rsid w:val="00274849"/>
    <w:rsid w:val="00274D23"/>
    <w:rsid w:val="00275A49"/>
    <w:rsid w:val="00275DED"/>
    <w:rsid w:val="0027614B"/>
    <w:rsid w:val="002772F3"/>
    <w:rsid w:val="00282457"/>
    <w:rsid w:val="00282C6D"/>
    <w:rsid w:val="00282D05"/>
    <w:rsid w:val="00283251"/>
    <w:rsid w:val="00283425"/>
    <w:rsid w:val="00283637"/>
    <w:rsid w:val="002839BB"/>
    <w:rsid w:val="00283B92"/>
    <w:rsid w:val="00284F4D"/>
    <w:rsid w:val="002865D7"/>
    <w:rsid w:val="0028679A"/>
    <w:rsid w:val="002874C4"/>
    <w:rsid w:val="002879BB"/>
    <w:rsid w:val="00290814"/>
    <w:rsid w:val="00290843"/>
    <w:rsid w:val="00291048"/>
    <w:rsid w:val="00292270"/>
    <w:rsid w:val="0029278F"/>
    <w:rsid w:val="00292DFE"/>
    <w:rsid w:val="00292FC2"/>
    <w:rsid w:val="0029441B"/>
    <w:rsid w:val="00294F66"/>
    <w:rsid w:val="00295181"/>
    <w:rsid w:val="00295715"/>
    <w:rsid w:val="00295DB7"/>
    <w:rsid w:val="002A1061"/>
    <w:rsid w:val="002A22B9"/>
    <w:rsid w:val="002A2831"/>
    <w:rsid w:val="002A39BE"/>
    <w:rsid w:val="002A46F7"/>
    <w:rsid w:val="002A6D31"/>
    <w:rsid w:val="002A72F0"/>
    <w:rsid w:val="002A7F2C"/>
    <w:rsid w:val="002B001C"/>
    <w:rsid w:val="002B068A"/>
    <w:rsid w:val="002B1D38"/>
    <w:rsid w:val="002B2495"/>
    <w:rsid w:val="002B27D6"/>
    <w:rsid w:val="002B2B4B"/>
    <w:rsid w:val="002B3598"/>
    <w:rsid w:val="002B3D1A"/>
    <w:rsid w:val="002B680D"/>
    <w:rsid w:val="002C0A4D"/>
    <w:rsid w:val="002C23A7"/>
    <w:rsid w:val="002C2857"/>
    <w:rsid w:val="002C2EB2"/>
    <w:rsid w:val="002C3180"/>
    <w:rsid w:val="002C3A5D"/>
    <w:rsid w:val="002C43E2"/>
    <w:rsid w:val="002C4BF3"/>
    <w:rsid w:val="002D0F1A"/>
    <w:rsid w:val="002D17F1"/>
    <w:rsid w:val="002D3B9E"/>
    <w:rsid w:val="002D459C"/>
    <w:rsid w:val="002D4FF0"/>
    <w:rsid w:val="002D603A"/>
    <w:rsid w:val="002E0964"/>
    <w:rsid w:val="002E0DB0"/>
    <w:rsid w:val="002E18A3"/>
    <w:rsid w:val="002E2993"/>
    <w:rsid w:val="002E2DF0"/>
    <w:rsid w:val="002E3170"/>
    <w:rsid w:val="002E38E4"/>
    <w:rsid w:val="002E46EB"/>
    <w:rsid w:val="002E59F9"/>
    <w:rsid w:val="002E5F8E"/>
    <w:rsid w:val="002E65F2"/>
    <w:rsid w:val="002E6F02"/>
    <w:rsid w:val="002E725F"/>
    <w:rsid w:val="002F034F"/>
    <w:rsid w:val="002F0E14"/>
    <w:rsid w:val="002F1D63"/>
    <w:rsid w:val="002F25B5"/>
    <w:rsid w:val="002F393E"/>
    <w:rsid w:val="002F3B38"/>
    <w:rsid w:val="002F6052"/>
    <w:rsid w:val="002F6070"/>
    <w:rsid w:val="002F78B5"/>
    <w:rsid w:val="002F7A25"/>
    <w:rsid w:val="0030073E"/>
    <w:rsid w:val="00300A04"/>
    <w:rsid w:val="00300FD7"/>
    <w:rsid w:val="00301958"/>
    <w:rsid w:val="003029E8"/>
    <w:rsid w:val="0030359D"/>
    <w:rsid w:val="00303952"/>
    <w:rsid w:val="00303D6C"/>
    <w:rsid w:val="00304D0D"/>
    <w:rsid w:val="003057F7"/>
    <w:rsid w:val="00305EA4"/>
    <w:rsid w:val="003070E8"/>
    <w:rsid w:val="00307CC4"/>
    <w:rsid w:val="0031038F"/>
    <w:rsid w:val="00310B8F"/>
    <w:rsid w:val="00311929"/>
    <w:rsid w:val="00313BEC"/>
    <w:rsid w:val="00315534"/>
    <w:rsid w:val="00315649"/>
    <w:rsid w:val="00315D31"/>
    <w:rsid w:val="003163CC"/>
    <w:rsid w:val="00316F1B"/>
    <w:rsid w:val="00317814"/>
    <w:rsid w:val="0031799E"/>
    <w:rsid w:val="00320275"/>
    <w:rsid w:val="00320766"/>
    <w:rsid w:val="00320F33"/>
    <w:rsid w:val="00321D65"/>
    <w:rsid w:val="0032295C"/>
    <w:rsid w:val="003238D1"/>
    <w:rsid w:val="00324835"/>
    <w:rsid w:val="0032602C"/>
    <w:rsid w:val="00326CAB"/>
    <w:rsid w:val="0032735A"/>
    <w:rsid w:val="00327C86"/>
    <w:rsid w:val="0033048E"/>
    <w:rsid w:val="003325D4"/>
    <w:rsid w:val="0033273C"/>
    <w:rsid w:val="00335053"/>
    <w:rsid w:val="00335434"/>
    <w:rsid w:val="00335A2C"/>
    <w:rsid w:val="00335F94"/>
    <w:rsid w:val="00336256"/>
    <w:rsid w:val="00336A63"/>
    <w:rsid w:val="00337127"/>
    <w:rsid w:val="0033727C"/>
    <w:rsid w:val="003372C8"/>
    <w:rsid w:val="00337BAE"/>
    <w:rsid w:val="0034139D"/>
    <w:rsid w:val="00341532"/>
    <w:rsid w:val="00341E07"/>
    <w:rsid w:val="00342A88"/>
    <w:rsid w:val="00342B7F"/>
    <w:rsid w:val="003446DB"/>
    <w:rsid w:val="00344951"/>
    <w:rsid w:val="00344D28"/>
    <w:rsid w:val="0034516A"/>
    <w:rsid w:val="003468ED"/>
    <w:rsid w:val="003503BE"/>
    <w:rsid w:val="003527F0"/>
    <w:rsid w:val="00354653"/>
    <w:rsid w:val="00354924"/>
    <w:rsid w:val="00355165"/>
    <w:rsid w:val="0035750D"/>
    <w:rsid w:val="003577B5"/>
    <w:rsid w:val="00361AAF"/>
    <w:rsid w:val="00364074"/>
    <w:rsid w:val="00364986"/>
    <w:rsid w:val="00364EE1"/>
    <w:rsid w:val="00364FEF"/>
    <w:rsid w:val="00365AFB"/>
    <w:rsid w:val="00365BCC"/>
    <w:rsid w:val="0036607C"/>
    <w:rsid w:val="0036667C"/>
    <w:rsid w:val="00366C7E"/>
    <w:rsid w:val="0036784C"/>
    <w:rsid w:val="00367B7F"/>
    <w:rsid w:val="003707E6"/>
    <w:rsid w:val="003716A8"/>
    <w:rsid w:val="003717DA"/>
    <w:rsid w:val="00371990"/>
    <w:rsid w:val="00371ED8"/>
    <w:rsid w:val="00372769"/>
    <w:rsid w:val="00373523"/>
    <w:rsid w:val="00377C94"/>
    <w:rsid w:val="003807F7"/>
    <w:rsid w:val="0038103C"/>
    <w:rsid w:val="00382115"/>
    <w:rsid w:val="00382287"/>
    <w:rsid w:val="00382394"/>
    <w:rsid w:val="00382A42"/>
    <w:rsid w:val="00384465"/>
    <w:rsid w:val="00384A4C"/>
    <w:rsid w:val="00384AFD"/>
    <w:rsid w:val="00386280"/>
    <w:rsid w:val="003869CB"/>
    <w:rsid w:val="00386BE4"/>
    <w:rsid w:val="0038795A"/>
    <w:rsid w:val="00391299"/>
    <w:rsid w:val="00392923"/>
    <w:rsid w:val="00394313"/>
    <w:rsid w:val="003951F4"/>
    <w:rsid w:val="00395C31"/>
    <w:rsid w:val="003962A9"/>
    <w:rsid w:val="00396BEB"/>
    <w:rsid w:val="003A2108"/>
    <w:rsid w:val="003A274B"/>
    <w:rsid w:val="003A2B18"/>
    <w:rsid w:val="003A2F78"/>
    <w:rsid w:val="003A3980"/>
    <w:rsid w:val="003A3ACA"/>
    <w:rsid w:val="003A460C"/>
    <w:rsid w:val="003A4DB5"/>
    <w:rsid w:val="003A4F0F"/>
    <w:rsid w:val="003A5B31"/>
    <w:rsid w:val="003B024F"/>
    <w:rsid w:val="003B1738"/>
    <w:rsid w:val="003B1825"/>
    <w:rsid w:val="003B2AFC"/>
    <w:rsid w:val="003B334A"/>
    <w:rsid w:val="003B33B5"/>
    <w:rsid w:val="003B3CF1"/>
    <w:rsid w:val="003B4BBA"/>
    <w:rsid w:val="003B537F"/>
    <w:rsid w:val="003B658C"/>
    <w:rsid w:val="003B7218"/>
    <w:rsid w:val="003B74BF"/>
    <w:rsid w:val="003C1859"/>
    <w:rsid w:val="003C1D21"/>
    <w:rsid w:val="003C21A1"/>
    <w:rsid w:val="003C2B7F"/>
    <w:rsid w:val="003C2E32"/>
    <w:rsid w:val="003C351F"/>
    <w:rsid w:val="003C3D67"/>
    <w:rsid w:val="003C51CE"/>
    <w:rsid w:val="003C60C8"/>
    <w:rsid w:val="003C7107"/>
    <w:rsid w:val="003D03EA"/>
    <w:rsid w:val="003D15F7"/>
    <w:rsid w:val="003D1643"/>
    <w:rsid w:val="003D190C"/>
    <w:rsid w:val="003D37C2"/>
    <w:rsid w:val="003D44BA"/>
    <w:rsid w:val="003D45B9"/>
    <w:rsid w:val="003D59F6"/>
    <w:rsid w:val="003D698A"/>
    <w:rsid w:val="003D73AA"/>
    <w:rsid w:val="003D79E4"/>
    <w:rsid w:val="003E0623"/>
    <w:rsid w:val="003E0CBB"/>
    <w:rsid w:val="003E1711"/>
    <w:rsid w:val="003E3DDD"/>
    <w:rsid w:val="003E4EDE"/>
    <w:rsid w:val="003E6EDF"/>
    <w:rsid w:val="003E7D99"/>
    <w:rsid w:val="003E7E5C"/>
    <w:rsid w:val="003F02BC"/>
    <w:rsid w:val="003F0458"/>
    <w:rsid w:val="003F05B2"/>
    <w:rsid w:val="003F0EE1"/>
    <w:rsid w:val="003F27B6"/>
    <w:rsid w:val="003F2A9F"/>
    <w:rsid w:val="003F2B34"/>
    <w:rsid w:val="003F395C"/>
    <w:rsid w:val="003F3D88"/>
    <w:rsid w:val="003F44E4"/>
    <w:rsid w:val="003F55E5"/>
    <w:rsid w:val="003F5A98"/>
    <w:rsid w:val="003F6354"/>
    <w:rsid w:val="003F68D3"/>
    <w:rsid w:val="003F7523"/>
    <w:rsid w:val="003F75E1"/>
    <w:rsid w:val="003F7BAE"/>
    <w:rsid w:val="003F7DE4"/>
    <w:rsid w:val="003F7DED"/>
    <w:rsid w:val="00400F03"/>
    <w:rsid w:val="00401149"/>
    <w:rsid w:val="00402186"/>
    <w:rsid w:val="004021B7"/>
    <w:rsid w:val="00402240"/>
    <w:rsid w:val="00402B75"/>
    <w:rsid w:val="00404F91"/>
    <w:rsid w:val="004070E8"/>
    <w:rsid w:val="00407113"/>
    <w:rsid w:val="00407658"/>
    <w:rsid w:val="00407A68"/>
    <w:rsid w:val="0041020B"/>
    <w:rsid w:val="0041049B"/>
    <w:rsid w:val="0041183F"/>
    <w:rsid w:val="00411FDF"/>
    <w:rsid w:val="00412D13"/>
    <w:rsid w:val="00412E0E"/>
    <w:rsid w:val="00413B89"/>
    <w:rsid w:val="00413D5B"/>
    <w:rsid w:val="00413E6E"/>
    <w:rsid w:val="00414850"/>
    <w:rsid w:val="00415D6D"/>
    <w:rsid w:val="00415E28"/>
    <w:rsid w:val="0041694F"/>
    <w:rsid w:val="0042023D"/>
    <w:rsid w:val="00423143"/>
    <w:rsid w:val="00423483"/>
    <w:rsid w:val="00423C56"/>
    <w:rsid w:val="00424DBC"/>
    <w:rsid w:val="0042626C"/>
    <w:rsid w:val="00431A08"/>
    <w:rsid w:val="004329BF"/>
    <w:rsid w:val="00432C14"/>
    <w:rsid w:val="004345BB"/>
    <w:rsid w:val="0043478E"/>
    <w:rsid w:val="0043640E"/>
    <w:rsid w:val="004367C5"/>
    <w:rsid w:val="00440138"/>
    <w:rsid w:val="00440618"/>
    <w:rsid w:val="00440CC7"/>
    <w:rsid w:val="00440CFA"/>
    <w:rsid w:val="00440D07"/>
    <w:rsid w:val="00441305"/>
    <w:rsid w:val="00442F63"/>
    <w:rsid w:val="0044311B"/>
    <w:rsid w:val="00444C24"/>
    <w:rsid w:val="00446D86"/>
    <w:rsid w:val="0044783D"/>
    <w:rsid w:val="00450CD9"/>
    <w:rsid w:val="0045152C"/>
    <w:rsid w:val="00451811"/>
    <w:rsid w:val="004522B7"/>
    <w:rsid w:val="00453F0E"/>
    <w:rsid w:val="00454BB8"/>
    <w:rsid w:val="0046069C"/>
    <w:rsid w:val="00460786"/>
    <w:rsid w:val="00461952"/>
    <w:rsid w:val="00462FEA"/>
    <w:rsid w:val="0046330E"/>
    <w:rsid w:val="00465AEA"/>
    <w:rsid w:val="0046621D"/>
    <w:rsid w:val="00467373"/>
    <w:rsid w:val="004679EA"/>
    <w:rsid w:val="00467CF8"/>
    <w:rsid w:val="00467DDA"/>
    <w:rsid w:val="00470621"/>
    <w:rsid w:val="00470A40"/>
    <w:rsid w:val="00471152"/>
    <w:rsid w:val="00471B8C"/>
    <w:rsid w:val="00471C4E"/>
    <w:rsid w:val="00472344"/>
    <w:rsid w:val="004739FF"/>
    <w:rsid w:val="0047490D"/>
    <w:rsid w:val="0047510D"/>
    <w:rsid w:val="00475A59"/>
    <w:rsid w:val="00475F33"/>
    <w:rsid w:val="00477C2B"/>
    <w:rsid w:val="004809C6"/>
    <w:rsid w:val="00480BE8"/>
    <w:rsid w:val="00480F87"/>
    <w:rsid w:val="0048176B"/>
    <w:rsid w:val="00481A0D"/>
    <w:rsid w:val="00482A45"/>
    <w:rsid w:val="00482B2C"/>
    <w:rsid w:val="00483F65"/>
    <w:rsid w:val="004863D7"/>
    <w:rsid w:val="00486591"/>
    <w:rsid w:val="004879CF"/>
    <w:rsid w:val="00490780"/>
    <w:rsid w:val="00491CF0"/>
    <w:rsid w:val="004924E3"/>
    <w:rsid w:val="004929EF"/>
    <w:rsid w:val="00493AEB"/>
    <w:rsid w:val="00493C29"/>
    <w:rsid w:val="00493D72"/>
    <w:rsid w:val="0049405B"/>
    <w:rsid w:val="004950EC"/>
    <w:rsid w:val="00496BA5"/>
    <w:rsid w:val="00496CBA"/>
    <w:rsid w:val="004971FB"/>
    <w:rsid w:val="00497EF5"/>
    <w:rsid w:val="004A1378"/>
    <w:rsid w:val="004A35ED"/>
    <w:rsid w:val="004A3711"/>
    <w:rsid w:val="004A42C9"/>
    <w:rsid w:val="004A56AE"/>
    <w:rsid w:val="004A6296"/>
    <w:rsid w:val="004A74B2"/>
    <w:rsid w:val="004A7991"/>
    <w:rsid w:val="004A7DFB"/>
    <w:rsid w:val="004B0EE3"/>
    <w:rsid w:val="004B290B"/>
    <w:rsid w:val="004B3847"/>
    <w:rsid w:val="004B40DE"/>
    <w:rsid w:val="004B4BB4"/>
    <w:rsid w:val="004B5A1D"/>
    <w:rsid w:val="004C00EB"/>
    <w:rsid w:val="004C1194"/>
    <w:rsid w:val="004C1A45"/>
    <w:rsid w:val="004C1B4D"/>
    <w:rsid w:val="004C355A"/>
    <w:rsid w:val="004C38E1"/>
    <w:rsid w:val="004C3D3B"/>
    <w:rsid w:val="004C40FF"/>
    <w:rsid w:val="004C48CC"/>
    <w:rsid w:val="004C4D86"/>
    <w:rsid w:val="004C5862"/>
    <w:rsid w:val="004C5DF0"/>
    <w:rsid w:val="004C6879"/>
    <w:rsid w:val="004D0213"/>
    <w:rsid w:val="004D0805"/>
    <w:rsid w:val="004D26EF"/>
    <w:rsid w:val="004D395E"/>
    <w:rsid w:val="004D3F23"/>
    <w:rsid w:val="004D4522"/>
    <w:rsid w:val="004D476C"/>
    <w:rsid w:val="004D533B"/>
    <w:rsid w:val="004D7B2F"/>
    <w:rsid w:val="004E00E6"/>
    <w:rsid w:val="004E01C5"/>
    <w:rsid w:val="004E06F3"/>
    <w:rsid w:val="004E1A2A"/>
    <w:rsid w:val="004E1A7F"/>
    <w:rsid w:val="004E442F"/>
    <w:rsid w:val="004E47D6"/>
    <w:rsid w:val="004E4AA9"/>
    <w:rsid w:val="004E4CD6"/>
    <w:rsid w:val="004E533A"/>
    <w:rsid w:val="004E6D7C"/>
    <w:rsid w:val="004E6FBF"/>
    <w:rsid w:val="004E78D9"/>
    <w:rsid w:val="004F1A68"/>
    <w:rsid w:val="004F1AA4"/>
    <w:rsid w:val="004F1EB5"/>
    <w:rsid w:val="004F3E68"/>
    <w:rsid w:val="004F55DE"/>
    <w:rsid w:val="004F7222"/>
    <w:rsid w:val="004F75B5"/>
    <w:rsid w:val="00501924"/>
    <w:rsid w:val="00501EFC"/>
    <w:rsid w:val="00503CB4"/>
    <w:rsid w:val="00504B02"/>
    <w:rsid w:val="00504B8F"/>
    <w:rsid w:val="0050576C"/>
    <w:rsid w:val="005066DA"/>
    <w:rsid w:val="005071A2"/>
    <w:rsid w:val="00507BE9"/>
    <w:rsid w:val="00507CF6"/>
    <w:rsid w:val="005106EA"/>
    <w:rsid w:val="00510EC9"/>
    <w:rsid w:val="00511E10"/>
    <w:rsid w:val="00514485"/>
    <w:rsid w:val="00514683"/>
    <w:rsid w:val="005148C6"/>
    <w:rsid w:val="00514F09"/>
    <w:rsid w:val="0051590B"/>
    <w:rsid w:val="00515A7C"/>
    <w:rsid w:val="00517307"/>
    <w:rsid w:val="00517D56"/>
    <w:rsid w:val="00517F79"/>
    <w:rsid w:val="00520264"/>
    <w:rsid w:val="00521EBA"/>
    <w:rsid w:val="00522670"/>
    <w:rsid w:val="00522906"/>
    <w:rsid w:val="00522B2D"/>
    <w:rsid w:val="00522CA3"/>
    <w:rsid w:val="00523BA5"/>
    <w:rsid w:val="005242C5"/>
    <w:rsid w:val="005252CC"/>
    <w:rsid w:val="00525E5B"/>
    <w:rsid w:val="00526106"/>
    <w:rsid w:val="00530484"/>
    <w:rsid w:val="00530908"/>
    <w:rsid w:val="00530DD6"/>
    <w:rsid w:val="0053239C"/>
    <w:rsid w:val="00532B69"/>
    <w:rsid w:val="00533127"/>
    <w:rsid w:val="005339C6"/>
    <w:rsid w:val="005339E2"/>
    <w:rsid w:val="00533C2F"/>
    <w:rsid w:val="005345BD"/>
    <w:rsid w:val="00534853"/>
    <w:rsid w:val="00535162"/>
    <w:rsid w:val="00536762"/>
    <w:rsid w:val="00537281"/>
    <w:rsid w:val="00537BB3"/>
    <w:rsid w:val="00537F0C"/>
    <w:rsid w:val="00540CF5"/>
    <w:rsid w:val="00540E7B"/>
    <w:rsid w:val="005421FC"/>
    <w:rsid w:val="0054309C"/>
    <w:rsid w:val="00543419"/>
    <w:rsid w:val="005437CD"/>
    <w:rsid w:val="00544672"/>
    <w:rsid w:val="00544901"/>
    <w:rsid w:val="005450F6"/>
    <w:rsid w:val="00545703"/>
    <w:rsid w:val="005458A1"/>
    <w:rsid w:val="005462A6"/>
    <w:rsid w:val="00547C5B"/>
    <w:rsid w:val="00553E39"/>
    <w:rsid w:val="00554455"/>
    <w:rsid w:val="005547E3"/>
    <w:rsid w:val="00554F7F"/>
    <w:rsid w:val="00554FB5"/>
    <w:rsid w:val="005561A7"/>
    <w:rsid w:val="00556411"/>
    <w:rsid w:val="00557C8A"/>
    <w:rsid w:val="005600D2"/>
    <w:rsid w:val="005620F1"/>
    <w:rsid w:val="0056259B"/>
    <w:rsid w:val="0056284F"/>
    <w:rsid w:val="00563698"/>
    <w:rsid w:val="00563CD0"/>
    <w:rsid w:val="00564222"/>
    <w:rsid w:val="00564B17"/>
    <w:rsid w:val="00566B81"/>
    <w:rsid w:val="00567B3C"/>
    <w:rsid w:val="00572513"/>
    <w:rsid w:val="00572C36"/>
    <w:rsid w:val="0057341A"/>
    <w:rsid w:val="00574B11"/>
    <w:rsid w:val="00575D5D"/>
    <w:rsid w:val="00576000"/>
    <w:rsid w:val="0058049A"/>
    <w:rsid w:val="005810A0"/>
    <w:rsid w:val="0058114E"/>
    <w:rsid w:val="0058141D"/>
    <w:rsid w:val="005817D6"/>
    <w:rsid w:val="00582F73"/>
    <w:rsid w:val="005844D0"/>
    <w:rsid w:val="00584B5C"/>
    <w:rsid w:val="005852AF"/>
    <w:rsid w:val="00585568"/>
    <w:rsid w:val="005857F9"/>
    <w:rsid w:val="005857FF"/>
    <w:rsid w:val="0058689E"/>
    <w:rsid w:val="00586B79"/>
    <w:rsid w:val="005879BD"/>
    <w:rsid w:val="005900B5"/>
    <w:rsid w:val="00590B5F"/>
    <w:rsid w:val="00591574"/>
    <w:rsid w:val="005936D5"/>
    <w:rsid w:val="00594387"/>
    <w:rsid w:val="005946F9"/>
    <w:rsid w:val="00594A8B"/>
    <w:rsid w:val="00594BEC"/>
    <w:rsid w:val="00596032"/>
    <w:rsid w:val="005967AF"/>
    <w:rsid w:val="005A00DA"/>
    <w:rsid w:val="005A0805"/>
    <w:rsid w:val="005A09FB"/>
    <w:rsid w:val="005A187E"/>
    <w:rsid w:val="005A2C9E"/>
    <w:rsid w:val="005A38C7"/>
    <w:rsid w:val="005A4664"/>
    <w:rsid w:val="005A520D"/>
    <w:rsid w:val="005A7282"/>
    <w:rsid w:val="005A7CF8"/>
    <w:rsid w:val="005B0257"/>
    <w:rsid w:val="005B0D1B"/>
    <w:rsid w:val="005B18E3"/>
    <w:rsid w:val="005B1B8C"/>
    <w:rsid w:val="005B2039"/>
    <w:rsid w:val="005B2563"/>
    <w:rsid w:val="005B35E6"/>
    <w:rsid w:val="005B411F"/>
    <w:rsid w:val="005B47DF"/>
    <w:rsid w:val="005B55FF"/>
    <w:rsid w:val="005B7C11"/>
    <w:rsid w:val="005C0A0C"/>
    <w:rsid w:val="005C2CAC"/>
    <w:rsid w:val="005C34A8"/>
    <w:rsid w:val="005C48AE"/>
    <w:rsid w:val="005C49CB"/>
    <w:rsid w:val="005C4A19"/>
    <w:rsid w:val="005C4B59"/>
    <w:rsid w:val="005C5768"/>
    <w:rsid w:val="005C78B4"/>
    <w:rsid w:val="005C7A01"/>
    <w:rsid w:val="005D1714"/>
    <w:rsid w:val="005D27CB"/>
    <w:rsid w:val="005D32C1"/>
    <w:rsid w:val="005D7161"/>
    <w:rsid w:val="005E0B9F"/>
    <w:rsid w:val="005E0EEA"/>
    <w:rsid w:val="005E228A"/>
    <w:rsid w:val="005E2647"/>
    <w:rsid w:val="005E29CF"/>
    <w:rsid w:val="005E55E8"/>
    <w:rsid w:val="005E58EB"/>
    <w:rsid w:val="005E7517"/>
    <w:rsid w:val="005E7CB7"/>
    <w:rsid w:val="005F0444"/>
    <w:rsid w:val="005F05EB"/>
    <w:rsid w:val="005F0872"/>
    <w:rsid w:val="005F09A5"/>
    <w:rsid w:val="005F0CD4"/>
    <w:rsid w:val="005F2563"/>
    <w:rsid w:val="005F266E"/>
    <w:rsid w:val="005F3B0A"/>
    <w:rsid w:val="005F4221"/>
    <w:rsid w:val="005F42EC"/>
    <w:rsid w:val="005F4854"/>
    <w:rsid w:val="005F6706"/>
    <w:rsid w:val="005F6F8C"/>
    <w:rsid w:val="005F793B"/>
    <w:rsid w:val="005F7DD8"/>
    <w:rsid w:val="00600E37"/>
    <w:rsid w:val="00601E75"/>
    <w:rsid w:val="00602C52"/>
    <w:rsid w:val="00602FD8"/>
    <w:rsid w:val="00603184"/>
    <w:rsid w:val="006043EC"/>
    <w:rsid w:val="00607BA1"/>
    <w:rsid w:val="00607E71"/>
    <w:rsid w:val="006109EE"/>
    <w:rsid w:val="00611F7F"/>
    <w:rsid w:val="006128B8"/>
    <w:rsid w:val="006135BC"/>
    <w:rsid w:val="0061468F"/>
    <w:rsid w:val="006152DE"/>
    <w:rsid w:val="00615A17"/>
    <w:rsid w:val="00615A8E"/>
    <w:rsid w:val="00616BA2"/>
    <w:rsid w:val="00616EA4"/>
    <w:rsid w:val="00617CE3"/>
    <w:rsid w:val="00621A98"/>
    <w:rsid w:val="00622D4F"/>
    <w:rsid w:val="00624FCA"/>
    <w:rsid w:val="006262EF"/>
    <w:rsid w:val="0063273C"/>
    <w:rsid w:val="006330A7"/>
    <w:rsid w:val="006335A1"/>
    <w:rsid w:val="00634182"/>
    <w:rsid w:val="00634398"/>
    <w:rsid w:val="006350FF"/>
    <w:rsid w:val="00636F36"/>
    <w:rsid w:val="00637EE1"/>
    <w:rsid w:val="006403A3"/>
    <w:rsid w:val="00642812"/>
    <w:rsid w:val="00643816"/>
    <w:rsid w:val="006458D9"/>
    <w:rsid w:val="00646395"/>
    <w:rsid w:val="0064670B"/>
    <w:rsid w:val="00647463"/>
    <w:rsid w:val="00651166"/>
    <w:rsid w:val="006516DF"/>
    <w:rsid w:val="006518EE"/>
    <w:rsid w:val="00651E44"/>
    <w:rsid w:val="00653CF8"/>
    <w:rsid w:val="00654E0E"/>
    <w:rsid w:val="00655825"/>
    <w:rsid w:val="00655D95"/>
    <w:rsid w:val="0065644E"/>
    <w:rsid w:val="00660ADC"/>
    <w:rsid w:val="00660C64"/>
    <w:rsid w:val="00661209"/>
    <w:rsid w:val="006624C0"/>
    <w:rsid w:val="00662D1D"/>
    <w:rsid w:val="00663E5E"/>
    <w:rsid w:val="00664377"/>
    <w:rsid w:val="006646B7"/>
    <w:rsid w:val="00666557"/>
    <w:rsid w:val="00667EAA"/>
    <w:rsid w:val="006705C6"/>
    <w:rsid w:val="0067278B"/>
    <w:rsid w:val="00672F54"/>
    <w:rsid w:val="00673BEC"/>
    <w:rsid w:val="00673F8C"/>
    <w:rsid w:val="006753A4"/>
    <w:rsid w:val="00675898"/>
    <w:rsid w:val="00677075"/>
    <w:rsid w:val="00681C28"/>
    <w:rsid w:val="006833EB"/>
    <w:rsid w:val="00684959"/>
    <w:rsid w:val="00684D6B"/>
    <w:rsid w:val="006874BA"/>
    <w:rsid w:val="00690C0A"/>
    <w:rsid w:val="00690D7F"/>
    <w:rsid w:val="00691464"/>
    <w:rsid w:val="006930E4"/>
    <w:rsid w:val="00693ADA"/>
    <w:rsid w:val="00693CD3"/>
    <w:rsid w:val="00693F33"/>
    <w:rsid w:val="00694CA7"/>
    <w:rsid w:val="00694ED0"/>
    <w:rsid w:val="00695106"/>
    <w:rsid w:val="00695BED"/>
    <w:rsid w:val="00696791"/>
    <w:rsid w:val="0069685C"/>
    <w:rsid w:val="006A0556"/>
    <w:rsid w:val="006A09DF"/>
    <w:rsid w:val="006A0A28"/>
    <w:rsid w:val="006A0F8A"/>
    <w:rsid w:val="006A1AA8"/>
    <w:rsid w:val="006A2270"/>
    <w:rsid w:val="006A4869"/>
    <w:rsid w:val="006A506C"/>
    <w:rsid w:val="006A5D33"/>
    <w:rsid w:val="006A5E3D"/>
    <w:rsid w:val="006A634B"/>
    <w:rsid w:val="006A63BB"/>
    <w:rsid w:val="006A6ADB"/>
    <w:rsid w:val="006A6F03"/>
    <w:rsid w:val="006A7616"/>
    <w:rsid w:val="006B041A"/>
    <w:rsid w:val="006B124D"/>
    <w:rsid w:val="006B1753"/>
    <w:rsid w:val="006B1B39"/>
    <w:rsid w:val="006B203C"/>
    <w:rsid w:val="006B2735"/>
    <w:rsid w:val="006B28EC"/>
    <w:rsid w:val="006B2A90"/>
    <w:rsid w:val="006B2C76"/>
    <w:rsid w:val="006B5E22"/>
    <w:rsid w:val="006B5F77"/>
    <w:rsid w:val="006B78BF"/>
    <w:rsid w:val="006B7B6A"/>
    <w:rsid w:val="006C1C93"/>
    <w:rsid w:val="006C1F33"/>
    <w:rsid w:val="006C246A"/>
    <w:rsid w:val="006C2F48"/>
    <w:rsid w:val="006C3009"/>
    <w:rsid w:val="006C3C0D"/>
    <w:rsid w:val="006C3ED0"/>
    <w:rsid w:val="006C58DB"/>
    <w:rsid w:val="006C68B8"/>
    <w:rsid w:val="006C6E9F"/>
    <w:rsid w:val="006D1052"/>
    <w:rsid w:val="006D15A3"/>
    <w:rsid w:val="006D1A58"/>
    <w:rsid w:val="006D2571"/>
    <w:rsid w:val="006D2D7A"/>
    <w:rsid w:val="006D30C0"/>
    <w:rsid w:val="006D59FB"/>
    <w:rsid w:val="006D7364"/>
    <w:rsid w:val="006E0740"/>
    <w:rsid w:val="006E29A2"/>
    <w:rsid w:val="006E2CE5"/>
    <w:rsid w:val="006E3AB0"/>
    <w:rsid w:val="006E3EBD"/>
    <w:rsid w:val="006E3F0E"/>
    <w:rsid w:val="006E4860"/>
    <w:rsid w:val="006E66F1"/>
    <w:rsid w:val="006E6E06"/>
    <w:rsid w:val="006E73CD"/>
    <w:rsid w:val="006F175C"/>
    <w:rsid w:val="006F1F7C"/>
    <w:rsid w:val="006F2152"/>
    <w:rsid w:val="006F33DB"/>
    <w:rsid w:val="006F3B09"/>
    <w:rsid w:val="006F46E4"/>
    <w:rsid w:val="006F48E1"/>
    <w:rsid w:val="006F596E"/>
    <w:rsid w:val="006F5EAD"/>
    <w:rsid w:val="006F6E48"/>
    <w:rsid w:val="006F746F"/>
    <w:rsid w:val="00700B89"/>
    <w:rsid w:val="0070130B"/>
    <w:rsid w:val="007016A4"/>
    <w:rsid w:val="00703533"/>
    <w:rsid w:val="00705D78"/>
    <w:rsid w:val="00706004"/>
    <w:rsid w:val="007063B5"/>
    <w:rsid w:val="00706E08"/>
    <w:rsid w:val="00706ECE"/>
    <w:rsid w:val="0070704F"/>
    <w:rsid w:val="007102EB"/>
    <w:rsid w:val="00711D70"/>
    <w:rsid w:val="00713815"/>
    <w:rsid w:val="00715FF5"/>
    <w:rsid w:val="00716353"/>
    <w:rsid w:val="00716759"/>
    <w:rsid w:val="00716A05"/>
    <w:rsid w:val="00717B0F"/>
    <w:rsid w:val="00717EEC"/>
    <w:rsid w:val="00720280"/>
    <w:rsid w:val="00721C09"/>
    <w:rsid w:val="007220A8"/>
    <w:rsid w:val="007222CC"/>
    <w:rsid w:val="0072292C"/>
    <w:rsid w:val="00722F2C"/>
    <w:rsid w:val="007230A8"/>
    <w:rsid w:val="0072352B"/>
    <w:rsid w:val="0072357E"/>
    <w:rsid w:val="00725687"/>
    <w:rsid w:val="007260A0"/>
    <w:rsid w:val="00726876"/>
    <w:rsid w:val="00726F0D"/>
    <w:rsid w:val="00731401"/>
    <w:rsid w:val="007314F0"/>
    <w:rsid w:val="00731E82"/>
    <w:rsid w:val="00732220"/>
    <w:rsid w:val="00732AB1"/>
    <w:rsid w:val="0073306A"/>
    <w:rsid w:val="00734344"/>
    <w:rsid w:val="00735E5B"/>
    <w:rsid w:val="00736195"/>
    <w:rsid w:val="00736902"/>
    <w:rsid w:val="007375D4"/>
    <w:rsid w:val="007376A1"/>
    <w:rsid w:val="007408B3"/>
    <w:rsid w:val="0074269E"/>
    <w:rsid w:val="00744A14"/>
    <w:rsid w:val="007472B9"/>
    <w:rsid w:val="00750864"/>
    <w:rsid w:val="00751059"/>
    <w:rsid w:val="00751AA7"/>
    <w:rsid w:val="00752A29"/>
    <w:rsid w:val="00753427"/>
    <w:rsid w:val="007546A1"/>
    <w:rsid w:val="00754DF4"/>
    <w:rsid w:val="00755854"/>
    <w:rsid w:val="00755D0C"/>
    <w:rsid w:val="0075648A"/>
    <w:rsid w:val="00756F68"/>
    <w:rsid w:val="007607BE"/>
    <w:rsid w:val="00760F55"/>
    <w:rsid w:val="00761030"/>
    <w:rsid w:val="007629AC"/>
    <w:rsid w:val="007649DA"/>
    <w:rsid w:val="00764C33"/>
    <w:rsid w:val="007656E7"/>
    <w:rsid w:val="007660C7"/>
    <w:rsid w:val="00766460"/>
    <w:rsid w:val="00767683"/>
    <w:rsid w:val="007678E0"/>
    <w:rsid w:val="00772830"/>
    <w:rsid w:val="00773750"/>
    <w:rsid w:val="00774971"/>
    <w:rsid w:val="00775473"/>
    <w:rsid w:val="00775FCF"/>
    <w:rsid w:val="00776319"/>
    <w:rsid w:val="0077683D"/>
    <w:rsid w:val="00776CB1"/>
    <w:rsid w:val="007775B3"/>
    <w:rsid w:val="0078020C"/>
    <w:rsid w:val="007829CC"/>
    <w:rsid w:val="00784145"/>
    <w:rsid w:val="007860DB"/>
    <w:rsid w:val="00792129"/>
    <w:rsid w:val="00792594"/>
    <w:rsid w:val="007928EF"/>
    <w:rsid w:val="007942D3"/>
    <w:rsid w:val="00794B5C"/>
    <w:rsid w:val="0079514D"/>
    <w:rsid w:val="007951A5"/>
    <w:rsid w:val="007953D2"/>
    <w:rsid w:val="00796293"/>
    <w:rsid w:val="007A003F"/>
    <w:rsid w:val="007A17FB"/>
    <w:rsid w:val="007A5FB8"/>
    <w:rsid w:val="007A6BEC"/>
    <w:rsid w:val="007A71FF"/>
    <w:rsid w:val="007B040A"/>
    <w:rsid w:val="007B06A9"/>
    <w:rsid w:val="007B0EEA"/>
    <w:rsid w:val="007B11CB"/>
    <w:rsid w:val="007B16BD"/>
    <w:rsid w:val="007B2C68"/>
    <w:rsid w:val="007B3DC0"/>
    <w:rsid w:val="007B3E0F"/>
    <w:rsid w:val="007B563F"/>
    <w:rsid w:val="007B5D20"/>
    <w:rsid w:val="007B650B"/>
    <w:rsid w:val="007B7283"/>
    <w:rsid w:val="007B7AE2"/>
    <w:rsid w:val="007C0066"/>
    <w:rsid w:val="007C168C"/>
    <w:rsid w:val="007C2040"/>
    <w:rsid w:val="007C2E62"/>
    <w:rsid w:val="007C339C"/>
    <w:rsid w:val="007C4F4B"/>
    <w:rsid w:val="007C4FF0"/>
    <w:rsid w:val="007C5940"/>
    <w:rsid w:val="007C757F"/>
    <w:rsid w:val="007D25FE"/>
    <w:rsid w:val="007D2CE4"/>
    <w:rsid w:val="007D74FF"/>
    <w:rsid w:val="007D7724"/>
    <w:rsid w:val="007D7E1E"/>
    <w:rsid w:val="007E07CB"/>
    <w:rsid w:val="007E1E9F"/>
    <w:rsid w:val="007E2914"/>
    <w:rsid w:val="007E2E8D"/>
    <w:rsid w:val="007E3E06"/>
    <w:rsid w:val="007E50DC"/>
    <w:rsid w:val="007E54F1"/>
    <w:rsid w:val="007E69A0"/>
    <w:rsid w:val="007F162E"/>
    <w:rsid w:val="007F1E06"/>
    <w:rsid w:val="007F2253"/>
    <w:rsid w:val="007F4330"/>
    <w:rsid w:val="007F471A"/>
    <w:rsid w:val="007F5CC5"/>
    <w:rsid w:val="00801ECF"/>
    <w:rsid w:val="00801F3D"/>
    <w:rsid w:val="0080203B"/>
    <w:rsid w:val="00803E11"/>
    <w:rsid w:val="00804777"/>
    <w:rsid w:val="00804C65"/>
    <w:rsid w:val="0080565B"/>
    <w:rsid w:val="008056F2"/>
    <w:rsid w:val="00805CAF"/>
    <w:rsid w:val="00806203"/>
    <w:rsid w:val="00806536"/>
    <w:rsid w:val="0080673B"/>
    <w:rsid w:val="0081194C"/>
    <w:rsid w:val="008137BE"/>
    <w:rsid w:val="00813EB9"/>
    <w:rsid w:val="0081453B"/>
    <w:rsid w:val="00815C7D"/>
    <w:rsid w:val="00815F13"/>
    <w:rsid w:val="00816CB9"/>
    <w:rsid w:val="0081797B"/>
    <w:rsid w:val="00817DB6"/>
    <w:rsid w:val="00817FAA"/>
    <w:rsid w:val="00820CE6"/>
    <w:rsid w:val="00821BFE"/>
    <w:rsid w:val="00822CC4"/>
    <w:rsid w:val="008249AA"/>
    <w:rsid w:val="00824FA8"/>
    <w:rsid w:val="0082518F"/>
    <w:rsid w:val="00825A1A"/>
    <w:rsid w:val="00826EDA"/>
    <w:rsid w:val="00827727"/>
    <w:rsid w:val="00830847"/>
    <w:rsid w:val="008323C1"/>
    <w:rsid w:val="00833DD3"/>
    <w:rsid w:val="00834FBF"/>
    <w:rsid w:val="00835324"/>
    <w:rsid w:val="00840FAF"/>
    <w:rsid w:val="00841450"/>
    <w:rsid w:val="00841FD0"/>
    <w:rsid w:val="008432F6"/>
    <w:rsid w:val="00844196"/>
    <w:rsid w:val="00844278"/>
    <w:rsid w:val="00846577"/>
    <w:rsid w:val="00846EA9"/>
    <w:rsid w:val="00847E88"/>
    <w:rsid w:val="00851363"/>
    <w:rsid w:val="008519F8"/>
    <w:rsid w:val="0085242A"/>
    <w:rsid w:val="00853240"/>
    <w:rsid w:val="00853E21"/>
    <w:rsid w:val="008549D7"/>
    <w:rsid w:val="00854C20"/>
    <w:rsid w:val="00855499"/>
    <w:rsid w:val="00855D8D"/>
    <w:rsid w:val="008563F5"/>
    <w:rsid w:val="0085660B"/>
    <w:rsid w:val="00856E5C"/>
    <w:rsid w:val="0085713E"/>
    <w:rsid w:val="00857CAD"/>
    <w:rsid w:val="00857F67"/>
    <w:rsid w:val="00860DD7"/>
    <w:rsid w:val="00861159"/>
    <w:rsid w:val="0086358A"/>
    <w:rsid w:val="008646F9"/>
    <w:rsid w:val="0086493A"/>
    <w:rsid w:val="00864A25"/>
    <w:rsid w:val="00864A8E"/>
    <w:rsid w:val="00865D1F"/>
    <w:rsid w:val="00866D9C"/>
    <w:rsid w:val="0087197F"/>
    <w:rsid w:val="008723CB"/>
    <w:rsid w:val="00875162"/>
    <w:rsid w:val="008759C6"/>
    <w:rsid w:val="00876008"/>
    <w:rsid w:val="00876423"/>
    <w:rsid w:val="00877122"/>
    <w:rsid w:val="00877ECD"/>
    <w:rsid w:val="00880210"/>
    <w:rsid w:val="00880548"/>
    <w:rsid w:val="0088087A"/>
    <w:rsid w:val="00881372"/>
    <w:rsid w:val="00881439"/>
    <w:rsid w:val="008827FC"/>
    <w:rsid w:val="00884C18"/>
    <w:rsid w:val="0088534A"/>
    <w:rsid w:val="0088574D"/>
    <w:rsid w:val="008864D1"/>
    <w:rsid w:val="008873DD"/>
    <w:rsid w:val="008876F9"/>
    <w:rsid w:val="00887986"/>
    <w:rsid w:val="00887F64"/>
    <w:rsid w:val="0089141D"/>
    <w:rsid w:val="00892242"/>
    <w:rsid w:val="008933B7"/>
    <w:rsid w:val="00894047"/>
    <w:rsid w:val="00894370"/>
    <w:rsid w:val="0089494C"/>
    <w:rsid w:val="0089586E"/>
    <w:rsid w:val="00896315"/>
    <w:rsid w:val="008967F9"/>
    <w:rsid w:val="008975DC"/>
    <w:rsid w:val="00897BDE"/>
    <w:rsid w:val="00897C3B"/>
    <w:rsid w:val="008A0D39"/>
    <w:rsid w:val="008A2595"/>
    <w:rsid w:val="008A3176"/>
    <w:rsid w:val="008A37B8"/>
    <w:rsid w:val="008A3C9B"/>
    <w:rsid w:val="008A459E"/>
    <w:rsid w:val="008A57FA"/>
    <w:rsid w:val="008A73D8"/>
    <w:rsid w:val="008B0564"/>
    <w:rsid w:val="008B12FC"/>
    <w:rsid w:val="008B15BB"/>
    <w:rsid w:val="008B211B"/>
    <w:rsid w:val="008B2591"/>
    <w:rsid w:val="008B283B"/>
    <w:rsid w:val="008B2BDD"/>
    <w:rsid w:val="008B44B2"/>
    <w:rsid w:val="008B4566"/>
    <w:rsid w:val="008B4E8B"/>
    <w:rsid w:val="008B56FF"/>
    <w:rsid w:val="008C0618"/>
    <w:rsid w:val="008C2C20"/>
    <w:rsid w:val="008C5DD3"/>
    <w:rsid w:val="008C64CD"/>
    <w:rsid w:val="008C7933"/>
    <w:rsid w:val="008D0658"/>
    <w:rsid w:val="008D10FD"/>
    <w:rsid w:val="008D2704"/>
    <w:rsid w:val="008D2A85"/>
    <w:rsid w:val="008D46DF"/>
    <w:rsid w:val="008D4A57"/>
    <w:rsid w:val="008D4C17"/>
    <w:rsid w:val="008D5014"/>
    <w:rsid w:val="008D520E"/>
    <w:rsid w:val="008D5A8A"/>
    <w:rsid w:val="008D5D31"/>
    <w:rsid w:val="008D5EE2"/>
    <w:rsid w:val="008D766B"/>
    <w:rsid w:val="008E01E4"/>
    <w:rsid w:val="008E1921"/>
    <w:rsid w:val="008E1B3E"/>
    <w:rsid w:val="008E1C3E"/>
    <w:rsid w:val="008E3BA4"/>
    <w:rsid w:val="008E4FB4"/>
    <w:rsid w:val="008E57C5"/>
    <w:rsid w:val="008E668D"/>
    <w:rsid w:val="008E6CD5"/>
    <w:rsid w:val="008E74B1"/>
    <w:rsid w:val="008F0E1B"/>
    <w:rsid w:val="008F17CB"/>
    <w:rsid w:val="008F18E5"/>
    <w:rsid w:val="008F1C3F"/>
    <w:rsid w:val="008F2F67"/>
    <w:rsid w:val="008F3B12"/>
    <w:rsid w:val="008F5DE5"/>
    <w:rsid w:val="008F75A6"/>
    <w:rsid w:val="008F7E26"/>
    <w:rsid w:val="009019AB"/>
    <w:rsid w:val="00902229"/>
    <w:rsid w:val="009022D1"/>
    <w:rsid w:val="00902EEC"/>
    <w:rsid w:val="009030B9"/>
    <w:rsid w:val="00903490"/>
    <w:rsid w:val="0090355B"/>
    <w:rsid w:val="00903CC7"/>
    <w:rsid w:val="00903FF3"/>
    <w:rsid w:val="00904DFA"/>
    <w:rsid w:val="00906DED"/>
    <w:rsid w:val="0090756C"/>
    <w:rsid w:val="009100DE"/>
    <w:rsid w:val="00912720"/>
    <w:rsid w:val="00914B35"/>
    <w:rsid w:val="00914CBB"/>
    <w:rsid w:val="00915FE8"/>
    <w:rsid w:val="009167C9"/>
    <w:rsid w:val="00916E86"/>
    <w:rsid w:val="0091724C"/>
    <w:rsid w:val="00917F4F"/>
    <w:rsid w:val="00920562"/>
    <w:rsid w:val="009233B3"/>
    <w:rsid w:val="00923F53"/>
    <w:rsid w:val="00924267"/>
    <w:rsid w:val="0092434A"/>
    <w:rsid w:val="00924A53"/>
    <w:rsid w:val="00927B1B"/>
    <w:rsid w:val="00930CB5"/>
    <w:rsid w:val="0093171D"/>
    <w:rsid w:val="0093243B"/>
    <w:rsid w:val="00932838"/>
    <w:rsid w:val="00932EB7"/>
    <w:rsid w:val="00932F78"/>
    <w:rsid w:val="00934206"/>
    <w:rsid w:val="00934BB9"/>
    <w:rsid w:val="00937820"/>
    <w:rsid w:val="00937ED6"/>
    <w:rsid w:val="009413A7"/>
    <w:rsid w:val="00941E78"/>
    <w:rsid w:val="00942827"/>
    <w:rsid w:val="00943531"/>
    <w:rsid w:val="00944EBC"/>
    <w:rsid w:val="00944FC2"/>
    <w:rsid w:val="0094514D"/>
    <w:rsid w:val="009466C4"/>
    <w:rsid w:val="00946E2B"/>
    <w:rsid w:val="00946FF3"/>
    <w:rsid w:val="00947440"/>
    <w:rsid w:val="009475D8"/>
    <w:rsid w:val="00947A28"/>
    <w:rsid w:val="00947D1B"/>
    <w:rsid w:val="009502BC"/>
    <w:rsid w:val="009510A9"/>
    <w:rsid w:val="0095204B"/>
    <w:rsid w:val="0095245A"/>
    <w:rsid w:val="0095480C"/>
    <w:rsid w:val="009553DA"/>
    <w:rsid w:val="009554FC"/>
    <w:rsid w:val="0095732D"/>
    <w:rsid w:val="00957C02"/>
    <w:rsid w:val="009613AE"/>
    <w:rsid w:val="00961C80"/>
    <w:rsid w:val="00961E88"/>
    <w:rsid w:val="009622A8"/>
    <w:rsid w:val="0096240D"/>
    <w:rsid w:val="00962903"/>
    <w:rsid w:val="009633D3"/>
    <w:rsid w:val="009633FA"/>
    <w:rsid w:val="009637EE"/>
    <w:rsid w:val="00964146"/>
    <w:rsid w:val="009645C9"/>
    <w:rsid w:val="0096504F"/>
    <w:rsid w:val="009657CB"/>
    <w:rsid w:val="00966204"/>
    <w:rsid w:val="00967726"/>
    <w:rsid w:val="00967D97"/>
    <w:rsid w:val="00971C0B"/>
    <w:rsid w:val="00971D1B"/>
    <w:rsid w:val="0097290D"/>
    <w:rsid w:val="00972923"/>
    <w:rsid w:val="00973623"/>
    <w:rsid w:val="00974616"/>
    <w:rsid w:val="0097537E"/>
    <w:rsid w:val="00975A45"/>
    <w:rsid w:val="00975B21"/>
    <w:rsid w:val="00976BEB"/>
    <w:rsid w:val="00980E5B"/>
    <w:rsid w:val="0098233B"/>
    <w:rsid w:val="00982AC8"/>
    <w:rsid w:val="00983C77"/>
    <w:rsid w:val="00985ED9"/>
    <w:rsid w:val="00986603"/>
    <w:rsid w:val="00986A8E"/>
    <w:rsid w:val="00986CE9"/>
    <w:rsid w:val="00987647"/>
    <w:rsid w:val="009901DB"/>
    <w:rsid w:val="009903F8"/>
    <w:rsid w:val="00994941"/>
    <w:rsid w:val="00994D68"/>
    <w:rsid w:val="00995127"/>
    <w:rsid w:val="00995854"/>
    <w:rsid w:val="009962A8"/>
    <w:rsid w:val="00996317"/>
    <w:rsid w:val="00997607"/>
    <w:rsid w:val="00997895"/>
    <w:rsid w:val="009A105A"/>
    <w:rsid w:val="009A1911"/>
    <w:rsid w:val="009A1E03"/>
    <w:rsid w:val="009A26DB"/>
    <w:rsid w:val="009A3434"/>
    <w:rsid w:val="009A3BD7"/>
    <w:rsid w:val="009A3E68"/>
    <w:rsid w:val="009A446F"/>
    <w:rsid w:val="009B0618"/>
    <w:rsid w:val="009B0760"/>
    <w:rsid w:val="009B0A74"/>
    <w:rsid w:val="009B0CDC"/>
    <w:rsid w:val="009B0F05"/>
    <w:rsid w:val="009B11A2"/>
    <w:rsid w:val="009B1386"/>
    <w:rsid w:val="009B3578"/>
    <w:rsid w:val="009B394A"/>
    <w:rsid w:val="009B3E0D"/>
    <w:rsid w:val="009B4C31"/>
    <w:rsid w:val="009B6643"/>
    <w:rsid w:val="009C2CB3"/>
    <w:rsid w:val="009C3A1B"/>
    <w:rsid w:val="009C4F14"/>
    <w:rsid w:val="009C5210"/>
    <w:rsid w:val="009C5B21"/>
    <w:rsid w:val="009C6D82"/>
    <w:rsid w:val="009D0F5D"/>
    <w:rsid w:val="009D244E"/>
    <w:rsid w:val="009D2C11"/>
    <w:rsid w:val="009D2D91"/>
    <w:rsid w:val="009D2DC8"/>
    <w:rsid w:val="009D31D0"/>
    <w:rsid w:val="009D46CC"/>
    <w:rsid w:val="009D5B6B"/>
    <w:rsid w:val="009D6CC2"/>
    <w:rsid w:val="009D7190"/>
    <w:rsid w:val="009E2196"/>
    <w:rsid w:val="009E3466"/>
    <w:rsid w:val="009E4E7B"/>
    <w:rsid w:val="009E6405"/>
    <w:rsid w:val="009E65F4"/>
    <w:rsid w:val="009F0300"/>
    <w:rsid w:val="009F21BB"/>
    <w:rsid w:val="009F4A31"/>
    <w:rsid w:val="009F5118"/>
    <w:rsid w:val="009F52E4"/>
    <w:rsid w:val="009F58E5"/>
    <w:rsid w:val="009F5A8D"/>
    <w:rsid w:val="009F7519"/>
    <w:rsid w:val="00A00123"/>
    <w:rsid w:val="00A00625"/>
    <w:rsid w:val="00A00F20"/>
    <w:rsid w:val="00A01B25"/>
    <w:rsid w:val="00A02166"/>
    <w:rsid w:val="00A03199"/>
    <w:rsid w:val="00A03357"/>
    <w:rsid w:val="00A039D4"/>
    <w:rsid w:val="00A048AA"/>
    <w:rsid w:val="00A04BCC"/>
    <w:rsid w:val="00A050F3"/>
    <w:rsid w:val="00A056B4"/>
    <w:rsid w:val="00A05A60"/>
    <w:rsid w:val="00A10729"/>
    <w:rsid w:val="00A10AF1"/>
    <w:rsid w:val="00A111C8"/>
    <w:rsid w:val="00A1131E"/>
    <w:rsid w:val="00A132D0"/>
    <w:rsid w:val="00A14BB9"/>
    <w:rsid w:val="00A15DF8"/>
    <w:rsid w:val="00A15E23"/>
    <w:rsid w:val="00A162FF"/>
    <w:rsid w:val="00A17C54"/>
    <w:rsid w:val="00A17DCE"/>
    <w:rsid w:val="00A200F1"/>
    <w:rsid w:val="00A21826"/>
    <w:rsid w:val="00A21857"/>
    <w:rsid w:val="00A229E6"/>
    <w:rsid w:val="00A2396D"/>
    <w:rsid w:val="00A23BBB"/>
    <w:rsid w:val="00A24D74"/>
    <w:rsid w:val="00A24DEC"/>
    <w:rsid w:val="00A257BF"/>
    <w:rsid w:val="00A26C4E"/>
    <w:rsid w:val="00A27402"/>
    <w:rsid w:val="00A27CAA"/>
    <w:rsid w:val="00A27D6C"/>
    <w:rsid w:val="00A31710"/>
    <w:rsid w:val="00A31C8C"/>
    <w:rsid w:val="00A33755"/>
    <w:rsid w:val="00A337A6"/>
    <w:rsid w:val="00A343F7"/>
    <w:rsid w:val="00A35283"/>
    <w:rsid w:val="00A36229"/>
    <w:rsid w:val="00A37D26"/>
    <w:rsid w:val="00A41781"/>
    <w:rsid w:val="00A45B20"/>
    <w:rsid w:val="00A45E64"/>
    <w:rsid w:val="00A46368"/>
    <w:rsid w:val="00A46A87"/>
    <w:rsid w:val="00A524B5"/>
    <w:rsid w:val="00A53C76"/>
    <w:rsid w:val="00A55882"/>
    <w:rsid w:val="00A56628"/>
    <w:rsid w:val="00A56C79"/>
    <w:rsid w:val="00A642BA"/>
    <w:rsid w:val="00A65DF3"/>
    <w:rsid w:val="00A66272"/>
    <w:rsid w:val="00A66364"/>
    <w:rsid w:val="00A66405"/>
    <w:rsid w:val="00A668A0"/>
    <w:rsid w:val="00A671E3"/>
    <w:rsid w:val="00A70C51"/>
    <w:rsid w:val="00A72252"/>
    <w:rsid w:val="00A73056"/>
    <w:rsid w:val="00A730EC"/>
    <w:rsid w:val="00A741BB"/>
    <w:rsid w:val="00A74A99"/>
    <w:rsid w:val="00A75632"/>
    <w:rsid w:val="00A8042D"/>
    <w:rsid w:val="00A81495"/>
    <w:rsid w:val="00A81CAA"/>
    <w:rsid w:val="00A824A7"/>
    <w:rsid w:val="00A8319C"/>
    <w:rsid w:val="00A840E9"/>
    <w:rsid w:val="00A84A9B"/>
    <w:rsid w:val="00A84D80"/>
    <w:rsid w:val="00A90F55"/>
    <w:rsid w:val="00A913C1"/>
    <w:rsid w:val="00A915CD"/>
    <w:rsid w:val="00A924FC"/>
    <w:rsid w:val="00A929B4"/>
    <w:rsid w:val="00A92C7F"/>
    <w:rsid w:val="00A942B4"/>
    <w:rsid w:val="00A9495A"/>
    <w:rsid w:val="00A95347"/>
    <w:rsid w:val="00A956B8"/>
    <w:rsid w:val="00A9778B"/>
    <w:rsid w:val="00AA0078"/>
    <w:rsid w:val="00AA10DE"/>
    <w:rsid w:val="00AA1751"/>
    <w:rsid w:val="00AA1CA5"/>
    <w:rsid w:val="00AA4354"/>
    <w:rsid w:val="00AA6931"/>
    <w:rsid w:val="00AA6F4D"/>
    <w:rsid w:val="00AB3398"/>
    <w:rsid w:val="00AB433A"/>
    <w:rsid w:val="00AB56FA"/>
    <w:rsid w:val="00AB579E"/>
    <w:rsid w:val="00AB5B72"/>
    <w:rsid w:val="00AB5D99"/>
    <w:rsid w:val="00AB6252"/>
    <w:rsid w:val="00AB6471"/>
    <w:rsid w:val="00AB7228"/>
    <w:rsid w:val="00AC1FAF"/>
    <w:rsid w:val="00AC239C"/>
    <w:rsid w:val="00AC2A39"/>
    <w:rsid w:val="00AC2EAF"/>
    <w:rsid w:val="00AC47F0"/>
    <w:rsid w:val="00AC4984"/>
    <w:rsid w:val="00AC5F1E"/>
    <w:rsid w:val="00AC65CF"/>
    <w:rsid w:val="00AC6EC8"/>
    <w:rsid w:val="00AC7466"/>
    <w:rsid w:val="00AC7ED4"/>
    <w:rsid w:val="00AD165F"/>
    <w:rsid w:val="00AD25C2"/>
    <w:rsid w:val="00AD4BB8"/>
    <w:rsid w:val="00AD5650"/>
    <w:rsid w:val="00AD5E48"/>
    <w:rsid w:val="00AD6574"/>
    <w:rsid w:val="00AD76A7"/>
    <w:rsid w:val="00AD7ED4"/>
    <w:rsid w:val="00AE2FCA"/>
    <w:rsid w:val="00AE41D8"/>
    <w:rsid w:val="00AE5458"/>
    <w:rsid w:val="00AE65E2"/>
    <w:rsid w:val="00AE674C"/>
    <w:rsid w:val="00AE69E9"/>
    <w:rsid w:val="00AE7473"/>
    <w:rsid w:val="00AF0219"/>
    <w:rsid w:val="00AF25FF"/>
    <w:rsid w:val="00AF3285"/>
    <w:rsid w:val="00AF3522"/>
    <w:rsid w:val="00AF416C"/>
    <w:rsid w:val="00AF7AE7"/>
    <w:rsid w:val="00AF7F3A"/>
    <w:rsid w:val="00B00096"/>
    <w:rsid w:val="00B00840"/>
    <w:rsid w:val="00B00DFB"/>
    <w:rsid w:val="00B0133D"/>
    <w:rsid w:val="00B026DA"/>
    <w:rsid w:val="00B02854"/>
    <w:rsid w:val="00B02CD3"/>
    <w:rsid w:val="00B033C8"/>
    <w:rsid w:val="00B03C9B"/>
    <w:rsid w:val="00B04646"/>
    <w:rsid w:val="00B04A53"/>
    <w:rsid w:val="00B0577C"/>
    <w:rsid w:val="00B07FE2"/>
    <w:rsid w:val="00B10301"/>
    <w:rsid w:val="00B10E1F"/>
    <w:rsid w:val="00B1166A"/>
    <w:rsid w:val="00B1172D"/>
    <w:rsid w:val="00B11D8A"/>
    <w:rsid w:val="00B121EB"/>
    <w:rsid w:val="00B12E7F"/>
    <w:rsid w:val="00B1338C"/>
    <w:rsid w:val="00B135E7"/>
    <w:rsid w:val="00B13A8E"/>
    <w:rsid w:val="00B158CC"/>
    <w:rsid w:val="00B223B0"/>
    <w:rsid w:val="00B223BD"/>
    <w:rsid w:val="00B244C1"/>
    <w:rsid w:val="00B24D1D"/>
    <w:rsid w:val="00B305EC"/>
    <w:rsid w:val="00B30786"/>
    <w:rsid w:val="00B32CC4"/>
    <w:rsid w:val="00B340C3"/>
    <w:rsid w:val="00B34686"/>
    <w:rsid w:val="00B377FA"/>
    <w:rsid w:val="00B40086"/>
    <w:rsid w:val="00B40BD3"/>
    <w:rsid w:val="00B40BE5"/>
    <w:rsid w:val="00B41503"/>
    <w:rsid w:val="00B41956"/>
    <w:rsid w:val="00B42224"/>
    <w:rsid w:val="00B42930"/>
    <w:rsid w:val="00B437C5"/>
    <w:rsid w:val="00B43E4F"/>
    <w:rsid w:val="00B45F96"/>
    <w:rsid w:val="00B46C5B"/>
    <w:rsid w:val="00B50997"/>
    <w:rsid w:val="00B525B7"/>
    <w:rsid w:val="00B5308C"/>
    <w:rsid w:val="00B54616"/>
    <w:rsid w:val="00B604D3"/>
    <w:rsid w:val="00B618DD"/>
    <w:rsid w:val="00B62866"/>
    <w:rsid w:val="00B6352C"/>
    <w:rsid w:val="00B636D6"/>
    <w:rsid w:val="00B6742B"/>
    <w:rsid w:val="00B675B1"/>
    <w:rsid w:val="00B67CF9"/>
    <w:rsid w:val="00B705E2"/>
    <w:rsid w:val="00B72340"/>
    <w:rsid w:val="00B72627"/>
    <w:rsid w:val="00B729D0"/>
    <w:rsid w:val="00B72E31"/>
    <w:rsid w:val="00B74F6F"/>
    <w:rsid w:val="00B75353"/>
    <w:rsid w:val="00B757B8"/>
    <w:rsid w:val="00B75EA1"/>
    <w:rsid w:val="00B765F3"/>
    <w:rsid w:val="00B80A7C"/>
    <w:rsid w:val="00B818D5"/>
    <w:rsid w:val="00B82DC6"/>
    <w:rsid w:val="00B8456A"/>
    <w:rsid w:val="00B84F2C"/>
    <w:rsid w:val="00B86FD8"/>
    <w:rsid w:val="00B908FA"/>
    <w:rsid w:val="00B90B93"/>
    <w:rsid w:val="00B91501"/>
    <w:rsid w:val="00B95126"/>
    <w:rsid w:val="00B956B0"/>
    <w:rsid w:val="00B97016"/>
    <w:rsid w:val="00B97DCC"/>
    <w:rsid w:val="00BA0E97"/>
    <w:rsid w:val="00BA1A6A"/>
    <w:rsid w:val="00BA1DCA"/>
    <w:rsid w:val="00BA1EA9"/>
    <w:rsid w:val="00BA44A9"/>
    <w:rsid w:val="00BA5F45"/>
    <w:rsid w:val="00BA6638"/>
    <w:rsid w:val="00BA763C"/>
    <w:rsid w:val="00BA79A8"/>
    <w:rsid w:val="00BB0020"/>
    <w:rsid w:val="00BB008C"/>
    <w:rsid w:val="00BB2076"/>
    <w:rsid w:val="00BB2689"/>
    <w:rsid w:val="00BB3D2F"/>
    <w:rsid w:val="00BB40D4"/>
    <w:rsid w:val="00BB41A7"/>
    <w:rsid w:val="00BB4ED0"/>
    <w:rsid w:val="00BB5211"/>
    <w:rsid w:val="00BB605F"/>
    <w:rsid w:val="00BB6469"/>
    <w:rsid w:val="00BB6E7A"/>
    <w:rsid w:val="00BC0677"/>
    <w:rsid w:val="00BC0788"/>
    <w:rsid w:val="00BC0C35"/>
    <w:rsid w:val="00BC12E6"/>
    <w:rsid w:val="00BC38AF"/>
    <w:rsid w:val="00BC5254"/>
    <w:rsid w:val="00BC64E3"/>
    <w:rsid w:val="00BC735D"/>
    <w:rsid w:val="00BD09E2"/>
    <w:rsid w:val="00BD0D03"/>
    <w:rsid w:val="00BD2BCE"/>
    <w:rsid w:val="00BD2D86"/>
    <w:rsid w:val="00BD3464"/>
    <w:rsid w:val="00BD53DE"/>
    <w:rsid w:val="00BD64AF"/>
    <w:rsid w:val="00BE04DB"/>
    <w:rsid w:val="00BE0C3E"/>
    <w:rsid w:val="00BE1B66"/>
    <w:rsid w:val="00BE3150"/>
    <w:rsid w:val="00BE3BB1"/>
    <w:rsid w:val="00BE4800"/>
    <w:rsid w:val="00BE684F"/>
    <w:rsid w:val="00BE6A5F"/>
    <w:rsid w:val="00BE6BDC"/>
    <w:rsid w:val="00BE7AF0"/>
    <w:rsid w:val="00BE7F20"/>
    <w:rsid w:val="00BF0DF2"/>
    <w:rsid w:val="00BF1F3B"/>
    <w:rsid w:val="00BF2BE6"/>
    <w:rsid w:val="00BF2CDE"/>
    <w:rsid w:val="00BF3FBF"/>
    <w:rsid w:val="00BF4A5B"/>
    <w:rsid w:val="00BF67A8"/>
    <w:rsid w:val="00BF782A"/>
    <w:rsid w:val="00C0013A"/>
    <w:rsid w:val="00C008A4"/>
    <w:rsid w:val="00C00DD6"/>
    <w:rsid w:val="00C01CDF"/>
    <w:rsid w:val="00C02032"/>
    <w:rsid w:val="00C02557"/>
    <w:rsid w:val="00C0379E"/>
    <w:rsid w:val="00C03893"/>
    <w:rsid w:val="00C03EE7"/>
    <w:rsid w:val="00C04A54"/>
    <w:rsid w:val="00C0590C"/>
    <w:rsid w:val="00C05E69"/>
    <w:rsid w:val="00C10540"/>
    <w:rsid w:val="00C1198C"/>
    <w:rsid w:val="00C12373"/>
    <w:rsid w:val="00C128B3"/>
    <w:rsid w:val="00C131E1"/>
    <w:rsid w:val="00C13573"/>
    <w:rsid w:val="00C13F7B"/>
    <w:rsid w:val="00C1482E"/>
    <w:rsid w:val="00C14830"/>
    <w:rsid w:val="00C1597A"/>
    <w:rsid w:val="00C159EA"/>
    <w:rsid w:val="00C21584"/>
    <w:rsid w:val="00C217E6"/>
    <w:rsid w:val="00C22FBF"/>
    <w:rsid w:val="00C2313A"/>
    <w:rsid w:val="00C2360D"/>
    <w:rsid w:val="00C23684"/>
    <w:rsid w:val="00C23965"/>
    <w:rsid w:val="00C24672"/>
    <w:rsid w:val="00C254AD"/>
    <w:rsid w:val="00C25C91"/>
    <w:rsid w:val="00C26BFF"/>
    <w:rsid w:val="00C27429"/>
    <w:rsid w:val="00C324B2"/>
    <w:rsid w:val="00C343DF"/>
    <w:rsid w:val="00C357DA"/>
    <w:rsid w:val="00C35AAC"/>
    <w:rsid w:val="00C3698A"/>
    <w:rsid w:val="00C40087"/>
    <w:rsid w:val="00C414D7"/>
    <w:rsid w:val="00C4157C"/>
    <w:rsid w:val="00C417FA"/>
    <w:rsid w:val="00C43B9C"/>
    <w:rsid w:val="00C46A83"/>
    <w:rsid w:val="00C46FBC"/>
    <w:rsid w:val="00C47AE4"/>
    <w:rsid w:val="00C52C7A"/>
    <w:rsid w:val="00C54CAF"/>
    <w:rsid w:val="00C55207"/>
    <w:rsid w:val="00C55451"/>
    <w:rsid w:val="00C55765"/>
    <w:rsid w:val="00C56F5A"/>
    <w:rsid w:val="00C57A96"/>
    <w:rsid w:val="00C608DE"/>
    <w:rsid w:val="00C608FC"/>
    <w:rsid w:val="00C60C49"/>
    <w:rsid w:val="00C60E13"/>
    <w:rsid w:val="00C60F68"/>
    <w:rsid w:val="00C6151B"/>
    <w:rsid w:val="00C62D0F"/>
    <w:rsid w:val="00C65DB5"/>
    <w:rsid w:val="00C66025"/>
    <w:rsid w:val="00C714FC"/>
    <w:rsid w:val="00C71C91"/>
    <w:rsid w:val="00C722C4"/>
    <w:rsid w:val="00C752D0"/>
    <w:rsid w:val="00C75ED7"/>
    <w:rsid w:val="00C77FE1"/>
    <w:rsid w:val="00C82707"/>
    <w:rsid w:val="00C837ED"/>
    <w:rsid w:val="00C83BC5"/>
    <w:rsid w:val="00C8433D"/>
    <w:rsid w:val="00C8550C"/>
    <w:rsid w:val="00C858DA"/>
    <w:rsid w:val="00C93402"/>
    <w:rsid w:val="00C93C21"/>
    <w:rsid w:val="00C94FEF"/>
    <w:rsid w:val="00C9532F"/>
    <w:rsid w:val="00C9539E"/>
    <w:rsid w:val="00C9609C"/>
    <w:rsid w:val="00C96776"/>
    <w:rsid w:val="00C97A5F"/>
    <w:rsid w:val="00CA0ABD"/>
    <w:rsid w:val="00CA0EC3"/>
    <w:rsid w:val="00CA1818"/>
    <w:rsid w:val="00CA270F"/>
    <w:rsid w:val="00CA5107"/>
    <w:rsid w:val="00CA6327"/>
    <w:rsid w:val="00CA6800"/>
    <w:rsid w:val="00CA692C"/>
    <w:rsid w:val="00CA6BD5"/>
    <w:rsid w:val="00CA6DA3"/>
    <w:rsid w:val="00CA724D"/>
    <w:rsid w:val="00CA7807"/>
    <w:rsid w:val="00CA7D48"/>
    <w:rsid w:val="00CB02AE"/>
    <w:rsid w:val="00CB0775"/>
    <w:rsid w:val="00CB0873"/>
    <w:rsid w:val="00CB0AA9"/>
    <w:rsid w:val="00CB2FD7"/>
    <w:rsid w:val="00CB3B20"/>
    <w:rsid w:val="00CB4176"/>
    <w:rsid w:val="00CB42A4"/>
    <w:rsid w:val="00CB569F"/>
    <w:rsid w:val="00CB5FEF"/>
    <w:rsid w:val="00CB7B31"/>
    <w:rsid w:val="00CC118D"/>
    <w:rsid w:val="00CC151D"/>
    <w:rsid w:val="00CC1863"/>
    <w:rsid w:val="00CC226C"/>
    <w:rsid w:val="00CC3D94"/>
    <w:rsid w:val="00CC4633"/>
    <w:rsid w:val="00CC484D"/>
    <w:rsid w:val="00CC487A"/>
    <w:rsid w:val="00CC4FC7"/>
    <w:rsid w:val="00CC59C3"/>
    <w:rsid w:val="00CC690A"/>
    <w:rsid w:val="00CC6E97"/>
    <w:rsid w:val="00CD090D"/>
    <w:rsid w:val="00CD1879"/>
    <w:rsid w:val="00CD1EB6"/>
    <w:rsid w:val="00CD2618"/>
    <w:rsid w:val="00CD2B27"/>
    <w:rsid w:val="00CD37F4"/>
    <w:rsid w:val="00CD3FA7"/>
    <w:rsid w:val="00CD51AB"/>
    <w:rsid w:val="00CD6213"/>
    <w:rsid w:val="00CD693A"/>
    <w:rsid w:val="00CD6DA8"/>
    <w:rsid w:val="00CD7B05"/>
    <w:rsid w:val="00CE1669"/>
    <w:rsid w:val="00CE16FD"/>
    <w:rsid w:val="00CE49EE"/>
    <w:rsid w:val="00CE6AAE"/>
    <w:rsid w:val="00CE760F"/>
    <w:rsid w:val="00CF0C16"/>
    <w:rsid w:val="00CF0C7F"/>
    <w:rsid w:val="00CF136D"/>
    <w:rsid w:val="00CF1714"/>
    <w:rsid w:val="00CF293E"/>
    <w:rsid w:val="00CF2DDF"/>
    <w:rsid w:val="00CF49B0"/>
    <w:rsid w:val="00CF7331"/>
    <w:rsid w:val="00CF74F3"/>
    <w:rsid w:val="00CF7755"/>
    <w:rsid w:val="00D00570"/>
    <w:rsid w:val="00D008AF"/>
    <w:rsid w:val="00D00C1C"/>
    <w:rsid w:val="00D022CE"/>
    <w:rsid w:val="00D032A7"/>
    <w:rsid w:val="00D032F6"/>
    <w:rsid w:val="00D04049"/>
    <w:rsid w:val="00D04A8E"/>
    <w:rsid w:val="00D05B85"/>
    <w:rsid w:val="00D06F22"/>
    <w:rsid w:val="00D11010"/>
    <w:rsid w:val="00D11E0C"/>
    <w:rsid w:val="00D13BCF"/>
    <w:rsid w:val="00D1454D"/>
    <w:rsid w:val="00D15EAB"/>
    <w:rsid w:val="00D163FC"/>
    <w:rsid w:val="00D20BC5"/>
    <w:rsid w:val="00D214B2"/>
    <w:rsid w:val="00D22316"/>
    <w:rsid w:val="00D22D8B"/>
    <w:rsid w:val="00D243C9"/>
    <w:rsid w:val="00D2481F"/>
    <w:rsid w:val="00D25579"/>
    <w:rsid w:val="00D25CB8"/>
    <w:rsid w:val="00D26F28"/>
    <w:rsid w:val="00D27D8D"/>
    <w:rsid w:val="00D334A1"/>
    <w:rsid w:val="00D33977"/>
    <w:rsid w:val="00D34055"/>
    <w:rsid w:val="00D340C8"/>
    <w:rsid w:val="00D34966"/>
    <w:rsid w:val="00D35877"/>
    <w:rsid w:val="00D35DFB"/>
    <w:rsid w:val="00D35E4C"/>
    <w:rsid w:val="00D35E96"/>
    <w:rsid w:val="00D40289"/>
    <w:rsid w:val="00D40A36"/>
    <w:rsid w:val="00D40B16"/>
    <w:rsid w:val="00D416D8"/>
    <w:rsid w:val="00D41F8A"/>
    <w:rsid w:val="00D45813"/>
    <w:rsid w:val="00D45C33"/>
    <w:rsid w:val="00D46151"/>
    <w:rsid w:val="00D4687D"/>
    <w:rsid w:val="00D47AA0"/>
    <w:rsid w:val="00D524E6"/>
    <w:rsid w:val="00D530FE"/>
    <w:rsid w:val="00D53452"/>
    <w:rsid w:val="00D537C0"/>
    <w:rsid w:val="00D541AC"/>
    <w:rsid w:val="00D5515E"/>
    <w:rsid w:val="00D556CC"/>
    <w:rsid w:val="00D557A8"/>
    <w:rsid w:val="00D558D6"/>
    <w:rsid w:val="00D564CB"/>
    <w:rsid w:val="00D57448"/>
    <w:rsid w:val="00D578EE"/>
    <w:rsid w:val="00D609C5"/>
    <w:rsid w:val="00D60AE9"/>
    <w:rsid w:val="00D60AEC"/>
    <w:rsid w:val="00D60C30"/>
    <w:rsid w:val="00D60D19"/>
    <w:rsid w:val="00D62B77"/>
    <w:rsid w:val="00D643BE"/>
    <w:rsid w:val="00D64C7F"/>
    <w:rsid w:val="00D65C24"/>
    <w:rsid w:val="00D664E9"/>
    <w:rsid w:val="00D665A8"/>
    <w:rsid w:val="00D72337"/>
    <w:rsid w:val="00D73A71"/>
    <w:rsid w:val="00D73DF4"/>
    <w:rsid w:val="00D75D36"/>
    <w:rsid w:val="00D76899"/>
    <w:rsid w:val="00D76C7A"/>
    <w:rsid w:val="00D77038"/>
    <w:rsid w:val="00D77661"/>
    <w:rsid w:val="00D77C27"/>
    <w:rsid w:val="00D77F75"/>
    <w:rsid w:val="00D80034"/>
    <w:rsid w:val="00D8065D"/>
    <w:rsid w:val="00D80C49"/>
    <w:rsid w:val="00D81AB7"/>
    <w:rsid w:val="00D82365"/>
    <w:rsid w:val="00D82A96"/>
    <w:rsid w:val="00D82E0B"/>
    <w:rsid w:val="00D83F88"/>
    <w:rsid w:val="00D843AE"/>
    <w:rsid w:val="00D84F3C"/>
    <w:rsid w:val="00D865C9"/>
    <w:rsid w:val="00D8702D"/>
    <w:rsid w:val="00D9052D"/>
    <w:rsid w:val="00D90970"/>
    <w:rsid w:val="00D909E9"/>
    <w:rsid w:val="00D90ACF"/>
    <w:rsid w:val="00D90D3F"/>
    <w:rsid w:val="00D927F4"/>
    <w:rsid w:val="00D92A2C"/>
    <w:rsid w:val="00D931EB"/>
    <w:rsid w:val="00D940DB"/>
    <w:rsid w:val="00D94952"/>
    <w:rsid w:val="00D9599E"/>
    <w:rsid w:val="00D9696C"/>
    <w:rsid w:val="00D97A1E"/>
    <w:rsid w:val="00DA0365"/>
    <w:rsid w:val="00DA0705"/>
    <w:rsid w:val="00DA137F"/>
    <w:rsid w:val="00DA1F96"/>
    <w:rsid w:val="00DA288A"/>
    <w:rsid w:val="00DA2FD3"/>
    <w:rsid w:val="00DA30B8"/>
    <w:rsid w:val="00DA5188"/>
    <w:rsid w:val="00DA51C7"/>
    <w:rsid w:val="00DA600B"/>
    <w:rsid w:val="00DA6625"/>
    <w:rsid w:val="00DA6BBF"/>
    <w:rsid w:val="00DA7669"/>
    <w:rsid w:val="00DA7CC8"/>
    <w:rsid w:val="00DB0B05"/>
    <w:rsid w:val="00DB167C"/>
    <w:rsid w:val="00DB2E87"/>
    <w:rsid w:val="00DB5D17"/>
    <w:rsid w:val="00DB736C"/>
    <w:rsid w:val="00DC018B"/>
    <w:rsid w:val="00DC047F"/>
    <w:rsid w:val="00DC0AE5"/>
    <w:rsid w:val="00DC1843"/>
    <w:rsid w:val="00DC2D1F"/>
    <w:rsid w:val="00DC4866"/>
    <w:rsid w:val="00DC6247"/>
    <w:rsid w:val="00DC7065"/>
    <w:rsid w:val="00DC76AE"/>
    <w:rsid w:val="00DC7A60"/>
    <w:rsid w:val="00DD2AD0"/>
    <w:rsid w:val="00DD35D1"/>
    <w:rsid w:val="00DD36A1"/>
    <w:rsid w:val="00DD3C38"/>
    <w:rsid w:val="00DD611A"/>
    <w:rsid w:val="00DD69F6"/>
    <w:rsid w:val="00DE09E3"/>
    <w:rsid w:val="00DE1734"/>
    <w:rsid w:val="00DE179F"/>
    <w:rsid w:val="00DE5152"/>
    <w:rsid w:val="00DE6069"/>
    <w:rsid w:val="00DE70A0"/>
    <w:rsid w:val="00DF021F"/>
    <w:rsid w:val="00DF0B15"/>
    <w:rsid w:val="00DF136E"/>
    <w:rsid w:val="00DF21CA"/>
    <w:rsid w:val="00DF3BD7"/>
    <w:rsid w:val="00DF3E4A"/>
    <w:rsid w:val="00DF3FC1"/>
    <w:rsid w:val="00DF4D9C"/>
    <w:rsid w:val="00DF50AE"/>
    <w:rsid w:val="00DF58DF"/>
    <w:rsid w:val="00DF62E5"/>
    <w:rsid w:val="00DF68DB"/>
    <w:rsid w:val="00DF6E46"/>
    <w:rsid w:val="00DF7103"/>
    <w:rsid w:val="00DF76FD"/>
    <w:rsid w:val="00E00148"/>
    <w:rsid w:val="00E002F4"/>
    <w:rsid w:val="00E004B5"/>
    <w:rsid w:val="00E007EB"/>
    <w:rsid w:val="00E00B3A"/>
    <w:rsid w:val="00E01593"/>
    <w:rsid w:val="00E02C52"/>
    <w:rsid w:val="00E02CB4"/>
    <w:rsid w:val="00E036B6"/>
    <w:rsid w:val="00E03B2B"/>
    <w:rsid w:val="00E0417C"/>
    <w:rsid w:val="00E05E1B"/>
    <w:rsid w:val="00E066C2"/>
    <w:rsid w:val="00E06AC1"/>
    <w:rsid w:val="00E100EE"/>
    <w:rsid w:val="00E1058B"/>
    <w:rsid w:val="00E10D33"/>
    <w:rsid w:val="00E11581"/>
    <w:rsid w:val="00E12768"/>
    <w:rsid w:val="00E134AF"/>
    <w:rsid w:val="00E14E75"/>
    <w:rsid w:val="00E15F9B"/>
    <w:rsid w:val="00E16C4F"/>
    <w:rsid w:val="00E174DC"/>
    <w:rsid w:val="00E20DB4"/>
    <w:rsid w:val="00E22BE2"/>
    <w:rsid w:val="00E2486A"/>
    <w:rsid w:val="00E267BA"/>
    <w:rsid w:val="00E26BB6"/>
    <w:rsid w:val="00E274FF"/>
    <w:rsid w:val="00E3049F"/>
    <w:rsid w:val="00E3160E"/>
    <w:rsid w:val="00E32252"/>
    <w:rsid w:val="00E32532"/>
    <w:rsid w:val="00E32572"/>
    <w:rsid w:val="00E3296E"/>
    <w:rsid w:val="00E35D81"/>
    <w:rsid w:val="00E3666A"/>
    <w:rsid w:val="00E36A03"/>
    <w:rsid w:val="00E36D4F"/>
    <w:rsid w:val="00E37B99"/>
    <w:rsid w:val="00E4069A"/>
    <w:rsid w:val="00E40EE1"/>
    <w:rsid w:val="00E41622"/>
    <w:rsid w:val="00E41856"/>
    <w:rsid w:val="00E41DA3"/>
    <w:rsid w:val="00E427A2"/>
    <w:rsid w:val="00E4387B"/>
    <w:rsid w:val="00E44A1C"/>
    <w:rsid w:val="00E45994"/>
    <w:rsid w:val="00E45A90"/>
    <w:rsid w:val="00E47360"/>
    <w:rsid w:val="00E521E2"/>
    <w:rsid w:val="00E52604"/>
    <w:rsid w:val="00E5625C"/>
    <w:rsid w:val="00E56467"/>
    <w:rsid w:val="00E57210"/>
    <w:rsid w:val="00E60C19"/>
    <w:rsid w:val="00E60CB9"/>
    <w:rsid w:val="00E61E66"/>
    <w:rsid w:val="00E6210B"/>
    <w:rsid w:val="00E6268A"/>
    <w:rsid w:val="00E62CFC"/>
    <w:rsid w:val="00E62EAC"/>
    <w:rsid w:val="00E634FE"/>
    <w:rsid w:val="00E63B19"/>
    <w:rsid w:val="00E64399"/>
    <w:rsid w:val="00E65699"/>
    <w:rsid w:val="00E659E3"/>
    <w:rsid w:val="00E66130"/>
    <w:rsid w:val="00E662B1"/>
    <w:rsid w:val="00E66B85"/>
    <w:rsid w:val="00E6789C"/>
    <w:rsid w:val="00E70C96"/>
    <w:rsid w:val="00E71DE2"/>
    <w:rsid w:val="00E72422"/>
    <w:rsid w:val="00E73E61"/>
    <w:rsid w:val="00E742B9"/>
    <w:rsid w:val="00E744EB"/>
    <w:rsid w:val="00E74E11"/>
    <w:rsid w:val="00E75E58"/>
    <w:rsid w:val="00E7624D"/>
    <w:rsid w:val="00E765F2"/>
    <w:rsid w:val="00E76641"/>
    <w:rsid w:val="00E767C1"/>
    <w:rsid w:val="00E7694C"/>
    <w:rsid w:val="00E77612"/>
    <w:rsid w:val="00E77AB4"/>
    <w:rsid w:val="00E8077E"/>
    <w:rsid w:val="00E80EE0"/>
    <w:rsid w:val="00E81104"/>
    <w:rsid w:val="00E817F8"/>
    <w:rsid w:val="00E823B9"/>
    <w:rsid w:val="00E829B3"/>
    <w:rsid w:val="00E8342F"/>
    <w:rsid w:val="00E8385B"/>
    <w:rsid w:val="00E83D34"/>
    <w:rsid w:val="00E84CE0"/>
    <w:rsid w:val="00E850CF"/>
    <w:rsid w:val="00E85105"/>
    <w:rsid w:val="00E8552F"/>
    <w:rsid w:val="00E85F5A"/>
    <w:rsid w:val="00E90ACE"/>
    <w:rsid w:val="00E91D83"/>
    <w:rsid w:val="00E91F7D"/>
    <w:rsid w:val="00E933B6"/>
    <w:rsid w:val="00E93C5A"/>
    <w:rsid w:val="00E93ECB"/>
    <w:rsid w:val="00E94F09"/>
    <w:rsid w:val="00E9614F"/>
    <w:rsid w:val="00E96151"/>
    <w:rsid w:val="00E97107"/>
    <w:rsid w:val="00EA05E2"/>
    <w:rsid w:val="00EA106A"/>
    <w:rsid w:val="00EA21BF"/>
    <w:rsid w:val="00EA2720"/>
    <w:rsid w:val="00EA4480"/>
    <w:rsid w:val="00EA4C54"/>
    <w:rsid w:val="00EA4D03"/>
    <w:rsid w:val="00EA4F83"/>
    <w:rsid w:val="00EA541B"/>
    <w:rsid w:val="00EA5B8B"/>
    <w:rsid w:val="00EA64AF"/>
    <w:rsid w:val="00EB23AE"/>
    <w:rsid w:val="00EB3064"/>
    <w:rsid w:val="00EB654E"/>
    <w:rsid w:val="00EB7271"/>
    <w:rsid w:val="00EB73FD"/>
    <w:rsid w:val="00EB7EC5"/>
    <w:rsid w:val="00EC0D9B"/>
    <w:rsid w:val="00EC1BB5"/>
    <w:rsid w:val="00EC1F8C"/>
    <w:rsid w:val="00EC236D"/>
    <w:rsid w:val="00EC294B"/>
    <w:rsid w:val="00EC309D"/>
    <w:rsid w:val="00EC556F"/>
    <w:rsid w:val="00EC586D"/>
    <w:rsid w:val="00EC619F"/>
    <w:rsid w:val="00ED1018"/>
    <w:rsid w:val="00ED14B9"/>
    <w:rsid w:val="00ED33EC"/>
    <w:rsid w:val="00ED39C2"/>
    <w:rsid w:val="00ED44E6"/>
    <w:rsid w:val="00ED6ACB"/>
    <w:rsid w:val="00ED7846"/>
    <w:rsid w:val="00EE0C03"/>
    <w:rsid w:val="00EE1AEF"/>
    <w:rsid w:val="00EE3046"/>
    <w:rsid w:val="00EE3B00"/>
    <w:rsid w:val="00EE5D98"/>
    <w:rsid w:val="00EE67EF"/>
    <w:rsid w:val="00EE68E7"/>
    <w:rsid w:val="00EF15C1"/>
    <w:rsid w:val="00EF2307"/>
    <w:rsid w:val="00EF2A6B"/>
    <w:rsid w:val="00EF2BD1"/>
    <w:rsid w:val="00EF57B4"/>
    <w:rsid w:val="00EF599F"/>
    <w:rsid w:val="00EF5BB7"/>
    <w:rsid w:val="00EF6629"/>
    <w:rsid w:val="00EF73B9"/>
    <w:rsid w:val="00F00E6C"/>
    <w:rsid w:val="00F025C6"/>
    <w:rsid w:val="00F02DC4"/>
    <w:rsid w:val="00F030E0"/>
    <w:rsid w:val="00F05956"/>
    <w:rsid w:val="00F064F0"/>
    <w:rsid w:val="00F06995"/>
    <w:rsid w:val="00F07380"/>
    <w:rsid w:val="00F1032E"/>
    <w:rsid w:val="00F11551"/>
    <w:rsid w:val="00F119C1"/>
    <w:rsid w:val="00F11A82"/>
    <w:rsid w:val="00F128F7"/>
    <w:rsid w:val="00F12ED5"/>
    <w:rsid w:val="00F13052"/>
    <w:rsid w:val="00F13C36"/>
    <w:rsid w:val="00F13F52"/>
    <w:rsid w:val="00F1416E"/>
    <w:rsid w:val="00F15137"/>
    <w:rsid w:val="00F167D6"/>
    <w:rsid w:val="00F1711A"/>
    <w:rsid w:val="00F172BE"/>
    <w:rsid w:val="00F205D4"/>
    <w:rsid w:val="00F2260A"/>
    <w:rsid w:val="00F2292F"/>
    <w:rsid w:val="00F2439E"/>
    <w:rsid w:val="00F3029C"/>
    <w:rsid w:val="00F307FD"/>
    <w:rsid w:val="00F30CA4"/>
    <w:rsid w:val="00F3157C"/>
    <w:rsid w:val="00F3283E"/>
    <w:rsid w:val="00F338C0"/>
    <w:rsid w:val="00F407D5"/>
    <w:rsid w:val="00F40E6D"/>
    <w:rsid w:val="00F41F25"/>
    <w:rsid w:val="00F43AF7"/>
    <w:rsid w:val="00F4689E"/>
    <w:rsid w:val="00F47867"/>
    <w:rsid w:val="00F50167"/>
    <w:rsid w:val="00F50BA9"/>
    <w:rsid w:val="00F511B2"/>
    <w:rsid w:val="00F51695"/>
    <w:rsid w:val="00F51CC0"/>
    <w:rsid w:val="00F51F59"/>
    <w:rsid w:val="00F5358C"/>
    <w:rsid w:val="00F541C3"/>
    <w:rsid w:val="00F559BD"/>
    <w:rsid w:val="00F564D9"/>
    <w:rsid w:val="00F56CC1"/>
    <w:rsid w:val="00F572AF"/>
    <w:rsid w:val="00F57D46"/>
    <w:rsid w:val="00F613B4"/>
    <w:rsid w:val="00F61928"/>
    <w:rsid w:val="00F62B39"/>
    <w:rsid w:val="00F62F75"/>
    <w:rsid w:val="00F647CD"/>
    <w:rsid w:val="00F65FD0"/>
    <w:rsid w:val="00F669B4"/>
    <w:rsid w:val="00F66E96"/>
    <w:rsid w:val="00F67DBF"/>
    <w:rsid w:val="00F7015A"/>
    <w:rsid w:val="00F70373"/>
    <w:rsid w:val="00F719F3"/>
    <w:rsid w:val="00F742B5"/>
    <w:rsid w:val="00F75414"/>
    <w:rsid w:val="00F75DF8"/>
    <w:rsid w:val="00F80A2E"/>
    <w:rsid w:val="00F81093"/>
    <w:rsid w:val="00F816F3"/>
    <w:rsid w:val="00F8177A"/>
    <w:rsid w:val="00F8186E"/>
    <w:rsid w:val="00F821E1"/>
    <w:rsid w:val="00F82973"/>
    <w:rsid w:val="00F8350D"/>
    <w:rsid w:val="00F85D40"/>
    <w:rsid w:val="00F862BE"/>
    <w:rsid w:val="00F87E53"/>
    <w:rsid w:val="00F91A96"/>
    <w:rsid w:val="00F9248C"/>
    <w:rsid w:val="00F931E3"/>
    <w:rsid w:val="00F93402"/>
    <w:rsid w:val="00F93A26"/>
    <w:rsid w:val="00F93A6A"/>
    <w:rsid w:val="00F94048"/>
    <w:rsid w:val="00F9432C"/>
    <w:rsid w:val="00F94845"/>
    <w:rsid w:val="00F94A2A"/>
    <w:rsid w:val="00F97359"/>
    <w:rsid w:val="00F9764D"/>
    <w:rsid w:val="00FA0C6A"/>
    <w:rsid w:val="00FA1B47"/>
    <w:rsid w:val="00FA50FB"/>
    <w:rsid w:val="00FA59AD"/>
    <w:rsid w:val="00FA6715"/>
    <w:rsid w:val="00FA7FE3"/>
    <w:rsid w:val="00FB027D"/>
    <w:rsid w:val="00FB0AAE"/>
    <w:rsid w:val="00FC0969"/>
    <w:rsid w:val="00FC260F"/>
    <w:rsid w:val="00FC278A"/>
    <w:rsid w:val="00FC2A81"/>
    <w:rsid w:val="00FC3717"/>
    <w:rsid w:val="00FC5164"/>
    <w:rsid w:val="00FC6786"/>
    <w:rsid w:val="00FC6FAC"/>
    <w:rsid w:val="00FD2D4D"/>
    <w:rsid w:val="00FD3782"/>
    <w:rsid w:val="00FD7513"/>
    <w:rsid w:val="00FE00E7"/>
    <w:rsid w:val="00FE081D"/>
    <w:rsid w:val="00FE22EF"/>
    <w:rsid w:val="00FE54B3"/>
    <w:rsid w:val="00FE5DF9"/>
    <w:rsid w:val="00FF0492"/>
    <w:rsid w:val="00FF0D36"/>
    <w:rsid w:val="00FF249C"/>
    <w:rsid w:val="00FF3284"/>
    <w:rsid w:val="00FF3E6D"/>
    <w:rsid w:val="00FF414C"/>
    <w:rsid w:val="00FF5A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8A3D9"/>
  <w15:chartTrackingRefBased/>
  <w15:docId w15:val="{19D17F0D-A48E-4DF3-8883-7E4C18EA5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10282B"/>
    <w:pPr>
      <w:keepNext/>
      <w:keepLines/>
      <w:spacing w:before="240" w:after="0" w:line="360" w:lineRule="auto"/>
      <w:jc w:val="center"/>
      <w:outlineLvl w:val="0"/>
    </w:pPr>
    <w:rPr>
      <w:rFonts w:ascii="Times New Roman" w:eastAsiaTheme="majorEastAsia" w:hAnsi="Times New Roman" w:cstheme="majorBidi"/>
      <w:b/>
      <w:color w:val="000000" w:themeColor="text1"/>
      <w:sz w:val="32"/>
      <w:szCs w:val="32"/>
    </w:rPr>
  </w:style>
  <w:style w:type="paragraph" w:styleId="Cmsor2">
    <w:name w:val="heading 2"/>
    <w:basedOn w:val="Norml"/>
    <w:next w:val="Norml"/>
    <w:link w:val="Cmsor2Char"/>
    <w:uiPriority w:val="9"/>
    <w:unhideWhenUsed/>
    <w:qFormat/>
    <w:rsid w:val="00537281"/>
    <w:pPr>
      <w:keepNext/>
      <w:keepLines/>
      <w:spacing w:before="160" w:after="120"/>
      <w:outlineLvl w:val="1"/>
    </w:pPr>
    <w:rPr>
      <w:rFonts w:ascii="Times New Roman" w:eastAsiaTheme="majorEastAsia" w:hAnsi="Times New Roman" w:cstheme="majorBidi"/>
      <w:b/>
      <w:color w:val="000000" w:themeColor="text1"/>
      <w:sz w:val="28"/>
      <w:szCs w:val="26"/>
    </w:rPr>
  </w:style>
  <w:style w:type="paragraph" w:styleId="Cmsor3">
    <w:name w:val="heading 3"/>
    <w:basedOn w:val="Norml"/>
    <w:next w:val="Norml"/>
    <w:link w:val="Cmsor3Char"/>
    <w:uiPriority w:val="9"/>
    <w:unhideWhenUsed/>
    <w:qFormat/>
    <w:rsid w:val="00537281"/>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386280"/>
    <w:pPr>
      <w:tabs>
        <w:tab w:val="center" w:pos="4513"/>
        <w:tab w:val="right" w:pos="9026"/>
      </w:tabs>
      <w:spacing w:after="0" w:line="240" w:lineRule="auto"/>
    </w:pPr>
  </w:style>
  <w:style w:type="character" w:customStyle="1" w:styleId="lfejChar">
    <w:name w:val="Élőfej Char"/>
    <w:basedOn w:val="Bekezdsalapbettpusa"/>
    <w:link w:val="lfej"/>
    <w:uiPriority w:val="99"/>
    <w:rsid w:val="00386280"/>
  </w:style>
  <w:style w:type="paragraph" w:styleId="llb">
    <w:name w:val="footer"/>
    <w:basedOn w:val="Norml"/>
    <w:link w:val="llbChar"/>
    <w:uiPriority w:val="99"/>
    <w:unhideWhenUsed/>
    <w:rsid w:val="00386280"/>
    <w:pPr>
      <w:tabs>
        <w:tab w:val="center" w:pos="4513"/>
        <w:tab w:val="right" w:pos="9026"/>
      </w:tabs>
      <w:spacing w:after="0" w:line="240" w:lineRule="auto"/>
    </w:pPr>
  </w:style>
  <w:style w:type="character" w:customStyle="1" w:styleId="llbChar">
    <w:name w:val="Élőláb Char"/>
    <w:basedOn w:val="Bekezdsalapbettpusa"/>
    <w:link w:val="llb"/>
    <w:uiPriority w:val="99"/>
    <w:rsid w:val="00386280"/>
  </w:style>
  <w:style w:type="character" w:customStyle="1" w:styleId="Cmsor1Char">
    <w:name w:val="Címsor 1 Char"/>
    <w:basedOn w:val="Bekezdsalapbettpusa"/>
    <w:link w:val="Cmsor1"/>
    <w:uiPriority w:val="9"/>
    <w:rsid w:val="0010282B"/>
    <w:rPr>
      <w:rFonts w:ascii="Times New Roman" w:eastAsiaTheme="majorEastAsia" w:hAnsi="Times New Roman" w:cstheme="majorBidi"/>
      <w:b/>
      <w:color w:val="000000" w:themeColor="text1"/>
      <w:sz w:val="32"/>
      <w:szCs w:val="32"/>
    </w:rPr>
  </w:style>
  <w:style w:type="paragraph" w:styleId="Tartalomjegyzkcmsora">
    <w:name w:val="TOC Heading"/>
    <w:basedOn w:val="Cmsor1"/>
    <w:next w:val="Norml"/>
    <w:uiPriority w:val="39"/>
    <w:unhideWhenUsed/>
    <w:qFormat/>
    <w:rsid w:val="00617CE3"/>
    <w:pPr>
      <w:outlineLvl w:val="9"/>
    </w:pPr>
    <w:rPr>
      <w:lang w:eastAsia="en-GB"/>
    </w:rPr>
  </w:style>
  <w:style w:type="paragraph" w:customStyle="1" w:styleId="Fejezet">
    <w:name w:val="Fejezet"/>
    <w:basedOn w:val="Norml"/>
    <w:link w:val="FejezetChar"/>
    <w:qFormat/>
    <w:rsid w:val="007F1E06"/>
    <w:pPr>
      <w:spacing w:line="360" w:lineRule="auto"/>
      <w:jc w:val="center"/>
    </w:pPr>
    <w:rPr>
      <w:rFonts w:ascii="Times New Roman" w:hAnsi="Times New Roman" w:cs="Times New Roman"/>
      <w:b/>
      <w:sz w:val="32"/>
      <w:szCs w:val="32"/>
      <w:lang w:val="hu-HU"/>
    </w:rPr>
  </w:style>
  <w:style w:type="character" w:customStyle="1" w:styleId="Cmsor2Char">
    <w:name w:val="Címsor 2 Char"/>
    <w:basedOn w:val="Bekezdsalapbettpusa"/>
    <w:link w:val="Cmsor2"/>
    <w:uiPriority w:val="9"/>
    <w:rsid w:val="00537281"/>
    <w:rPr>
      <w:rFonts w:ascii="Times New Roman" w:eastAsiaTheme="majorEastAsia" w:hAnsi="Times New Roman" w:cstheme="majorBidi"/>
      <w:b/>
      <w:color w:val="000000" w:themeColor="text1"/>
      <w:sz w:val="28"/>
      <w:szCs w:val="26"/>
    </w:rPr>
  </w:style>
  <w:style w:type="character" w:customStyle="1" w:styleId="FejezetChar">
    <w:name w:val="Fejezet Char"/>
    <w:basedOn w:val="Bekezdsalapbettpusa"/>
    <w:link w:val="Fejezet"/>
    <w:rsid w:val="007F1E06"/>
    <w:rPr>
      <w:rFonts w:ascii="Times New Roman" w:hAnsi="Times New Roman" w:cs="Times New Roman"/>
      <w:b/>
      <w:sz w:val="32"/>
      <w:szCs w:val="32"/>
      <w:lang w:val="hu-HU"/>
    </w:rPr>
  </w:style>
  <w:style w:type="paragraph" w:styleId="TJ1">
    <w:name w:val="toc 1"/>
    <w:basedOn w:val="Norml"/>
    <w:next w:val="Norml"/>
    <w:autoRedefine/>
    <w:uiPriority w:val="39"/>
    <w:unhideWhenUsed/>
    <w:rsid w:val="002B1D38"/>
    <w:pPr>
      <w:spacing w:after="100"/>
    </w:pPr>
  </w:style>
  <w:style w:type="paragraph" w:styleId="TJ2">
    <w:name w:val="toc 2"/>
    <w:basedOn w:val="Norml"/>
    <w:next w:val="Norml"/>
    <w:autoRedefine/>
    <w:uiPriority w:val="39"/>
    <w:unhideWhenUsed/>
    <w:rsid w:val="002B1D38"/>
    <w:pPr>
      <w:spacing w:after="100"/>
      <w:ind w:left="220"/>
    </w:pPr>
  </w:style>
  <w:style w:type="character" w:styleId="Hiperhivatkozs">
    <w:name w:val="Hyperlink"/>
    <w:basedOn w:val="Bekezdsalapbettpusa"/>
    <w:uiPriority w:val="99"/>
    <w:unhideWhenUsed/>
    <w:rsid w:val="002B1D38"/>
    <w:rPr>
      <w:color w:val="0563C1" w:themeColor="hyperlink"/>
      <w:u w:val="single"/>
    </w:rPr>
  </w:style>
  <w:style w:type="paragraph" w:styleId="Listaszerbekezds">
    <w:name w:val="List Paragraph"/>
    <w:basedOn w:val="Norml"/>
    <w:uiPriority w:val="34"/>
    <w:qFormat/>
    <w:rsid w:val="00335A2C"/>
    <w:pPr>
      <w:ind w:left="720"/>
      <w:contextualSpacing/>
    </w:pPr>
  </w:style>
  <w:style w:type="character" w:customStyle="1" w:styleId="Cmsor3Char">
    <w:name w:val="Címsor 3 Char"/>
    <w:basedOn w:val="Bekezdsalapbettpusa"/>
    <w:link w:val="Cmsor3"/>
    <w:uiPriority w:val="9"/>
    <w:rsid w:val="00537281"/>
    <w:rPr>
      <w:rFonts w:ascii="Times New Roman" w:eastAsiaTheme="majorEastAsia" w:hAnsi="Times New Roman" w:cstheme="majorBidi"/>
      <w:b/>
      <w:color w:val="000000" w:themeColor="text1"/>
      <w:sz w:val="24"/>
      <w:szCs w:val="24"/>
    </w:rPr>
  </w:style>
  <w:style w:type="character" w:customStyle="1" w:styleId="Feloldatlanmegemlts1">
    <w:name w:val="Feloldatlan megemlítés1"/>
    <w:basedOn w:val="Bekezdsalapbettpusa"/>
    <w:uiPriority w:val="99"/>
    <w:semiHidden/>
    <w:unhideWhenUsed/>
    <w:rsid w:val="00EB7EC5"/>
    <w:rPr>
      <w:color w:val="605E5C"/>
      <w:shd w:val="clear" w:color="auto" w:fill="E1DFDD"/>
    </w:rPr>
  </w:style>
  <w:style w:type="character" w:styleId="Helyrzszveg">
    <w:name w:val="Placeholder Text"/>
    <w:basedOn w:val="Bekezdsalapbettpusa"/>
    <w:uiPriority w:val="99"/>
    <w:semiHidden/>
    <w:rsid w:val="009D46CC"/>
    <w:rPr>
      <w:color w:val="808080"/>
    </w:rPr>
  </w:style>
  <w:style w:type="character" w:styleId="Jegyzethivatkozs">
    <w:name w:val="annotation reference"/>
    <w:basedOn w:val="Bekezdsalapbettpusa"/>
    <w:uiPriority w:val="99"/>
    <w:semiHidden/>
    <w:unhideWhenUsed/>
    <w:rsid w:val="00DA30B8"/>
    <w:rPr>
      <w:sz w:val="16"/>
      <w:szCs w:val="16"/>
    </w:rPr>
  </w:style>
  <w:style w:type="paragraph" w:styleId="Jegyzetszveg">
    <w:name w:val="annotation text"/>
    <w:basedOn w:val="Norml"/>
    <w:link w:val="JegyzetszvegChar"/>
    <w:uiPriority w:val="99"/>
    <w:semiHidden/>
    <w:unhideWhenUsed/>
    <w:rsid w:val="00DA30B8"/>
    <w:pPr>
      <w:spacing w:line="240" w:lineRule="auto"/>
    </w:pPr>
    <w:rPr>
      <w:sz w:val="20"/>
      <w:szCs w:val="20"/>
    </w:rPr>
  </w:style>
  <w:style w:type="character" w:customStyle="1" w:styleId="JegyzetszvegChar">
    <w:name w:val="Jegyzetszöveg Char"/>
    <w:basedOn w:val="Bekezdsalapbettpusa"/>
    <w:link w:val="Jegyzetszveg"/>
    <w:uiPriority w:val="99"/>
    <w:semiHidden/>
    <w:rsid w:val="00DA30B8"/>
    <w:rPr>
      <w:sz w:val="20"/>
      <w:szCs w:val="20"/>
    </w:rPr>
  </w:style>
  <w:style w:type="paragraph" w:styleId="Megjegyzstrgya">
    <w:name w:val="annotation subject"/>
    <w:basedOn w:val="Jegyzetszveg"/>
    <w:next w:val="Jegyzetszveg"/>
    <w:link w:val="MegjegyzstrgyaChar"/>
    <w:uiPriority w:val="99"/>
    <w:semiHidden/>
    <w:unhideWhenUsed/>
    <w:rsid w:val="00DA30B8"/>
    <w:rPr>
      <w:b/>
      <w:bCs/>
    </w:rPr>
  </w:style>
  <w:style w:type="character" w:customStyle="1" w:styleId="MegjegyzstrgyaChar">
    <w:name w:val="Megjegyzés tárgya Char"/>
    <w:basedOn w:val="JegyzetszvegChar"/>
    <w:link w:val="Megjegyzstrgya"/>
    <w:uiPriority w:val="99"/>
    <w:semiHidden/>
    <w:rsid w:val="00DA30B8"/>
    <w:rPr>
      <w:b/>
      <w:bCs/>
      <w:sz w:val="20"/>
      <w:szCs w:val="20"/>
    </w:rPr>
  </w:style>
  <w:style w:type="paragraph" w:styleId="Buborkszveg">
    <w:name w:val="Balloon Text"/>
    <w:basedOn w:val="Norml"/>
    <w:link w:val="BuborkszvegChar"/>
    <w:uiPriority w:val="99"/>
    <w:semiHidden/>
    <w:unhideWhenUsed/>
    <w:rsid w:val="00DA30B8"/>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DA30B8"/>
    <w:rPr>
      <w:rFonts w:ascii="Segoe UI" w:hAnsi="Segoe UI" w:cs="Segoe UI"/>
      <w:sz w:val="18"/>
      <w:szCs w:val="18"/>
    </w:rPr>
  </w:style>
  <w:style w:type="paragraph" w:styleId="TJ3">
    <w:name w:val="toc 3"/>
    <w:basedOn w:val="Norml"/>
    <w:next w:val="Norml"/>
    <w:autoRedefine/>
    <w:uiPriority w:val="39"/>
    <w:unhideWhenUsed/>
    <w:rsid w:val="006A0556"/>
    <w:pPr>
      <w:spacing w:after="100"/>
      <w:ind w:left="440"/>
    </w:pPr>
  </w:style>
  <w:style w:type="paragraph" w:styleId="Kpalrs">
    <w:name w:val="caption"/>
    <w:basedOn w:val="Norml"/>
    <w:next w:val="Norml"/>
    <w:uiPriority w:val="35"/>
    <w:unhideWhenUsed/>
    <w:qFormat/>
    <w:rsid w:val="00EF599F"/>
    <w:pPr>
      <w:spacing w:after="200" w:line="240" w:lineRule="auto"/>
    </w:pPr>
    <w:rPr>
      <w:i/>
      <w:iCs/>
      <w:color w:val="44546A" w:themeColor="text2"/>
      <w:sz w:val="18"/>
      <w:szCs w:val="18"/>
    </w:rPr>
  </w:style>
  <w:style w:type="character" w:styleId="Mrltotthiperhivatkozs">
    <w:name w:val="FollowedHyperlink"/>
    <w:basedOn w:val="Bekezdsalapbettpusa"/>
    <w:uiPriority w:val="99"/>
    <w:semiHidden/>
    <w:unhideWhenUsed/>
    <w:rsid w:val="006C3ED0"/>
    <w:rPr>
      <w:color w:val="954F72" w:themeColor="followedHyperlink"/>
      <w:u w:val="single"/>
    </w:rPr>
  </w:style>
  <w:style w:type="character" w:styleId="Kiemels">
    <w:name w:val="Emphasis"/>
    <w:basedOn w:val="Bekezdsalapbettpusa"/>
    <w:uiPriority w:val="20"/>
    <w:qFormat/>
    <w:rsid w:val="00DB5D17"/>
    <w:rPr>
      <w:i/>
      <w:iCs/>
    </w:rPr>
  </w:style>
  <w:style w:type="character" w:styleId="Feloldatlanmegemlts">
    <w:name w:val="Unresolved Mention"/>
    <w:basedOn w:val="Bekezdsalapbettpusa"/>
    <w:uiPriority w:val="99"/>
    <w:semiHidden/>
    <w:unhideWhenUsed/>
    <w:rsid w:val="006C30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54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mecademic.com/en/how-is-orientation-in-space-represented-with-euler-angles" TargetMode="External"/><Relationship Id="rId26" Type="http://schemas.openxmlformats.org/officeDocument/2006/relationships/hyperlink" Target="https://en.wikipedia.org/wiki/Euler_angles" TargetMode="External"/><Relationship Id="rId3" Type="http://schemas.openxmlformats.org/officeDocument/2006/relationships/styles" Target="styles.xml"/><Relationship Id="rId21" Type="http://schemas.openxmlformats.org/officeDocument/2006/relationships/hyperlink" Target="https://www.nxp.com/files-static/sensors/doc/app_note/AN3461.pdf%20" TargetMode="External"/><Relationship Id="rId34" Type="http://schemas.openxmlformats.org/officeDocument/2006/relationships/hyperlink" Target="https://www.youtube.com/watch?v=CaCcOwJPytQ&amp;list=PLX2gX-ftPVXU3oUFNATxGXY90AULiqnW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007/978-3-030-04275-2" TargetMode="External"/><Relationship Id="rId25" Type="http://schemas.openxmlformats.org/officeDocument/2006/relationships/hyperlink" Target="http://132.206.230.228/e761/SIGGRAPH2001_CoursePack_08.pdf" TargetMode="External"/><Relationship Id="rId33" Type="http://schemas.openxmlformats.org/officeDocument/2006/relationships/hyperlink" Target="https://www.youtube.com/watch?v=whSw42XddsU" TargetMode="External"/><Relationship Id="rId2" Type="http://schemas.openxmlformats.org/officeDocument/2006/relationships/numbering" Target="numbering.xml"/><Relationship Id="rId16" Type="http://schemas.openxmlformats.org/officeDocument/2006/relationships/hyperlink" Target="https://upload.wikimedia.org/wikipedia/commons/thumb/c/c1/Yaw_Axis_Corrected.svg/375px-Yaw_Axis_Corrected.svg.png" TargetMode="External"/><Relationship Id="rId20" Type="http://schemas.openxmlformats.org/officeDocument/2006/relationships/hyperlink" Target="https://www.researchgate.net/publication/305339951_Fast_Complementary_Filter_for_Attitude_Estimation_Using_Low-Cost_MARG_Sensors" TargetMode="External"/><Relationship Id="rId29" Type="http://schemas.openxmlformats.org/officeDocument/2006/relationships/hyperlink" Target="https://www.youtube.com/watch?v=zc8b2Jo7mn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researchgate.net/publication/353116763_Cascaded_Complementary_Filter_Architecture_for_Sensor_Fusion_in_Attitude_Estimation%20&#8211;%202021.30.10" TargetMode="External"/><Relationship Id="rId32" Type="http://schemas.openxmlformats.org/officeDocument/2006/relationships/hyperlink" Target="https://www.mecademic.com/en/how-is-orientation-in-space-represented-with-euler-angle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researchgate.net/publication/224339663_A_Complementary_Filter_for_Attitude_Estimation_of_a_Fixed-Wing_UAV" TargetMode="External"/><Relationship Id="rId28" Type="http://schemas.openxmlformats.org/officeDocument/2006/relationships/hyperlink" Target="https://en.wikipedia.org/wiki/Rotation_matrix" TargetMode="External"/><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apps.dtic.mil/sti/pdfs/AD1055301.pdf" TargetMode="External"/><Relationship Id="rId31" Type="http://schemas.openxmlformats.org/officeDocument/2006/relationships/hyperlink" Target="https://sundaram.wordpress.com/2013/03/08/mathematical-reason-behind-gimbal-lock-in-euler-angles/?fbclid=IwAR1WKM8Of3hyAFzDuFV4H3tPF6XtNaJC7sQVYEJPPs0HASHnvaS22I71wcA"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www.nxp.com/docs/en/application-note/AN4248.pdf" TargetMode="External"/><Relationship Id="rId27" Type="http://schemas.openxmlformats.org/officeDocument/2006/relationships/hyperlink" Target="https://en.wikipedia.org/wiki/Gimbal_lock" TargetMode="External"/><Relationship Id="rId30" Type="http://schemas.openxmlformats.org/officeDocument/2006/relationships/hyperlink" Target="https://en.wikipedia.org/wiki/Rotation_formalisms_in_three_dimensions" TargetMode="External"/><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473AA-5D62-4253-AE7F-916DA7060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26</Pages>
  <Words>6018</Words>
  <Characters>34306</Characters>
  <Application>Microsoft Office Word</Application>
  <DocSecurity>0</DocSecurity>
  <Lines>285</Lines>
  <Paragraphs>80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dc:creator>
  <cp:keywords/>
  <dc:description/>
  <cp:lastModifiedBy>Viktor</cp:lastModifiedBy>
  <cp:revision>187</cp:revision>
  <dcterms:created xsi:type="dcterms:W3CDTF">2021-10-31T17:18:00Z</dcterms:created>
  <dcterms:modified xsi:type="dcterms:W3CDTF">2021-10-31T20:01:00Z</dcterms:modified>
</cp:coreProperties>
</file>