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92.png" ContentType="image/png"/>
  <Override PartName="/word/media/rId45.png" ContentType="image/png"/>
  <Override PartName="/word/media/rId149.png" ContentType="image/png"/>
  <Override PartName="/word/media/rId169.png" ContentType="image/png"/>
  <Override PartName="/word/media/rId71.png" ContentType="image/png"/>
  <Override PartName="/word/media/rId86.png" ContentType="image/png"/>
  <Override PartName="/word/media/rId95.png" ContentType="image/png"/>
  <Override PartName="/word/media/rId101.png" ContentType="image/png"/>
  <Override PartName="/word/media/rId134.png" ContentType="image/png"/>
  <Override PartName="/word/media/rId131.png" ContentType="image/png"/>
  <Override PartName="/word/media/rId89.png" ContentType="image/png"/>
  <Override PartName="/word/media/rId80.png" ContentType="image/png"/>
  <Override PartName="/word/media/rId128.png" ContentType="image/png"/>
  <Override PartName="/word/media/rId98.png" ContentType="image/png"/>
  <Override PartName="/word/media/rId83.png" ContentType="image/png"/>
  <Override PartName="/word/media/rId143.png" ContentType="image/png"/>
  <Override PartName="/word/media/rId65.png" ContentType="image/png"/>
  <Override PartName="/word/media/rId74.png" ContentType="image/png"/>
  <Override PartName="/word/media/rId137.png" ContentType="image/png"/>
  <Override PartName="/word/media/rId77.png" ContentType="image/png"/>
  <Override PartName="/word/media/rId176.png" ContentType="image/png"/>
  <Override PartName="/word/media/rId140.png" ContentType="image/png"/>
  <Override PartName="/word/media/rId164.png" ContentType="image/png"/>
  <Override PartName="/word/media/rId68.png" ContentType="image/png"/>
  <Override PartName="/word/media/rId1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f431ea43"/>
    <w:bookmarkStart w:id="20" w:name="X0d59cde27f647cebbcea6069c3a96dd9f41feaa"/>
    <w:p>
      <w:pPr>
        <w:pStyle w:val="Heading1"/>
      </w:pPr>
      <w:r>
        <w:t xml:space="preserve">НИРС по дисциплине "Технологии машинного обучения"</w:t>
      </w:r>
    </w:p>
    <w:bookmarkEnd w:id="20"/>
    <w:bookmarkEnd w:id="21"/>
    <w:bookmarkStart w:id="23" w:name="d58d0db2"/>
    <w:bookmarkStart w:id="22" w:name="X654abb4956a94ef09ac7b3019954ff8907131ce"/>
    <w:p>
      <w:pPr>
        <w:pStyle w:val="Heading2"/>
      </w:pPr>
      <w:r>
        <w:t xml:space="preserve">Поиск и выбор набора данных для построения моделей машинного обучения</w:t>
      </w:r>
    </w:p>
    <w:bookmarkEnd w:id="22"/>
    <w:bookmarkEnd w:id="23"/>
    <w:bookmarkStart w:id="25" w:name="Xe08d2a6e0d39ffc55ee497ed01cd482f3debc5f"/>
    <w:p>
      <w:pPr>
        <w:pStyle w:val="FirstParagraph"/>
      </w:pPr>
      <w:r>
        <w:t xml:space="preserve">В качестве набора данных используется набор данных химического анализа вин -</w:t>
      </w:r>
      <w:r>
        <w:t xml:space="preserve"> </w:t>
      </w:r>
      <w:hyperlink r:id="rId24">
        <w:r>
          <w:rPr>
            <w:rStyle w:val="Hyperlink"/>
          </w:rPr>
          <w:t xml:space="preserve">https://archive.ics.uci.edu/ml/machine-learning-databases/wine/wine.data</w:t>
        </w:r>
      </w:hyperlink>
    </w:p>
    <w:p>
      <w:pPr>
        <w:pStyle w:val="BodyText"/>
      </w:pPr>
      <w:r>
        <w:t xml:space="preserve">Данные являются результатом химического анализа вин, выращенных в одном и том же регионе Италии тремя разными культиваторами. Существует тринадцать различных измерений различных компонентов, содержащихся в трех типах вина.</w:t>
      </w:r>
    </w:p>
    <w:p>
      <w:pPr>
        <w:pStyle w:val="BodyText"/>
      </w:pPr>
      <w:r>
        <w:t xml:space="preserve">Набор данных содержит следующие параметры:</w:t>
      </w:r>
      <w:r>
        <w:t xml:space="preserve"> </w:t>
      </w:r>
      <w:r>
        <w:t xml:space="preserve">Alcohol - Алкоголь;</w:t>
      </w:r>
      <w:r>
        <w:t xml:space="preserve"> </w:t>
      </w:r>
      <w:r>
        <w:t xml:space="preserve">Acid - Яблочная кислота;</w:t>
      </w:r>
      <w:r>
        <w:t xml:space="preserve"> </w:t>
      </w:r>
      <w:r>
        <w:t xml:space="preserve">Ash - Пепел;</w:t>
      </w:r>
      <w:r>
        <w:t xml:space="preserve"> </w:t>
      </w:r>
      <w:r>
        <w:t xml:space="preserve">Alcalinity of Ash - Щелочность пепла;</w:t>
      </w:r>
      <w:r>
        <w:t xml:space="preserve"> </w:t>
      </w:r>
      <w:r>
        <w:t xml:space="preserve">Magnesium - Магний;</w:t>
      </w:r>
      <w:r>
        <w:t xml:space="preserve"> </w:t>
      </w:r>
      <w:r>
        <w:t xml:space="preserve">Total Phenols - Всего фенолов;</w:t>
      </w:r>
      <w:r>
        <w:t xml:space="preserve"> </w:t>
      </w:r>
      <w:r>
        <w:t xml:space="preserve">Flavanoids - Флавоноиды;</w:t>
      </w:r>
      <w:r>
        <w:t xml:space="preserve"> </w:t>
      </w:r>
      <w:r>
        <w:t xml:space="preserve">Nonflavanoid Phenols - Нефлаваноидные фенолы;</w:t>
      </w:r>
      <w:r>
        <w:t xml:space="preserve"> </w:t>
      </w:r>
      <w:r>
        <w:t xml:space="preserve">Proanthocyanins - Проантоцианы;</w:t>
      </w:r>
      <w:r>
        <w:t xml:space="preserve"> </w:t>
      </w:r>
      <w:r>
        <w:t xml:space="preserve">Colour Intensity - Интенсивность цвета;</w:t>
      </w:r>
      <w:r>
        <w:t xml:space="preserve"> </w:t>
      </w:r>
      <w:r>
        <w:t xml:space="preserve">Hue - Оттенок;</w:t>
      </w:r>
      <w:r>
        <w:t xml:space="preserve"> </w:t>
      </w:r>
      <w:r>
        <w:t xml:space="preserve">OD280/OD315 of diluted wines - OD280/OD315 разбавленных вин;</w:t>
      </w:r>
      <w:r>
        <w:t xml:space="preserve"> </w:t>
      </w:r>
      <w:r>
        <w:t xml:space="preserve">Proline - Пролин.</w:t>
      </w:r>
    </w:p>
    <w:bookmarkEnd w:id="25"/>
    <w:bookmarkStart w:id="27" w:name="X1108620d322a4eae50d0266c83cdf2af8fcf614"/>
    <w:bookmarkStart w:id="26" w:name="импорт-библиотек-и-загрузка-датасета"/>
    <w:p>
      <w:pPr>
        <w:pStyle w:val="Heading3"/>
      </w:pPr>
      <w:r>
        <w:t xml:space="preserve">Импорт библиотек и загрузка датасета</w:t>
      </w:r>
    </w:p>
    <w:bookmarkEnd w:id="26"/>
    <w:bookmarkEnd w:id="27"/>
    <w:bookmarkStart w:id="28" w:name="X2218428847b172f4b84b95a55ac7321ed7fcd2e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MinMaxScaler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GridSearchCV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CommentTok"/>
        </w:rPr>
        <w:t xml:space="preserve"># from sklearn import svm, tree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sklearn.tree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DecisionTreeClassifier</w:t>
      </w:r>
      <w:r>
        <w:br/>
      </w:r>
      <w:r>
        <w:rPr>
          <w:rStyle w:val="CommentTok"/>
        </w:rPr>
        <w:t xml:space="preserve"># from sklearn.ensemble import RandomForestClassifier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BaggingClassifier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GradientBoostingClassifier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sklearn.svm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SVC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accuracy_score, balanced_accuracy_score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roc_curve, roc_auc_score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precision_score, recall_score, f1_score, classification_report</w:t>
      </w:r>
      <w:r>
        <w:br/>
      </w:r>
      <w:r>
        <w:rPr>
          <w:rStyle w:val="CommentTok"/>
        </w:rPr>
        <w:t xml:space="preserve"># from sklearn.metrics import mean_absolute_error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confusion_matrix, ConfusionMatrixDisplay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operator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itemgetter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make_dataframe(ds_function):</w:t>
      </w:r>
      <w:r>
        <w:br/>
      </w:r>
      <w:r>
        <w:rPr>
          <w:rStyle w:val="NormalTok"/>
        </w:rPr>
        <w:t xml:space="preserve">    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ds_function()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np.c_[ds[</w:t>
      </w:r>
      <w:r>
        <w:rPr>
          <w:rStyle w:val="StringTok"/>
        </w:rPr>
        <w:t xml:space="preserve">'data'</w:t>
      </w:r>
      <w:r>
        <w:rPr>
          <w:rStyle w:val="NormalTok"/>
        </w:rPr>
        <w:t xml:space="preserve">], ds[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]],</w:t>
      </w:r>
      <w:r>
        <w:br/>
      </w:r>
      <w:r>
        <w:rPr>
          <w:rStyle w:val="NormalTok"/>
        </w:rPr>
        <w:t xml:space="preserve">                     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(ds[</w:t>
      </w:r>
      <w:r>
        <w:rPr>
          <w:rStyle w:val="StringTok"/>
        </w:rPr>
        <w:t xml:space="preserve">'feature_names'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NormalTok"/>
        </w:rPr>
        <w:t xml:space="preserve">wine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load_wine()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make_dataframe(load_wine)</w:t>
      </w:r>
    </w:p>
    <w:bookmarkEnd w:id="28"/>
    <w:bookmarkStart w:id="30" w:name="Xbee6ead38a271c70797014541105050ab8a06c4"/>
    <w:bookmarkStart w:id="29" w:name="X13913c1e9e5fa567940fee4f8f4e11eca2acc70"/>
    <w:p>
      <w:pPr>
        <w:pStyle w:val="Heading2"/>
      </w:pPr>
      <w:r>
        <w:t xml:space="preserve"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bookmarkEnd w:id="29"/>
    <w:bookmarkEnd w:id="30"/>
    <w:bookmarkStart w:id="32" w:name="X9e1e11923401f6cc47154f923dd01ef4778c7a5"/>
    <w:bookmarkStart w:id="31" w:name="основные-характеристики-датасета"/>
    <w:p>
      <w:pPr>
        <w:pStyle w:val="Heading3"/>
      </w:pPr>
      <w:r>
        <w:t xml:space="preserve">Основные характеристики датасета</w:t>
      </w:r>
    </w:p>
    <w:bookmarkEnd w:id="31"/>
    <w:bookmarkEnd w:id="32"/>
    <w:bookmarkStart w:id="33" w:name="X3a97f7ae684325727b42f6734be22a758a8938e"/>
    <w:p>
      <w:pPr>
        <w:pStyle w:val="SourceCode"/>
      </w:pPr>
      <w:r>
        <w:rPr>
          <w:rStyle w:val="CommentTok"/>
        </w:rPr>
        <w:t xml:space="preserve"># Первые 5 строк датасета</w:t>
      </w:r>
      <w:r>
        <w:br/>
      </w:r>
      <w:r>
        <w:rPr>
          <w:rStyle w:val="NormalTok"/>
        </w:rPr>
        <w:t xml:space="preserve">df.head()</w:t>
      </w:r>
    </w:p>
    <w:p>
      <w:pPr>
        <w:pStyle w:val="SourceCode"/>
      </w:pPr>
      <w:r>
        <w:rPr>
          <w:rStyle w:val="VerbatimChar"/>
        </w:rPr>
        <w:t xml:space="preserve">   alcohol  malic_acid   ash  alcalinity_of_ash  magnesium  total_phenols  \</w:t>
      </w:r>
      <w:r>
        <w:br/>
      </w:r>
      <w:r>
        <w:rPr>
          <w:rStyle w:val="VerbatimChar"/>
        </w:rPr>
        <w:t xml:space="preserve">0    14.23        1.71  2.43               15.6      127.0           2.80   </w:t>
      </w:r>
      <w:r>
        <w:br/>
      </w:r>
      <w:r>
        <w:rPr>
          <w:rStyle w:val="VerbatimChar"/>
        </w:rPr>
        <w:t xml:space="preserve">1    13.20        1.78  2.14               11.2      100.0           2.65   </w:t>
      </w:r>
      <w:r>
        <w:br/>
      </w:r>
      <w:r>
        <w:rPr>
          <w:rStyle w:val="VerbatimChar"/>
        </w:rPr>
        <w:t xml:space="preserve">2    13.16        2.36  2.67               18.6      101.0           2.80   </w:t>
      </w:r>
      <w:r>
        <w:br/>
      </w:r>
      <w:r>
        <w:rPr>
          <w:rStyle w:val="VerbatimChar"/>
        </w:rPr>
        <w:t xml:space="preserve">3    14.37        1.95  2.50               16.8      113.0           3.85   </w:t>
      </w:r>
      <w:r>
        <w:br/>
      </w:r>
      <w:r>
        <w:rPr>
          <w:rStyle w:val="VerbatimChar"/>
        </w:rPr>
        <w:t xml:space="preserve">4    13.24        2.59  2.87               21.0      118.0           2.80   </w:t>
      </w:r>
      <w:r>
        <w:br/>
      </w:r>
      <w:r>
        <w:br/>
      </w:r>
      <w:r>
        <w:rPr>
          <w:rStyle w:val="VerbatimChar"/>
        </w:rPr>
        <w:t xml:space="preserve">   flavanoids  nonflavanoid_phenols  proanthocyanins  color_intensity   hue  \</w:t>
      </w:r>
      <w:r>
        <w:br/>
      </w:r>
      <w:r>
        <w:rPr>
          <w:rStyle w:val="VerbatimChar"/>
        </w:rPr>
        <w:t xml:space="preserve">0        3.06                  0.28             2.29             5.64  1.04   </w:t>
      </w:r>
      <w:r>
        <w:br/>
      </w:r>
      <w:r>
        <w:rPr>
          <w:rStyle w:val="VerbatimChar"/>
        </w:rPr>
        <w:t xml:space="preserve">1        2.76                  0.26             1.28             4.38  1.05   </w:t>
      </w:r>
      <w:r>
        <w:br/>
      </w:r>
      <w:r>
        <w:rPr>
          <w:rStyle w:val="VerbatimChar"/>
        </w:rPr>
        <w:t xml:space="preserve">2        3.24                  0.30             2.81             5.68  1.03   </w:t>
      </w:r>
      <w:r>
        <w:br/>
      </w:r>
      <w:r>
        <w:rPr>
          <w:rStyle w:val="VerbatimChar"/>
        </w:rPr>
        <w:t xml:space="preserve">3        3.49                  0.24             2.18             7.80  0.86   </w:t>
      </w:r>
      <w:r>
        <w:br/>
      </w:r>
      <w:r>
        <w:rPr>
          <w:rStyle w:val="VerbatimChar"/>
        </w:rPr>
        <w:t xml:space="preserve">4        2.69                  0.39             1.82             4.32  1.04   </w:t>
      </w:r>
      <w:r>
        <w:br/>
      </w:r>
      <w:r>
        <w:br/>
      </w:r>
      <w:r>
        <w:rPr>
          <w:rStyle w:val="VerbatimChar"/>
        </w:rPr>
        <w:t xml:space="preserve">   od280/od315_of_diluted_wines  proline  target  </w:t>
      </w:r>
      <w:r>
        <w:br/>
      </w:r>
      <w:r>
        <w:rPr>
          <w:rStyle w:val="VerbatimChar"/>
        </w:rPr>
        <w:t xml:space="preserve">0                          3.92   1065.0     0.0  </w:t>
      </w:r>
      <w:r>
        <w:br/>
      </w:r>
      <w:r>
        <w:rPr>
          <w:rStyle w:val="VerbatimChar"/>
        </w:rPr>
        <w:t xml:space="preserve">1                          3.40   1050.0     0.0  </w:t>
      </w:r>
      <w:r>
        <w:br/>
      </w:r>
      <w:r>
        <w:rPr>
          <w:rStyle w:val="VerbatimChar"/>
        </w:rPr>
        <w:t xml:space="preserve">2                          3.17   1185.0     0.0  </w:t>
      </w:r>
      <w:r>
        <w:br/>
      </w:r>
      <w:r>
        <w:rPr>
          <w:rStyle w:val="VerbatimChar"/>
        </w:rPr>
        <w:t xml:space="preserve">3                          3.45   1480.0     0.0  </w:t>
      </w:r>
      <w:r>
        <w:br/>
      </w:r>
      <w:r>
        <w:rPr>
          <w:rStyle w:val="VerbatimChar"/>
        </w:rPr>
        <w:t xml:space="preserve">4                          2.93    735.0     0.0  </w:t>
      </w:r>
    </w:p>
    <w:bookmarkEnd w:id="33"/>
    <w:bookmarkStart w:id="34" w:name="X30b7a28ade340b05ee25aaa9e7eeb58cc18bd99"/>
    <w:p>
      <w:pPr>
        <w:pStyle w:val="SourceCode"/>
      </w:pPr>
      <w:r>
        <w:rPr>
          <w:rStyle w:val="CommentTok"/>
        </w:rPr>
        <w:t xml:space="preserve"># Размер датасета - 178 строк, 14 колонок</w:t>
      </w:r>
      <w:r>
        <w:br/>
      </w:r>
      <w:r>
        <w:rPr>
          <w:rStyle w:val="NormalTok"/>
        </w:rPr>
        <w:t xml:space="preserve">df.shape</w:t>
      </w:r>
    </w:p>
    <w:p>
      <w:pPr>
        <w:pStyle w:val="SourceCode"/>
      </w:pPr>
      <w:r>
        <w:rPr>
          <w:rStyle w:val="VerbatimChar"/>
        </w:rPr>
        <w:t xml:space="preserve">(178, 14)</w:t>
      </w:r>
    </w:p>
    <w:bookmarkEnd w:id="34"/>
    <w:bookmarkStart w:id="35" w:name="X31de34b05e12ec8f981ab6596fa3ddab9e41070"/>
    <w:p>
      <w:pPr>
        <w:pStyle w:val="SourceCode"/>
      </w:pPr>
      <w:r>
        <w:rPr>
          <w:rStyle w:val="CommentTok"/>
        </w:rPr>
        <w:t xml:space="preserve"># Список колонок</w:t>
      </w:r>
      <w:r>
        <w:br/>
      </w:r>
      <w:r>
        <w:rPr>
          <w:rStyle w:val="NormalTok"/>
        </w:rPr>
        <w:t xml:space="preserve">df.columns</w:t>
      </w:r>
    </w:p>
    <w:p>
      <w:pPr>
        <w:pStyle w:val="SourceCode"/>
      </w:pPr>
      <w:r>
        <w:rPr>
          <w:rStyle w:val="VerbatimChar"/>
        </w:rPr>
        <w:t xml:space="preserve">Index(['alcohol', 'malic_acid', 'ash', 'alcalinity_of_ash', 'magnesium',</w:t>
      </w:r>
      <w:r>
        <w:br/>
      </w:r>
      <w:r>
        <w:rPr>
          <w:rStyle w:val="VerbatimChar"/>
        </w:rPr>
        <w:t xml:space="preserve">       'total_phenols', 'flavanoids', 'nonflavanoid_phenols',</w:t>
      </w:r>
      <w:r>
        <w:br/>
      </w:r>
      <w:r>
        <w:rPr>
          <w:rStyle w:val="VerbatimChar"/>
        </w:rPr>
        <w:t xml:space="preserve">       'proanthocyanins', 'color_intensity', 'hue',</w:t>
      </w:r>
      <w:r>
        <w:br/>
      </w:r>
      <w:r>
        <w:rPr>
          <w:rStyle w:val="VerbatimChar"/>
        </w:rPr>
        <w:t xml:space="preserve">       'od280/od315_of_diluted_wines', 'proline', 'target'],</w:t>
      </w:r>
      <w:r>
        <w:br/>
      </w:r>
      <w:r>
        <w:rPr>
          <w:rStyle w:val="VerbatimChar"/>
        </w:rPr>
        <w:t xml:space="preserve">      dtype='object')</w:t>
      </w:r>
    </w:p>
    <w:bookmarkEnd w:id="35"/>
    <w:bookmarkStart w:id="36" w:name="X04c04b6db0b47fa3bec396ebcf3bf273f9f049f"/>
    <w:p>
      <w:pPr>
        <w:pStyle w:val="SourceCode"/>
      </w:pPr>
      <w:r>
        <w:rPr>
          <w:rStyle w:val="CommentTok"/>
        </w:rPr>
        <w:t xml:space="preserve"># Список колонок с типами данных</w:t>
      </w:r>
      <w:r>
        <w:br/>
      </w:r>
      <w:r>
        <w:rPr>
          <w:rStyle w:val="NormalTok"/>
        </w:rPr>
        <w:t xml:space="preserve">df.dtypes</w:t>
      </w:r>
    </w:p>
    <w:p>
      <w:pPr>
        <w:pStyle w:val="SourceCode"/>
      </w:pPr>
      <w:r>
        <w:rPr>
          <w:rStyle w:val="VerbatimChar"/>
        </w:rPr>
        <w:t xml:space="preserve">alcohol                         float64</w:t>
      </w:r>
      <w:r>
        <w:br/>
      </w:r>
      <w:r>
        <w:rPr>
          <w:rStyle w:val="VerbatimChar"/>
        </w:rPr>
        <w:t xml:space="preserve">malic_acid                      float64</w:t>
      </w:r>
      <w:r>
        <w:br/>
      </w:r>
      <w:r>
        <w:rPr>
          <w:rStyle w:val="VerbatimChar"/>
        </w:rPr>
        <w:t xml:space="preserve">ash                             float64</w:t>
      </w:r>
      <w:r>
        <w:br/>
      </w:r>
      <w:r>
        <w:rPr>
          <w:rStyle w:val="VerbatimChar"/>
        </w:rPr>
        <w:t xml:space="preserve">alcalinity_of_ash               float64</w:t>
      </w:r>
      <w:r>
        <w:br/>
      </w:r>
      <w:r>
        <w:rPr>
          <w:rStyle w:val="VerbatimChar"/>
        </w:rPr>
        <w:t xml:space="preserve">magnesium                       float64</w:t>
      </w:r>
      <w:r>
        <w:br/>
      </w:r>
      <w:r>
        <w:rPr>
          <w:rStyle w:val="VerbatimChar"/>
        </w:rPr>
        <w:t xml:space="preserve">total_phenols                   float64</w:t>
      </w:r>
      <w:r>
        <w:br/>
      </w:r>
      <w:r>
        <w:rPr>
          <w:rStyle w:val="VerbatimChar"/>
        </w:rPr>
        <w:t xml:space="preserve">flavanoids                      float64</w:t>
      </w:r>
      <w:r>
        <w:br/>
      </w:r>
      <w:r>
        <w:rPr>
          <w:rStyle w:val="VerbatimChar"/>
        </w:rPr>
        <w:t xml:space="preserve">nonflavanoid_phenols            float64</w:t>
      </w:r>
      <w:r>
        <w:br/>
      </w:r>
      <w:r>
        <w:rPr>
          <w:rStyle w:val="VerbatimChar"/>
        </w:rPr>
        <w:t xml:space="preserve">proanthocyanins                 float64</w:t>
      </w:r>
      <w:r>
        <w:br/>
      </w:r>
      <w:r>
        <w:rPr>
          <w:rStyle w:val="VerbatimChar"/>
        </w:rPr>
        <w:t xml:space="preserve">color_intensity                 float64</w:t>
      </w:r>
      <w:r>
        <w:br/>
      </w:r>
      <w:r>
        <w:rPr>
          <w:rStyle w:val="VerbatimChar"/>
        </w:rPr>
        <w:t xml:space="preserve">hue                             float64</w:t>
      </w:r>
      <w:r>
        <w:br/>
      </w:r>
      <w:r>
        <w:rPr>
          <w:rStyle w:val="VerbatimChar"/>
        </w:rPr>
        <w:t xml:space="preserve">od280/od315_of_diluted_wines    float64</w:t>
      </w:r>
      <w:r>
        <w:br/>
      </w:r>
      <w:r>
        <w:rPr>
          <w:rStyle w:val="VerbatimChar"/>
        </w:rPr>
        <w:t xml:space="preserve">proline                         float64</w:t>
      </w:r>
      <w:r>
        <w:br/>
      </w:r>
      <w:r>
        <w:rPr>
          <w:rStyle w:val="VerbatimChar"/>
        </w:rPr>
        <w:t xml:space="preserve">target                          float64</w:t>
      </w:r>
      <w:r>
        <w:br/>
      </w:r>
      <w:r>
        <w:rPr>
          <w:rStyle w:val="VerbatimChar"/>
        </w:rPr>
        <w:t xml:space="preserve">dtype: object</w:t>
      </w:r>
    </w:p>
    <w:bookmarkEnd w:id="36"/>
    <w:bookmarkStart w:id="37" w:name="b6129595"/>
    <w:p>
      <w:pPr>
        <w:pStyle w:val="SourceCode"/>
      </w:pPr>
      <w:r>
        <w:rPr>
          <w:rStyle w:val="CommentTok"/>
        </w:rPr>
        <w:t xml:space="preserve"># Проверим наличие пустых значений</w:t>
      </w:r>
      <w:r>
        <w:br/>
      </w:r>
      <w:r>
        <w:rPr>
          <w:rStyle w:val="CommentTok"/>
        </w:rPr>
        <w:t xml:space="preserve"># Цикл по колонкам датасета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Количество пустых значений - все значения заполнены</w:t>
      </w:r>
      <w:r>
        <w:br/>
      </w:r>
      <w:r>
        <w:rPr>
          <w:rStyle w:val="NormalTok"/>
        </w:rPr>
        <w:t xml:space="preserve">    temp_null_count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df[df[col].isnull()].shape[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-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'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(col, temp_null_count))</w:t>
      </w:r>
    </w:p>
    <w:p>
      <w:pPr>
        <w:pStyle w:val="SourceCode"/>
      </w:pPr>
      <w:r>
        <w:rPr>
          <w:rStyle w:val="VerbatimChar"/>
        </w:rPr>
        <w:t xml:space="preserve">alcohol - 0</w:t>
      </w:r>
      <w:r>
        <w:br/>
      </w:r>
      <w:r>
        <w:rPr>
          <w:rStyle w:val="VerbatimChar"/>
        </w:rPr>
        <w:t xml:space="preserve">malic_acid - 0</w:t>
      </w:r>
      <w:r>
        <w:br/>
      </w:r>
      <w:r>
        <w:rPr>
          <w:rStyle w:val="VerbatimChar"/>
        </w:rPr>
        <w:t xml:space="preserve">ash - 0</w:t>
      </w:r>
      <w:r>
        <w:br/>
      </w:r>
      <w:r>
        <w:rPr>
          <w:rStyle w:val="VerbatimChar"/>
        </w:rPr>
        <w:t xml:space="preserve">alcalinity_of_ash - 0</w:t>
      </w:r>
      <w:r>
        <w:br/>
      </w:r>
      <w:r>
        <w:rPr>
          <w:rStyle w:val="VerbatimChar"/>
        </w:rPr>
        <w:t xml:space="preserve">magnesium - 0</w:t>
      </w:r>
      <w:r>
        <w:br/>
      </w:r>
      <w:r>
        <w:rPr>
          <w:rStyle w:val="VerbatimChar"/>
        </w:rPr>
        <w:t xml:space="preserve">total_phenols - 0</w:t>
      </w:r>
      <w:r>
        <w:br/>
      </w:r>
      <w:r>
        <w:rPr>
          <w:rStyle w:val="VerbatimChar"/>
        </w:rPr>
        <w:t xml:space="preserve">flavanoids - 0</w:t>
      </w:r>
      <w:r>
        <w:br/>
      </w:r>
      <w:r>
        <w:rPr>
          <w:rStyle w:val="VerbatimChar"/>
        </w:rPr>
        <w:t xml:space="preserve">nonflavanoid_phenols - 0</w:t>
      </w:r>
      <w:r>
        <w:br/>
      </w:r>
      <w:r>
        <w:rPr>
          <w:rStyle w:val="VerbatimChar"/>
        </w:rPr>
        <w:t xml:space="preserve">proanthocyanins - 0</w:t>
      </w:r>
      <w:r>
        <w:br/>
      </w:r>
      <w:r>
        <w:rPr>
          <w:rStyle w:val="VerbatimChar"/>
        </w:rPr>
        <w:t xml:space="preserve">color_intensity - 0</w:t>
      </w:r>
      <w:r>
        <w:br/>
      </w:r>
      <w:r>
        <w:rPr>
          <w:rStyle w:val="VerbatimChar"/>
        </w:rPr>
        <w:t xml:space="preserve">hue - 0</w:t>
      </w:r>
      <w:r>
        <w:br/>
      </w:r>
      <w:r>
        <w:rPr>
          <w:rStyle w:val="VerbatimChar"/>
        </w:rPr>
        <w:t xml:space="preserve">od280/od315_of_diluted_wines - 0</w:t>
      </w:r>
      <w:r>
        <w:br/>
      </w:r>
      <w:r>
        <w:rPr>
          <w:rStyle w:val="VerbatimChar"/>
        </w:rPr>
        <w:t xml:space="preserve">proline - 0</w:t>
      </w:r>
      <w:r>
        <w:br/>
      </w:r>
      <w:r>
        <w:rPr>
          <w:rStyle w:val="VerbatimChar"/>
        </w:rPr>
        <w:t xml:space="preserve">target - 0</w:t>
      </w:r>
    </w:p>
    <w:bookmarkEnd w:id="37"/>
    <w:bookmarkStart w:id="38" w:name="cad27bd3"/>
    <w:p>
      <w:pPr>
        <w:pStyle w:val="SourceCode"/>
      </w:pPr>
      <w:r>
        <w:rPr>
          <w:rStyle w:val="CommentTok"/>
        </w:rPr>
        <w:t xml:space="preserve"># Основные статистические характеристки набора данных</w:t>
      </w:r>
      <w:r>
        <w:br/>
      </w:r>
      <w:r>
        <w:rPr>
          <w:rStyle w:val="NormalTok"/>
        </w:rPr>
        <w:t xml:space="preserve">df.describe()</w:t>
      </w:r>
    </w:p>
    <w:p>
      <w:pPr>
        <w:pStyle w:val="SourceCode"/>
      </w:pPr>
      <w:r>
        <w:rPr>
          <w:rStyle w:val="VerbatimChar"/>
        </w:rPr>
        <w:t xml:space="preserve">          alcohol  malic_acid         ash  alcalinity_of_ash   magnesium  \</w:t>
      </w:r>
      <w:r>
        <w:br/>
      </w:r>
      <w:r>
        <w:rPr>
          <w:rStyle w:val="VerbatimChar"/>
        </w:rPr>
        <w:t xml:space="preserve">count  178.000000  178.000000  178.000000         178.000000  178.000000   </w:t>
      </w:r>
      <w:r>
        <w:br/>
      </w:r>
      <w:r>
        <w:rPr>
          <w:rStyle w:val="VerbatimChar"/>
        </w:rPr>
        <w:t xml:space="preserve">mean    13.000618    2.336348    2.366517          19.494944   99.741573   </w:t>
      </w:r>
      <w:r>
        <w:br/>
      </w:r>
      <w:r>
        <w:rPr>
          <w:rStyle w:val="VerbatimChar"/>
        </w:rPr>
        <w:t xml:space="preserve">std      0.811827    1.117146    0.274344           3.339564   14.282484   </w:t>
      </w:r>
      <w:r>
        <w:br/>
      </w:r>
      <w:r>
        <w:rPr>
          <w:rStyle w:val="VerbatimChar"/>
        </w:rPr>
        <w:t xml:space="preserve">min     11.030000    0.740000    1.360000          10.600000   70.000000   </w:t>
      </w:r>
      <w:r>
        <w:br/>
      </w:r>
      <w:r>
        <w:rPr>
          <w:rStyle w:val="VerbatimChar"/>
        </w:rPr>
        <w:t xml:space="preserve">25%     12.362500    1.602500    2.210000          17.200000   88.000000   </w:t>
      </w:r>
      <w:r>
        <w:br/>
      </w:r>
      <w:r>
        <w:rPr>
          <w:rStyle w:val="VerbatimChar"/>
        </w:rPr>
        <w:t xml:space="preserve">50%     13.050000    1.865000    2.360000          19.500000   98.000000   </w:t>
      </w:r>
      <w:r>
        <w:br/>
      </w:r>
      <w:r>
        <w:rPr>
          <w:rStyle w:val="VerbatimChar"/>
        </w:rPr>
        <w:t xml:space="preserve">75%     13.677500    3.082500    2.557500          21.500000  107.000000   </w:t>
      </w:r>
      <w:r>
        <w:br/>
      </w:r>
      <w:r>
        <w:rPr>
          <w:rStyle w:val="VerbatimChar"/>
        </w:rPr>
        <w:t xml:space="preserve">max     14.830000    5.800000    3.230000          30.000000  162.000000   </w:t>
      </w:r>
      <w:r>
        <w:br/>
      </w:r>
      <w:r>
        <w:br/>
      </w:r>
      <w:r>
        <w:rPr>
          <w:rStyle w:val="VerbatimChar"/>
        </w:rPr>
        <w:t xml:space="preserve">       total_phenols  flavanoids  nonflavanoid_phenols  proanthocyanins  \</w:t>
      </w:r>
      <w:r>
        <w:br/>
      </w:r>
      <w:r>
        <w:rPr>
          <w:rStyle w:val="VerbatimChar"/>
        </w:rPr>
        <w:t xml:space="preserve">count     178.000000  178.000000            178.000000       178.000000   </w:t>
      </w:r>
      <w:r>
        <w:br/>
      </w:r>
      <w:r>
        <w:rPr>
          <w:rStyle w:val="VerbatimChar"/>
        </w:rPr>
        <w:t xml:space="preserve">mean        2.295112    2.029270              0.361854         1.590899   </w:t>
      </w:r>
      <w:r>
        <w:br/>
      </w:r>
      <w:r>
        <w:rPr>
          <w:rStyle w:val="VerbatimChar"/>
        </w:rPr>
        <w:t xml:space="preserve">std         0.625851    0.998859              0.124453         0.572359   </w:t>
      </w:r>
      <w:r>
        <w:br/>
      </w:r>
      <w:r>
        <w:rPr>
          <w:rStyle w:val="VerbatimChar"/>
        </w:rPr>
        <w:t xml:space="preserve">min         0.980000    0.340000              0.130000         0.410000   </w:t>
      </w:r>
      <w:r>
        <w:br/>
      </w:r>
      <w:r>
        <w:rPr>
          <w:rStyle w:val="VerbatimChar"/>
        </w:rPr>
        <w:t xml:space="preserve">25%         1.742500    1.205000              0.270000         1.250000   </w:t>
      </w:r>
      <w:r>
        <w:br/>
      </w:r>
      <w:r>
        <w:rPr>
          <w:rStyle w:val="VerbatimChar"/>
        </w:rPr>
        <w:t xml:space="preserve">50%         2.355000    2.135000              0.340000         1.555000   </w:t>
      </w:r>
      <w:r>
        <w:br/>
      </w:r>
      <w:r>
        <w:rPr>
          <w:rStyle w:val="VerbatimChar"/>
        </w:rPr>
        <w:t xml:space="preserve">75%         2.800000    2.875000              0.437500         1.950000   </w:t>
      </w:r>
      <w:r>
        <w:br/>
      </w:r>
      <w:r>
        <w:rPr>
          <w:rStyle w:val="VerbatimChar"/>
        </w:rPr>
        <w:t xml:space="preserve">max         3.880000    5.080000              0.660000         3.580000   </w:t>
      </w:r>
      <w:r>
        <w:br/>
      </w:r>
      <w:r>
        <w:br/>
      </w:r>
      <w:r>
        <w:rPr>
          <w:rStyle w:val="VerbatimChar"/>
        </w:rPr>
        <w:t xml:space="preserve">       color_intensity         hue  od280/od315_of_diluted_wines      proline  \</w:t>
      </w:r>
      <w:r>
        <w:br/>
      </w:r>
      <w:r>
        <w:rPr>
          <w:rStyle w:val="VerbatimChar"/>
        </w:rPr>
        <w:t xml:space="preserve">count       178.000000  178.000000                    178.000000   178.000000   </w:t>
      </w:r>
      <w:r>
        <w:br/>
      </w:r>
      <w:r>
        <w:rPr>
          <w:rStyle w:val="VerbatimChar"/>
        </w:rPr>
        <w:t xml:space="preserve">mean          5.058090    0.957449                      2.611685   746.893258   </w:t>
      </w:r>
      <w:r>
        <w:br/>
      </w:r>
      <w:r>
        <w:rPr>
          <w:rStyle w:val="VerbatimChar"/>
        </w:rPr>
        <w:t xml:space="preserve">std           2.318286    0.228572                      0.709990   314.907474   </w:t>
      </w:r>
      <w:r>
        <w:br/>
      </w:r>
      <w:r>
        <w:rPr>
          <w:rStyle w:val="VerbatimChar"/>
        </w:rPr>
        <w:t xml:space="preserve">min           1.280000    0.480000                      1.270000   278.000000   </w:t>
      </w:r>
      <w:r>
        <w:br/>
      </w:r>
      <w:r>
        <w:rPr>
          <w:rStyle w:val="VerbatimChar"/>
        </w:rPr>
        <w:t xml:space="preserve">25%           3.220000    0.782500                      1.937500   500.500000   </w:t>
      </w:r>
      <w:r>
        <w:br/>
      </w:r>
      <w:r>
        <w:rPr>
          <w:rStyle w:val="VerbatimChar"/>
        </w:rPr>
        <w:t xml:space="preserve">50%           4.690000    0.965000                      2.780000   673.500000   </w:t>
      </w:r>
      <w:r>
        <w:br/>
      </w:r>
      <w:r>
        <w:rPr>
          <w:rStyle w:val="VerbatimChar"/>
        </w:rPr>
        <w:t xml:space="preserve">75%           6.200000    1.120000                      3.170000   985.000000   </w:t>
      </w:r>
      <w:r>
        <w:br/>
      </w:r>
      <w:r>
        <w:rPr>
          <w:rStyle w:val="VerbatimChar"/>
        </w:rPr>
        <w:t xml:space="preserve">max          13.000000    1.710000                      4.000000  1680.000000   </w:t>
      </w:r>
      <w:r>
        <w:br/>
      </w:r>
      <w:r>
        <w:br/>
      </w:r>
      <w:r>
        <w:rPr>
          <w:rStyle w:val="VerbatimChar"/>
        </w:rPr>
        <w:t xml:space="preserve">           target  </w:t>
      </w:r>
      <w:r>
        <w:br/>
      </w:r>
      <w:r>
        <w:rPr>
          <w:rStyle w:val="VerbatimChar"/>
        </w:rPr>
        <w:t xml:space="preserve">count  178.000000  </w:t>
      </w:r>
      <w:r>
        <w:br/>
      </w:r>
      <w:r>
        <w:rPr>
          <w:rStyle w:val="VerbatimChar"/>
        </w:rPr>
        <w:t xml:space="preserve">mean     0.938202  </w:t>
      </w:r>
      <w:r>
        <w:br/>
      </w:r>
      <w:r>
        <w:rPr>
          <w:rStyle w:val="VerbatimChar"/>
        </w:rPr>
        <w:t xml:space="preserve">std      0.775035  </w:t>
      </w:r>
      <w:r>
        <w:br/>
      </w:r>
      <w:r>
        <w:rPr>
          <w:rStyle w:val="VerbatimChar"/>
        </w:rPr>
        <w:t xml:space="preserve">min      0.000000  </w:t>
      </w:r>
      <w:r>
        <w:br/>
      </w:r>
      <w:r>
        <w:rPr>
          <w:rStyle w:val="VerbatimChar"/>
        </w:rPr>
        <w:t xml:space="preserve">25%      0.000000  </w:t>
      </w:r>
      <w:r>
        <w:br/>
      </w:r>
      <w:r>
        <w:rPr>
          <w:rStyle w:val="VerbatimChar"/>
        </w:rPr>
        <w:t xml:space="preserve">50%      1.000000  </w:t>
      </w:r>
      <w:r>
        <w:br/>
      </w:r>
      <w:r>
        <w:rPr>
          <w:rStyle w:val="VerbatimChar"/>
        </w:rPr>
        <w:t xml:space="preserve">75%      2.000000  </w:t>
      </w:r>
      <w:r>
        <w:br/>
      </w:r>
      <w:r>
        <w:rPr>
          <w:rStyle w:val="VerbatimChar"/>
        </w:rPr>
        <w:t xml:space="preserve">max      2.000000  </w:t>
      </w:r>
    </w:p>
    <w:bookmarkEnd w:id="38"/>
    <w:bookmarkStart w:id="39" w:name="X7a3f7158256b9748320d590af7816a69e2f322f"/>
    <w:p>
      <w:pPr>
        <w:pStyle w:val="FirstParagraph"/>
      </w:pPr>
      <w:r>
        <w:t xml:space="preserve">Выводы:</w:t>
      </w:r>
    </w:p>
    <w:p>
      <w:pPr>
        <w:numPr>
          <w:ilvl w:val="0"/>
          <w:numId w:val="1001"/>
        </w:numPr>
        <w:pStyle w:val="Compact"/>
      </w:pPr>
      <w:r>
        <w:t xml:space="preserve">Все значения в датасете являются числовыми.</w:t>
      </w:r>
    </w:p>
    <w:p>
      <w:pPr>
        <w:numPr>
          <w:ilvl w:val="0"/>
          <w:numId w:val="1001"/>
        </w:numPr>
        <w:pStyle w:val="Compact"/>
      </w:pPr>
      <w:r>
        <w:t xml:space="preserve">Представленный набор данных не содержит пропусков.</w:t>
      </w:r>
    </w:p>
    <w:bookmarkEnd w:id="39"/>
    <w:bookmarkStart w:id="41" w:name="X08c4d33b23569a685147c130c7656ae4437c739"/>
    <w:bookmarkStart w:id="40" w:name="X800070b99ee2c22b1c7b74ac7dc339fd746395f"/>
    <w:p>
      <w:pPr>
        <w:pStyle w:val="Heading3"/>
      </w:pPr>
      <w:r>
        <w:t xml:space="preserve">Построение графиков для понимания структуры данных</w:t>
      </w:r>
    </w:p>
    <w:bookmarkEnd w:id="40"/>
    <w:bookmarkEnd w:id="41"/>
    <w:bookmarkStart w:id="42" w:name="f454b790"/>
    <w:p>
      <w:pPr>
        <w:pStyle w:val="SourceCode"/>
      </w:pPr>
      <w:r>
        <w:rPr>
          <w:rStyle w:val="NormalTok"/>
        </w:rPr>
        <w:t xml:space="preserve">sns.pairplot(df)</w:t>
      </w:r>
    </w:p>
    <w:p>
      <w:pPr>
        <w:pStyle w:val="SourceCode"/>
      </w:pPr>
      <w:r>
        <w:rPr>
          <w:rStyle w:val="VerbatimChar"/>
        </w:rPr>
        <w:t xml:space="preserve">&lt;seaborn.axisgrid.PairGrid at 0x7f9100859fd0&gt;</w:t>
      </w:r>
    </w:p>
    <w:bookmarkEnd w:id="42"/>
    <w:bookmarkStart w:id="43" w:name="X06f4859e4c1ac3e40c0f60c9b60861872088bf3"/>
    <w:p>
      <w:pPr>
        <w:pStyle w:val="SourceCode"/>
      </w:pPr>
      <w:r>
        <w:rPr>
          <w:rStyle w:val="CommentTok"/>
        </w:rPr>
        <w:t xml:space="preserve"># Группировка по целевому признаку</w:t>
      </w:r>
      <w:r>
        <w:br/>
      </w:r>
      <w:r>
        <w:rPr>
          <w:rStyle w:val="NormalTok"/>
        </w:rPr>
        <w:t xml:space="preserve">sns.pairplot(df,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"target"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&lt;seaborn.axisgrid.PairGrid at 0x7f9123550dc0&gt;</w:t>
      </w:r>
    </w:p>
    <w:bookmarkEnd w:id="43"/>
    <w:bookmarkStart w:id="44" w:name="X8025a58aace50ecb39f7319488709e45a724f15"/>
    <w:p>
      <w:pPr>
        <w:pStyle w:val="SourceCode"/>
      </w:pPr>
      <w:r>
        <w:rPr>
          <w:rStyle w:val="CommentTok"/>
        </w:rPr>
        <w:t xml:space="preserve"># Убедимся, что целевой признак подходит для задачи классификации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].unique()</w:t>
      </w:r>
    </w:p>
    <w:p>
      <w:pPr>
        <w:pStyle w:val="SourceCode"/>
      </w:pPr>
      <w:r>
        <w:rPr>
          <w:rStyle w:val="VerbatimChar"/>
        </w:rPr>
        <w:t xml:space="preserve">array([0., 1., 2.])</w:t>
      </w:r>
    </w:p>
    <w:bookmarkEnd w:id="44"/>
    <w:bookmarkStart w:id="51" w:name="e4c2d259"/>
    <w:p>
      <w:pPr>
        <w:pStyle w:val="SourceCode"/>
      </w:pPr>
      <w:r>
        <w:rPr>
          <w:rStyle w:val="CommentTok"/>
        </w:rPr>
        <w:t xml:space="preserve"># Оценим дисбаланс классов для target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plt.hist(df[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165643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35966adc7053bb8bf011f62181598d0c8aeac4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865745" cy="1819563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00f8fba311d451bf2cc6185332f6e18d209c54f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745" cy="181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a8130a39"/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].value_counts()</w:t>
      </w:r>
    </w:p>
    <w:p>
      <w:pPr>
        <w:pStyle w:val="SourceCode"/>
      </w:pPr>
      <w:r>
        <w:rPr>
          <w:rStyle w:val="VerbatimChar"/>
        </w:rPr>
        <w:t xml:space="preserve">1.0    71</w:t>
      </w:r>
      <w:r>
        <w:br/>
      </w:r>
      <w:r>
        <w:rPr>
          <w:rStyle w:val="VerbatimChar"/>
        </w:rPr>
        <w:t xml:space="preserve">0.0    59</w:t>
      </w:r>
      <w:r>
        <w:br/>
      </w:r>
      <w:r>
        <w:rPr>
          <w:rStyle w:val="VerbatimChar"/>
        </w:rPr>
        <w:t xml:space="preserve">2.0    48</w:t>
      </w:r>
      <w:r>
        <w:br/>
      </w:r>
      <w:r>
        <w:rPr>
          <w:rStyle w:val="VerbatimChar"/>
        </w:rPr>
        <w:t xml:space="preserve">Name: target, dtype: int64</w:t>
      </w:r>
    </w:p>
    <w:bookmarkEnd w:id="52"/>
    <w:bookmarkStart w:id="53" w:name="X13290c196adfa96390a9538d4d393b178d1d5c6"/>
    <w:p>
      <w:pPr>
        <w:pStyle w:val="SourceCode"/>
      </w:pPr>
      <w:r>
        <w:rPr>
          <w:rStyle w:val="CommentTok"/>
        </w:rPr>
        <w:t xml:space="preserve"># посчитаем дисбаланс классов</w:t>
      </w:r>
      <w:r>
        <w:br/>
      </w:r>
      <w:r>
        <w:rPr>
          <w:rStyle w:val="NormalTok"/>
        </w:rPr>
        <w:t xml:space="preserve">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class_0, class_1, class_2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].value_counts()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'Класс 0 составляет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%, класс 1 составляет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%, а класс 2 составляет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%'</w:t>
      </w:r>
      <w:r>
        <w:br/>
      </w:r>
      <w:r>
        <w:rPr>
          <w:rStyle w:val="NormalTok"/>
        </w:rPr>
        <w:t xml:space="preserve">      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(class_0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total,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(class_1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total,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(class_2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total,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Класс 0 составляет 39.89%, класс 1 составляет 33.15%, а класс 2 составляет 26.97%</w:t>
      </w:r>
    </w:p>
    <w:bookmarkEnd w:id="53"/>
    <w:bookmarkStart w:id="54" w:name="f0937557"/>
    <w:p>
      <w:pPr>
        <w:pStyle w:val="FirstParagraph"/>
      </w:pPr>
      <w:r>
        <w:t xml:space="preserve">Вывод. Дисбаланс классов присутствует, но является приемлемым.</w:t>
      </w:r>
    </w:p>
    <w:bookmarkEnd w:id="54"/>
    <w:bookmarkStart w:id="56" w:name="X917c2e2cd528c1276e2ae4de2e2b56effe3fb91"/>
    <w:bookmarkStart w:id="55" w:name="X1d988a61fa50d30c1ef03bf34a5be3ce1051d0c"/>
    <w:p>
      <w:pPr>
        <w:pStyle w:val="Heading2"/>
      </w:pPr>
      <w:r>
        <w:t xml:space="preserve"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bookmarkEnd w:id="55"/>
    <w:bookmarkEnd w:id="56"/>
    <w:bookmarkStart w:id="57" w:name="bb8f2f77"/>
    <w:p>
      <w:pPr>
        <w:pStyle w:val="SourceCode"/>
      </w:pPr>
      <w:r>
        <w:rPr>
          <w:rStyle w:val="NormalTok"/>
        </w:rPr>
        <w:t xml:space="preserve">df.dtypes</w:t>
      </w:r>
    </w:p>
    <w:p>
      <w:pPr>
        <w:pStyle w:val="SourceCode"/>
      </w:pPr>
      <w:r>
        <w:rPr>
          <w:rStyle w:val="VerbatimChar"/>
        </w:rPr>
        <w:t xml:space="preserve">alcohol                         float64</w:t>
      </w:r>
      <w:r>
        <w:br/>
      </w:r>
      <w:r>
        <w:rPr>
          <w:rStyle w:val="VerbatimChar"/>
        </w:rPr>
        <w:t xml:space="preserve">malic_acid                      float64</w:t>
      </w:r>
      <w:r>
        <w:br/>
      </w:r>
      <w:r>
        <w:rPr>
          <w:rStyle w:val="VerbatimChar"/>
        </w:rPr>
        <w:t xml:space="preserve">ash                             float64</w:t>
      </w:r>
      <w:r>
        <w:br/>
      </w:r>
      <w:r>
        <w:rPr>
          <w:rStyle w:val="VerbatimChar"/>
        </w:rPr>
        <w:t xml:space="preserve">alcalinity_of_ash               float64</w:t>
      </w:r>
      <w:r>
        <w:br/>
      </w:r>
      <w:r>
        <w:rPr>
          <w:rStyle w:val="VerbatimChar"/>
        </w:rPr>
        <w:t xml:space="preserve">magnesium                       float64</w:t>
      </w:r>
      <w:r>
        <w:br/>
      </w:r>
      <w:r>
        <w:rPr>
          <w:rStyle w:val="VerbatimChar"/>
        </w:rPr>
        <w:t xml:space="preserve">total_phenols                   float64</w:t>
      </w:r>
      <w:r>
        <w:br/>
      </w:r>
      <w:r>
        <w:rPr>
          <w:rStyle w:val="VerbatimChar"/>
        </w:rPr>
        <w:t xml:space="preserve">flavanoids                      float64</w:t>
      </w:r>
      <w:r>
        <w:br/>
      </w:r>
      <w:r>
        <w:rPr>
          <w:rStyle w:val="VerbatimChar"/>
        </w:rPr>
        <w:t xml:space="preserve">nonflavanoid_phenols            float64</w:t>
      </w:r>
      <w:r>
        <w:br/>
      </w:r>
      <w:r>
        <w:rPr>
          <w:rStyle w:val="VerbatimChar"/>
        </w:rPr>
        <w:t xml:space="preserve">proanthocyanins                 float64</w:t>
      </w:r>
      <w:r>
        <w:br/>
      </w:r>
      <w:r>
        <w:rPr>
          <w:rStyle w:val="VerbatimChar"/>
        </w:rPr>
        <w:t xml:space="preserve">color_intensity                 float64</w:t>
      </w:r>
      <w:r>
        <w:br/>
      </w:r>
      <w:r>
        <w:rPr>
          <w:rStyle w:val="VerbatimChar"/>
        </w:rPr>
        <w:t xml:space="preserve">hue                             float64</w:t>
      </w:r>
      <w:r>
        <w:br/>
      </w:r>
      <w:r>
        <w:rPr>
          <w:rStyle w:val="VerbatimChar"/>
        </w:rPr>
        <w:t xml:space="preserve">od280/od315_of_diluted_wines    float64</w:t>
      </w:r>
      <w:r>
        <w:br/>
      </w:r>
      <w:r>
        <w:rPr>
          <w:rStyle w:val="VerbatimChar"/>
        </w:rPr>
        <w:t xml:space="preserve">proline                         float64</w:t>
      </w:r>
      <w:r>
        <w:br/>
      </w:r>
      <w:r>
        <w:rPr>
          <w:rStyle w:val="VerbatimChar"/>
        </w:rPr>
        <w:t xml:space="preserve">target                          float64</w:t>
      </w:r>
      <w:r>
        <w:br/>
      </w:r>
      <w:r>
        <w:rPr>
          <w:rStyle w:val="VerbatimChar"/>
        </w:rPr>
        <w:t xml:space="preserve">dtype: object</w:t>
      </w:r>
    </w:p>
    <w:bookmarkEnd w:id="57"/>
    <w:bookmarkStart w:id="58" w:name="X31deab509e0d41b8b1847a689c10bc0eb80864b"/>
    <w:p>
      <w:pPr>
        <w:pStyle w:val="FirstParagraph"/>
      </w:pPr>
      <w:r>
        <w:t xml:space="preserve">Для построения моделей будем использовать все признаки.</w:t>
      </w:r>
    </w:p>
    <w:p>
      <w:pPr>
        <w:pStyle w:val="BodyText"/>
      </w:pPr>
      <w:r>
        <w:t xml:space="preserve">Категориальные признаки отсутствуют, их кодирования не требуется.</w:t>
      </w:r>
    </w:p>
    <w:p>
      <w:pPr>
        <w:pStyle w:val="BodyText"/>
      </w:pPr>
      <w:r>
        <w:t xml:space="preserve">Вспомогательные признаки для улучшения качества моделей в данном примере мы строить не будем.</w:t>
      </w:r>
    </w:p>
    <w:p>
      <w:pPr>
        <w:pStyle w:val="BodyText"/>
      </w:pPr>
      <w:r>
        <w:t xml:space="preserve">Выполним масштабирование данных.</w:t>
      </w:r>
    </w:p>
    <w:bookmarkEnd w:id="58"/>
    <w:bookmarkStart w:id="59" w:name="da18e712"/>
    <w:p>
      <w:pPr>
        <w:pStyle w:val="SourceCode"/>
      </w:pPr>
      <w:r>
        <w:rPr>
          <w:rStyle w:val="NormalTok"/>
        </w:rPr>
        <w:t xml:space="preserve">df.columns</w:t>
      </w:r>
    </w:p>
    <w:p>
      <w:pPr>
        <w:pStyle w:val="SourceCode"/>
      </w:pPr>
      <w:r>
        <w:rPr>
          <w:rStyle w:val="VerbatimChar"/>
        </w:rPr>
        <w:t xml:space="preserve">Index(['alcohol', 'malic_acid', 'ash', 'alcalinity_of_ash', 'magnesium',</w:t>
      </w:r>
      <w:r>
        <w:br/>
      </w:r>
      <w:r>
        <w:rPr>
          <w:rStyle w:val="VerbatimChar"/>
        </w:rPr>
        <w:t xml:space="preserve">       'total_phenols', 'flavanoids', 'nonflavanoid_phenols',</w:t>
      </w:r>
      <w:r>
        <w:br/>
      </w:r>
      <w:r>
        <w:rPr>
          <w:rStyle w:val="VerbatimChar"/>
        </w:rPr>
        <w:t xml:space="preserve">       'proanthocyanins', 'color_intensity', 'hue',</w:t>
      </w:r>
      <w:r>
        <w:br/>
      </w:r>
      <w:r>
        <w:rPr>
          <w:rStyle w:val="VerbatimChar"/>
        </w:rPr>
        <w:t xml:space="preserve">       'od280/od315_of_diluted_wines', 'proline', 'target'],</w:t>
      </w:r>
      <w:r>
        <w:br/>
      </w:r>
      <w:r>
        <w:rPr>
          <w:rStyle w:val="VerbatimChar"/>
        </w:rPr>
        <w:t xml:space="preserve">      dtype='object')</w:t>
      </w:r>
    </w:p>
    <w:bookmarkEnd w:id="59"/>
    <w:bookmarkStart w:id="60" w:name="X1a972fa2d4b1e7ed0b85d8e3225d5a08ef2c8de"/>
    <w:p>
      <w:pPr>
        <w:pStyle w:val="SourceCode"/>
      </w:pPr>
      <w:r>
        <w:rPr>
          <w:rStyle w:val="NormalTok"/>
        </w:rPr>
        <w:t xml:space="preserve">data_all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</w:t>
      </w:r>
    </w:p>
    <w:bookmarkEnd w:id="60"/>
    <w:bookmarkStart w:id="61" w:name="Xc0c916ac859235a6f478346168d8846bec0785a"/>
    <w:p>
      <w:pPr>
        <w:pStyle w:val="SourceCode"/>
      </w:pPr>
      <w:r>
        <w:rPr>
          <w:rStyle w:val="CommentTok"/>
        </w:rPr>
        <w:t xml:space="preserve"># колонки для масштабирования</w:t>
      </w:r>
      <w:r>
        <w:br/>
      </w:r>
      <w:r>
        <w:rPr>
          <w:rStyle w:val="NormalTok"/>
        </w:rPr>
        <w:t xml:space="preserve">scale_cols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'alcohol'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'malic_acid'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'ash'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'alcalinity_of_ash'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'magnesium'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'total_phenols'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'flavanoids'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'nonflavanoid_phenols'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'proanthocyanins'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'color_intensity'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'od280/od315_of_diluted_wines'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'proline'</w:t>
      </w:r>
      <w:r>
        <w:rPr>
          <w:rStyle w:val="NormalTok"/>
        </w:rPr>
        <w:t xml:space="preserve">]</w:t>
      </w:r>
    </w:p>
    <w:bookmarkEnd w:id="61"/>
    <w:bookmarkStart w:id="62" w:name="X9153117f37a5e5475c6ae5fa1fcfff032c380ef"/>
    <w:p>
      <w:pPr>
        <w:pStyle w:val="SourceCode"/>
      </w:pPr>
      <w:r>
        <w:rPr>
          <w:rStyle w:val="NormalTok"/>
        </w:rPr>
        <w:t xml:space="preserve">sc1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MinMaxScaler()</w:t>
      </w:r>
      <w:r>
        <w:br/>
      </w:r>
      <w:r>
        <w:rPr>
          <w:rStyle w:val="NormalTok"/>
        </w:rPr>
        <w:t xml:space="preserve">sc1_data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sc1.fit_transform(data_all[scale_cols])</w:t>
      </w:r>
    </w:p>
    <w:bookmarkEnd w:id="62"/>
    <w:bookmarkStart w:id="63" w:name="aa6c58d7"/>
    <w:p>
      <w:pPr>
        <w:pStyle w:val="SourceCode"/>
      </w:pPr>
      <w:r>
        <w:rPr>
          <w:rStyle w:val="CommentTok"/>
        </w:rPr>
        <w:t xml:space="preserve"># Добавим масштабированные данные в набор данных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(scale_cols)):</w:t>
      </w:r>
      <w:r>
        <w:br/>
      </w:r>
      <w:r>
        <w:rPr>
          <w:rStyle w:val="NormalTok"/>
        </w:rPr>
        <w:t xml:space="preserve">    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scale_cols[i]</w:t>
      </w:r>
      <w:r>
        <w:br/>
      </w:r>
      <w:r>
        <w:rPr>
          <w:rStyle w:val="NormalTok"/>
        </w:rPr>
        <w:t xml:space="preserve">    new_col_name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'_scaled'</w:t>
      </w:r>
      <w:r>
        <w:br/>
      </w:r>
      <w:r>
        <w:rPr>
          <w:rStyle w:val="NormalTok"/>
        </w:rPr>
        <w:t xml:space="preserve">    data_all[new_col_name]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sc1_data[:,i]</w:t>
      </w:r>
    </w:p>
    <w:bookmarkEnd w:id="63"/>
    <w:bookmarkStart w:id="64" w:name="Xb367ec2b47612cbe7babefc6d8eadb2f7a29ee6"/>
    <w:p>
      <w:pPr>
        <w:pStyle w:val="SourceCode"/>
      </w:pPr>
      <w:r>
        <w:rPr>
          <w:rStyle w:val="NormalTok"/>
        </w:rPr>
        <w:t xml:space="preserve">data_all.head()</w:t>
      </w:r>
    </w:p>
    <w:p>
      <w:pPr>
        <w:pStyle w:val="SourceCode"/>
      </w:pPr>
      <w:r>
        <w:rPr>
          <w:rStyle w:val="VerbatimChar"/>
        </w:rPr>
        <w:t xml:space="preserve">   alcohol  malic_acid   ash  alcalinity_of_ash  magnesium  total_phenols  \</w:t>
      </w:r>
      <w:r>
        <w:br/>
      </w:r>
      <w:r>
        <w:rPr>
          <w:rStyle w:val="VerbatimChar"/>
        </w:rPr>
        <w:t xml:space="preserve">0    14.23        1.71  2.43               15.6      127.0           2.80   </w:t>
      </w:r>
      <w:r>
        <w:br/>
      </w:r>
      <w:r>
        <w:rPr>
          <w:rStyle w:val="VerbatimChar"/>
        </w:rPr>
        <w:t xml:space="preserve">1    13.20        1.78  2.14               11.2      100.0           2.65   </w:t>
      </w:r>
      <w:r>
        <w:br/>
      </w:r>
      <w:r>
        <w:rPr>
          <w:rStyle w:val="VerbatimChar"/>
        </w:rPr>
        <w:t xml:space="preserve">2    13.16        2.36  2.67               18.6      101.0           2.80   </w:t>
      </w:r>
      <w:r>
        <w:br/>
      </w:r>
      <w:r>
        <w:rPr>
          <w:rStyle w:val="VerbatimChar"/>
        </w:rPr>
        <w:t xml:space="preserve">3    14.37        1.95  2.50               16.8      113.0           3.85   </w:t>
      </w:r>
      <w:r>
        <w:br/>
      </w:r>
      <w:r>
        <w:rPr>
          <w:rStyle w:val="VerbatimChar"/>
        </w:rPr>
        <w:t xml:space="preserve">4    13.24        2.59  2.87               21.0      118.0           2.80   </w:t>
      </w:r>
      <w:r>
        <w:br/>
      </w:r>
      <w:r>
        <w:br/>
      </w:r>
      <w:r>
        <w:rPr>
          <w:rStyle w:val="VerbatimChar"/>
        </w:rPr>
        <w:t xml:space="preserve">   flavanoids  nonflavanoid_phenols  proanthocyanins  color_intensity  ...  \</w:t>
      </w:r>
      <w:r>
        <w:br/>
      </w:r>
      <w:r>
        <w:rPr>
          <w:rStyle w:val="VerbatimChar"/>
        </w:rPr>
        <w:t xml:space="preserve">0        3.06                  0.28             2.29             5.64  ...   </w:t>
      </w:r>
      <w:r>
        <w:br/>
      </w:r>
      <w:r>
        <w:rPr>
          <w:rStyle w:val="VerbatimChar"/>
        </w:rPr>
        <w:t xml:space="preserve">1        2.76                  0.26             1.28             4.38  ...   </w:t>
      </w:r>
      <w:r>
        <w:br/>
      </w:r>
      <w:r>
        <w:rPr>
          <w:rStyle w:val="VerbatimChar"/>
        </w:rPr>
        <w:t xml:space="preserve">2        3.24                  0.30             2.81             5.68  ...   </w:t>
      </w:r>
      <w:r>
        <w:br/>
      </w:r>
      <w:r>
        <w:rPr>
          <w:rStyle w:val="VerbatimChar"/>
        </w:rPr>
        <w:t xml:space="preserve">3        3.49                  0.24             2.18             7.80  ...   </w:t>
      </w:r>
      <w:r>
        <w:br/>
      </w:r>
      <w:r>
        <w:rPr>
          <w:rStyle w:val="VerbatimChar"/>
        </w:rPr>
        <w:t xml:space="preserve">4        2.69                  0.39             1.82             4.32  ...   </w:t>
      </w:r>
      <w:r>
        <w:br/>
      </w:r>
      <w:r>
        <w:br/>
      </w:r>
      <w:r>
        <w:rPr>
          <w:rStyle w:val="VerbatimChar"/>
        </w:rPr>
        <w:t xml:space="preserve">   alcalinity_of_ash_scaled  magnesium_scaled  total_phenols_scaled  \</w:t>
      </w:r>
      <w:r>
        <w:br/>
      </w:r>
      <w:r>
        <w:rPr>
          <w:rStyle w:val="VerbatimChar"/>
        </w:rPr>
        <w:t xml:space="preserve">0                  0.257732          0.619565              0.627586   </w:t>
      </w:r>
      <w:r>
        <w:br/>
      </w:r>
      <w:r>
        <w:rPr>
          <w:rStyle w:val="VerbatimChar"/>
        </w:rPr>
        <w:t xml:space="preserve">1                  0.030928          0.326087              0.575862   </w:t>
      </w:r>
      <w:r>
        <w:br/>
      </w:r>
      <w:r>
        <w:rPr>
          <w:rStyle w:val="VerbatimChar"/>
        </w:rPr>
        <w:t xml:space="preserve">2                  0.412371          0.336957              0.627586   </w:t>
      </w:r>
      <w:r>
        <w:br/>
      </w:r>
      <w:r>
        <w:rPr>
          <w:rStyle w:val="VerbatimChar"/>
        </w:rPr>
        <w:t xml:space="preserve">3                  0.319588          0.467391              0.989655   </w:t>
      </w:r>
      <w:r>
        <w:br/>
      </w:r>
      <w:r>
        <w:rPr>
          <w:rStyle w:val="VerbatimChar"/>
        </w:rPr>
        <w:t xml:space="preserve">4                  0.536082          0.521739              0.627586   </w:t>
      </w:r>
      <w:r>
        <w:br/>
      </w:r>
      <w:r>
        <w:br/>
      </w:r>
      <w:r>
        <w:rPr>
          <w:rStyle w:val="VerbatimChar"/>
        </w:rPr>
        <w:t xml:space="preserve">   flavanoids_scaled  nonflavanoid_phenols_scaled  proanthocyanins_scaled  \</w:t>
      </w:r>
      <w:r>
        <w:br/>
      </w:r>
      <w:r>
        <w:rPr>
          <w:rStyle w:val="VerbatimChar"/>
        </w:rPr>
        <w:t xml:space="preserve">0           0.573840                     0.283019                0.593060   </w:t>
      </w:r>
      <w:r>
        <w:br/>
      </w:r>
      <w:r>
        <w:rPr>
          <w:rStyle w:val="VerbatimChar"/>
        </w:rPr>
        <w:t xml:space="preserve">1           0.510549                     0.245283                0.274448   </w:t>
      </w:r>
      <w:r>
        <w:br/>
      </w:r>
      <w:r>
        <w:rPr>
          <w:rStyle w:val="VerbatimChar"/>
        </w:rPr>
        <w:t xml:space="preserve">2           0.611814                     0.320755                0.757098   </w:t>
      </w:r>
      <w:r>
        <w:br/>
      </w:r>
      <w:r>
        <w:rPr>
          <w:rStyle w:val="VerbatimChar"/>
        </w:rPr>
        <w:t xml:space="preserve">3           0.664557                     0.207547                0.558360   </w:t>
      </w:r>
      <w:r>
        <w:br/>
      </w:r>
      <w:r>
        <w:rPr>
          <w:rStyle w:val="VerbatimChar"/>
        </w:rPr>
        <w:t xml:space="preserve">4           0.495781                     0.490566                0.444795   </w:t>
      </w:r>
      <w:r>
        <w:br/>
      </w:r>
      <w:r>
        <w:br/>
      </w:r>
      <w:r>
        <w:rPr>
          <w:rStyle w:val="VerbatimChar"/>
        </w:rPr>
        <w:t xml:space="preserve">   color_intensity_scaled  hue_scaled  od280/od315_of_diluted_wines_scaled  \</w:t>
      </w:r>
      <w:r>
        <w:br/>
      </w:r>
      <w:r>
        <w:rPr>
          <w:rStyle w:val="VerbatimChar"/>
        </w:rPr>
        <w:t xml:space="preserve">0                0.372014    0.455285                             0.970696   </w:t>
      </w:r>
      <w:r>
        <w:br/>
      </w:r>
      <w:r>
        <w:rPr>
          <w:rStyle w:val="VerbatimChar"/>
        </w:rPr>
        <w:t xml:space="preserve">1                0.264505    0.463415                             0.780220   </w:t>
      </w:r>
      <w:r>
        <w:br/>
      </w:r>
      <w:r>
        <w:rPr>
          <w:rStyle w:val="VerbatimChar"/>
        </w:rPr>
        <w:t xml:space="preserve">2                0.375427    0.447154                             0.695971   </w:t>
      </w:r>
      <w:r>
        <w:br/>
      </w:r>
      <w:r>
        <w:rPr>
          <w:rStyle w:val="VerbatimChar"/>
        </w:rPr>
        <w:t xml:space="preserve">3                0.556314    0.308943                             0.798535   </w:t>
      </w:r>
      <w:r>
        <w:br/>
      </w:r>
      <w:r>
        <w:rPr>
          <w:rStyle w:val="VerbatimChar"/>
        </w:rPr>
        <w:t xml:space="preserve">4                0.259386    0.455285                             0.608059   </w:t>
      </w:r>
      <w:r>
        <w:br/>
      </w:r>
      <w:r>
        <w:br/>
      </w:r>
      <w:r>
        <w:rPr>
          <w:rStyle w:val="VerbatimChar"/>
        </w:rPr>
        <w:t xml:space="preserve">   proline_scaled  </w:t>
      </w:r>
      <w:r>
        <w:br/>
      </w:r>
      <w:r>
        <w:rPr>
          <w:rStyle w:val="VerbatimChar"/>
        </w:rPr>
        <w:t xml:space="preserve">0        0.561341  </w:t>
      </w:r>
      <w:r>
        <w:br/>
      </w:r>
      <w:r>
        <w:rPr>
          <w:rStyle w:val="VerbatimChar"/>
        </w:rPr>
        <w:t xml:space="preserve">1        0.550642  </w:t>
      </w:r>
      <w:r>
        <w:br/>
      </w:r>
      <w:r>
        <w:rPr>
          <w:rStyle w:val="VerbatimChar"/>
        </w:rPr>
        <w:t xml:space="preserve">2        0.646933  </w:t>
      </w:r>
      <w:r>
        <w:br/>
      </w:r>
      <w:r>
        <w:rPr>
          <w:rStyle w:val="VerbatimChar"/>
        </w:rPr>
        <w:t xml:space="preserve">3        0.857347  </w:t>
      </w:r>
      <w:r>
        <w:br/>
      </w:r>
      <w:r>
        <w:rPr>
          <w:rStyle w:val="VerbatimChar"/>
        </w:rPr>
        <w:t xml:space="preserve">4        0.325963  </w:t>
      </w:r>
      <w:r>
        <w:br/>
      </w:r>
      <w:r>
        <w:br/>
      </w:r>
      <w:r>
        <w:rPr>
          <w:rStyle w:val="VerbatimChar"/>
        </w:rPr>
        <w:t xml:space="preserve">[5 rows x 27 columns]</w:t>
      </w:r>
    </w:p>
    <w:bookmarkEnd w:id="64"/>
    <w:bookmarkStart w:id="104" w:name="X1c2a751d59ddb9433635e59c647b99592392cc5"/>
    <w:p>
      <w:pPr>
        <w:pStyle w:val="SourceCode"/>
      </w:pPr>
      <w:r>
        <w:rPr>
          <w:rStyle w:val="CommentTok"/>
        </w:rPr>
        <w:t xml:space="preserve"># Проверим, что масштабирование не повлияло на распределение данных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scale_cols:</w:t>
      </w:r>
      <w:r>
        <w:br/>
      </w:r>
      <w:r>
        <w:rPr>
          <w:rStyle w:val="NormalTok"/>
        </w:rPr>
        <w:t xml:space="preserve">    col_scaled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'_scaled'</w:t>
      </w:r>
      <w:r>
        <w:br/>
      </w:r>
      <w:r>
        <w:br/>
      </w:r>
      <w:r>
        <w:rPr>
          <w:rStyle w:val="NormalTok"/>
        </w:rPr>
        <w:t xml:space="preserve">    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ax[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].hist(data_all[col],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].hist(data_all[col_scaled],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].title.set_text(col)</w:t>
      </w:r>
      <w:r>
        <w:br/>
      </w:r>
      <w:r>
        <w:rPr>
          <w:rStyle w:val="NormalTok"/>
        </w:rPr>
        <w:t xml:space="preserve">    ax[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].title.set_text(col_scaled)</w:t>
      </w:r>
      <w:r>
        <w:br/>
      </w:r>
      <w:r>
        <w:rPr>
          <w:rStyle w:val="NormalTok"/>
        </w:rPr>
        <w:t xml:space="preserve">    plt.show()</w:t>
      </w:r>
    </w:p>
    <w:p>
      <w:pPr>
        <w:pStyle w:val="FirstParagraph"/>
      </w:pPr>
      <w:r>
        <w:drawing>
          <wp:inline>
            <wp:extent cx="5334000" cy="237510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801598c0fc6399e271ff15a27f6e3c370a732fa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8eb96d6e72c46084f18ee8c923c50784159fa6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c2b445a8630c88fad99999315ce239c8a015a4d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8256de9a067557158306b1c382bdb9ddf12ecf9d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29702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a56b49fe312818895d702bb74039dbf80b9bf5ce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484aaa3d1e745f4b8d7fb9b5293c22d27082816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75fac31c8a4c685546ad3ed7c5e0c1f654133c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d40852ebe87d45c4070a820c62b0cf0a606cc3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3c5df5af0e760b8d3c718bea6a86b7a92f714c0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01c11f6f6f56ebeed768972d42dbce0aac7d54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e73155a70863cad73b19b80b50161a087968ab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43488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6afd67e53f8b16fd09895229d82640e15fd0f62e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75109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242508c3501e0f32a9da8db8becbbbb3416d3d8b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6" w:name="e232d5b1"/>
    <w:bookmarkStart w:id="105" w:name="X0c9b8abf9eb75c28f0ced00616dcdfea5b0a952"/>
    <w:p>
      <w:pPr>
        <w:pStyle w:val="Heading2"/>
      </w:pPr>
      <w:r>
        <w:t xml:space="preserve"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bookmarkEnd w:id="105"/>
    <w:bookmarkEnd w:id="106"/>
    <w:bookmarkStart w:id="107" w:name="X1b5f1b5fc73a700500b8f63954043d42527823a"/>
    <w:p>
      <w:pPr>
        <w:pStyle w:val="SourceCode"/>
      </w:pPr>
      <w:r>
        <w:rPr>
          <w:rStyle w:val="NormalTok"/>
        </w:rPr>
        <w:t xml:space="preserve">corr_cols_1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scale_cols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corr_cols_1</w:t>
      </w:r>
    </w:p>
    <w:p>
      <w:pPr>
        <w:pStyle w:val="SourceCode"/>
      </w:pPr>
      <w:r>
        <w:rPr>
          <w:rStyle w:val="VerbatimChar"/>
        </w:rPr>
        <w:t xml:space="preserve">['alcohol',</w:t>
      </w:r>
      <w:r>
        <w:br/>
      </w:r>
      <w:r>
        <w:rPr>
          <w:rStyle w:val="VerbatimChar"/>
        </w:rPr>
        <w:t xml:space="preserve"> 'malic_acid',</w:t>
      </w:r>
      <w:r>
        <w:br/>
      </w:r>
      <w:r>
        <w:rPr>
          <w:rStyle w:val="VerbatimChar"/>
        </w:rPr>
        <w:t xml:space="preserve"> 'ash',</w:t>
      </w:r>
      <w:r>
        <w:br/>
      </w:r>
      <w:r>
        <w:rPr>
          <w:rStyle w:val="VerbatimChar"/>
        </w:rPr>
        <w:t xml:space="preserve"> 'alcalinity_of_ash',</w:t>
      </w:r>
      <w:r>
        <w:br/>
      </w:r>
      <w:r>
        <w:rPr>
          <w:rStyle w:val="VerbatimChar"/>
        </w:rPr>
        <w:t xml:space="preserve"> 'magnesium',</w:t>
      </w:r>
      <w:r>
        <w:br/>
      </w:r>
      <w:r>
        <w:rPr>
          <w:rStyle w:val="VerbatimChar"/>
        </w:rPr>
        <w:t xml:space="preserve"> 'total_phenols',</w:t>
      </w:r>
      <w:r>
        <w:br/>
      </w:r>
      <w:r>
        <w:rPr>
          <w:rStyle w:val="VerbatimChar"/>
        </w:rPr>
        <w:t xml:space="preserve"> 'flavanoids',</w:t>
      </w:r>
      <w:r>
        <w:br/>
      </w:r>
      <w:r>
        <w:rPr>
          <w:rStyle w:val="VerbatimChar"/>
        </w:rPr>
        <w:t xml:space="preserve"> 'nonflavanoid_phenols',</w:t>
      </w:r>
      <w:r>
        <w:br/>
      </w:r>
      <w:r>
        <w:rPr>
          <w:rStyle w:val="VerbatimChar"/>
        </w:rPr>
        <w:t xml:space="preserve"> 'proanthocyanins',</w:t>
      </w:r>
      <w:r>
        <w:br/>
      </w:r>
      <w:r>
        <w:rPr>
          <w:rStyle w:val="VerbatimChar"/>
        </w:rPr>
        <w:t xml:space="preserve"> 'color_intensity',</w:t>
      </w:r>
      <w:r>
        <w:br/>
      </w:r>
      <w:r>
        <w:rPr>
          <w:rStyle w:val="VerbatimChar"/>
        </w:rPr>
        <w:t xml:space="preserve"> 'hue',</w:t>
      </w:r>
      <w:r>
        <w:br/>
      </w:r>
      <w:r>
        <w:rPr>
          <w:rStyle w:val="VerbatimChar"/>
        </w:rPr>
        <w:t xml:space="preserve"> 'od280/od315_of_diluted_wines',</w:t>
      </w:r>
      <w:r>
        <w:br/>
      </w:r>
      <w:r>
        <w:rPr>
          <w:rStyle w:val="VerbatimChar"/>
        </w:rPr>
        <w:t xml:space="preserve"> 'proline',</w:t>
      </w:r>
      <w:r>
        <w:br/>
      </w:r>
      <w:r>
        <w:rPr>
          <w:rStyle w:val="VerbatimChar"/>
        </w:rPr>
        <w:t xml:space="preserve"> 'target']</w:t>
      </w:r>
    </w:p>
    <w:bookmarkEnd w:id="107"/>
    <w:bookmarkStart w:id="108" w:name="X1306d16f9bc4fcd9a5dc5366f0afee5b0b18479"/>
    <w:p>
      <w:pPr>
        <w:pStyle w:val="SourceCode"/>
      </w:pPr>
      <w:r>
        <w:rPr>
          <w:rStyle w:val="NormalTok"/>
        </w:rPr>
        <w:t xml:space="preserve">df_not_scaled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data_all[corr_cols_1]</w:t>
      </w:r>
    </w:p>
    <w:bookmarkEnd w:id="108"/>
    <w:bookmarkStart w:id="109" w:name="d903141a"/>
    <w:p>
      <w:pPr>
        <w:pStyle w:val="SourceCode"/>
      </w:pPr>
      <w:r>
        <w:rPr>
          <w:rStyle w:val="NormalTok"/>
        </w:rPr>
        <w:t xml:space="preserve">df_not_scaled.head()</w:t>
      </w:r>
    </w:p>
    <w:p>
      <w:pPr>
        <w:pStyle w:val="SourceCode"/>
      </w:pPr>
      <w:r>
        <w:rPr>
          <w:rStyle w:val="VerbatimChar"/>
        </w:rPr>
        <w:t xml:space="preserve">   alcohol  malic_acid   ash  alcalinity_of_ash  magnesium  total_phenols  \</w:t>
      </w:r>
      <w:r>
        <w:br/>
      </w:r>
      <w:r>
        <w:rPr>
          <w:rStyle w:val="VerbatimChar"/>
        </w:rPr>
        <w:t xml:space="preserve">0    14.23        1.71  2.43               15.6      127.0           2.80   </w:t>
      </w:r>
      <w:r>
        <w:br/>
      </w:r>
      <w:r>
        <w:rPr>
          <w:rStyle w:val="VerbatimChar"/>
        </w:rPr>
        <w:t xml:space="preserve">1    13.20        1.78  2.14               11.2      100.0           2.65   </w:t>
      </w:r>
      <w:r>
        <w:br/>
      </w:r>
      <w:r>
        <w:rPr>
          <w:rStyle w:val="VerbatimChar"/>
        </w:rPr>
        <w:t xml:space="preserve">2    13.16        2.36  2.67               18.6      101.0           2.80   </w:t>
      </w:r>
      <w:r>
        <w:br/>
      </w:r>
      <w:r>
        <w:rPr>
          <w:rStyle w:val="VerbatimChar"/>
        </w:rPr>
        <w:t xml:space="preserve">3    14.37        1.95  2.50               16.8      113.0           3.85   </w:t>
      </w:r>
      <w:r>
        <w:br/>
      </w:r>
      <w:r>
        <w:rPr>
          <w:rStyle w:val="VerbatimChar"/>
        </w:rPr>
        <w:t xml:space="preserve">4    13.24        2.59  2.87               21.0      118.0           2.80   </w:t>
      </w:r>
      <w:r>
        <w:br/>
      </w:r>
      <w:r>
        <w:br/>
      </w:r>
      <w:r>
        <w:rPr>
          <w:rStyle w:val="VerbatimChar"/>
        </w:rPr>
        <w:t xml:space="preserve">   flavanoids  nonflavanoid_phenols  proanthocyanins  color_intensity   hue  \</w:t>
      </w:r>
      <w:r>
        <w:br/>
      </w:r>
      <w:r>
        <w:rPr>
          <w:rStyle w:val="VerbatimChar"/>
        </w:rPr>
        <w:t xml:space="preserve">0        3.06                  0.28             2.29             5.64  1.04   </w:t>
      </w:r>
      <w:r>
        <w:br/>
      </w:r>
      <w:r>
        <w:rPr>
          <w:rStyle w:val="VerbatimChar"/>
        </w:rPr>
        <w:t xml:space="preserve">1        2.76                  0.26             1.28             4.38  1.05   </w:t>
      </w:r>
      <w:r>
        <w:br/>
      </w:r>
      <w:r>
        <w:rPr>
          <w:rStyle w:val="VerbatimChar"/>
        </w:rPr>
        <w:t xml:space="preserve">2        3.24                  0.30             2.81             5.68  1.03   </w:t>
      </w:r>
      <w:r>
        <w:br/>
      </w:r>
      <w:r>
        <w:rPr>
          <w:rStyle w:val="VerbatimChar"/>
        </w:rPr>
        <w:t xml:space="preserve">3        3.49                  0.24             2.18             7.80  0.86   </w:t>
      </w:r>
      <w:r>
        <w:br/>
      </w:r>
      <w:r>
        <w:rPr>
          <w:rStyle w:val="VerbatimChar"/>
        </w:rPr>
        <w:t xml:space="preserve">4        2.69                  0.39             1.82             4.32  1.04   </w:t>
      </w:r>
      <w:r>
        <w:br/>
      </w:r>
      <w:r>
        <w:br/>
      </w:r>
      <w:r>
        <w:rPr>
          <w:rStyle w:val="VerbatimChar"/>
        </w:rPr>
        <w:t xml:space="preserve">   od280/od315_of_diluted_wines  proline  target  </w:t>
      </w:r>
      <w:r>
        <w:br/>
      </w:r>
      <w:r>
        <w:rPr>
          <w:rStyle w:val="VerbatimChar"/>
        </w:rPr>
        <w:t xml:space="preserve">0                          3.92   1065.0     0.0  </w:t>
      </w:r>
      <w:r>
        <w:br/>
      </w:r>
      <w:r>
        <w:rPr>
          <w:rStyle w:val="VerbatimChar"/>
        </w:rPr>
        <w:t xml:space="preserve">1                          3.40   1050.0     0.0  </w:t>
      </w:r>
      <w:r>
        <w:br/>
      </w:r>
      <w:r>
        <w:rPr>
          <w:rStyle w:val="VerbatimChar"/>
        </w:rPr>
        <w:t xml:space="preserve">2                          3.17   1185.0     0.0  </w:t>
      </w:r>
      <w:r>
        <w:br/>
      </w:r>
      <w:r>
        <w:rPr>
          <w:rStyle w:val="VerbatimChar"/>
        </w:rPr>
        <w:t xml:space="preserve">3                          3.45   1480.0     0.0  </w:t>
      </w:r>
      <w:r>
        <w:br/>
      </w:r>
      <w:r>
        <w:rPr>
          <w:rStyle w:val="VerbatimChar"/>
        </w:rPr>
        <w:t xml:space="preserve">4                          2.93    735.0     0.0  </w:t>
      </w:r>
    </w:p>
    <w:bookmarkEnd w:id="109"/>
    <w:bookmarkStart w:id="110" w:name="X10e206eb2e7729442834f0f584f5cef95b061fd"/>
    <w:p>
      <w:pPr>
        <w:pStyle w:val="SourceCode"/>
      </w:pPr>
      <w:r>
        <w:rPr>
          <w:rStyle w:val="NormalTok"/>
        </w:rPr>
        <w:t xml:space="preserve">scale_cols_postfix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'_scaled'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scale_cols]</w:t>
      </w:r>
      <w:r>
        <w:br/>
      </w:r>
      <w:r>
        <w:rPr>
          <w:rStyle w:val="NormalTok"/>
        </w:rPr>
        <w:t xml:space="preserve">corr_cols_2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scale_cols_postfix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corr_cols_2</w:t>
      </w:r>
    </w:p>
    <w:p>
      <w:pPr>
        <w:pStyle w:val="SourceCode"/>
      </w:pPr>
      <w:r>
        <w:rPr>
          <w:rStyle w:val="VerbatimChar"/>
        </w:rPr>
        <w:t xml:space="preserve">['alcohol_scaled',</w:t>
      </w:r>
      <w:r>
        <w:br/>
      </w:r>
      <w:r>
        <w:rPr>
          <w:rStyle w:val="VerbatimChar"/>
        </w:rPr>
        <w:t xml:space="preserve"> 'malic_acid_scaled',</w:t>
      </w:r>
      <w:r>
        <w:br/>
      </w:r>
      <w:r>
        <w:rPr>
          <w:rStyle w:val="VerbatimChar"/>
        </w:rPr>
        <w:t xml:space="preserve"> 'ash_scaled',</w:t>
      </w:r>
      <w:r>
        <w:br/>
      </w:r>
      <w:r>
        <w:rPr>
          <w:rStyle w:val="VerbatimChar"/>
        </w:rPr>
        <w:t xml:space="preserve"> 'alcalinity_of_ash_scaled',</w:t>
      </w:r>
      <w:r>
        <w:br/>
      </w:r>
      <w:r>
        <w:rPr>
          <w:rStyle w:val="VerbatimChar"/>
        </w:rPr>
        <w:t xml:space="preserve"> 'magnesium_scaled',</w:t>
      </w:r>
      <w:r>
        <w:br/>
      </w:r>
      <w:r>
        <w:rPr>
          <w:rStyle w:val="VerbatimChar"/>
        </w:rPr>
        <w:t xml:space="preserve"> 'total_phenols_scaled',</w:t>
      </w:r>
      <w:r>
        <w:br/>
      </w:r>
      <w:r>
        <w:rPr>
          <w:rStyle w:val="VerbatimChar"/>
        </w:rPr>
        <w:t xml:space="preserve"> 'flavanoids_scaled',</w:t>
      </w:r>
      <w:r>
        <w:br/>
      </w:r>
      <w:r>
        <w:rPr>
          <w:rStyle w:val="VerbatimChar"/>
        </w:rPr>
        <w:t xml:space="preserve"> 'nonflavanoid_phenols_scaled',</w:t>
      </w:r>
      <w:r>
        <w:br/>
      </w:r>
      <w:r>
        <w:rPr>
          <w:rStyle w:val="VerbatimChar"/>
        </w:rPr>
        <w:t xml:space="preserve"> 'proanthocyanins_scaled',</w:t>
      </w:r>
      <w:r>
        <w:br/>
      </w:r>
      <w:r>
        <w:rPr>
          <w:rStyle w:val="VerbatimChar"/>
        </w:rPr>
        <w:t xml:space="preserve"> 'color_intensity_scaled',</w:t>
      </w:r>
      <w:r>
        <w:br/>
      </w:r>
      <w:r>
        <w:rPr>
          <w:rStyle w:val="VerbatimChar"/>
        </w:rPr>
        <w:t xml:space="preserve"> 'hue_scaled',</w:t>
      </w:r>
      <w:r>
        <w:br/>
      </w:r>
      <w:r>
        <w:rPr>
          <w:rStyle w:val="VerbatimChar"/>
        </w:rPr>
        <w:t xml:space="preserve"> 'od280/od315_of_diluted_wines_scaled',</w:t>
      </w:r>
      <w:r>
        <w:br/>
      </w:r>
      <w:r>
        <w:rPr>
          <w:rStyle w:val="VerbatimChar"/>
        </w:rPr>
        <w:t xml:space="preserve"> 'proline_scaled',</w:t>
      </w:r>
      <w:r>
        <w:br/>
      </w:r>
      <w:r>
        <w:rPr>
          <w:rStyle w:val="VerbatimChar"/>
        </w:rPr>
        <w:t xml:space="preserve"> 'target']</w:t>
      </w:r>
    </w:p>
    <w:bookmarkEnd w:id="110"/>
    <w:bookmarkStart w:id="111" w:name="Xb1d418e7cab61e5ba545d0892ab106300a57355"/>
    <w:p>
      <w:pPr>
        <w:pStyle w:val="SourceCode"/>
      </w:pPr>
      <w:r>
        <w:rPr>
          <w:rStyle w:val="NormalTok"/>
        </w:rPr>
        <w:t xml:space="preserve">df_scaled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data_all[corr_cols_2]</w:t>
      </w:r>
    </w:p>
    <w:bookmarkEnd w:id="111"/>
    <w:bookmarkStart w:id="112" w:name="X7a48827f8a344b785c044f329a8337e0c9f4e81"/>
    <w:p>
      <w:pPr>
        <w:pStyle w:val="SourceCode"/>
      </w:pPr>
      <w:r>
        <w:rPr>
          <w:rStyle w:val="NormalTok"/>
        </w:rPr>
        <w:t xml:space="preserve">df_scaled.head()</w:t>
      </w:r>
    </w:p>
    <w:p>
      <w:pPr>
        <w:pStyle w:val="SourceCode"/>
      </w:pPr>
      <w:r>
        <w:rPr>
          <w:rStyle w:val="VerbatimChar"/>
        </w:rPr>
        <w:t xml:space="preserve">   alcohol_scaled  malic_acid_scaled  ash_scaled  alcalinity_of_ash_scaled  \</w:t>
      </w:r>
      <w:r>
        <w:br/>
      </w:r>
      <w:r>
        <w:rPr>
          <w:rStyle w:val="VerbatimChar"/>
        </w:rPr>
        <w:t xml:space="preserve">0        0.842105           0.191700    0.572193                  0.257732   </w:t>
      </w:r>
      <w:r>
        <w:br/>
      </w:r>
      <w:r>
        <w:rPr>
          <w:rStyle w:val="VerbatimChar"/>
        </w:rPr>
        <w:t xml:space="preserve">1        0.571053           0.205534    0.417112                  0.030928   </w:t>
      </w:r>
      <w:r>
        <w:br/>
      </w:r>
      <w:r>
        <w:rPr>
          <w:rStyle w:val="VerbatimChar"/>
        </w:rPr>
        <w:t xml:space="preserve">2        0.560526           0.320158    0.700535                  0.412371   </w:t>
      </w:r>
      <w:r>
        <w:br/>
      </w:r>
      <w:r>
        <w:rPr>
          <w:rStyle w:val="VerbatimChar"/>
        </w:rPr>
        <w:t xml:space="preserve">3        0.878947           0.239130    0.609626                  0.319588   </w:t>
      </w:r>
      <w:r>
        <w:br/>
      </w:r>
      <w:r>
        <w:rPr>
          <w:rStyle w:val="VerbatimChar"/>
        </w:rPr>
        <w:t xml:space="preserve">4        0.581579           0.365613    0.807487                  0.536082   </w:t>
      </w:r>
      <w:r>
        <w:br/>
      </w:r>
      <w:r>
        <w:br/>
      </w:r>
      <w:r>
        <w:rPr>
          <w:rStyle w:val="VerbatimChar"/>
        </w:rPr>
        <w:t xml:space="preserve">   magnesium_scaled  total_phenols_scaled  flavanoids_scaled  \</w:t>
      </w:r>
      <w:r>
        <w:br/>
      </w:r>
      <w:r>
        <w:rPr>
          <w:rStyle w:val="VerbatimChar"/>
        </w:rPr>
        <w:t xml:space="preserve">0          0.619565              0.627586           0.573840   </w:t>
      </w:r>
      <w:r>
        <w:br/>
      </w:r>
      <w:r>
        <w:rPr>
          <w:rStyle w:val="VerbatimChar"/>
        </w:rPr>
        <w:t xml:space="preserve">1          0.326087              0.575862           0.510549   </w:t>
      </w:r>
      <w:r>
        <w:br/>
      </w:r>
      <w:r>
        <w:rPr>
          <w:rStyle w:val="VerbatimChar"/>
        </w:rPr>
        <w:t xml:space="preserve">2          0.336957              0.627586           0.611814   </w:t>
      </w:r>
      <w:r>
        <w:br/>
      </w:r>
      <w:r>
        <w:rPr>
          <w:rStyle w:val="VerbatimChar"/>
        </w:rPr>
        <w:t xml:space="preserve">3          0.467391              0.989655           0.664557   </w:t>
      </w:r>
      <w:r>
        <w:br/>
      </w:r>
      <w:r>
        <w:rPr>
          <w:rStyle w:val="VerbatimChar"/>
        </w:rPr>
        <w:t xml:space="preserve">4          0.521739              0.627586           0.495781   </w:t>
      </w:r>
      <w:r>
        <w:br/>
      </w:r>
      <w:r>
        <w:br/>
      </w:r>
      <w:r>
        <w:rPr>
          <w:rStyle w:val="VerbatimChar"/>
        </w:rPr>
        <w:t xml:space="preserve">   nonflavanoid_phenols_scaled  proanthocyanins_scaled  \</w:t>
      </w:r>
      <w:r>
        <w:br/>
      </w:r>
      <w:r>
        <w:rPr>
          <w:rStyle w:val="VerbatimChar"/>
        </w:rPr>
        <w:t xml:space="preserve">0                     0.283019                0.593060   </w:t>
      </w:r>
      <w:r>
        <w:br/>
      </w:r>
      <w:r>
        <w:rPr>
          <w:rStyle w:val="VerbatimChar"/>
        </w:rPr>
        <w:t xml:space="preserve">1                     0.245283                0.274448   </w:t>
      </w:r>
      <w:r>
        <w:br/>
      </w:r>
      <w:r>
        <w:rPr>
          <w:rStyle w:val="VerbatimChar"/>
        </w:rPr>
        <w:t xml:space="preserve">2                     0.320755                0.757098   </w:t>
      </w:r>
      <w:r>
        <w:br/>
      </w:r>
      <w:r>
        <w:rPr>
          <w:rStyle w:val="VerbatimChar"/>
        </w:rPr>
        <w:t xml:space="preserve">3                     0.207547                0.558360   </w:t>
      </w:r>
      <w:r>
        <w:br/>
      </w:r>
      <w:r>
        <w:rPr>
          <w:rStyle w:val="VerbatimChar"/>
        </w:rPr>
        <w:t xml:space="preserve">4                     0.490566                0.444795   </w:t>
      </w:r>
      <w:r>
        <w:br/>
      </w:r>
      <w:r>
        <w:br/>
      </w:r>
      <w:r>
        <w:rPr>
          <w:rStyle w:val="VerbatimChar"/>
        </w:rPr>
        <w:t xml:space="preserve">   color_intensity_scaled  hue_scaled  od280/od315_of_diluted_wines_scaled  \</w:t>
      </w:r>
      <w:r>
        <w:br/>
      </w:r>
      <w:r>
        <w:rPr>
          <w:rStyle w:val="VerbatimChar"/>
        </w:rPr>
        <w:t xml:space="preserve">0                0.372014    0.455285                             0.970696   </w:t>
      </w:r>
      <w:r>
        <w:br/>
      </w:r>
      <w:r>
        <w:rPr>
          <w:rStyle w:val="VerbatimChar"/>
        </w:rPr>
        <w:t xml:space="preserve">1                0.264505    0.463415                             0.780220   </w:t>
      </w:r>
      <w:r>
        <w:br/>
      </w:r>
      <w:r>
        <w:rPr>
          <w:rStyle w:val="VerbatimChar"/>
        </w:rPr>
        <w:t xml:space="preserve">2                0.375427    0.447154                             0.695971   </w:t>
      </w:r>
      <w:r>
        <w:br/>
      </w:r>
      <w:r>
        <w:rPr>
          <w:rStyle w:val="VerbatimChar"/>
        </w:rPr>
        <w:t xml:space="preserve">3                0.556314    0.308943                             0.798535   </w:t>
      </w:r>
      <w:r>
        <w:br/>
      </w:r>
      <w:r>
        <w:rPr>
          <w:rStyle w:val="VerbatimChar"/>
        </w:rPr>
        <w:t xml:space="preserve">4                0.259386    0.455285                             0.608059   </w:t>
      </w:r>
      <w:r>
        <w:br/>
      </w:r>
      <w:r>
        <w:br/>
      </w:r>
      <w:r>
        <w:rPr>
          <w:rStyle w:val="VerbatimChar"/>
        </w:rPr>
        <w:t xml:space="preserve">   proline_scaled  target  </w:t>
      </w:r>
      <w:r>
        <w:br/>
      </w:r>
      <w:r>
        <w:rPr>
          <w:rStyle w:val="VerbatimChar"/>
        </w:rPr>
        <w:t xml:space="preserve">0        0.561341     0.0  </w:t>
      </w:r>
      <w:r>
        <w:br/>
      </w:r>
      <w:r>
        <w:rPr>
          <w:rStyle w:val="VerbatimChar"/>
        </w:rPr>
        <w:t xml:space="preserve">1        0.550642     0.0  </w:t>
      </w:r>
      <w:r>
        <w:br/>
      </w:r>
      <w:r>
        <w:rPr>
          <w:rStyle w:val="VerbatimChar"/>
        </w:rPr>
        <w:t xml:space="preserve">2        0.646933     0.0  </w:t>
      </w:r>
      <w:r>
        <w:br/>
      </w:r>
      <w:r>
        <w:rPr>
          <w:rStyle w:val="VerbatimChar"/>
        </w:rPr>
        <w:t xml:space="preserve">3        0.857347     0.0  </w:t>
      </w:r>
      <w:r>
        <w:br/>
      </w:r>
      <w:r>
        <w:rPr>
          <w:rStyle w:val="VerbatimChar"/>
        </w:rPr>
        <w:t xml:space="preserve">4        0.325963     0.0  </w:t>
      </w:r>
    </w:p>
    <w:bookmarkEnd w:id="112"/>
    <w:bookmarkStart w:id="113" w:name="Xaaff17c276f743f67e9863931821b727414613d"/>
    <w:p>
      <w:pPr>
        <w:pStyle w:val="SourceCode"/>
      </w:pP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sharex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'col'</w:t>
      </w:r>
      <w:r>
        <w:rPr>
          <w:rStyle w:val="NormalTok"/>
        </w:rPr>
        <w:t xml:space="preserve">, sharey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'row'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'Корреляционная матрица (до масштабирования)'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sns.heatmap(df_not_scaled.corr(),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'.3f'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&lt;Axes: &gt;</w:t>
      </w:r>
    </w:p>
    <w:bookmarkEnd w:id="113"/>
    <w:bookmarkStart w:id="114" w:name="X3b8ee064b12e3348342ae0150b0ced185b38bee"/>
    <w:p>
      <w:pPr>
        <w:pStyle w:val="SourceCode"/>
      </w:pP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sharex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'col'</w:t>
      </w:r>
      <w:r>
        <w:rPr>
          <w:rStyle w:val="NormalTok"/>
        </w:rPr>
        <w:t xml:space="preserve">, sharey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'row'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'Корреляционная матрица (после масштабирования)'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sns.heatmap(df_scaled.corr(),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'.3f'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&lt;Axes: &gt;</w:t>
      </w:r>
    </w:p>
    <w:bookmarkEnd w:id="114"/>
    <w:bookmarkStart w:id="115" w:name="Xbc9ab29a3c50dd8af19ff0234e2686e3a11edc3"/>
    <w:p>
      <w:pPr>
        <w:pStyle w:val="FirstParagraph"/>
      </w:pPr>
      <w:r>
        <w:t xml:space="preserve">Корреляционная матрица содержит коэффициенты корреляции между всеми парами признаков.</w:t>
      </w:r>
    </w:p>
    <w:p>
      <w:pPr>
        <w:pStyle w:val="BodyText"/>
      </w:pPr>
      <w:r>
        <w:t xml:space="preserve">Корреляционная матрица симметрична относительно главной диагонали. На главной диагонали расположены единицы (корреляция признака самого с собой).</w:t>
      </w:r>
    </w:p>
    <w:p>
      <w:pPr>
        <w:pStyle w:val="BodyText"/>
      </w:pPr>
      <w:r>
        <w:t xml:space="preserve">На основе корреляционной матрицы можно сделать следующие выводы:</w:t>
      </w:r>
    </w:p>
    <w:p>
      <w:pPr>
        <w:numPr>
          <w:ilvl w:val="0"/>
          <w:numId w:val="1002"/>
        </w:numPr>
        <w:pStyle w:val="Compact"/>
      </w:pPr>
      <w:r>
        <w:t xml:space="preserve">Корреляционные матрицы для исходных и масштабированных данных совпадают.</w:t>
      </w:r>
    </w:p>
    <w:p>
      <w:pPr>
        <w:numPr>
          <w:ilvl w:val="0"/>
          <w:numId w:val="1002"/>
        </w:numPr>
        <w:pStyle w:val="Compact"/>
      </w:pPr>
      <w:r>
        <w:t xml:space="preserve">Целевой признак наиболее сильно коррелирует с щелочностью пепла (0.52) и отрицательно коррелирует с флаваноидами (-0.85). Эти признаки обязательно следует оставить в модели.</w:t>
      </w:r>
    </w:p>
    <w:p>
      <w:pPr>
        <w:numPr>
          <w:ilvl w:val="0"/>
          <w:numId w:val="1002"/>
        </w:numPr>
        <w:pStyle w:val="Compact"/>
      </w:pPr>
      <w:r>
        <w:t xml:space="preserve">Целевой признак слабо коррелирует с пеплом (-0.05). Скорее всего, этот признак стоит исключить из модели, возможно, он только ухудшит качество модели.</w:t>
      </w:r>
    </w:p>
    <w:p>
      <w:pPr>
        <w:numPr>
          <w:ilvl w:val="0"/>
          <w:numId w:val="1002"/>
        </w:numPr>
        <w:pStyle w:val="Compact"/>
      </w:pPr>
      <w:r>
        <w:t xml:space="preserve">Целевой признак отчасти коррелирует с температурой (0.54). Этот признак стоит также оставить в модели.</w:t>
      </w:r>
    </w:p>
    <w:p>
      <w:pPr>
        <w:numPr>
          <w:ilvl w:val="0"/>
          <w:numId w:val="1002"/>
        </w:numPr>
        <w:pStyle w:val="Compact"/>
      </w:pPr>
      <w:r>
        <w:t xml:space="preserve">Остальные признаки отчасти коррелируют как между собой, так и с целевым признаком. Их стои оставить в модели.</w:t>
      </w:r>
    </w:p>
    <w:p>
      <w:pPr>
        <w:numPr>
          <w:ilvl w:val="0"/>
          <w:numId w:val="1002"/>
        </w:numPr>
        <w:pStyle w:val="Compact"/>
      </w:pPr>
      <w:r>
        <w:t xml:space="preserve">Большие по модулю значения коэффициентов корреляции свидетельствуют о значимой корреляции между исходными признаками и целевым признаком. На основании корреляционной матрицы можно сделать вывод о том, что данные позволяют построить модель машинного обучения.</w:t>
      </w:r>
    </w:p>
    <w:bookmarkEnd w:id="115"/>
    <w:bookmarkStart w:id="117" w:name="X1a8eb3d053fa5fe7848ba4e1acb2eb95c9cb641"/>
    <w:bookmarkStart w:id="116" w:name="X76230a9e8681b6a6f8deae1a69f7ca4babb957b"/>
    <w:p>
      <w:pPr>
        <w:pStyle w:val="Heading2"/>
      </w:pPr>
      <w:r>
        <w:t xml:space="preserve">Выбор метрик для последующей оценки качества моделей</w:t>
      </w:r>
    </w:p>
    <w:bookmarkEnd w:id="116"/>
    <w:bookmarkEnd w:id="117"/>
    <w:bookmarkStart w:id="118" w:name="X0f81c1439865d7e609d6e2c7138bd7e8f373801"/>
    <w:p>
      <w:pPr>
        <w:pStyle w:val="FirstParagraph"/>
      </w:pPr>
      <w:r>
        <w:t xml:space="preserve">Для задачи классификации будем использовать следующие модели:</w:t>
      </w:r>
    </w:p>
    <w:p>
      <w:pPr>
        <w:numPr>
          <w:ilvl w:val="0"/>
          <w:numId w:val="1003"/>
        </w:numPr>
        <w:pStyle w:val="Compact"/>
      </w:pPr>
      <w:r>
        <w:t xml:space="preserve">Логистическая регрессия</w:t>
      </w:r>
    </w:p>
    <w:p>
      <w:pPr>
        <w:numPr>
          <w:ilvl w:val="0"/>
          <w:numId w:val="1003"/>
        </w:numPr>
        <w:pStyle w:val="Compact"/>
      </w:pPr>
      <w:r>
        <w:t xml:space="preserve">Метод ближайших соседей</w:t>
      </w:r>
    </w:p>
    <w:p>
      <w:pPr>
        <w:numPr>
          <w:ilvl w:val="0"/>
          <w:numId w:val="1003"/>
        </w:numPr>
        <w:pStyle w:val="Compact"/>
      </w:pPr>
      <w:r>
        <w:t xml:space="preserve">Машина опорных векторов</w:t>
      </w:r>
    </w:p>
    <w:p>
      <w:pPr>
        <w:numPr>
          <w:ilvl w:val="0"/>
          <w:numId w:val="1003"/>
        </w:numPr>
        <w:pStyle w:val="Compact"/>
      </w:pPr>
      <w:r>
        <w:t xml:space="preserve">Решающее дерево</w:t>
      </w:r>
    </w:p>
    <w:p>
      <w:pPr>
        <w:numPr>
          <w:ilvl w:val="0"/>
          <w:numId w:val="1003"/>
        </w:numPr>
        <w:pStyle w:val="Compact"/>
      </w:pPr>
      <w:r>
        <w:t xml:space="preserve">Бэггинг</w:t>
      </w:r>
    </w:p>
    <w:p>
      <w:pPr>
        <w:numPr>
          <w:ilvl w:val="0"/>
          <w:numId w:val="1003"/>
        </w:numPr>
        <w:pStyle w:val="Compact"/>
      </w:pPr>
      <w:r>
        <w:t xml:space="preserve">Градиентный бустинг</w:t>
      </w:r>
    </w:p>
    <w:bookmarkEnd w:id="118"/>
    <w:bookmarkStart w:id="120" w:name="a56593fc"/>
    <w:bookmarkStart w:id="119" w:name="X2ca0eefb6570abdef3bcd5a3f1f9c4723e52aaa"/>
    <w:p>
      <w:pPr>
        <w:pStyle w:val="Heading2"/>
      </w:pPr>
      <w:r>
        <w:t xml:space="preserve">Формирование обучающей и тестовой выборок на основе исходного набора данных</w:t>
      </w:r>
    </w:p>
    <w:bookmarkEnd w:id="119"/>
    <w:bookmarkEnd w:id="120"/>
    <w:bookmarkStart w:id="121" w:name="X5fe0b13786b953052aa652f64e4e15f94429ef9"/>
    <w:p>
      <w:pPr>
        <w:pStyle w:val="SourceCode"/>
      </w:pPr>
      <w:r>
        <w:rPr>
          <w:rStyle w:val="CommentTok"/>
        </w:rPr>
        <w:t xml:space="preserve"># На основе масштабированных данных выделим обучающую и тестовую выборки</w:t>
      </w:r>
      <w:r>
        <w:br/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df_scaled[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df_scaled.drop(</w:t>
      </w:r>
      <w:r>
        <w:rPr>
          <w:rStyle w:val="StringTok"/>
        </w:rPr>
        <w:t xml:space="preserve">'target'</w:t>
      </w:r>
      <w:r>
        <w:rPr>
          <w:rStyle w:val="NormalTok"/>
        </w:rPr>
        <w:t xml:space="preserve">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).drop(</w:t>
      </w:r>
      <w:r>
        <w:rPr>
          <w:rStyle w:val="StringTok"/>
        </w:rPr>
        <w:t xml:space="preserve">'ash_scaled'</w:t>
      </w:r>
      <w:r>
        <w:rPr>
          <w:rStyle w:val="NormalTok"/>
        </w:rPr>
        <w:t xml:space="preserve">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x_train.shape, x_test.shape</w:t>
      </w:r>
    </w:p>
    <w:p>
      <w:pPr>
        <w:pStyle w:val="SourceCode"/>
      </w:pPr>
      <w:r>
        <w:rPr>
          <w:rStyle w:val="VerbatimChar"/>
        </w:rPr>
        <w:t xml:space="preserve">((106, 12), (72, 12))</w:t>
      </w:r>
    </w:p>
    <w:bookmarkEnd w:id="121"/>
    <w:bookmarkStart w:id="123" w:name="b304d9c5"/>
    <w:bookmarkStart w:id="122" w:name="X6d0f4fd06a8a1b73f76c5e98cdc2d8d39da0310"/>
    <w:p>
      <w:pPr>
        <w:pStyle w:val="Heading2"/>
      </w:pPr>
      <w:r>
        <w:t xml:space="preserve"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</w:r>
    </w:p>
    <w:bookmarkEnd w:id="122"/>
    <w:bookmarkEnd w:id="123"/>
    <w:bookmarkStart w:id="124" w:name="X2239df6c6f2b2f46d72cb7c8642f0183f69195a"/>
    <w:p>
      <w:pPr>
        <w:pStyle w:val="SourceCode"/>
      </w:pPr>
      <w:r>
        <w:rPr>
          <w:rStyle w:val="CommentTok"/>
        </w:rPr>
        <w:t xml:space="preserve"># Модели</w:t>
      </w:r>
      <w:r>
        <w:br/>
      </w:r>
      <w:r>
        <w:rPr>
          <w:rStyle w:val="NormalTok"/>
        </w:rPr>
        <w:t xml:space="preserve">clas_models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'LogisticRegression'</w:t>
      </w:r>
      <w:r>
        <w:rPr>
          <w:rStyle w:val="NormalTok"/>
        </w:rPr>
        <w:t xml:space="preserve">: LogisticRegression(), 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'KNN_10'</w:t>
      </w:r>
      <w:r>
        <w:rPr>
          <w:rStyle w:val="NormalTok"/>
        </w:rPr>
        <w:t xml:space="preserve">:KNeighborsClassifier(n_neighbors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'SVC'</w:t>
      </w:r>
      <w:r>
        <w:rPr>
          <w:rStyle w:val="NormalTok"/>
        </w:rPr>
        <w:t xml:space="preserve">:SVC(probability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'DecisionTree'</w:t>
      </w:r>
      <w:r>
        <w:rPr>
          <w:rStyle w:val="NormalTok"/>
        </w:rPr>
        <w:t xml:space="preserve">:DecisionTreeClassifier(),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'Bagging'</w:t>
      </w:r>
      <w:r>
        <w:rPr>
          <w:rStyle w:val="NormalTok"/>
        </w:rPr>
        <w:t xml:space="preserve">:BaggingClassifier(),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'GradientBoosting'</w:t>
      </w:r>
      <w:r>
        <w:rPr>
          <w:rStyle w:val="NormalTok"/>
        </w:rPr>
        <w:t xml:space="preserve">:GradientBoostingClassifier()}</w:t>
      </w:r>
    </w:p>
    <w:bookmarkEnd w:id="124"/>
    <w:bookmarkStart w:id="125" w:name="X34c13207854d829c2e1c04b1d1ce25b27641056"/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MetricLogger: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</w:t>
      </w:r>
      <w:r>
        <w:br/>
      </w:r>
      <w:r>
        <w:rPr>
          <w:rStyle w:val="NormalTok"/>
        </w:rPr>
        <w:t xml:space="preserve">            {</w:t>
      </w:r>
      <w:r>
        <w:rPr>
          <w:rStyle w:val="StringTok"/>
        </w:rPr>
        <w:t xml:space="preserve">'metric'</w:t>
      </w:r>
      <w:r>
        <w:rPr>
          <w:rStyle w:val="NormalTok"/>
        </w:rPr>
        <w:t xml:space="preserve">: pd.Series([], dtype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'str'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'alg'</w:t>
      </w:r>
      <w:r>
        <w:rPr>
          <w:rStyle w:val="NormalTok"/>
        </w:rPr>
        <w:t xml:space="preserve">: pd.Series([], dtype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'str'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: pd.Series([], dtype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'float'</w:t>
      </w:r>
      <w:r>
        <w:rPr>
          <w:rStyle w:val="NormalTok"/>
        </w:rPr>
        <w:t xml:space="preserve">)})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add(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metric, alg, value):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Добавление значения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Удаление значения если оно уже было ранее добавлено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.df.drop(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.df[(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.df[</w:t>
      </w:r>
      <w:r>
        <w:rPr>
          <w:rStyle w:val="StringTok"/>
        </w:rPr>
        <w:t xml:space="preserve">'metric'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metric)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.df[</w:t>
      </w:r>
      <w:r>
        <w:rPr>
          <w:rStyle w:val="StringTok"/>
        </w:rPr>
        <w:t xml:space="preserve">'alg'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alg)].index, inplace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Добавление нового значения</w:t>
      </w:r>
      <w:r>
        <w:br/>
      </w:r>
      <w:r>
        <w:rPr>
          <w:rStyle w:val="NormalTok"/>
        </w:rPr>
        <w:t xml:space="preserve">       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[{</w:t>
      </w:r>
      <w:r>
        <w:rPr>
          <w:rStyle w:val="StringTok"/>
        </w:rPr>
        <w:t xml:space="preserve">'metric'</w:t>
      </w:r>
      <w:r>
        <w:rPr>
          <w:rStyle w:val="NormalTok"/>
        </w:rPr>
        <w:t xml:space="preserve">:metric, </w:t>
      </w:r>
      <w:r>
        <w:rPr>
          <w:rStyle w:val="StringTok"/>
        </w:rPr>
        <w:t xml:space="preserve">'alg'</w:t>
      </w:r>
      <w:r>
        <w:rPr>
          <w:rStyle w:val="NormalTok"/>
        </w:rPr>
        <w:t xml:space="preserve">:alg,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:value}]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.df.append(temp,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get_data_for_metric(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metric,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Формирование данных с фильтром по метрике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temp_data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.df[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.df[</w:t>
      </w:r>
      <w:r>
        <w:rPr>
          <w:rStyle w:val="StringTok"/>
        </w:rPr>
        <w:t xml:space="preserve">'metric'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metric]</w:t>
      </w:r>
      <w:r>
        <w:br/>
      </w:r>
      <w:r>
        <w:rPr>
          <w:rStyle w:val="NormalTok"/>
        </w:rPr>
        <w:t xml:space="preserve">        temp_data_2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temp_data.sort_values(by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ascending)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temp_data_2[</w:t>
      </w:r>
      <w:r>
        <w:rPr>
          <w:rStyle w:val="StringTok"/>
        </w:rPr>
        <w:t xml:space="preserve">'alg'</w:t>
      </w:r>
      <w:r>
        <w:rPr>
          <w:rStyle w:val="NormalTok"/>
        </w:rPr>
        <w:t xml:space="preserve">].values, temp_data_2[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].values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str_header, metric,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Вывод графика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array_labels, array_metric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.get_data_for_metric(metric, ascending)</w:t>
      </w:r>
      <w:r>
        <w:br/>
      </w:r>
      <w:r>
        <w:rPr>
          <w:rStyle w:val="NormalTok"/>
        </w:rPr>
        <w:t xml:space="preserve">        fig, 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figsize)</w:t>
      </w:r>
      <w:r>
        <w:br/>
      </w:r>
      <w:r>
        <w:rPr>
          <w:rStyle w:val="NormalTok"/>
        </w:rPr>
        <w:t xml:space="preserve">    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(array_metric))</w:t>
      </w:r>
      <w:r>
        <w:br/>
      </w:r>
      <w:r>
        <w:rPr>
          <w:rStyle w:val="NormalTok"/>
        </w:rPr>
        <w:t xml:space="preserve">        rects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ax1.barh(pos, array_metric,</w:t>
      </w:r>
      <w:r>
        <w:br/>
      </w:r>
      <w:r>
        <w:rPr>
          <w:rStyle w:val="NormalTok"/>
        </w:rPr>
        <w:t xml:space="preserve">                         align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height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tick_label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array_labels)</w:t>
      </w:r>
      <w:r>
        <w:br/>
      </w:r>
      <w:r>
        <w:rPr>
          <w:rStyle w:val="NormalTok"/>
        </w:rPr>
        <w:t xml:space="preserve">        ax1.set_title(str_header)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a,b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(pos, array_metric):</w:t>
      </w:r>
      <w:r>
        <w:br/>
      </w:r>
      <w:r>
        <w:rPr>
          <w:rStyle w:val="NormalTok"/>
        </w:rPr>
        <w:t xml:space="preserve">            plt.text(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a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(b,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plt.show()   </w:t>
      </w:r>
    </w:p>
    <w:bookmarkEnd w:id="125"/>
    <w:bookmarkStart w:id="126" w:name="Xfa17ed2fe0cffb85e61fb05389716e85a3f8ec2"/>
    <w:p>
      <w:pPr>
        <w:pStyle w:val="SourceCode"/>
      </w:pPr>
      <w:r>
        <w:rPr>
          <w:rStyle w:val="CommentTok"/>
        </w:rPr>
        <w:t xml:space="preserve"># Сохранение метрик</w:t>
      </w:r>
      <w:r>
        <w:br/>
      </w:r>
      <w:r>
        <w:rPr>
          <w:rStyle w:val="NormalTok"/>
        </w:rPr>
        <w:t xml:space="preserve">clasMetricLogger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MetricLogger()</w:t>
      </w:r>
    </w:p>
    <w:bookmarkEnd w:id="126"/>
    <w:bookmarkStart w:id="127" w:name="X945319323fc63c153d03a9aba622fe2f2776c69"/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clas_train_model(model_name, model, clasMetricLogger):</w:t>
      </w:r>
      <w:r>
        <w:br/>
      </w:r>
      <w:r>
        <w:rPr>
          <w:rStyle w:val="NormalTok"/>
        </w:rPr>
        <w:t xml:space="preserve">    model.fit(x_train, y_train)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Предсказание значений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br/>
      </w:r>
      <w:r>
        <w:rPr>
          <w:rStyle w:val="NormalTok"/>
        </w:rPr>
        <w:t xml:space="preserve">    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accuracy_score(y_test.values, Y_pred)</w:t>
      </w:r>
      <w:r>
        <w:br/>
      </w:r>
      <w:r>
        <w:br/>
      </w:r>
      <w:r>
        <w:rPr>
          <w:rStyle w:val="NormalTok"/>
        </w:rPr>
        <w:t xml:space="preserve">    clasMetricLogger.add(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, model_name, accuracy)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plt.subplots(nrows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   </w:t>
      </w:r>
      <w:r>
        <w:br/>
      </w:r>
      <w:r>
        <w:br/>
      </w:r>
      <w:r>
        <w:rPr>
          <w:rStyle w:val="NormalTok"/>
        </w:rPr>
        <w:t xml:space="preserve">    cm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Y_pred, 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np.unique(df_scaled.target), normalize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'true'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cm, display_labels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np.unique(df_scaled.target))</w:t>
      </w:r>
      <w:r>
        <w:br/>
      </w:r>
      <w:r>
        <w:rPr>
          <w:rStyle w:val="NormalTok"/>
        </w:rPr>
        <w:t xml:space="preserve">    disp.plot(ax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rPr>
          <w:rStyle w:val="NormalTok"/>
        </w:rPr>
        <w:t xml:space="preserve">    ax.set_title(</w:t>
      </w:r>
      <w:r>
        <w:rPr>
          <w:rStyle w:val="StringTok"/>
        </w:rPr>
        <w:t xml:space="preserve">"Accuracy: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(accuracy_score(y_test.values, Y_pred)))</w:t>
      </w:r>
      <w:r>
        <w:br/>
      </w:r>
      <w:r>
        <w:br/>
      </w:r>
      <w:r>
        <w:rPr>
          <w:rStyle w:val="NormalTok"/>
        </w:rPr>
        <w:t xml:space="preserve">    fig.suptitle(model_name)</w:t>
      </w:r>
      <w:r>
        <w:br/>
      </w:r>
      <w:r>
        <w:rPr>
          <w:rStyle w:val="NormalTok"/>
        </w:rPr>
        <w:t xml:space="preserve">    plt.show()</w:t>
      </w:r>
      <w:r>
        <w:br/>
      </w:r>
      <w:r>
        <w:rPr>
          <w:rStyle w:val="NormalTok"/>
        </w:rPr>
        <w:t xml:space="preserve">    </w:t>
      </w:r>
    </w:p>
    <w:bookmarkEnd w:id="127"/>
    <w:bookmarkStart w:id="152" w:name="Xe79a099c780d1ad7743e280fd670422ef19ba06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clas_models.items():</w:t>
      </w:r>
      <w:r>
        <w:br/>
      </w:r>
      <w:r>
        <w:rPr>
          <w:rStyle w:val="NormalTok"/>
        </w:rPr>
        <w:t xml:space="preserve">    clas_train_model(model_name, model, clasMetricLogger)</w:t>
      </w:r>
    </w:p>
    <w:p>
      <w:pPr>
        <w:pStyle w:val="SourceCode"/>
      </w:pPr>
      <w:r>
        <w:rPr>
          <w:rStyle w:val="VerbatimChar"/>
        </w:rPr>
        <w:t xml:space="preserve">/var/folders/jr/9bbh58ys2356w7ntm3zfqcqw0000gn/T/ipykernel_61763/368643467.py:17: FutureWarning: The frame.append method is deprecated and will be removed from pandas in a future version. Use pandas.concat instead.</w:t>
      </w:r>
      <w:r>
        <w:br/>
      </w:r>
      <w:r>
        <w:rPr>
          <w:rStyle w:val="VerbatimChar"/>
        </w:rPr>
        <w:t xml:space="preserve">  self.df = self.df.append(temp, ignore_index=True)</w:t>
      </w:r>
    </w:p>
    <w:p>
      <w:pPr>
        <w:pStyle w:val="FirstParagraph"/>
      </w:pPr>
      <w:r>
        <w:drawing>
          <wp:inline>
            <wp:extent cx="5334000" cy="2779574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61d8985e7218b384cbab411916b5c8472e73c89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73667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35c54b047df57f0c762786d90998c592d8846f6c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033818" cy="4599709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30476894020adb4270f4a74ec0e3f4d9687fba3e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459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/var/folders/jr/9bbh58ys2356w7ntm3zfqcqw0000gn/T/ipykernel_61763/368643467.py:17: FutureWarning: The frame.append method is deprecated and will be removed from pandas in a future version. Use pandas.concat instead.</w:t>
      </w:r>
      <w:r>
        <w:br/>
      </w:r>
      <w:r>
        <w:rPr>
          <w:rStyle w:val="VerbatimChar"/>
        </w:rPr>
        <w:t xml:space="preserve">  self.df = self.df.append(temp, ignore_index=True)</w:t>
      </w:r>
    </w:p>
    <w:p>
      <w:pPr>
        <w:pStyle w:val="FirstParagraph"/>
      </w:pPr>
      <w:r>
        <w:drawing>
          <wp:inline>
            <wp:extent cx="5033818" cy="4599709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9967502710dcf322e1a13cacecede170990ed7b2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459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/var/folders/jr/9bbh58ys2356w7ntm3zfqcqw0000gn/T/ipykernel_61763/368643467.py:17: FutureWarning: The frame.append method is deprecated and will be removed from pandas in a future version. Use pandas.concat instead.</w:t>
      </w:r>
      <w:r>
        <w:br/>
      </w:r>
      <w:r>
        <w:rPr>
          <w:rStyle w:val="VerbatimChar"/>
        </w:rPr>
        <w:t xml:space="preserve">  self.df = self.df.append(temp, ignore_index=True)</w:t>
      </w:r>
    </w:p>
    <w:p>
      <w:pPr>
        <w:pStyle w:val="FirstParagraph"/>
      </w:pPr>
      <w:r>
        <w:drawing>
          <wp:inline>
            <wp:extent cx="5033818" cy="4599709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b96ca2be700d7fcb2c7eebd827147817dc6051e2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459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/var/folders/jr/9bbh58ys2356w7ntm3zfqcqw0000gn/T/ipykernel_61763/368643467.py:17: FutureWarning: The frame.append method is deprecated and will be removed from pandas in a future version. Use pandas.concat instead.</w:t>
      </w:r>
      <w:r>
        <w:br/>
      </w:r>
      <w:r>
        <w:rPr>
          <w:rStyle w:val="VerbatimChar"/>
        </w:rPr>
        <w:t xml:space="preserve">  self.df = self.df.append(temp, ignore_index=True)</w:t>
      </w:r>
    </w:p>
    <w:p>
      <w:pPr>
        <w:pStyle w:val="FirstParagraph"/>
      </w:pPr>
      <w:r>
        <w:drawing>
          <wp:inline>
            <wp:extent cx="5033818" cy="4599709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773ec57de4c56b5e86f51344adc626951418bdc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459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/var/folders/jr/9bbh58ys2356w7ntm3zfqcqw0000gn/T/ipykernel_61763/368643467.py:17: FutureWarning: The frame.append method is deprecated and will be removed from pandas in a future version. Use pandas.concat instead.</w:t>
      </w:r>
      <w:r>
        <w:br/>
      </w:r>
      <w:r>
        <w:rPr>
          <w:rStyle w:val="VerbatimChar"/>
        </w:rPr>
        <w:t xml:space="preserve">  self.df = self.df.append(temp, ignore_index=True)</w:t>
      </w:r>
    </w:p>
    <w:p>
      <w:pPr>
        <w:pStyle w:val="FirstParagraph"/>
      </w:pPr>
      <w:r>
        <w:drawing>
          <wp:inline>
            <wp:extent cx="5033818" cy="4599709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e14381114196918ac9f9cadb8578217b1d0ce9ed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459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/var/folders/jr/9bbh58ys2356w7ntm3zfqcqw0000gn/T/ipykernel_61763/368643467.py:17: FutureWarning: The frame.append method is deprecated and will be removed from pandas in a future version. Use pandas.concat instead.</w:t>
      </w:r>
      <w:r>
        <w:br/>
      </w:r>
      <w:r>
        <w:rPr>
          <w:rStyle w:val="VerbatimChar"/>
        </w:rPr>
        <w:t xml:space="preserve">  self.df = self.df.append(temp, ignore_index=True)</w:t>
      </w:r>
    </w:p>
    <w:p>
      <w:pPr>
        <w:pStyle w:val="FirstParagraph"/>
      </w:pPr>
      <w:r>
        <w:drawing>
          <wp:inline>
            <wp:extent cx="5033818" cy="4599709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04b96e30bc54033d180e0d6e88d08d6736ba6e40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459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Start w:id="154" w:name="X98b9977452228e7042d96b4e8e6d1b36034dc7f"/>
    <w:bookmarkStart w:id="153" w:name="Xd919f2b5f0322142c4bf619c8cc57a979a17ad5"/>
    <w:p>
      <w:pPr>
        <w:pStyle w:val="Heading2"/>
      </w:pPr>
      <w:r>
        <w:t xml:space="preserve"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методы.</w:t>
      </w:r>
    </w:p>
    <w:bookmarkEnd w:id="153"/>
    <w:bookmarkEnd w:id="154"/>
    <w:bookmarkStart w:id="155" w:name="Xc707da96601b13713a4be8dc128a3ba18e5296f"/>
    <w:p>
      <w:pPr>
        <w:pStyle w:val="SourceCode"/>
      </w:pPr>
      <w:r>
        <w:rPr>
          <w:rStyle w:val="NormalTok"/>
        </w:rPr>
        <w:t xml:space="preserve">x_train.shape</w:t>
      </w:r>
    </w:p>
    <w:p>
      <w:pPr>
        <w:pStyle w:val="SourceCode"/>
      </w:pPr>
      <w:r>
        <w:rPr>
          <w:rStyle w:val="VerbatimChar"/>
        </w:rPr>
        <w:t xml:space="preserve">(106, 12)</w:t>
      </w:r>
    </w:p>
    <w:bookmarkEnd w:id="155"/>
    <w:bookmarkStart w:id="156" w:name="eb9c0964"/>
    <w:p>
      <w:pPr>
        <w:pStyle w:val="SourceCode"/>
      </w:pPr>
      <w:r>
        <w:rPr>
          <w:rStyle w:val="NormalTok"/>
        </w:rPr>
        <w:t xml:space="preserve">n_range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tuned_parameters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[{</w:t>
      </w:r>
      <w:r>
        <w:rPr>
          <w:rStyle w:val="StringTok"/>
        </w:rPr>
        <w:t xml:space="preserve">'n_neighbors'</w:t>
      </w:r>
      <w:r>
        <w:rPr>
          <w:rStyle w:val="NormalTok"/>
        </w:rPr>
        <w:t xml:space="preserve">: n_range}]</w:t>
      </w:r>
      <w:r>
        <w:br/>
      </w:r>
      <w:r>
        <w:rPr>
          <w:rStyle w:val="NormalTok"/>
        </w:rPr>
        <w:t xml:space="preserve">tuned_parameters</w:t>
      </w:r>
    </w:p>
    <w:p>
      <w:pPr>
        <w:pStyle w:val="SourceCode"/>
      </w:pPr>
      <w:r>
        <w:rPr>
          <w:rStyle w:val="VerbatimChar"/>
        </w:rPr>
        <w:t xml:space="preserve">[{'n_neighbors': array([ 2,  3,  4,  5,  6,  7,  8,  9, 10, 11, 12, 13, 14, 15, 16, 17, 18,</w:t>
      </w:r>
      <w:r>
        <w:br/>
      </w:r>
      <w:r>
        <w:rPr>
          <w:rStyle w:val="VerbatimChar"/>
        </w:rPr>
        <w:t xml:space="preserve">         19, 20, 21, 22, 23, 24, 25, 26, 27, 28, 29, 30])}]</w:t>
      </w:r>
    </w:p>
    <w:bookmarkEnd w:id="156"/>
    <w:bookmarkStart w:id="157" w:name="X46796b8eeb288b0908cb62e7b2e285f37483da2"/>
    <w:p>
      <w:pPr>
        <w:pStyle w:val="SourceCode"/>
      </w:pPr>
      <w:r>
        <w:rPr>
          <w:rStyle w:val="OperatorTok"/>
        </w:rPr>
        <w:t xml:space="preserve">%%</w:t>
      </w:r>
      <w:r>
        <w:rPr>
          <w:rStyle w:val="NormalTok"/>
        </w:rPr>
        <w:t xml:space="preserve">time</w:t>
      </w:r>
      <w:r>
        <w:br/>
      </w:r>
      <w:r>
        <w:rPr>
          <w:rStyle w:val="NormalTok"/>
        </w:rPr>
        <w:t xml:space="preserve">clf_gs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GridSearchCV(KNeighborsClassifier(), tuned_parameters,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clf_gs.fit(x_train, y_train)</w:t>
      </w:r>
    </w:p>
    <w:p>
      <w:pPr>
        <w:pStyle w:val="SourceCode"/>
      </w:pPr>
      <w:r>
        <w:rPr>
          <w:rStyle w:val="VerbatimChar"/>
        </w:rPr>
        <w:t xml:space="preserve">CPU times: user 641 ms, sys: 62.8 ms, total: 704 ms</w:t>
      </w:r>
      <w:r>
        <w:br/>
      </w:r>
      <w:r>
        <w:rPr>
          <w:rStyle w:val="VerbatimChar"/>
        </w:rPr>
        <w:t xml:space="preserve">Wall time: 388 ms</w:t>
      </w:r>
    </w:p>
    <w:p>
      <w:pPr>
        <w:pStyle w:val="SourceCode"/>
      </w:pPr>
      <w:r>
        <w:rPr>
          <w:rStyle w:val="VerbatimChar"/>
        </w:rPr>
        <w:t xml:space="preserve">GridSearchCV(cv=5, estimator=KNeighborsClassifier(),</w:t>
      </w:r>
      <w:r>
        <w:br/>
      </w:r>
      <w:r>
        <w:rPr>
          <w:rStyle w:val="VerbatimChar"/>
        </w:rPr>
        <w:t xml:space="preserve">             param_grid=[{'n_neighbors': array([ 2,  3,  4,  5,  6,  7,  8,  9, 10, 11, 12, 13, 14, 15, 16, 17, 18,</w:t>
      </w:r>
      <w:r>
        <w:br/>
      </w:r>
      <w:r>
        <w:rPr>
          <w:rStyle w:val="VerbatimChar"/>
        </w:rPr>
        <w:t xml:space="preserve">       19, 20, 21, 22, 23, 24, 25, 26, 27, 28, 29, 30])}],</w:t>
      </w:r>
      <w:r>
        <w:br/>
      </w:r>
      <w:r>
        <w:rPr>
          <w:rStyle w:val="VerbatimChar"/>
        </w:rPr>
        <w:t xml:space="preserve">             scoring='accuracy')</w:t>
      </w:r>
    </w:p>
    <w:bookmarkEnd w:id="157"/>
    <w:bookmarkStart w:id="158" w:name="e6689277"/>
    <w:p>
      <w:pPr>
        <w:pStyle w:val="SourceCode"/>
      </w:pPr>
      <w:r>
        <w:rPr>
          <w:rStyle w:val="CommentTok"/>
        </w:rPr>
        <w:t xml:space="preserve"># Лучшая модель</w:t>
      </w:r>
      <w:r>
        <w:br/>
      </w:r>
      <w:r>
        <w:rPr>
          <w:rStyle w:val="NormalTok"/>
        </w:rPr>
        <w:t xml:space="preserve">clf_gs.best_estimator_</w:t>
      </w:r>
    </w:p>
    <w:p>
      <w:pPr>
        <w:pStyle w:val="SourceCode"/>
      </w:pPr>
      <w:r>
        <w:rPr>
          <w:rStyle w:val="VerbatimChar"/>
        </w:rPr>
        <w:t xml:space="preserve">KNeighborsClassifier(n_neighbors=9)</w:t>
      </w:r>
    </w:p>
    <w:bookmarkEnd w:id="158"/>
    <w:bookmarkStart w:id="159" w:name="Xb40b72f36014ce769d15ef7cb226b2a3652bac9"/>
    <w:p>
      <w:pPr>
        <w:pStyle w:val="SourceCode"/>
      </w:pPr>
      <w:r>
        <w:rPr>
          <w:rStyle w:val="NormalTok"/>
        </w:rPr>
        <w:t xml:space="preserve">clf_gs_best_params_txt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(clf_gs.best_params_[</w:t>
      </w:r>
      <w:r>
        <w:rPr>
          <w:rStyle w:val="StringTok"/>
        </w:rPr>
        <w:t xml:space="preserve">'n_neighbors'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clf_gs_best_params_txt</w:t>
      </w:r>
    </w:p>
    <w:p>
      <w:pPr>
        <w:pStyle w:val="SourceCode"/>
      </w:pPr>
      <w:r>
        <w:rPr>
          <w:rStyle w:val="VerbatimChar"/>
        </w:rPr>
        <w:t xml:space="preserve">'9'</w:t>
      </w:r>
    </w:p>
    <w:bookmarkEnd w:id="159"/>
    <w:bookmarkStart w:id="160" w:name="X071e209a8f78d64bce2ffbf86733211c8791bfe"/>
    <w:p>
      <w:pPr>
        <w:pStyle w:val="SourceCode"/>
      </w:pPr>
      <w:r>
        <w:rPr>
          <w:rStyle w:val="CommentTok"/>
        </w:rPr>
        <w:t xml:space="preserve"># Изменение качества на тестовой выборке в зависимости от К-соседей</w:t>
      </w:r>
      <w:r>
        <w:br/>
      </w:r>
      <w:r>
        <w:rPr>
          <w:rStyle w:val="NormalTok"/>
        </w:rPr>
        <w:t xml:space="preserve">plt.plot(n_range, clf_gs.cv_results_[</w:t>
      </w:r>
      <w:r>
        <w:rPr>
          <w:rStyle w:val="StringTok"/>
        </w:rPr>
        <w:t xml:space="preserve">'mean_test_score'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[&lt;matplotlib.lines.Line2D at 0x7f91257a0b20&gt;]</w:t>
      </w:r>
    </w:p>
    <w:bookmarkEnd w:id="160"/>
    <w:bookmarkStart w:id="162" w:name="a99c03a7"/>
    <w:bookmarkStart w:id="161" w:name="X7e31b8be745ac22d5222d138fc252f90e0ae98c"/>
    <w:p>
      <w:pPr>
        <w:pStyle w:val="Heading2"/>
      </w:pPr>
      <w:r>
        <w:t xml:space="preserve">Повторение для найденных оптимальных значений гиперпараметров. Сравнение качества полученных моделей с качеством baseline-моделей.</w:t>
      </w:r>
    </w:p>
    <w:bookmarkEnd w:id="161"/>
    <w:bookmarkEnd w:id="162"/>
    <w:bookmarkStart w:id="163" w:name="Xa447b16787741339d0e462c400cee4518cc75c3"/>
    <w:p>
      <w:pPr>
        <w:pStyle w:val="SourceCode"/>
      </w:pPr>
      <w:r>
        <w:rPr>
          <w:rStyle w:val="NormalTok"/>
        </w:rPr>
        <w:t xml:space="preserve">clas_models_grid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'KNN_10'</w:t>
      </w:r>
      <w:r>
        <w:rPr>
          <w:rStyle w:val="NormalTok"/>
        </w:rPr>
        <w:t xml:space="preserve">:KNeighborsClassifier(n_neighbors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'KNN_'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clf_gs_best_params_txt):clf_gs.best_estimator_}</w:t>
      </w:r>
    </w:p>
    <w:bookmarkEnd w:id="163"/>
    <w:bookmarkStart w:id="172" w:name="X72fc647c42d22ce0010c483f670a9e7b85e0d3f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clas_models_grid.items():</w:t>
      </w:r>
      <w:r>
        <w:br/>
      </w:r>
      <w:r>
        <w:rPr>
          <w:rStyle w:val="NormalTok"/>
        </w:rPr>
        <w:t xml:space="preserve">    clas_train_model(model_name, model, clasMetricLogger)</w:t>
      </w:r>
    </w:p>
    <w:p>
      <w:pPr>
        <w:pStyle w:val="SourceCode"/>
      </w:pPr>
      <w:r>
        <w:rPr>
          <w:rStyle w:val="VerbatimChar"/>
        </w:rPr>
        <w:t xml:space="preserve">/var/folders/jr/9bbh58ys2356w7ntm3zfqcqw0000gn/T/ipykernel_61763/368643467.py:17: FutureWarning: The frame.append method is deprecated and will be removed from pandas in a future version. Use pandas.concat instead.</w:t>
      </w:r>
      <w:r>
        <w:br/>
      </w:r>
      <w:r>
        <w:rPr>
          <w:rStyle w:val="VerbatimChar"/>
        </w:rPr>
        <w:t xml:space="preserve">  self.df = self.df.append(temp, ignore_index=True)</w:t>
      </w:r>
    </w:p>
    <w:p>
      <w:pPr>
        <w:pStyle w:val="FirstParagraph"/>
      </w:pPr>
      <w:r>
        <w:drawing>
          <wp:inline>
            <wp:extent cx="5135418" cy="3814618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bcc7d42419a0a89cf3145e0dfed42f133d605993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18" cy="381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033818" cy="459970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9967502710dcf322e1a13cacecede170990ed7b2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459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/var/folders/jr/9bbh58ys2356w7ntm3zfqcqw0000gn/T/ipykernel_61763/368643467.py:17: FutureWarning: The frame.append method is deprecated and will be removed from pandas in a future version. Use pandas.concat instead.</w:t>
      </w:r>
      <w:r>
        <w:br/>
      </w:r>
      <w:r>
        <w:rPr>
          <w:rStyle w:val="VerbatimChar"/>
        </w:rPr>
        <w:t xml:space="preserve">  self.df = self.df.append(temp, ignore_index=True)</w:t>
      </w:r>
    </w:p>
    <w:p>
      <w:pPr>
        <w:pStyle w:val="FirstParagraph"/>
      </w:pPr>
      <w:r>
        <w:drawing>
          <wp:inline>
            <wp:extent cx="5033818" cy="4599709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092b6a6d134028d03cdf9301f05a3012e7955a68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459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4" w:name="e8c50f28"/>
    <w:bookmarkStart w:id="173" w:name="X2e5960aaef306b07150870772721f976f554693"/>
    <w:p>
      <w:pPr>
        <w:pStyle w:val="Heading2"/>
      </w:pPr>
      <w:r>
        <w:t xml:space="preserve"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</w:t>
      </w:r>
    </w:p>
    <w:bookmarkEnd w:id="173"/>
    <w:bookmarkEnd w:id="174"/>
    <w:bookmarkStart w:id="175" w:name="cc644c69"/>
    <w:p>
      <w:pPr>
        <w:pStyle w:val="SourceCode"/>
      </w:pPr>
      <w:r>
        <w:rPr>
          <w:rStyle w:val="CommentTok"/>
        </w:rPr>
        <w:t xml:space="preserve"># Метрики качества модели</w:t>
      </w:r>
      <w:r>
        <w:br/>
      </w:r>
      <w:r>
        <w:rPr>
          <w:rStyle w:val="NormalTok"/>
        </w:rPr>
        <w:t xml:space="preserve">clas_metrics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clasMetricLogger.df[</w:t>
      </w:r>
      <w:r>
        <w:rPr>
          <w:rStyle w:val="StringTok"/>
        </w:rPr>
        <w:t xml:space="preserve">'metric'</w:t>
      </w:r>
      <w:r>
        <w:rPr>
          <w:rStyle w:val="NormalTok"/>
        </w:rPr>
        <w:t xml:space="preserve">].unique()</w:t>
      </w:r>
      <w:r>
        <w:br/>
      </w:r>
      <w:r>
        <w:rPr>
          <w:rStyle w:val="NormalTok"/>
        </w:rPr>
        <w:t xml:space="preserve">clas_metrics</w:t>
      </w:r>
    </w:p>
    <w:p>
      <w:pPr>
        <w:pStyle w:val="SourceCode"/>
      </w:pPr>
      <w:r>
        <w:rPr>
          <w:rStyle w:val="VerbatimChar"/>
        </w:rPr>
        <w:t xml:space="preserve">array(['accuracy'], dtype=object)</w:t>
      </w:r>
    </w:p>
    <w:bookmarkEnd w:id="175"/>
    <w:bookmarkStart w:id="179" w:name="X7d5552d8469ba1538d3af63e6b1af188a00674f"/>
    <w:p>
      <w:pPr>
        <w:pStyle w:val="SourceCode"/>
      </w:pPr>
      <w:r>
        <w:rPr>
          <w:rStyle w:val="CommentTok"/>
        </w:rPr>
        <w:t xml:space="preserve"># Построим графики метрик качества модели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metric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clas_metrics:</w:t>
      </w:r>
      <w:r>
        <w:br/>
      </w:r>
      <w:r>
        <w:rPr>
          <w:rStyle w:val="NormalTok"/>
        </w:rPr>
        <w:t xml:space="preserve">    clasMetricLogger.plot(</w:t>
      </w:r>
      <w:r>
        <w:rPr>
          <w:rStyle w:val="StringTok"/>
        </w:rPr>
        <w:t xml:space="preserve">'Метрика: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metric, metric,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02336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a9fd00387c640b0edc29bc048f33f59ec2940142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Start w:id="180" w:name="d2afa83b"/>
    <w:p>
      <w:pPr>
        <w:pStyle w:val="BodyText"/>
      </w:pPr>
      <w:r>
        <w:t xml:space="preserve">Вывод: лучшими оказались модели на основе метода опорных векторов и логистической регрессии.</w:t>
      </w:r>
    </w:p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92" Target="media/rId92.png" /><Relationship Type="http://schemas.openxmlformats.org/officeDocument/2006/relationships/image" Id="rId45" Target="media/rId45.png" /><Relationship Type="http://schemas.openxmlformats.org/officeDocument/2006/relationships/image" Id="rId149" Target="media/rId149.png" /><Relationship Type="http://schemas.openxmlformats.org/officeDocument/2006/relationships/image" Id="rId169" Target="media/rId169.png" /><Relationship Type="http://schemas.openxmlformats.org/officeDocument/2006/relationships/image" Id="rId71" Target="media/rId71.png" /><Relationship Type="http://schemas.openxmlformats.org/officeDocument/2006/relationships/image" Id="rId86" Target="media/rId86.png" /><Relationship Type="http://schemas.openxmlformats.org/officeDocument/2006/relationships/image" Id="rId95" Target="media/rId95.png" /><Relationship Type="http://schemas.openxmlformats.org/officeDocument/2006/relationships/image" Id="rId101" Target="media/rId101.png" /><Relationship Type="http://schemas.openxmlformats.org/officeDocument/2006/relationships/image" Id="rId134" Target="media/rId134.png" /><Relationship Type="http://schemas.openxmlformats.org/officeDocument/2006/relationships/image" Id="rId131" Target="media/rId131.png" /><Relationship Type="http://schemas.openxmlformats.org/officeDocument/2006/relationships/image" Id="rId89" Target="media/rId89.png" /><Relationship Type="http://schemas.openxmlformats.org/officeDocument/2006/relationships/image" Id="rId80" Target="media/rId80.png" /><Relationship Type="http://schemas.openxmlformats.org/officeDocument/2006/relationships/image" Id="rId128" Target="media/rId128.png" /><Relationship Type="http://schemas.openxmlformats.org/officeDocument/2006/relationships/image" Id="rId98" Target="media/rId98.png" /><Relationship Type="http://schemas.openxmlformats.org/officeDocument/2006/relationships/image" Id="rId83" Target="media/rId83.png" /><Relationship Type="http://schemas.openxmlformats.org/officeDocument/2006/relationships/image" Id="rId143" Target="media/rId143.png" /><Relationship Type="http://schemas.openxmlformats.org/officeDocument/2006/relationships/image" Id="rId65" Target="media/rId65.png" /><Relationship Type="http://schemas.openxmlformats.org/officeDocument/2006/relationships/image" Id="rId74" Target="media/rId74.png" /><Relationship Type="http://schemas.openxmlformats.org/officeDocument/2006/relationships/image" Id="rId137" Target="media/rId137.png" /><Relationship Type="http://schemas.openxmlformats.org/officeDocument/2006/relationships/image" Id="rId77" Target="media/rId77.png" /><Relationship Type="http://schemas.openxmlformats.org/officeDocument/2006/relationships/image" Id="rId176" Target="media/rId176.png" /><Relationship Type="http://schemas.openxmlformats.org/officeDocument/2006/relationships/image" Id="rId140" Target="media/rId140.png" /><Relationship Type="http://schemas.openxmlformats.org/officeDocument/2006/relationships/image" Id="rId164" Target="media/rId164.png" /><Relationship Type="http://schemas.openxmlformats.org/officeDocument/2006/relationships/image" Id="rId68" Target="media/rId68.png" /><Relationship Type="http://schemas.openxmlformats.org/officeDocument/2006/relationships/image" Id="rId146" Target="media/rId146.png" /><Relationship Type="http://schemas.openxmlformats.org/officeDocument/2006/relationships/hyperlink" Id="rId24" Target="https://archive.ics.uci.edu/ml/machine-learning-databases/wine/wine.dat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archive.ics.uci.edu/ml/machine-learning-databases/wine/wine.dat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2023-05-19T14:30:22Z</dcterms:created>
  <dcterms:modified xsi:type="dcterms:W3CDTF">2023-05-19T14:30:22Z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