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5.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f431ea43"/>
    <w:bookmarkStart w:id="20" w:name="отчет-по-рубежному-контролю-1"/>
    <w:p>
      <w:pPr>
        <w:pStyle w:val="Heading1"/>
      </w:pPr>
      <w:r>
        <w:t xml:space="preserve">Отчет по рубежному контролю №1</w:t>
      </w:r>
    </w:p>
    <w:bookmarkEnd w:id="20"/>
    <w:bookmarkEnd w:id="21"/>
    <w:bookmarkStart w:id="22" w:name="X594697db2a45b9a904b77202ed39ca0d7a61082"/>
    <w:p>
      <w:pPr>
        <w:pStyle w:val="FirstParagraph"/>
      </w:pPr>
      <w:r>
        <w:t xml:space="preserve">Работу выполнил студент группы РТ5-61Б Андреев Виктор</w:t>
      </w:r>
    </w:p>
    <w:bookmarkEnd w:id="22"/>
    <w:bookmarkStart w:id="25" w:name="b9bf8db9"/>
    <w:bookmarkStart w:id="24" w:name="задание"/>
    <w:p>
      <w:pPr>
        <w:pStyle w:val="Heading2"/>
      </w:pPr>
      <w:r>
        <w:t xml:space="preserve">Задание</w:t>
      </w:r>
    </w:p>
    <w:p>
      <w:pPr>
        <w:pStyle w:val="FirstParagraph"/>
      </w:pPr>
      <w:r>
        <w:t xml:space="preserve">Вариант №2 (Задание №1)</w:t>
      </w:r>
    </w:p>
    <w:p>
      <w:pPr>
        <w:pStyle w:val="BodyText"/>
      </w:pPr>
      <w:r>
        <w:t xml:space="preserve">Для заданного набора данных проведите корреляционный анализ. В случае наличия пропусков в данных удалите строки или колонки, содержащие пропуски. Сделайте выводы о возможности построения моделей машинного обучения и о возможном вкладе признаков в модель.</w:t>
      </w:r>
    </w:p>
    <w:p>
      <w:pPr>
        <w:pStyle w:val="BodyText"/>
      </w:pPr>
      <w:r>
        <w:t xml:space="preserve">Для пары произвольных колонок данных построить график "Jointplot".</w:t>
      </w:r>
    </w:p>
    <w:p>
      <w:pPr>
        <w:pStyle w:val="BodyText"/>
      </w:pPr>
      <w:r>
        <w:t xml:space="preserve">Набор данных:</w:t>
      </w:r>
      <w:r>
        <w:t xml:space="preserve"> </w:t>
      </w:r>
      <w:hyperlink r:id="rId23">
        <w:r>
          <w:rPr>
            <w:rStyle w:val="Hyperlink"/>
          </w:rPr>
          <w:t xml:space="preserve">https://scikit-learn.org/stable/modules/generated/sklearn.datasets.load_wine.html#sklearn.datasets.load_wine</w:t>
        </w:r>
      </w:hyperlink>
    </w:p>
    <w:bookmarkEnd w:id="24"/>
    <w:bookmarkEnd w:id="25"/>
    <w:bookmarkStart w:id="27" w:name="d58d0db2"/>
    <w:bookmarkStart w:id="26" w:name="X798360c39deb7f8a578daf068f2adbf5b525f68"/>
    <w:p>
      <w:pPr>
        <w:pStyle w:val="Heading2"/>
      </w:pPr>
      <w:r>
        <w:t xml:space="preserve">Текстовое описание выбранного набора данных</w:t>
      </w:r>
    </w:p>
    <w:bookmarkEnd w:id="26"/>
    <w:bookmarkEnd w:id="27"/>
    <w:bookmarkStart w:id="29" w:name="Xe08d2a6e0d39ffc55ee497ed01cd482f3debc5f"/>
    <w:p>
      <w:pPr>
        <w:pStyle w:val="FirstParagraph"/>
      </w:pPr>
      <w:r>
        <w:t xml:space="preserve">В качестве набора данных используется набор данных химического анализа вин -</w:t>
      </w:r>
      <w:r>
        <w:t xml:space="preserve"> </w:t>
      </w:r>
      <w:hyperlink r:id="rId28">
        <w:r>
          <w:rPr>
            <w:rStyle w:val="Hyperlink"/>
          </w:rPr>
          <w:t xml:space="preserve">https://archive.ics.uci.edu/ml/machine-learning-databases/wine/wine.data</w:t>
        </w:r>
      </w:hyperlink>
    </w:p>
    <w:p>
      <w:pPr>
        <w:pStyle w:val="BodyText"/>
      </w:pPr>
      <w:r>
        <w:t xml:space="preserve">Данные являются результатом химического анализа вин, выращенных в одном и том же регионе Италии тремя разными культиваторами. Существует тринадцать различных измерений различных компонентов, содержащихся в трех типах вина.</w:t>
      </w:r>
    </w:p>
    <w:p>
      <w:pPr>
        <w:pStyle w:val="BodyText"/>
      </w:pPr>
      <w:r>
        <w:t xml:space="preserve">Набор данных содержит следующие параметры:</w:t>
      </w:r>
      <w:r>
        <w:t xml:space="preserve"> </w:t>
      </w:r>
      <w:r>
        <w:t xml:space="preserve">Alcohol - Алкоголь;</w:t>
      </w:r>
      <w:r>
        <w:t xml:space="preserve"> </w:t>
      </w:r>
      <w:r>
        <w:t xml:space="preserve">Acid - Яблочная кислота;</w:t>
      </w:r>
      <w:r>
        <w:t xml:space="preserve"> </w:t>
      </w:r>
      <w:r>
        <w:t xml:space="preserve">Ash - Пепел;</w:t>
      </w:r>
      <w:r>
        <w:t xml:space="preserve"> </w:t>
      </w:r>
      <w:r>
        <w:t xml:space="preserve">Alcalinity of Ash - Щелочность пепла;</w:t>
      </w:r>
      <w:r>
        <w:t xml:space="preserve"> </w:t>
      </w:r>
      <w:r>
        <w:t xml:space="preserve">Magnesium - Магний;</w:t>
      </w:r>
      <w:r>
        <w:t xml:space="preserve"> </w:t>
      </w:r>
      <w:r>
        <w:t xml:space="preserve">Total Phenols - Всего фенолов;</w:t>
      </w:r>
      <w:r>
        <w:t xml:space="preserve"> </w:t>
      </w:r>
      <w:r>
        <w:t xml:space="preserve">Flavanoids - Флавоноиды;</w:t>
      </w:r>
      <w:r>
        <w:t xml:space="preserve"> </w:t>
      </w:r>
      <w:r>
        <w:t xml:space="preserve">Nonflavanoid Phenols - Нефлаваноидные фенолы;</w:t>
      </w:r>
      <w:r>
        <w:t xml:space="preserve"> </w:t>
      </w:r>
      <w:r>
        <w:t xml:space="preserve">Proanthocyanins - Проантоцианы;</w:t>
      </w:r>
      <w:r>
        <w:t xml:space="preserve"> </w:t>
      </w:r>
      <w:r>
        <w:t xml:space="preserve">Colour Intensity - Интенсивность цвета;</w:t>
      </w:r>
      <w:r>
        <w:t xml:space="preserve"> </w:t>
      </w:r>
      <w:r>
        <w:t xml:space="preserve">Hue - Оттенок;</w:t>
      </w:r>
      <w:r>
        <w:t xml:space="preserve"> </w:t>
      </w:r>
      <w:r>
        <w:t xml:space="preserve">OD280/OD315 of diluted wines - OD280/OD315 разбавленных вин;</w:t>
      </w:r>
      <w:r>
        <w:t xml:space="preserve"> </w:t>
      </w:r>
      <w:r>
        <w:t xml:space="preserve">Proline - Пролин.</w:t>
      </w:r>
    </w:p>
    <w:bookmarkEnd w:id="29"/>
    <w:bookmarkStart w:id="31" w:name="X1108620d322a4eae50d0266c83cdf2af8fcf614"/>
    <w:bookmarkStart w:id="30" w:name="основные-характеристики-датасета"/>
    <w:p>
      <w:pPr>
        <w:pStyle w:val="Heading2"/>
      </w:pPr>
      <w:r>
        <w:t xml:space="preserve">Основные характеристики датасета</w:t>
      </w:r>
    </w:p>
    <w:bookmarkEnd w:id="30"/>
    <w:bookmarkEnd w:id="31"/>
    <w:bookmarkStart w:id="32" w:name="X2218428847b172f4b84b95a55ac7321ed7fcd2e"/>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"ticks"</w:t>
      </w:r>
      <w:r>
        <w:rPr>
          <w:rStyle w:val="NormalTok"/>
        </w:rPr>
        <w:t xml:space="preserve">)</w:t>
      </w:r>
      <w:r>
        <w:br/>
      </w:r>
      <w:r>
        <w:rPr>
          <w:rStyle w:val="ImportTok"/>
        </w:rPr>
        <w:t xml:space="preserve">from</w:t>
      </w:r>
      <w:r>
        <w:rPr>
          <w:rStyle w:val="NormalTok"/>
        </w:rPr>
        <w:t xml:space="preserve"> sklearn.datasets </w:t>
      </w:r>
      <w:r>
        <w:rPr>
          <w:rStyle w:val="ImportTok"/>
        </w:rPr>
        <w:t xml:space="preserve">import</w:t>
      </w:r>
      <w:r>
        <w:rPr>
          <w:rStyle w:val="NormalTok"/>
        </w:rPr>
        <w:t xml:space="preserve"> </w:t>
      </w:r>
      <w:r>
        <w:rPr>
          <w:rStyle w:val="OperatorTok"/>
        </w:rPr>
        <w:t xml:space="preserve">*</w:t>
      </w:r>
      <w:r>
        <w:br/>
      </w:r>
      <w:r>
        <w:br/>
      </w:r>
      <w:r>
        <w:rPr>
          <w:rStyle w:val="KeywordTok"/>
        </w:rPr>
        <w:t xml:space="preserve">def</w:t>
      </w:r>
      <w:r>
        <w:rPr>
          <w:rStyle w:val="NormalTok"/>
        </w:rPr>
        <w:t xml:space="preserve"> make_dataframe(ds_function):</w:t>
      </w:r>
      <w:r>
        <w:br/>
      </w:r>
      <w:r>
        <w:rPr>
          <w:rStyle w:val="NormalTok"/>
        </w:rPr>
        <w:t xml:space="preserve">    ds </w:t>
      </w:r>
      <w:r>
        <w:rPr>
          <w:rStyle w:val="OperatorTok"/>
        </w:rPr>
        <w:t xml:space="preserve">=</w:t>
      </w:r>
      <w:r>
        <w:rPr>
          <w:rStyle w:val="NormalTok"/>
        </w:rPr>
        <w:t xml:space="preserve"> ds_function()</w:t>
      </w:r>
      <w:r>
        <w:br/>
      </w:r>
      <w:r>
        <w:rPr>
          <w:rStyle w:val="NormalTok"/>
        </w:rPr>
        <w:t xml:space="preserve">    df </w:t>
      </w:r>
      <w:r>
        <w:rPr>
          <w:rStyle w:val="OperatorTok"/>
        </w:rPr>
        <w:t xml:space="preserve">=</w:t>
      </w:r>
      <w:r>
        <w:rPr>
          <w:rStyle w:val="NormalTok"/>
        </w:rPr>
        <w:t xml:space="preserve"> pd.DataFrame(data</w:t>
      </w:r>
      <w:r>
        <w:rPr>
          <w:rStyle w:val="OperatorTok"/>
        </w:rPr>
        <w:t xml:space="preserve">=</w:t>
      </w:r>
      <w:r>
        <w:rPr>
          <w:rStyle w:val="NormalTok"/>
        </w:rPr>
        <w:t xml:space="preserve"> np.c_[ds[</w:t>
      </w:r>
      <w:r>
        <w:rPr>
          <w:rStyle w:val="StringTok"/>
        </w:rPr>
        <w:t xml:space="preserve">'data'</w:t>
      </w:r>
      <w:r>
        <w:rPr>
          <w:rStyle w:val="NormalTok"/>
        </w:rPr>
        <w:t xml:space="preserve">], ds[</w:t>
      </w:r>
      <w:r>
        <w:rPr>
          <w:rStyle w:val="StringTok"/>
        </w:rPr>
        <w:t xml:space="preserve">'target'</w:t>
      </w:r>
      <w:r>
        <w:rPr>
          <w:rStyle w:val="NormalTok"/>
        </w:rPr>
        <w:t xml:space="preserve">]],</w:t>
      </w:r>
      <w:r>
        <w:br/>
      </w:r>
      <w:r>
        <w:rPr>
          <w:rStyle w:val="NormalTok"/>
        </w:rPr>
        <w:t xml:space="preserve">                     columns</w:t>
      </w:r>
      <w:r>
        <w:rPr>
          <w:rStyle w:val="OperatorTok"/>
        </w:rPr>
        <w:t xml:space="preserve">=</w:t>
      </w:r>
      <w:r>
        <w:rPr>
          <w:rStyle w:val="NormalTok"/>
        </w:rPr>
        <w:t xml:space="preserve"> </w:t>
      </w:r>
      <w:r>
        <w:rPr>
          <w:rStyle w:val="BuiltInTok"/>
        </w:rPr>
        <w:t xml:space="preserve">list</w:t>
      </w:r>
      <w:r>
        <w:rPr>
          <w:rStyle w:val="NormalTok"/>
        </w:rPr>
        <w:t xml:space="preserve">(ds[</w:t>
      </w:r>
      <w:r>
        <w:rPr>
          <w:rStyle w:val="StringTok"/>
        </w:rPr>
        <w:t xml:space="preserve">'feature_names'</w:t>
      </w:r>
      <w:r>
        <w:rPr>
          <w:rStyle w:val="NormalTok"/>
        </w:rPr>
        <w:t xml:space="preserve">]) </w:t>
      </w:r>
      <w:r>
        <w:rPr>
          <w:rStyle w:val="OperatorTok"/>
        </w:rPr>
        <w:t xml:space="preserve">+</w:t>
      </w:r>
      <w:r>
        <w:rPr>
          <w:rStyle w:val="NormalTok"/>
        </w:rPr>
        <w:t xml:space="preserve"> [</w:t>
      </w:r>
      <w:r>
        <w:rPr>
          <w:rStyle w:val="StringTok"/>
        </w:rPr>
        <w:t xml:space="preserve">'target'</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br/>
      </w:r>
      <w:r>
        <w:rPr>
          <w:rStyle w:val="NormalTok"/>
        </w:rPr>
        <w:t xml:space="preserve">wine </w:t>
      </w:r>
      <w:r>
        <w:rPr>
          <w:rStyle w:val="OperatorTok"/>
        </w:rPr>
        <w:t xml:space="preserve">=</w:t>
      </w:r>
      <w:r>
        <w:rPr>
          <w:rStyle w:val="NormalTok"/>
        </w:rPr>
        <w:t xml:space="preserve"> load_wine()</w:t>
      </w:r>
      <w:r>
        <w:br/>
      </w:r>
      <w:r>
        <w:br/>
      </w:r>
      <w:r>
        <w:rPr>
          <w:rStyle w:val="NormalTok"/>
        </w:rPr>
        <w:t xml:space="preserve">df </w:t>
      </w:r>
      <w:r>
        <w:rPr>
          <w:rStyle w:val="OperatorTok"/>
        </w:rPr>
        <w:t xml:space="preserve">=</w:t>
      </w:r>
      <w:r>
        <w:rPr>
          <w:rStyle w:val="NormalTok"/>
        </w:rPr>
        <w:t xml:space="preserve"> make_dataframe(load_wine)</w:t>
      </w:r>
    </w:p>
    <w:bookmarkEnd w:id="32"/>
    <w:bookmarkStart w:id="33" w:name="X3a97f7ae684325727b42f6734be22a758a8938e"/>
    <w:p>
      <w:pPr>
        <w:pStyle w:val="SourceCode"/>
      </w:pPr>
      <w:r>
        <w:rPr>
          <w:rStyle w:val="CommentTok"/>
        </w:rPr>
        <w:t xml:space="preserve"># Первые 5 строк датасета</w:t>
      </w:r>
      <w:r>
        <w:br/>
      </w:r>
      <w:r>
        <w:rPr>
          <w:rStyle w:val="NormalTok"/>
        </w:rPr>
        <w:t xml:space="preserve">df.head()</w:t>
      </w:r>
    </w:p>
    <w:p>
      <w:pPr>
        <w:pStyle w:val="SourceCode"/>
      </w:pPr>
      <w:r>
        <w:rPr>
          <w:rStyle w:val="VerbatimChar"/>
        </w:rPr>
        <w:t xml:space="preserve">   alcohol  malic_acid   ash  alcalinity_of_ash  magnesium  total_phenols  \</w:t>
      </w:r>
      <w:r>
        <w:br/>
      </w:r>
      <w:r>
        <w:rPr>
          <w:rStyle w:val="VerbatimChar"/>
        </w:rPr>
        <w:t xml:space="preserve">0    14.23        1.71  2.43               15.6      127.0           2.80   </w:t>
      </w:r>
      <w:r>
        <w:br/>
      </w:r>
      <w:r>
        <w:rPr>
          <w:rStyle w:val="VerbatimChar"/>
        </w:rPr>
        <w:t xml:space="preserve">1    13.20        1.78  2.14               11.2      100.0           2.65   </w:t>
      </w:r>
      <w:r>
        <w:br/>
      </w:r>
      <w:r>
        <w:rPr>
          <w:rStyle w:val="VerbatimChar"/>
        </w:rPr>
        <w:t xml:space="preserve">2    13.16        2.36  2.67               18.6      101.0           2.80   </w:t>
      </w:r>
      <w:r>
        <w:br/>
      </w:r>
      <w:r>
        <w:rPr>
          <w:rStyle w:val="VerbatimChar"/>
        </w:rPr>
        <w:t xml:space="preserve">3    14.37        1.95  2.50               16.8      113.0           3.85   </w:t>
      </w:r>
      <w:r>
        <w:br/>
      </w:r>
      <w:r>
        <w:rPr>
          <w:rStyle w:val="VerbatimChar"/>
        </w:rPr>
        <w:t xml:space="preserve">4    13.24        2.59  2.87               21.0      118.0           2.80   </w:t>
      </w:r>
      <w:r>
        <w:br/>
      </w:r>
      <w:r>
        <w:br/>
      </w:r>
      <w:r>
        <w:rPr>
          <w:rStyle w:val="VerbatimChar"/>
        </w:rPr>
        <w:t xml:space="preserve">   flavanoids  nonflavanoid_phenols  proanthocyanins  color_intensity   hue  \</w:t>
      </w:r>
      <w:r>
        <w:br/>
      </w:r>
      <w:r>
        <w:rPr>
          <w:rStyle w:val="VerbatimChar"/>
        </w:rPr>
        <w:t xml:space="preserve">0        3.06                  0.28             2.29             5.64  1.04   </w:t>
      </w:r>
      <w:r>
        <w:br/>
      </w:r>
      <w:r>
        <w:rPr>
          <w:rStyle w:val="VerbatimChar"/>
        </w:rPr>
        <w:t xml:space="preserve">1        2.76                  0.26             1.28             4.38  1.05   </w:t>
      </w:r>
      <w:r>
        <w:br/>
      </w:r>
      <w:r>
        <w:rPr>
          <w:rStyle w:val="VerbatimChar"/>
        </w:rPr>
        <w:t xml:space="preserve">2        3.24                  0.30             2.81             5.68  1.03   </w:t>
      </w:r>
      <w:r>
        <w:br/>
      </w:r>
      <w:r>
        <w:rPr>
          <w:rStyle w:val="VerbatimChar"/>
        </w:rPr>
        <w:t xml:space="preserve">3        3.49                  0.24             2.18             7.80  0.86   </w:t>
      </w:r>
      <w:r>
        <w:br/>
      </w:r>
      <w:r>
        <w:rPr>
          <w:rStyle w:val="VerbatimChar"/>
        </w:rPr>
        <w:t xml:space="preserve">4        2.69                  0.39             1.82             4.32  1.04   </w:t>
      </w:r>
      <w:r>
        <w:br/>
      </w:r>
      <w:r>
        <w:br/>
      </w:r>
      <w:r>
        <w:rPr>
          <w:rStyle w:val="VerbatimChar"/>
        </w:rPr>
        <w:t xml:space="preserve">   od280/od315_of_diluted_wines  proline  target  </w:t>
      </w:r>
      <w:r>
        <w:br/>
      </w:r>
      <w:r>
        <w:rPr>
          <w:rStyle w:val="VerbatimChar"/>
        </w:rPr>
        <w:t xml:space="preserve">0                          3.92   1065.0     0.0  </w:t>
      </w:r>
      <w:r>
        <w:br/>
      </w:r>
      <w:r>
        <w:rPr>
          <w:rStyle w:val="VerbatimChar"/>
        </w:rPr>
        <w:t xml:space="preserve">1                          3.40   1050.0     0.0  </w:t>
      </w:r>
      <w:r>
        <w:br/>
      </w:r>
      <w:r>
        <w:rPr>
          <w:rStyle w:val="VerbatimChar"/>
        </w:rPr>
        <w:t xml:space="preserve">2                          3.17   1185.0     0.0  </w:t>
      </w:r>
      <w:r>
        <w:br/>
      </w:r>
      <w:r>
        <w:rPr>
          <w:rStyle w:val="VerbatimChar"/>
        </w:rPr>
        <w:t xml:space="preserve">3                          3.45   1480.0     0.0  </w:t>
      </w:r>
      <w:r>
        <w:br/>
      </w:r>
      <w:r>
        <w:rPr>
          <w:rStyle w:val="VerbatimChar"/>
        </w:rPr>
        <w:t xml:space="preserve">4                          2.93    735.0     0.0  </w:t>
      </w:r>
    </w:p>
    <w:bookmarkEnd w:id="33"/>
    <w:bookmarkStart w:id="34" w:name="X30b7a28ade340b05ee25aaa9e7eeb58cc18bd99"/>
    <w:p>
      <w:pPr>
        <w:pStyle w:val="SourceCode"/>
      </w:pPr>
      <w:r>
        <w:rPr>
          <w:rStyle w:val="CommentTok"/>
        </w:rPr>
        <w:t xml:space="preserve"># Размер датасета - 178 строк, 14 колонок</w:t>
      </w:r>
      <w:r>
        <w:br/>
      </w:r>
      <w:r>
        <w:rPr>
          <w:rStyle w:val="NormalTok"/>
        </w:rPr>
        <w:t xml:space="preserve">df.shape</w:t>
      </w:r>
    </w:p>
    <w:p>
      <w:pPr>
        <w:pStyle w:val="SourceCode"/>
      </w:pPr>
      <w:r>
        <w:rPr>
          <w:rStyle w:val="VerbatimChar"/>
        </w:rPr>
        <w:t xml:space="preserve">(178, 14)</w:t>
      </w:r>
    </w:p>
    <w:bookmarkEnd w:id="34"/>
    <w:bookmarkStart w:id="35" w:name="X31de34b05e12ec8f981ab6596fa3ddab9e41070"/>
    <w:p>
      <w:pPr>
        <w:pStyle w:val="SourceCode"/>
      </w:pPr>
      <w:r>
        <w:rPr>
          <w:rStyle w:val="CommentTok"/>
        </w:rPr>
        <w:t xml:space="preserve"># Список колонок</w:t>
      </w:r>
      <w:r>
        <w:br/>
      </w:r>
      <w:r>
        <w:rPr>
          <w:rStyle w:val="NormalTok"/>
        </w:rPr>
        <w:t xml:space="preserve">df.columns</w:t>
      </w:r>
    </w:p>
    <w:p>
      <w:pPr>
        <w:pStyle w:val="SourceCode"/>
      </w:pPr>
      <w:r>
        <w:rPr>
          <w:rStyle w:val="VerbatimChar"/>
        </w:rPr>
        <w:t xml:space="preserve">Index(['alcohol', 'malic_acid', 'ash', 'alcalinity_of_ash', 'magnesium',</w:t>
      </w:r>
      <w:r>
        <w:br/>
      </w:r>
      <w:r>
        <w:rPr>
          <w:rStyle w:val="VerbatimChar"/>
        </w:rPr>
        <w:t xml:space="preserve">       'total_phenols', 'flavanoids', 'nonflavanoid_phenols',</w:t>
      </w:r>
      <w:r>
        <w:br/>
      </w:r>
      <w:r>
        <w:rPr>
          <w:rStyle w:val="VerbatimChar"/>
        </w:rPr>
        <w:t xml:space="preserve">       'proanthocyanins', 'color_intensity', 'hue',</w:t>
      </w:r>
      <w:r>
        <w:br/>
      </w:r>
      <w:r>
        <w:rPr>
          <w:rStyle w:val="VerbatimChar"/>
        </w:rPr>
        <w:t xml:space="preserve">       'od280/od315_of_diluted_wines', 'proline', 'target'],</w:t>
      </w:r>
      <w:r>
        <w:br/>
      </w:r>
      <w:r>
        <w:rPr>
          <w:rStyle w:val="VerbatimChar"/>
        </w:rPr>
        <w:t xml:space="preserve">      dtype='object')</w:t>
      </w:r>
    </w:p>
    <w:bookmarkEnd w:id="35"/>
    <w:bookmarkStart w:id="36" w:name="X04c04b6db0b47fa3bec396ebcf3bf273f9f049f"/>
    <w:p>
      <w:pPr>
        <w:pStyle w:val="SourceCode"/>
      </w:pPr>
      <w:r>
        <w:rPr>
          <w:rStyle w:val="CommentTok"/>
        </w:rPr>
        <w:t xml:space="preserve"># Список колонок с типами данных</w:t>
      </w:r>
      <w:r>
        <w:br/>
      </w:r>
      <w:r>
        <w:rPr>
          <w:rStyle w:val="NormalTok"/>
        </w:rPr>
        <w:t xml:space="preserve">df.dtypes</w:t>
      </w:r>
    </w:p>
    <w:p>
      <w:pPr>
        <w:pStyle w:val="SourceCode"/>
      </w:pPr>
      <w:r>
        <w:rPr>
          <w:rStyle w:val="VerbatimChar"/>
        </w:rPr>
        <w:t xml:space="preserve">alcohol                         float64</w:t>
      </w:r>
      <w:r>
        <w:br/>
      </w:r>
      <w:r>
        <w:rPr>
          <w:rStyle w:val="VerbatimChar"/>
        </w:rPr>
        <w:t xml:space="preserve">malic_acid                      float64</w:t>
      </w:r>
      <w:r>
        <w:br/>
      </w:r>
      <w:r>
        <w:rPr>
          <w:rStyle w:val="VerbatimChar"/>
        </w:rPr>
        <w:t xml:space="preserve">ash                             float64</w:t>
      </w:r>
      <w:r>
        <w:br/>
      </w:r>
      <w:r>
        <w:rPr>
          <w:rStyle w:val="VerbatimChar"/>
        </w:rPr>
        <w:t xml:space="preserve">alcalinity_of_ash               float64</w:t>
      </w:r>
      <w:r>
        <w:br/>
      </w:r>
      <w:r>
        <w:rPr>
          <w:rStyle w:val="VerbatimChar"/>
        </w:rPr>
        <w:t xml:space="preserve">magnesium                       float64</w:t>
      </w:r>
      <w:r>
        <w:br/>
      </w:r>
      <w:r>
        <w:rPr>
          <w:rStyle w:val="VerbatimChar"/>
        </w:rPr>
        <w:t xml:space="preserve">total_phenols                   float64</w:t>
      </w:r>
      <w:r>
        <w:br/>
      </w:r>
      <w:r>
        <w:rPr>
          <w:rStyle w:val="VerbatimChar"/>
        </w:rPr>
        <w:t xml:space="preserve">flavanoids                      float64</w:t>
      </w:r>
      <w:r>
        <w:br/>
      </w:r>
      <w:r>
        <w:rPr>
          <w:rStyle w:val="VerbatimChar"/>
        </w:rPr>
        <w:t xml:space="preserve">nonflavanoid_phenols            float64</w:t>
      </w:r>
      <w:r>
        <w:br/>
      </w:r>
      <w:r>
        <w:rPr>
          <w:rStyle w:val="VerbatimChar"/>
        </w:rPr>
        <w:t xml:space="preserve">proanthocyanins                 float64</w:t>
      </w:r>
      <w:r>
        <w:br/>
      </w:r>
      <w:r>
        <w:rPr>
          <w:rStyle w:val="VerbatimChar"/>
        </w:rPr>
        <w:t xml:space="preserve">color_intensity                 float64</w:t>
      </w:r>
      <w:r>
        <w:br/>
      </w:r>
      <w:r>
        <w:rPr>
          <w:rStyle w:val="VerbatimChar"/>
        </w:rPr>
        <w:t xml:space="preserve">hue                             float64</w:t>
      </w:r>
      <w:r>
        <w:br/>
      </w:r>
      <w:r>
        <w:rPr>
          <w:rStyle w:val="VerbatimChar"/>
        </w:rPr>
        <w:t xml:space="preserve">od280/od315_of_diluted_wines    float64</w:t>
      </w:r>
      <w:r>
        <w:br/>
      </w:r>
      <w:r>
        <w:rPr>
          <w:rStyle w:val="VerbatimChar"/>
        </w:rPr>
        <w:t xml:space="preserve">proline                         float64</w:t>
      </w:r>
      <w:r>
        <w:br/>
      </w:r>
      <w:r>
        <w:rPr>
          <w:rStyle w:val="VerbatimChar"/>
        </w:rPr>
        <w:t xml:space="preserve">target                          float64</w:t>
      </w:r>
      <w:r>
        <w:br/>
      </w:r>
      <w:r>
        <w:rPr>
          <w:rStyle w:val="VerbatimChar"/>
        </w:rPr>
        <w:t xml:space="preserve">dtype: object</w:t>
      </w:r>
    </w:p>
    <w:bookmarkEnd w:id="36"/>
    <w:bookmarkStart w:id="37" w:name="b6129595"/>
    <w:p>
      <w:pPr>
        <w:pStyle w:val="SourceCode"/>
      </w:pPr>
      <w:r>
        <w:rPr>
          <w:rStyle w:val="CommentTok"/>
        </w:rPr>
        <w:t xml:space="preserve"># Проверим наличие пустых значений</w:t>
      </w:r>
      <w:r>
        <w:br/>
      </w:r>
      <w:r>
        <w:rPr>
          <w:rStyle w:val="CommentTok"/>
        </w:rPr>
        <w:t xml:space="preserve"># Цикл по колонкам датасета</w:t>
      </w:r>
      <w:r>
        <w:br/>
      </w:r>
      <w:r>
        <w:rPr>
          <w:rStyle w:val="ControlFlowTok"/>
        </w:rPr>
        <w:t xml:space="preserve">for</w:t>
      </w:r>
      <w:r>
        <w:rPr>
          <w:rStyle w:val="NormalTok"/>
        </w:rPr>
        <w:t xml:space="preserve"> col </w:t>
      </w:r>
      <w:r>
        <w:rPr>
          <w:rStyle w:val="KeywordTok"/>
        </w:rPr>
        <w:t xml:space="preserve">in</w:t>
      </w:r>
      <w:r>
        <w:rPr>
          <w:rStyle w:val="NormalTok"/>
        </w:rPr>
        <w:t xml:space="preserve"> df.columns:</w:t>
      </w:r>
      <w:r>
        <w:br/>
      </w:r>
      <w:r>
        <w:rPr>
          <w:rStyle w:val="NormalTok"/>
        </w:rPr>
        <w:t xml:space="preserve">    </w:t>
      </w:r>
      <w:r>
        <w:rPr>
          <w:rStyle w:val="CommentTok"/>
        </w:rPr>
        <w:t xml:space="preserve"># Количество пустых значений - все значения заполнены</w:t>
      </w:r>
      <w:r>
        <w:br/>
      </w:r>
      <w:r>
        <w:rPr>
          <w:rStyle w:val="NormalTok"/>
        </w:rPr>
        <w:t xml:space="preserve">    temp_null_count </w:t>
      </w:r>
      <w:r>
        <w:rPr>
          <w:rStyle w:val="OperatorTok"/>
        </w:rPr>
        <w:t xml:space="preserve">=</w:t>
      </w:r>
      <w:r>
        <w:rPr>
          <w:rStyle w:val="NormalTok"/>
        </w:rPr>
        <w:t xml:space="preserve"> df[df[col].isnull()].shape[</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w:t>
      </w:r>
      <w:r>
        <w:rPr>
          <w:rStyle w:val="StringTok"/>
        </w:rPr>
        <w:t xml:space="preserv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(col, temp_null_count))</w:t>
      </w:r>
    </w:p>
    <w:p>
      <w:pPr>
        <w:pStyle w:val="SourceCode"/>
      </w:pPr>
      <w:r>
        <w:rPr>
          <w:rStyle w:val="VerbatimChar"/>
        </w:rPr>
        <w:t xml:space="preserve">alcohol - 0</w:t>
      </w:r>
      <w:r>
        <w:br/>
      </w:r>
      <w:r>
        <w:rPr>
          <w:rStyle w:val="VerbatimChar"/>
        </w:rPr>
        <w:t xml:space="preserve">malic_acid - 0</w:t>
      </w:r>
      <w:r>
        <w:br/>
      </w:r>
      <w:r>
        <w:rPr>
          <w:rStyle w:val="VerbatimChar"/>
        </w:rPr>
        <w:t xml:space="preserve">ash - 0</w:t>
      </w:r>
      <w:r>
        <w:br/>
      </w:r>
      <w:r>
        <w:rPr>
          <w:rStyle w:val="VerbatimChar"/>
        </w:rPr>
        <w:t xml:space="preserve">alcalinity_of_ash - 0</w:t>
      </w:r>
      <w:r>
        <w:br/>
      </w:r>
      <w:r>
        <w:rPr>
          <w:rStyle w:val="VerbatimChar"/>
        </w:rPr>
        <w:t xml:space="preserve">magnesium - 0</w:t>
      </w:r>
      <w:r>
        <w:br/>
      </w:r>
      <w:r>
        <w:rPr>
          <w:rStyle w:val="VerbatimChar"/>
        </w:rPr>
        <w:t xml:space="preserve">total_phenols - 0</w:t>
      </w:r>
      <w:r>
        <w:br/>
      </w:r>
      <w:r>
        <w:rPr>
          <w:rStyle w:val="VerbatimChar"/>
        </w:rPr>
        <w:t xml:space="preserve">flavanoids - 0</w:t>
      </w:r>
      <w:r>
        <w:br/>
      </w:r>
      <w:r>
        <w:rPr>
          <w:rStyle w:val="VerbatimChar"/>
        </w:rPr>
        <w:t xml:space="preserve">nonflavanoid_phenols - 0</w:t>
      </w:r>
      <w:r>
        <w:br/>
      </w:r>
      <w:r>
        <w:rPr>
          <w:rStyle w:val="VerbatimChar"/>
        </w:rPr>
        <w:t xml:space="preserve">proanthocyanins - 0</w:t>
      </w:r>
      <w:r>
        <w:br/>
      </w:r>
      <w:r>
        <w:rPr>
          <w:rStyle w:val="VerbatimChar"/>
        </w:rPr>
        <w:t xml:space="preserve">color_intensity - 0</w:t>
      </w:r>
      <w:r>
        <w:br/>
      </w:r>
      <w:r>
        <w:rPr>
          <w:rStyle w:val="VerbatimChar"/>
        </w:rPr>
        <w:t xml:space="preserve">hue - 0</w:t>
      </w:r>
      <w:r>
        <w:br/>
      </w:r>
      <w:r>
        <w:rPr>
          <w:rStyle w:val="VerbatimChar"/>
        </w:rPr>
        <w:t xml:space="preserve">od280/od315_of_diluted_wines - 0</w:t>
      </w:r>
      <w:r>
        <w:br/>
      </w:r>
      <w:r>
        <w:rPr>
          <w:rStyle w:val="VerbatimChar"/>
        </w:rPr>
        <w:t xml:space="preserve">proline - 0</w:t>
      </w:r>
      <w:r>
        <w:br/>
      </w:r>
      <w:r>
        <w:rPr>
          <w:rStyle w:val="VerbatimChar"/>
        </w:rPr>
        <w:t xml:space="preserve">target - 0</w:t>
      </w:r>
    </w:p>
    <w:bookmarkEnd w:id="37"/>
    <w:bookmarkStart w:id="38" w:name="cfdf586c"/>
    <w:p>
      <w:pPr>
        <w:pStyle w:val="FirstParagraph"/>
      </w:pPr>
      <w:r>
        <w:t xml:space="preserve">Датасет не имеет пустых значений. Следовательно, нет необходимости в удалении строк или колонок.</w:t>
      </w:r>
    </w:p>
    <w:p>
      <w:pPr>
        <w:pStyle w:val="BodyText"/>
      </w:pPr>
      <w:r>
        <w:t xml:space="preserve">При необходимости, удаление строк содержащих пустые значения, проводилось бы следующим образом:</w:t>
      </w:r>
      <w:r>
        <w:t xml:space="preserve"> </w:t>
      </w:r>
      <w:r>
        <w:t xml:space="preserve">df_new = df.dropna(axis=0, how='any')</w:t>
      </w:r>
      <w:r>
        <w:t xml:space="preserve"> </w:t>
      </w:r>
      <w:r>
        <w:t xml:space="preserve">Удаление колонок содержащих пустые значения, проводилось бы следующим образом:</w:t>
      </w:r>
      <w:r>
        <w:t xml:space="preserve"> </w:t>
      </w:r>
      <w:r>
        <w:t xml:space="preserve">df_new = df.dropna(axis=1, how='any')</w:t>
      </w:r>
    </w:p>
    <w:bookmarkEnd w:id="38"/>
    <w:bookmarkStart w:id="39" w:name="cad27bd3"/>
    <w:p>
      <w:pPr>
        <w:pStyle w:val="SourceCode"/>
      </w:pPr>
      <w:r>
        <w:rPr>
          <w:rStyle w:val="CommentTok"/>
        </w:rPr>
        <w:t xml:space="preserve"># Основные статистические характеристки набора данных</w:t>
      </w:r>
      <w:r>
        <w:br/>
      </w:r>
      <w:r>
        <w:rPr>
          <w:rStyle w:val="NormalTok"/>
        </w:rPr>
        <w:t xml:space="preserve">df.describe()</w:t>
      </w:r>
    </w:p>
    <w:p>
      <w:pPr>
        <w:pStyle w:val="SourceCode"/>
      </w:pPr>
      <w:r>
        <w:rPr>
          <w:rStyle w:val="VerbatimChar"/>
        </w:rPr>
        <w:t xml:space="preserve">          alcohol  malic_acid         ash  alcalinity_of_ash   magnesium  \</w:t>
      </w:r>
      <w:r>
        <w:br/>
      </w:r>
      <w:r>
        <w:rPr>
          <w:rStyle w:val="VerbatimChar"/>
        </w:rPr>
        <w:t xml:space="preserve">count  178.000000  178.000000  178.000000         178.000000  178.000000   </w:t>
      </w:r>
      <w:r>
        <w:br/>
      </w:r>
      <w:r>
        <w:rPr>
          <w:rStyle w:val="VerbatimChar"/>
        </w:rPr>
        <w:t xml:space="preserve">mean    13.000618    2.336348    2.366517          19.494944   99.741573   </w:t>
      </w:r>
      <w:r>
        <w:br/>
      </w:r>
      <w:r>
        <w:rPr>
          <w:rStyle w:val="VerbatimChar"/>
        </w:rPr>
        <w:t xml:space="preserve">std      0.811827    1.117146    0.274344           3.339564   14.282484   </w:t>
      </w:r>
      <w:r>
        <w:br/>
      </w:r>
      <w:r>
        <w:rPr>
          <w:rStyle w:val="VerbatimChar"/>
        </w:rPr>
        <w:t xml:space="preserve">min     11.030000    0.740000    1.360000          10.600000   70.000000   </w:t>
      </w:r>
      <w:r>
        <w:br/>
      </w:r>
      <w:r>
        <w:rPr>
          <w:rStyle w:val="VerbatimChar"/>
        </w:rPr>
        <w:t xml:space="preserve">25%     12.362500    1.602500    2.210000          17.200000   88.000000   </w:t>
      </w:r>
      <w:r>
        <w:br/>
      </w:r>
      <w:r>
        <w:rPr>
          <w:rStyle w:val="VerbatimChar"/>
        </w:rPr>
        <w:t xml:space="preserve">50%     13.050000    1.865000    2.360000          19.500000   98.000000   </w:t>
      </w:r>
      <w:r>
        <w:br/>
      </w:r>
      <w:r>
        <w:rPr>
          <w:rStyle w:val="VerbatimChar"/>
        </w:rPr>
        <w:t xml:space="preserve">75%     13.677500    3.082500    2.557500          21.500000  107.000000   </w:t>
      </w:r>
      <w:r>
        <w:br/>
      </w:r>
      <w:r>
        <w:rPr>
          <w:rStyle w:val="VerbatimChar"/>
        </w:rPr>
        <w:t xml:space="preserve">max     14.830000    5.800000    3.230000          30.000000  162.000000   </w:t>
      </w:r>
      <w:r>
        <w:br/>
      </w:r>
      <w:r>
        <w:br/>
      </w:r>
      <w:r>
        <w:rPr>
          <w:rStyle w:val="VerbatimChar"/>
        </w:rPr>
        <w:t xml:space="preserve">       total_phenols  flavanoids  nonflavanoid_phenols  proanthocyanins  \</w:t>
      </w:r>
      <w:r>
        <w:br/>
      </w:r>
      <w:r>
        <w:rPr>
          <w:rStyle w:val="VerbatimChar"/>
        </w:rPr>
        <w:t xml:space="preserve">count     178.000000  178.000000            178.000000       178.000000   </w:t>
      </w:r>
      <w:r>
        <w:br/>
      </w:r>
      <w:r>
        <w:rPr>
          <w:rStyle w:val="VerbatimChar"/>
        </w:rPr>
        <w:t xml:space="preserve">mean        2.295112    2.029270              0.361854         1.590899   </w:t>
      </w:r>
      <w:r>
        <w:br/>
      </w:r>
      <w:r>
        <w:rPr>
          <w:rStyle w:val="VerbatimChar"/>
        </w:rPr>
        <w:t xml:space="preserve">std         0.625851    0.998859              0.124453         0.572359   </w:t>
      </w:r>
      <w:r>
        <w:br/>
      </w:r>
      <w:r>
        <w:rPr>
          <w:rStyle w:val="VerbatimChar"/>
        </w:rPr>
        <w:t xml:space="preserve">min         0.980000    0.340000              0.130000         0.410000   </w:t>
      </w:r>
      <w:r>
        <w:br/>
      </w:r>
      <w:r>
        <w:rPr>
          <w:rStyle w:val="VerbatimChar"/>
        </w:rPr>
        <w:t xml:space="preserve">25%         1.742500    1.205000              0.270000         1.250000   </w:t>
      </w:r>
      <w:r>
        <w:br/>
      </w:r>
      <w:r>
        <w:rPr>
          <w:rStyle w:val="VerbatimChar"/>
        </w:rPr>
        <w:t xml:space="preserve">50%         2.355000    2.135000              0.340000         1.555000   </w:t>
      </w:r>
      <w:r>
        <w:br/>
      </w:r>
      <w:r>
        <w:rPr>
          <w:rStyle w:val="VerbatimChar"/>
        </w:rPr>
        <w:t xml:space="preserve">75%         2.800000    2.875000              0.437500         1.950000   </w:t>
      </w:r>
      <w:r>
        <w:br/>
      </w:r>
      <w:r>
        <w:rPr>
          <w:rStyle w:val="VerbatimChar"/>
        </w:rPr>
        <w:t xml:space="preserve">max         3.880000    5.080000              0.660000         3.580000   </w:t>
      </w:r>
      <w:r>
        <w:br/>
      </w:r>
      <w:r>
        <w:br/>
      </w:r>
      <w:r>
        <w:rPr>
          <w:rStyle w:val="VerbatimChar"/>
        </w:rPr>
        <w:t xml:space="preserve">       color_intensity         hue  od280/od315_of_diluted_wines      proline  \</w:t>
      </w:r>
      <w:r>
        <w:br/>
      </w:r>
      <w:r>
        <w:rPr>
          <w:rStyle w:val="VerbatimChar"/>
        </w:rPr>
        <w:t xml:space="preserve">count       178.000000  178.000000                    178.000000   178.000000   </w:t>
      </w:r>
      <w:r>
        <w:br/>
      </w:r>
      <w:r>
        <w:rPr>
          <w:rStyle w:val="VerbatimChar"/>
        </w:rPr>
        <w:t xml:space="preserve">mean          5.058090    0.957449                      2.611685   746.893258   </w:t>
      </w:r>
      <w:r>
        <w:br/>
      </w:r>
      <w:r>
        <w:rPr>
          <w:rStyle w:val="VerbatimChar"/>
        </w:rPr>
        <w:t xml:space="preserve">std           2.318286    0.228572                      0.709990   314.907474   </w:t>
      </w:r>
      <w:r>
        <w:br/>
      </w:r>
      <w:r>
        <w:rPr>
          <w:rStyle w:val="VerbatimChar"/>
        </w:rPr>
        <w:t xml:space="preserve">min           1.280000    0.480000                      1.270000   278.000000   </w:t>
      </w:r>
      <w:r>
        <w:br/>
      </w:r>
      <w:r>
        <w:rPr>
          <w:rStyle w:val="VerbatimChar"/>
        </w:rPr>
        <w:t xml:space="preserve">25%           3.220000    0.782500                      1.937500   500.500000   </w:t>
      </w:r>
      <w:r>
        <w:br/>
      </w:r>
      <w:r>
        <w:rPr>
          <w:rStyle w:val="VerbatimChar"/>
        </w:rPr>
        <w:t xml:space="preserve">50%           4.690000    0.965000                      2.780000   673.500000   </w:t>
      </w:r>
      <w:r>
        <w:br/>
      </w:r>
      <w:r>
        <w:rPr>
          <w:rStyle w:val="VerbatimChar"/>
        </w:rPr>
        <w:t xml:space="preserve">75%           6.200000    1.120000                      3.170000   985.000000   </w:t>
      </w:r>
      <w:r>
        <w:br/>
      </w:r>
      <w:r>
        <w:rPr>
          <w:rStyle w:val="VerbatimChar"/>
        </w:rPr>
        <w:t xml:space="preserve">max          13.000000    1.710000                      4.000000  1680.000000   </w:t>
      </w:r>
      <w:r>
        <w:br/>
      </w:r>
      <w:r>
        <w:br/>
      </w:r>
      <w:r>
        <w:rPr>
          <w:rStyle w:val="VerbatimChar"/>
        </w:rPr>
        <w:t xml:space="preserve">           target  </w:t>
      </w:r>
      <w:r>
        <w:br/>
      </w:r>
      <w:r>
        <w:rPr>
          <w:rStyle w:val="VerbatimChar"/>
        </w:rPr>
        <w:t xml:space="preserve">count  178.000000  </w:t>
      </w:r>
      <w:r>
        <w:br/>
      </w:r>
      <w:r>
        <w:rPr>
          <w:rStyle w:val="VerbatimChar"/>
        </w:rPr>
        <w:t xml:space="preserve">mean     0.938202  </w:t>
      </w:r>
      <w:r>
        <w:br/>
      </w:r>
      <w:r>
        <w:rPr>
          <w:rStyle w:val="VerbatimChar"/>
        </w:rPr>
        <w:t xml:space="preserve">std      0.775035  </w:t>
      </w:r>
      <w:r>
        <w:br/>
      </w:r>
      <w:r>
        <w:rPr>
          <w:rStyle w:val="VerbatimChar"/>
        </w:rPr>
        <w:t xml:space="preserve">min      0.000000  </w:t>
      </w:r>
      <w:r>
        <w:br/>
      </w:r>
      <w:r>
        <w:rPr>
          <w:rStyle w:val="VerbatimChar"/>
        </w:rPr>
        <w:t xml:space="preserve">25%      0.000000  </w:t>
      </w:r>
      <w:r>
        <w:br/>
      </w:r>
      <w:r>
        <w:rPr>
          <w:rStyle w:val="VerbatimChar"/>
        </w:rPr>
        <w:t xml:space="preserve">50%      1.000000  </w:t>
      </w:r>
      <w:r>
        <w:br/>
      </w:r>
      <w:r>
        <w:rPr>
          <w:rStyle w:val="VerbatimChar"/>
        </w:rPr>
        <w:t xml:space="preserve">75%      2.000000  </w:t>
      </w:r>
      <w:r>
        <w:br/>
      </w:r>
      <w:r>
        <w:rPr>
          <w:rStyle w:val="VerbatimChar"/>
        </w:rPr>
        <w:t xml:space="preserve">max      2.000000  </w:t>
      </w:r>
    </w:p>
    <w:bookmarkEnd w:id="39"/>
    <w:bookmarkStart w:id="40" w:name="X038f27e420b3b966def581045f1303861e25c3b"/>
    <w:p>
      <w:pPr>
        <w:pStyle w:val="SourceCode"/>
      </w:pPr>
      <w:r>
        <w:rPr>
          <w:rStyle w:val="CommentTok"/>
        </w:rPr>
        <w:t xml:space="preserve"># Определим уникальные значения для целевого признака</w:t>
      </w:r>
      <w:r>
        <w:br/>
      </w:r>
      <w:r>
        <w:rPr>
          <w:rStyle w:val="NormalTok"/>
        </w:rPr>
        <w:t xml:space="preserve">df[</w:t>
      </w:r>
      <w:r>
        <w:rPr>
          <w:rStyle w:val="StringTok"/>
        </w:rPr>
        <w:t xml:space="preserve">'target'</w:t>
      </w:r>
      <w:r>
        <w:rPr>
          <w:rStyle w:val="NormalTok"/>
        </w:rPr>
        <w:t xml:space="preserve">].unique()</w:t>
      </w:r>
    </w:p>
    <w:p>
      <w:pPr>
        <w:pStyle w:val="SourceCode"/>
      </w:pPr>
      <w:r>
        <w:rPr>
          <w:rStyle w:val="VerbatimChar"/>
        </w:rPr>
        <w:t xml:space="preserve">array([0., 1., 2.])</w:t>
      </w:r>
    </w:p>
    <w:bookmarkEnd w:id="40"/>
    <w:bookmarkStart w:id="41" w:name="X7a3f7158256b9748320d590af7816a69e2f322f"/>
    <w:p>
      <w:pPr>
        <w:pStyle w:val="FirstParagraph"/>
      </w:pPr>
      <w:r>
        <w:t xml:space="preserve">Целевой признак содержит только значения 0, 1 и 2.</w:t>
      </w:r>
    </w:p>
    <w:bookmarkEnd w:id="41"/>
    <w:bookmarkStart w:id="43" w:name="X08c4d33b23569a685147c130c7656ae4437c739"/>
    <w:bookmarkStart w:id="42" w:name="визуальное-исследование-датасета"/>
    <w:p>
      <w:pPr>
        <w:pStyle w:val="Heading2"/>
      </w:pPr>
      <w:r>
        <w:t xml:space="preserve">Визуальное исследование датасета</w:t>
      </w:r>
    </w:p>
    <w:bookmarkEnd w:id="42"/>
    <w:bookmarkEnd w:id="43"/>
    <w:bookmarkStart w:id="45" w:name="Xaebed56cf930b46435a9143895fb1d3fd42775d"/>
    <w:bookmarkStart w:id="44" w:name="jointplot"/>
    <w:p>
      <w:pPr>
        <w:pStyle w:val="Heading3"/>
      </w:pPr>
      <w:r>
        <w:t xml:space="preserve">Jointplot</w:t>
      </w:r>
    </w:p>
    <w:bookmarkEnd w:id="44"/>
    <w:bookmarkEnd w:id="45"/>
    <w:bookmarkStart w:id="46" w:name="X87090407ed349089f973b6fe360072c6af79c37"/>
    <w:p>
      <w:pPr>
        <w:pStyle w:val="FirstParagraph"/>
      </w:pPr>
      <w:r>
        <w:t xml:space="preserve">Комбинация гистограмм и диаграмм рассеивания.</w:t>
      </w:r>
    </w:p>
    <w:p>
      <w:pPr>
        <w:pStyle w:val="BodyText"/>
      </w:pPr>
      <w:r>
        <w:t xml:space="preserve">Построим "Jointplot" графики для пепла (ash) и щелочности пепла (alcalinity_of_ash).</w:t>
      </w:r>
    </w:p>
    <w:bookmarkEnd w:id="46"/>
    <w:bookmarkStart w:id="50" w:name="X4cfee2f60461a75712965d253d3363716392e9d"/>
    <w:p>
      <w:pPr>
        <w:pStyle w:val="SourceCode"/>
      </w:pPr>
      <w:r>
        <w:rPr>
          <w:rStyle w:val="NormalTok"/>
        </w:rPr>
        <w:t xml:space="preserve">sns.jointplot(x</w:t>
      </w:r>
      <w:r>
        <w:rPr>
          <w:rStyle w:val="OperatorTok"/>
        </w:rPr>
        <w:t xml:space="preserve">=</w:t>
      </w:r>
      <w:r>
        <w:rPr>
          <w:rStyle w:val="StringTok"/>
        </w:rPr>
        <w:t xml:space="preserve">'ash'</w:t>
      </w:r>
      <w:r>
        <w:rPr>
          <w:rStyle w:val="NormalTok"/>
        </w:rPr>
        <w:t xml:space="preserve">, y</w:t>
      </w:r>
      <w:r>
        <w:rPr>
          <w:rStyle w:val="OperatorTok"/>
        </w:rPr>
        <w:t xml:space="preserve">=</w:t>
      </w:r>
      <w:r>
        <w:rPr>
          <w:rStyle w:val="StringTok"/>
        </w:rPr>
        <w:t xml:space="preserve">'alcalinity_of_ash'</w:t>
      </w:r>
      <w:r>
        <w:rPr>
          <w:rStyle w:val="NormalTok"/>
        </w:rPr>
        <w:t xml:space="preserve">, data</w:t>
      </w:r>
      <w:r>
        <w:rPr>
          <w:rStyle w:val="OperatorTok"/>
        </w:rPr>
        <w:t xml:space="preserve">=</w:t>
      </w:r>
      <w:r>
        <w:rPr>
          <w:rStyle w:val="NormalTok"/>
        </w:rPr>
        <w:t xml:space="preserve">df)</w:t>
      </w:r>
    </w:p>
    <w:p>
      <w:pPr>
        <w:pStyle w:val="SourceCode"/>
      </w:pPr>
      <w:r>
        <w:rPr>
          <w:rStyle w:val="VerbatimChar"/>
        </w:rPr>
        <w:t xml:space="preserve">&lt;seaborn.axisgrid.JointGrid at 0x7f958005a9a0&gt;</w:t>
      </w:r>
    </w:p>
    <w:p>
      <w:pPr>
        <w:pStyle w:val="FirstParagraph"/>
      </w:pPr>
      <w:r>
        <w:drawing>
          <wp:inline>
            <wp:extent cx="5334000" cy="5261918"/>
            <wp:effectExtent b="0" l="0" r="0" t="0"/>
            <wp:docPr descr="" title="" id="48" name="Picture"/>
            <a:graphic>
              <a:graphicData uri="http://schemas.openxmlformats.org/drawingml/2006/picture">
                <pic:pic>
                  <pic:nvPicPr>
                    <pic:cNvPr descr="e22e593a20854f96a483e0d7f9686ae38e3cde28.png" id="49" name="Picture"/>
                    <pic:cNvPicPr>
                      <a:picLocks noChangeArrowheads="1" noChangeAspect="1"/>
                    </pic:cNvPicPr>
                  </pic:nvPicPr>
                  <pic:blipFill>
                    <a:blip r:embed="rId47"/>
                    <a:stretch>
                      <a:fillRect/>
                    </a:stretch>
                  </pic:blipFill>
                  <pic:spPr bwMode="auto">
                    <a:xfrm>
                      <a:off x="0" y="0"/>
                      <a:ext cx="5334000" cy="5261918"/>
                    </a:xfrm>
                    <a:prstGeom prst="rect">
                      <a:avLst/>
                    </a:prstGeom>
                    <a:noFill/>
                    <a:ln w="9525">
                      <a:noFill/>
                      <a:headEnd/>
                      <a:tailEnd/>
                    </a:ln>
                  </pic:spPr>
                </pic:pic>
              </a:graphicData>
            </a:graphic>
          </wp:inline>
        </w:drawing>
      </w:r>
    </w:p>
    <w:bookmarkEnd w:id="50"/>
    <w:bookmarkStart w:id="54" w:name="X10c51085629bdf018561a17569a0dfff759d905"/>
    <w:p>
      <w:pPr>
        <w:pStyle w:val="SourceCode"/>
      </w:pPr>
      <w:r>
        <w:rPr>
          <w:rStyle w:val="NormalTok"/>
        </w:rPr>
        <w:t xml:space="preserve">sns.jointplot(x</w:t>
      </w:r>
      <w:r>
        <w:rPr>
          <w:rStyle w:val="OperatorTok"/>
        </w:rPr>
        <w:t xml:space="preserve">=</w:t>
      </w:r>
      <w:r>
        <w:rPr>
          <w:rStyle w:val="StringTok"/>
        </w:rPr>
        <w:t xml:space="preserve">'ash'</w:t>
      </w:r>
      <w:r>
        <w:rPr>
          <w:rStyle w:val="NormalTok"/>
        </w:rPr>
        <w:t xml:space="preserve">, y</w:t>
      </w:r>
      <w:r>
        <w:rPr>
          <w:rStyle w:val="OperatorTok"/>
        </w:rPr>
        <w:t xml:space="preserve">=</w:t>
      </w:r>
      <w:r>
        <w:rPr>
          <w:rStyle w:val="StringTok"/>
        </w:rPr>
        <w:t xml:space="preserve">'alcalinity_of_ash'</w:t>
      </w:r>
      <w:r>
        <w:rPr>
          <w:rStyle w:val="NormalTok"/>
        </w:rPr>
        <w:t xml:space="preserve">, data</w:t>
      </w:r>
      <w:r>
        <w:rPr>
          <w:rStyle w:val="OperatorTok"/>
        </w:rPr>
        <w:t xml:space="preserve">=</w:t>
      </w:r>
      <w:r>
        <w:rPr>
          <w:rStyle w:val="NormalTok"/>
        </w:rPr>
        <w:t xml:space="preserve">df, kind</w:t>
      </w:r>
      <w:r>
        <w:rPr>
          <w:rStyle w:val="OperatorTok"/>
        </w:rPr>
        <w:t xml:space="preserve">=</w:t>
      </w:r>
      <w:r>
        <w:rPr>
          <w:rStyle w:val="StringTok"/>
        </w:rPr>
        <w:t xml:space="preserve">"hex"</w:t>
      </w:r>
      <w:r>
        <w:rPr>
          <w:rStyle w:val="NormalTok"/>
        </w:rPr>
        <w:t xml:space="preserve">)</w:t>
      </w:r>
    </w:p>
    <w:p>
      <w:pPr>
        <w:pStyle w:val="SourceCode"/>
      </w:pPr>
      <w:r>
        <w:rPr>
          <w:rStyle w:val="VerbatimChar"/>
        </w:rPr>
        <w:t xml:space="preserve">&lt;seaborn.axisgrid.JointGrid at 0x7f95b2bdabe0&gt;</w:t>
      </w:r>
    </w:p>
    <w:p>
      <w:pPr>
        <w:pStyle w:val="FirstParagraph"/>
      </w:pPr>
      <w:r>
        <w:drawing>
          <wp:inline>
            <wp:extent cx="5334000" cy="5261918"/>
            <wp:effectExtent b="0" l="0" r="0" t="0"/>
            <wp:docPr descr="" title="" id="52" name="Picture"/>
            <a:graphic>
              <a:graphicData uri="http://schemas.openxmlformats.org/drawingml/2006/picture">
                <pic:pic>
                  <pic:nvPicPr>
                    <pic:cNvPr descr="230401d83ab75c64daf302201855ddd781f8bc6c.png" id="53" name="Picture"/>
                    <pic:cNvPicPr>
                      <a:picLocks noChangeArrowheads="1" noChangeAspect="1"/>
                    </pic:cNvPicPr>
                  </pic:nvPicPr>
                  <pic:blipFill>
                    <a:blip r:embed="rId51"/>
                    <a:stretch>
                      <a:fillRect/>
                    </a:stretch>
                  </pic:blipFill>
                  <pic:spPr bwMode="auto">
                    <a:xfrm>
                      <a:off x="0" y="0"/>
                      <a:ext cx="5334000" cy="5261918"/>
                    </a:xfrm>
                    <a:prstGeom prst="rect">
                      <a:avLst/>
                    </a:prstGeom>
                    <a:noFill/>
                    <a:ln w="9525">
                      <a:noFill/>
                      <a:headEnd/>
                      <a:tailEnd/>
                    </a:ln>
                  </pic:spPr>
                </pic:pic>
              </a:graphicData>
            </a:graphic>
          </wp:inline>
        </w:drawing>
      </w:r>
    </w:p>
    <w:bookmarkEnd w:id="54"/>
    <w:bookmarkStart w:id="58" w:name="X195a8539fa83ee685b0d543abc61bf77f7291ed"/>
    <w:p>
      <w:pPr>
        <w:pStyle w:val="SourceCode"/>
      </w:pPr>
      <w:r>
        <w:rPr>
          <w:rStyle w:val="NormalTok"/>
        </w:rPr>
        <w:t xml:space="preserve">sns.jointplot(x</w:t>
      </w:r>
      <w:r>
        <w:rPr>
          <w:rStyle w:val="OperatorTok"/>
        </w:rPr>
        <w:t xml:space="preserve">=</w:t>
      </w:r>
      <w:r>
        <w:rPr>
          <w:rStyle w:val="StringTok"/>
        </w:rPr>
        <w:t xml:space="preserve">'ash'</w:t>
      </w:r>
      <w:r>
        <w:rPr>
          <w:rStyle w:val="NormalTok"/>
        </w:rPr>
        <w:t xml:space="preserve">, y</w:t>
      </w:r>
      <w:r>
        <w:rPr>
          <w:rStyle w:val="OperatorTok"/>
        </w:rPr>
        <w:t xml:space="preserve">=</w:t>
      </w:r>
      <w:r>
        <w:rPr>
          <w:rStyle w:val="StringTok"/>
        </w:rPr>
        <w:t xml:space="preserve">'alcalinity_of_ash'</w:t>
      </w:r>
      <w:r>
        <w:rPr>
          <w:rStyle w:val="NormalTok"/>
        </w:rPr>
        <w:t xml:space="preserve">, data</w:t>
      </w:r>
      <w:r>
        <w:rPr>
          <w:rStyle w:val="OperatorTok"/>
        </w:rPr>
        <w:t xml:space="preserve">=</w:t>
      </w:r>
      <w:r>
        <w:rPr>
          <w:rStyle w:val="NormalTok"/>
        </w:rPr>
        <w:t xml:space="preserve">df, kind</w:t>
      </w:r>
      <w:r>
        <w:rPr>
          <w:rStyle w:val="OperatorTok"/>
        </w:rPr>
        <w:t xml:space="preserve">=</w:t>
      </w:r>
      <w:r>
        <w:rPr>
          <w:rStyle w:val="StringTok"/>
        </w:rPr>
        <w:t xml:space="preserve">"kde"</w:t>
      </w:r>
      <w:r>
        <w:rPr>
          <w:rStyle w:val="NormalTok"/>
        </w:rPr>
        <w:t xml:space="preserve">)</w:t>
      </w:r>
    </w:p>
    <w:p>
      <w:pPr>
        <w:pStyle w:val="SourceCode"/>
      </w:pPr>
      <w:r>
        <w:rPr>
          <w:rStyle w:val="VerbatimChar"/>
        </w:rPr>
        <w:t xml:space="preserve">&lt;seaborn.axisgrid.JointGrid at 0x7f95901dbac0&gt;</w:t>
      </w:r>
    </w:p>
    <w:p>
      <w:pPr>
        <w:pStyle w:val="FirstParagraph"/>
      </w:pPr>
      <w:r>
        <w:drawing>
          <wp:inline>
            <wp:extent cx="5334000" cy="5380062"/>
            <wp:effectExtent b="0" l="0" r="0" t="0"/>
            <wp:docPr descr="" title="" id="56" name="Picture"/>
            <a:graphic>
              <a:graphicData uri="http://schemas.openxmlformats.org/drawingml/2006/picture">
                <pic:pic>
                  <pic:nvPicPr>
                    <pic:cNvPr descr="62d31d244b5068e2121ec2982fd28673c6bf2bfc.png" id="57" name="Picture"/>
                    <pic:cNvPicPr>
                      <a:picLocks noChangeArrowheads="1" noChangeAspect="1"/>
                    </pic:cNvPicPr>
                  </pic:nvPicPr>
                  <pic:blipFill>
                    <a:blip r:embed="rId55"/>
                    <a:stretch>
                      <a:fillRect/>
                    </a:stretch>
                  </pic:blipFill>
                  <pic:spPr bwMode="auto">
                    <a:xfrm>
                      <a:off x="0" y="0"/>
                      <a:ext cx="5334000" cy="5380062"/>
                    </a:xfrm>
                    <a:prstGeom prst="rect">
                      <a:avLst/>
                    </a:prstGeom>
                    <a:noFill/>
                    <a:ln w="9525">
                      <a:noFill/>
                      <a:headEnd/>
                      <a:tailEnd/>
                    </a:ln>
                  </pic:spPr>
                </pic:pic>
              </a:graphicData>
            </a:graphic>
          </wp:inline>
        </w:drawing>
      </w:r>
    </w:p>
    <w:bookmarkEnd w:id="58"/>
    <w:bookmarkStart w:id="60" w:name="X1ac66e254153edf6dde17263a4a2ad2cdd8a0e6"/>
    <w:bookmarkStart w:id="59" w:name="информация-о-корреляции-призаков"/>
    <w:p>
      <w:pPr>
        <w:pStyle w:val="Heading2"/>
      </w:pPr>
      <w:r>
        <w:t xml:space="preserve">Информация о корреляции призаков</w:t>
      </w:r>
    </w:p>
    <w:bookmarkEnd w:id="59"/>
    <w:bookmarkEnd w:id="60"/>
    <w:bookmarkStart w:id="61" w:name="Xa6d3e1bb742910b3064c6abc3d85d1981390580"/>
    <w:p>
      <w:pPr>
        <w:pStyle w:val="FirstParagraph"/>
      </w:pPr>
      <w:r>
        <w:t xml:space="preserve">Проверка корреляции признаков позволяет решить две задачи:</w:t>
      </w:r>
    </w:p>
    <w:p>
      <w:pPr>
        <w:numPr>
          <w:ilvl w:val="0"/>
          <w:numId w:val="1001"/>
        </w:numPr>
        <w:pStyle w:val="Compact"/>
      </w:pPr>
      <w:r>
        <w:t xml:space="preserve">Понять какие признаки (колонки датасета) наиболее сильно коррелируют с целевым признаком (в нашем случае это колонка "target"). Именно эти признаки будут наиболее информативными для моделей машинного обучения. Признаки, которые слабо коррелируют с целевым признаком, можно попробовать исключить из построения модели, иногда это повышает качество модели. Нужно отметить, что некоторые алгоритмы машинного обучения автоматически определяют ценность того или иного признака для построения модели.</w:t>
      </w:r>
    </w:p>
    <w:p>
      <w:pPr>
        <w:numPr>
          <w:ilvl w:val="0"/>
          <w:numId w:val="1001"/>
        </w:numPr>
        <w:pStyle w:val="Compact"/>
      </w:pPr>
      <w:r>
        <w:t xml:space="preserve">Понять какие нецелевые признаки линейно зависимы между собой. Линейно зависимые признаки, как правило, очень плохо влияют на качество моделей. Поэтому если несколько признаков линейно зависимы, то для построения модели из них выбирают какой-то один признак.</w:t>
      </w:r>
    </w:p>
    <w:bookmarkEnd w:id="61"/>
    <w:bookmarkStart w:id="62" w:name="c4f1758d"/>
    <w:p>
      <w:pPr>
        <w:pStyle w:val="SourceCode"/>
      </w:pPr>
      <w:r>
        <w:rPr>
          <w:rStyle w:val="NormalTok"/>
        </w:rPr>
        <w:t xml:space="preserve">df.corr()</w:t>
      </w:r>
    </w:p>
    <w:p>
      <w:pPr>
        <w:pStyle w:val="SourceCode"/>
      </w:pPr>
      <w:r>
        <w:rPr>
          <w:rStyle w:val="VerbatimChar"/>
        </w:rPr>
        <w:t xml:space="preserve">                               alcohol  malic_acid       ash  \</w:t>
      </w:r>
      <w:r>
        <w:br/>
      </w:r>
      <w:r>
        <w:rPr>
          <w:rStyle w:val="VerbatimChar"/>
        </w:rPr>
        <w:t xml:space="preserve">alcohol                       1.000000    0.094397  0.211545   </w:t>
      </w:r>
      <w:r>
        <w:br/>
      </w:r>
      <w:r>
        <w:rPr>
          <w:rStyle w:val="VerbatimChar"/>
        </w:rPr>
        <w:t xml:space="preserve">malic_acid                    0.094397    1.000000  0.164045   </w:t>
      </w:r>
      <w:r>
        <w:br/>
      </w:r>
      <w:r>
        <w:rPr>
          <w:rStyle w:val="VerbatimChar"/>
        </w:rPr>
        <w:t xml:space="preserve">ash                           0.211545    0.164045  1.000000   </w:t>
      </w:r>
      <w:r>
        <w:br/>
      </w:r>
      <w:r>
        <w:rPr>
          <w:rStyle w:val="VerbatimChar"/>
        </w:rPr>
        <w:t xml:space="preserve">alcalinity_of_ash            -0.310235    0.288500  0.443367   </w:t>
      </w:r>
      <w:r>
        <w:br/>
      </w:r>
      <w:r>
        <w:rPr>
          <w:rStyle w:val="VerbatimChar"/>
        </w:rPr>
        <w:t xml:space="preserve">magnesium                     0.270798   -0.054575  0.286587   </w:t>
      </w:r>
      <w:r>
        <w:br/>
      </w:r>
      <w:r>
        <w:rPr>
          <w:rStyle w:val="VerbatimChar"/>
        </w:rPr>
        <w:t xml:space="preserve">total_phenols                 0.289101   -0.335167  0.128980   </w:t>
      </w:r>
      <w:r>
        <w:br/>
      </w:r>
      <w:r>
        <w:rPr>
          <w:rStyle w:val="VerbatimChar"/>
        </w:rPr>
        <w:t xml:space="preserve">flavanoids                    0.236815   -0.411007  0.115077   </w:t>
      </w:r>
      <w:r>
        <w:br/>
      </w:r>
      <w:r>
        <w:rPr>
          <w:rStyle w:val="VerbatimChar"/>
        </w:rPr>
        <w:t xml:space="preserve">nonflavanoid_phenols         -0.155929    0.292977  0.186230   </w:t>
      </w:r>
      <w:r>
        <w:br/>
      </w:r>
      <w:r>
        <w:rPr>
          <w:rStyle w:val="VerbatimChar"/>
        </w:rPr>
        <w:t xml:space="preserve">proanthocyanins               0.136698   -0.220746  0.009652   </w:t>
      </w:r>
      <w:r>
        <w:br/>
      </w:r>
      <w:r>
        <w:rPr>
          <w:rStyle w:val="VerbatimChar"/>
        </w:rPr>
        <w:t xml:space="preserve">color_intensity               0.546364    0.248985  0.258887   </w:t>
      </w:r>
      <w:r>
        <w:br/>
      </w:r>
      <w:r>
        <w:rPr>
          <w:rStyle w:val="VerbatimChar"/>
        </w:rPr>
        <w:t xml:space="preserve">hue                          -0.071747   -0.561296 -0.074667   </w:t>
      </w:r>
      <w:r>
        <w:br/>
      </w:r>
      <w:r>
        <w:rPr>
          <w:rStyle w:val="VerbatimChar"/>
        </w:rPr>
        <w:t xml:space="preserve">od280/od315_of_diluted_wines  0.072343   -0.368710  0.003911   </w:t>
      </w:r>
      <w:r>
        <w:br/>
      </w:r>
      <w:r>
        <w:rPr>
          <w:rStyle w:val="VerbatimChar"/>
        </w:rPr>
        <w:t xml:space="preserve">proline                       0.643720   -0.192011  0.223626   </w:t>
      </w:r>
      <w:r>
        <w:br/>
      </w:r>
      <w:r>
        <w:rPr>
          <w:rStyle w:val="VerbatimChar"/>
        </w:rPr>
        <w:t xml:space="preserve">target                       -0.328222    0.437776 -0.049643   </w:t>
      </w:r>
      <w:r>
        <w:br/>
      </w:r>
      <w:r>
        <w:br/>
      </w:r>
      <w:r>
        <w:rPr>
          <w:rStyle w:val="VerbatimChar"/>
        </w:rPr>
        <w:t xml:space="preserve">                              alcalinity_of_ash  magnesium  total_phenols  \</w:t>
      </w:r>
      <w:r>
        <w:br/>
      </w:r>
      <w:r>
        <w:rPr>
          <w:rStyle w:val="VerbatimChar"/>
        </w:rPr>
        <w:t xml:space="preserve">alcohol                               -0.310235   0.270798       0.289101   </w:t>
      </w:r>
      <w:r>
        <w:br/>
      </w:r>
      <w:r>
        <w:rPr>
          <w:rStyle w:val="VerbatimChar"/>
        </w:rPr>
        <w:t xml:space="preserve">malic_acid                             0.288500  -0.054575      -0.335167   </w:t>
      </w:r>
      <w:r>
        <w:br/>
      </w:r>
      <w:r>
        <w:rPr>
          <w:rStyle w:val="VerbatimChar"/>
        </w:rPr>
        <w:t xml:space="preserve">ash                                    0.443367   0.286587       0.128980   </w:t>
      </w:r>
      <w:r>
        <w:br/>
      </w:r>
      <w:r>
        <w:rPr>
          <w:rStyle w:val="VerbatimChar"/>
        </w:rPr>
        <w:t xml:space="preserve">alcalinity_of_ash                      1.000000  -0.083333      -0.321113   </w:t>
      </w:r>
      <w:r>
        <w:br/>
      </w:r>
      <w:r>
        <w:rPr>
          <w:rStyle w:val="VerbatimChar"/>
        </w:rPr>
        <w:t xml:space="preserve">magnesium                             -0.083333   1.000000       0.214401   </w:t>
      </w:r>
      <w:r>
        <w:br/>
      </w:r>
      <w:r>
        <w:rPr>
          <w:rStyle w:val="VerbatimChar"/>
        </w:rPr>
        <w:t xml:space="preserve">total_phenols                         -0.321113   0.214401       1.000000   </w:t>
      </w:r>
      <w:r>
        <w:br/>
      </w:r>
      <w:r>
        <w:rPr>
          <w:rStyle w:val="VerbatimChar"/>
        </w:rPr>
        <w:t xml:space="preserve">flavanoids                            -0.351370   0.195784       0.864564   </w:t>
      </w:r>
      <w:r>
        <w:br/>
      </w:r>
      <w:r>
        <w:rPr>
          <w:rStyle w:val="VerbatimChar"/>
        </w:rPr>
        <w:t xml:space="preserve">nonflavanoid_phenols                   0.361922  -0.256294      -0.449935   </w:t>
      </w:r>
      <w:r>
        <w:br/>
      </w:r>
      <w:r>
        <w:rPr>
          <w:rStyle w:val="VerbatimChar"/>
        </w:rPr>
        <w:t xml:space="preserve">proanthocyanins                       -0.197327   0.236441       0.612413   </w:t>
      </w:r>
      <w:r>
        <w:br/>
      </w:r>
      <w:r>
        <w:rPr>
          <w:rStyle w:val="VerbatimChar"/>
        </w:rPr>
        <w:t xml:space="preserve">color_intensity                        0.018732   0.199950      -0.055136   </w:t>
      </w:r>
      <w:r>
        <w:br/>
      </w:r>
      <w:r>
        <w:rPr>
          <w:rStyle w:val="VerbatimChar"/>
        </w:rPr>
        <w:t xml:space="preserve">hue                                   -0.273955   0.055398       0.433681   </w:t>
      </w:r>
      <w:r>
        <w:br/>
      </w:r>
      <w:r>
        <w:rPr>
          <w:rStyle w:val="VerbatimChar"/>
        </w:rPr>
        <w:t xml:space="preserve">od280/od315_of_diluted_wines          -0.276769   0.066004       0.699949   </w:t>
      </w:r>
      <w:r>
        <w:br/>
      </w:r>
      <w:r>
        <w:rPr>
          <w:rStyle w:val="VerbatimChar"/>
        </w:rPr>
        <w:t xml:space="preserve">proline                               -0.440597   0.393351       0.498115   </w:t>
      </w:r>
      <w:r>
        <w:br/>
      </w:r>
      <w:r>
        <w:rPr>
          <w:rStyle w:val="VerbatimChar"/>
        </w:rPr>
        <w:t xml:space="preserve">target                                 0.517859  -0.209179      -0.719163   </w:t>
      </w:r>
      <w:r>
        <w:br/>
      </w:r>
      <w:r>
        <w:br/>
      </w:r>
      <w:r>
        <w:rPr>
          <w:rStyle w:val="VerbatimChar"/>
        </w:rPr>
        <w:t xml:space="preserve">                              flavanoids  nonflavanoid_phenols  \</w:t>
      </w:r>
      <w:r>
        <w:br/>
      </w:r>
      <w:r>
        <w:rPr>
          <w:rStyle w:val="VerbatimChar"/>
        </w:rPr>
        <w:t xml:space="preserve">alcohol                         0.236815             -0.155929   </w:t>
      </w:r>
      <w:r>
        <w:br/>
      </w:r>
      <w:r>
        <w:rPr>
          <w:rStyle w:val="VerbatimChar"/>
        </w:rPr>
        <w:t xml:space="preserve">malic_acid                     -0.411007              0.292977   </w:t>
      </w:r>
      <w:r>
        <w:br/>
      </w:r>
      <w:r>
        <w:rPr>
          <w:rStyle w:val="VerbatimChar"/>
        </w:rPr>
        <w:t xml:space="preserve">ash                             0.115077              0.186230   </w:t>
      </w:r>
      <w:r>
        <w:br/>
      </w:r>
      <w:r>
        <w:rPr>
          <w:rStyle w:val="VerbatimChar"/>
        </w:rPr>
        <w:t xml:space="preserve">alcalinity_of_ash              -0.351370              0.361922   </w:t>
      </w:r>
      <w:r>
        <w:br/>
      </w:r>
      <w:r>
        <w:rPr>
          <w:rStyle w:val="VerbatimChar"/>
        </w:rPr>
        <w:t xml:space="preserve">magnesium                       0.195784             -0.256294   </w:t>
      </w:r>
      <w:r>
        <w:br/>
      </w:r>
      <w:r>
        <w:rPr>
          <w:rStyle w:val="VerbatimChar"/>
        </w:rPr>
        <w:t xml:space="preserve">total_phenols                   0.864564             -0.449935   </w:t>
      </w:r>
      <w:r>
        <w:br/>
      </w:r>
      <w:r>
        <w:rPr>
          <w:rStyle w:val="VerbatimChar"/>
        </w:rPr>
        <w:t xml:space="preserve">flavanoids                      1.000000             -0.537900   </w:t>
      </w:r>
      <w:r>
        <w:br/>
      </w:r>
      <w:r>
        <w:rPr>
          <w:rStyle w:val="VerbatimChar"/>
        </w:rPr>
        <w:t xml:space="preserve">nonflavanoid_phenols           -0.537900              1.000000   </w:t>
      </w:r>
      <w:r>
        <w:br/>
      </w:r>
      <w:r>
        <w:rPr>
          <w:rStyle w:val="VerbatimChar"/>
        </w:rPr>
        <w:t xml:space="preserve">proanthocyanins                 0.652692             -0.365845   </w:t>
      </w:r>
      <w:r>
        <w:br/>
      </w:r>
      <w:r>
        <w:rPr>
          <w:rStyle w:val="VerbatimChar"/>
        </w:rPr>
        <w:t xml:space="preserve">color_intensity                -0.172379              0.139057   </w:t>
      </w:r>
      <w:r>
        <w:br/>
      </w:r>
      <w:r>
        <w:rPr>
          <w:rStyle w:val="VerbatimChar"/>
        </w:rPr>
        <w:t xml:space="preserve">hue                             0.543479             -0.262640   </w:t>
      </w:r>
      <w:r>
        <w:br/>
      </w:r>
      <w:r>
        <w:rPr>
          <w:rStyle w:val="VerbatimChar"/>
        </w:rPr>
        <w:t xml:space="preserve">od280/od315_of_diluted_wines    0.787194             -0.503270   </w:t>
      </w:r>
      <w:r>
        <w:br/>
      </w:r>
      <w:r>
        <w:rPr>
          <w:rStyle w:val="VerbatimChar"/>
        </w:rPr>
        <w:t xml:space="preserve">proline                         0.494193             -0.311385   </w:t>
      </w:r>
      <w:r>
        <w:br/>
      </w:r>
      <w:r>
        <w:rPr>
          <w:rStyle w:val="VerbatimChar"/>
        </w:rPr>
        <w:t xml:space="preserve">target                         -0.847498              0.489109   </w:t>
      </w:r>
      <w:r>
        <w:br/>
      </w:r>
      <w:r>
        <w:br/>
      </w:r>
      <w:r>
        <w:rPr>
          <w:rStyle w:val="VerbatimChar"/>
        </w:rPr>
        <w:t xml:space="preserve">                              proanthocyanins  color_intensity       hue  \</w:t>
      </w:r>
      <w:r>
        <w:br/>
      </w:r>
      <w:r>
        <w:rPr>
          <w:rStyle w:val="VerbatimChar"/>
        </w:rPr>
        <w:t xml:space="preserve">alcohol                              0.136698         0.546364 -0.071747   </w:t>
      </w:r>
      <w:r>
        <w:br/>
      </w:r>
      <w:r>
        <w:rPr>
          <w:rStyle w:val="VerbatimChar"/>
        </w:rPr>
        <w:t xml:space="preserve">malic_acid                          -0.220746         0.248985 -0.561296   </w:t>
      </w:r>
      <w:r>
        <w:br/>
      </w:r>
      <w:r>
        <w:rPr>
          <w:rStyle w:val="VerbatimChar"/>
        </w:rPr>
        <w:t xml:space="preserve">ash                                  0.009652         0.258887 -0.074667   </w:t>
      </w:r>
      <w:r>
        <w:br/>
      </w:r>
      <w:r>
        <w:rPr>
          <w:rStyle w:val="VerbatimChar"/>
        </w:rPr>
        <w:t xml:space="preserve">alcalinity_of_ash                   -0.197327         0.018732 -0.273955   </w:t>
      </w:r>
      <w:r>
        <w:br/>
      </w:r>
      <w:r>
        <w:rPr>
          <w:rStyle w:val="VerbatimChar"/>
        </w:rPr>
        <w:t xml:space="preserve">magnesium                            0.236441         0.199950  0.055398   </w:t>
      </w:r>
      <w:r>
        <w:br/>
      </w:r>
      <w:r>
        <w:rPr>
          <w:rStyle w:val="VerbatimChar"/>
        </w:rPr>
        <w:t xml:space="preserve">total_phenols                        0.612413        -0.055136  0.433681   </w:t>
      </w:r>
      <w:r>
        <w:br/>
      </w:r>
      <w:r>
        <w:rPr>
          <w:rStyle w:val="VerbatimChar"/>
        </w:rPr>
        <w:t xml:space="preserve">flavanoids                           0.652692        -0.172379  0.543479   </w:t>
      </w:r>
      <w:r>
        <w:br/>
      </w:r>
      <w:r>
        <w:rPr>
          <w:rStyle w:val="VerbatimChar"/>
        </w:rPr>
        <w:t xml:space="preserve">nonflavanoid_phenols                -0.365845         0.139057 -0.262640   </w:t>
      </w:r>
      <w:r>
        <w:br/>
      </w:r>
      <w:r>
        <w:rPr>
          <w:rStyle w:val="VerbatimChar"/>
        </w:rPr>
        <w:t xml:space="preserve">proanthocyanins                      1.000000        -0.025250  0.295544   </w:t>
      </w:r>
      <w:r>
        <w:br/>
      </w:r>
      <w:r>
        <w:rPr>
          <w:rStyle w:val="VerbatimChar"/>
        </w:rPr>
        <w:t xml:space="preserve">color_intensity                     -0.025250         1.000000 -0.521813   </w:t>
      </w:r>
      <w:r>
        <w:br/>
      </w:r>
      <w:r>
        <w:rPr>
          <w:rStyle w:val="VerbatimChar"/>
        </w:rPr>
        <w:t xml:space="preserve">hue                                  0.295544        -0.521813  1.000000   </w:t>
      </w:r>
      <w:r>
        <w:br/>
      </w:r>
      <w:r>
        <w:rPr>
          <w:rStyle w:val="VerbatimChar"/>
        </w:rPr>
        <w:t xml:space="preserve">od280/od315_of_diluted_wines         0.519067        -0.428815  0.565468   </w:t>
      </w:r>
      <w:r>
        <w:br/>
      </w:r>
      <w:r>
        <w:rPr>
          <w:rStyle w:val="VerbatimChar"/>
        </w:rPr>
        <w:t xml:space="preserve">proline                              0.330417         0.316100  0.236183   </w:t>
      </w:r>
      <w:r>
        <w:br/>
      </w:r>
      <w:r>
        <w:rPr>
          <w:rStyle w:val="VerbatimChar"/>
        </w:rPr>
        <w:t xml:space="preserve">target                              -0.499130         0.265668 -0.617369   </w:t>
      </w:r>
      <w:r>
        <w:br/>
      </w:r>
      <w:r>
        <w:br/>
      </w:r>
      <w:r>
        <w:rPr>
          <w:rStyle w:val="VerbatimChar"/>
        </w:rPr>
        <w:t xml:space="preserve">                              od280/od315_of_diluted_wines   proline    target  </w:t>
      </w:r>
      <w:r>
        <w:br/>
      </w:r>
      <w:r>
        <w:rPr>
          <w:rStyle w:val="VerbatimChar"/>
        </w:rPr>
        <w:t xml:space="preserve">alcohol                                           0.072343  0.643720 -0.328222  </w:t>
      </w:r>
      <w:r>
        <w:br/>
      </w:r>
      <w:r>
        <w:rPr>
          <w:rStyle w:val="VerbatimChar"/>
        </w:rPr>
        <w:t xml:space="preserve">malic_acid                                       -0.368710 -0.192011  0.437776  </w:t>
      </w:r>
      <w:r>
        <w:br/>
      </w:r>
      <w:r>
        <w:rPr>
          <w:rStyle w:val="VerbatimChar"/>
        </w:rPr>
        <w:t xml:space="preserve">ash                                               0.003911  0.223626 -0.049643  </w:t>
      </w:r>
      <w:r>
        <w:br/>
      </w:r>
      <w:r>
        <w:rPr>
          <w:rStyle w:val="VerbatimChar"/>
        </w:rPr>
        <w:t xml:space="preserve">alcalinity_of_ash                                -0.276769 -0.440597  0.517859  </w:t>
      </w:r>
      <w:r>
        <w:br/>
      </w:r>
      <w:r>
        <w:rPr>
          <w:rStyle w:val="VerbatimChar"/>
        </w:rPr>
        <w:t xml:space="preserve">magnesium                                         0.066004  0.393351 -0.209179  </w:t>
      </w:r>
      <w:r>
        <w:br/>
      </w:r>
      <w:r>
        <w:rPr>
          <w:rStyle w:val="VerbatimChar"/>
        </w:rPr>
        <w:t xml:space="preserve">total_phenols                                     0.699949  0.498115 -0.719163  </w:t>
      </w:r>
      <w:r>
        <w:br/>
      </w:r>
      <w:r>
        <w:rPr>
          <w:rStyle w:val="VerbatimChar"/>
        </w:rPr>
        <w:t xml:space="preserve">flavanoids                                        0.787194  0.494193 -0.847498  </w:t>
      </w:r>
      <w:r>
        <w:br/>
      </w:r>
      <w:r>
        <w:rPr>
          <w:rStyle w:val="VerbatimChar"/>
        </w:rPr>
        <w:t xml:space="preserve">nonflavanoid_phenols                             -0.503270 -0.311385  0.489109  </w:t>
      </w:r>
      <w:r>
        <w:br/>
      </w:r>
      <w:r>
        <w:rPr>
          <w:rStyle w:val="VerbatimChar"/>
        </w:rPr>
        <w:t xml:space="preserve">proanthocyanins                                   0.519067  0.330417 -0.499130  </w:t>
      </w:r>
      <w:r>
        <w:br/>
      </w:r>
      <w:r>
        <w:rPr>
          <w:rStyle w:val="VerbatimChar"/>
        </w:rPr>
        <w:t xml:space="preserve">color_intensity                                  -0.428815  0.316100  0.265668  </w:t>
      </w:r>
      <w:r>
        <w:br/>
      </w:r>
      <w:r>
        <w:rPr>
          <w:rStyle w:val="VerbatimChar"/>
        </w:rPr>
        <w:t xml:space="preserve">hue                                               0.565468  0.236183 -0.617369  </w:t>
      </w:r>
      <w:r>
        <w:br/>
      </w:r>
      <w:r>
        <w:rPr>
          <w:rStyle w:val="VerbatimChar"/>
        </w:rPr>
        <w:t xml:space="preserve">od280/od315_of_diluted_wines                      1.000000  0.312761 -0.788230  </w:t>
      </w:r>
      <w:r>
        <w:br/>
      </w:r>
      <w:r>
        <w:rPr>
          <w:rStyle w:val="VerbatimChar"/>
        </w:rPr>
        <w:t xml:space="preserve">proline                                           0.312761  1.000000 -0.633717  </w:t>
      </w:r>
      <w:r>
        <w:br/>
      </w:r>
      <w:r>
        <w:rPr>
          <w:rStyle w:val="VerbatimChar"/>
        </w:rPr>
        <w:t xml:space="preserve">target                                           -0.788230 -0.633717  1.000000  </w:t>
      </w:r>
    </w:p>
    <w:bookmarkEnd w:id="62"/>
    <w:bookmarkStart w:id="63" w:name="cf230bf2"/>
    <w:p>
      <w:pPr>
        <w:pStyle w:val="FirstParagraph"/>
      </w:pPr>
      <w:r>
        <w:t xml:space="preserve">Корреляционная матрица содержит коэффициенты корреляции между всеми парами признаков.</w:t>
      </w:r>
    </w:p>
    <w:p>
      <w:pPr>
        <w:pStyle w:val="BodyText"/>
      </w:pPr>
      <w:r>
        <w:t xml:space="preserve">Корреляционная матрица симметрична относительно главной диагонали. На главной диагонали расположены единицы (корреляция признака самого с собой).</w:t>
      </w:r>
    </w:p>
    <w:p>
      <w:pPr>
        <w:pStyle w:val="BodyText"/>
      </w:pPr>
      <w:r>
        <w:t xml:space="preserve">На основе корреляционной матрицы можно сделать следующие выводы:</w:t>
      </w:r>
    </w:p>
    <w:p>
      <w:pPr>
        <w:numPr>
          <w:ilvl w:val="0"/>
          <w:numId w:val="1002"/>
        </w:numPr>
        <w:pStyle w:val="Compact"/>
      </w:pPr>
      <w:r>
        <w:t xml:space="preserve">Целевой признак наиболее сильно коррелирует с щелочностью пепла (0.52) и отрицательно коррелирует с флаваноидами (-0.85). Эти признаки обязательно следует оставить в модели.</w:t>
      </w:r>
    </w:p>
    <w:p>
      <w:pPr>
        <w:numPr>
          <w:ilvl w:val="0"/>
          <w:numId w:val="1002"/>
        </w:numPr>
        <w:pStyle w:val="Compact"/>
      </w:pPr>
      <w:r>
        <w:t xml:space="preserve">Целевой признак слабо коррелирует с пеплом (-0.05). Скорее всего, этот признак стоит исключить из модели, возможно, он только ухудшит качество модели.</w:t>
      </w:r>
    </w:p>
    <w:p>
      <w:pPr>
        <w:numPr>
          <w:ilvl w:val="0"/>
          <w:numId w:val="1002"/>
        </w:numPr>
        <w:pStyle w:val="Compact"/>
      </w:pPr>
      <w:r>
        <w:t xml:space="preserve">Целевой признак отчасти коррелирует с температурой (0.54). Этот признак стоит также оставить в модели.</w:t>
      </w:r>
    </w:p>
    <w:p>
      <w:pPr>
        <w:numPr>
          <w:ilvl w:val="0"/>
          <w:numId w:val="1002"/>
        </w:numPr>
        <w:pStyle w:val="Compact"/>
      </w:pPr>
      <w:r>
        <w:t xml:space="preserve">Остальные признаки отчасти коррелируют как между собой, так и с целевым признаком. Их стоит оставить в модели.</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7" Target="media/rId47.png" /><Relationship Type="http://schemas.openxmlformats.org/officeDocument/2006/relationships/hyperlink" Id="rId28" Target="https://archive.ics.uci.edu/ml/machine-learning-databases/wine/wine.data" TargetMode="External" /><Relationship Type="http://schemas.openxmlformats.org/officeDocument/2006/relationships/hyperlink" Id="rId23" Target="https://scikit-learn.org/stable/modules/generated/sklearn.datasets.load_wine.html#sklearn.datasets.load_wine" TargetMode="External" /></Relationships>
</file>

<file path=word/_rels/footnotes.xml.rels><?xml version="1.0" encoding="UTF-8"?><Relationships xmlns="http://schemas.openxmlformats.org/package/2006/relationships"><Relationship Type="http://schemas.openxmlformats.org/officeDocument/2006/relationships/hyperlink" Id="rId28" Target="https://archive.ics.uci.edu/ml/machine-learning-databases/wine/wine.data" TargetMode="External" /><Relationship Type="http://schemas.openxmlformats.org/officeDocument/2006/relationships/hyperlink" Id="rId23" Target="https://scikit-learn.org/stable/modules/generated/sklearn.datasets.load_wine.html#sklearn.datasets.load_w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2023-03-30T12:01:40Z</dcterms:created>
  <dcterms:modified xsi:type="dcterms:W3CDTF">2023-03-30T12:01:40Z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