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7CEF13" w14:textId="6CB6D0CE" w:rsidR="00CC3D7E" w:rsidRDefault="00CC3D7E" w:rsidP="004F1780">
      <w:pPr>
        <w:jc w:val="center"/>
        <w:rPr>
          <w:b/>
          <w:bCs/>
          <w:color w:val="000000" w:themeColor="text1"/>
          <w:sz w:val="32"/>
          <w:szCs w:val="32"/>
          <w:lang w:val="sr-Latn-CS"/>
        </w:rPr>
      </w:pPr>
      <w:bookmarkStart w:id="0" w:name="_GoBack"/>
      <w:bookmarkEnd w:id="0"/>
      <w:r w:rsidRPr="00F91F21">
        <w:rPr>
          <w:b/>
          <w:bCs/>
          <w:color w:val="000000" w:themeColor="text1"/>
          <w:lang w:val="pl-PL"/>
        </w:rPr>
        <w:t>PLAN I PROGRAM PREDMETA</w:t>
      </w:r>
      <w:r w:rsidRPr="00F91F21">
        <w:rPr>
          <w:b/>
          <w:bCs/>
          <w:color w:val="000000" w:themeColor="text1"/>
          <w:sz w:val="32"/>
          <w:szCs w:val="32"/>
          <w:lang w:val="sr-Latn-CS"/>
        </w:rPr>
        <w:t xml:space="preserve"> </w:t>
      </w:r>
    </w:p>
    <w:p w14:paraId="5D0AB69E" w14:textId="610D7636" w:rsidR="004F1780" w:rsidRPr="00F91F21" w:rsidRDefault="004F1780" w:rsidP="004F1780">
      <w:pPr>
        <w:jc w:val="center"/>
        <w:rPr>
          <w:b/>
          <w:bCs/>
          <w:color w:val="000000" w:themeColor="text1"/>
          <w:sz w:val="32"/>
          <w:szCs w:val="32"/>
          <w:lang w:val="sr-Latn-CS"/>
        </w:rPr>
      </w:pPr>
      <w:r w:rsidRPr="00F91F21">
        <w:rPr>
          <w:b/>
          <w:bCs/>
          <w:color w:val="000000" w:themeColor="text1"/>
          <w:sz w:val="32"/>
          <w:szCs w:val="32"/>
          <w:lang w:val="sr-Latn-CS"/>
        </w:rPr>
        <w:t>IT370 INTERAKCIJA ČOVEK-RAČUNAR</w:t>
      </w:r>
    </w:p>
    <w:p w14:paraId="40501EEB" w14:textId="77777777" w:rsidR="00CC3D7E" w:rsidRDefault="00CC3D7E" w:rsidP="00CC3D7E">
      <w:pPr>
        <w:ind w:left="-90" w:right="-58" w:firstLine="90"/>
        <w:jc w:val="center"/>
        <w:rPr>
          <w:b/>
          <w:bCs/>
          <w:color w:val="FF0000"/>
          <w:sz w:val="22"/>
          <w:szCs w:val="22"/>
          <w:lang w:val="sr-Latn-RS"/>
        </w:rPr>
      </w:pPr>
      <w:r>
        <w:rPr>
          <w:b/>
          <w:bCs/>
          <w:color w:val="FF0000"/>
          <w:sz w:val="22"/>
          <w:szCs w:val="22"/>
          <w:lang w:val="sr-Latn-RS"/>
        </w:rPr>
        <w:t>Napomena: Plan i program predmeta važi 12 meseci, od 17. februara 2021 do 15. februara 2022. godine</w:t>
      </w:r>
    </w:p>
    <w:p w14:paraId="5CBEE646" w14:textId="77777777" w:rsidR="00CC3D7E" w:rsidRDefault="00CC3D7E" w:rsidP="00CC3D7E">
      <w:pPr>
        <w:spacing w:after="69" w:line="249" w:lineRule="auto"/>
        <w:rPr>
          <w:color w:val="FF0000"/>
          <w:sz w:val="18"/>
        </w:rPr>
      </w:pPr>
      <w:r>
        <w:rPr>
          <w:color w:val="FF0000"/>
          <w:sz w:val="18"/>
        </w:rPr>
        <w:t xml:space="preserve">Napomena: Ovaj program važi 12 meseci, tj. do početka prolećnog semestra u školskoj 2021/22.godini, a poslednji ispit se po njemu može polagati u aprilskom roku 2022.godine. Posle ovih rokova, važi novi Plan za predmet koji se objavljuje februara 2022. godine. Studenti koji ne polože ispit do aprila 2022.godine, rade sve predispitne obaveze ponovo, u skladu sa novim Planom i u skladu sa njim polažu ispit u junskom roku 2022. godine ili nekom od kasnijih rokova. </w:t>
      </w:r>
    </w:p>
    <w:p w14:paraId="350CB4AD" w14:textId="6574BA64" w:rsidR="004F1780" w:rsidRPr="004F1780" w:rsidRDefault="004F1780" w:rsidP="004F1780">
      <w:pPr>
        <w:jc w:val="center"/>
        <w:rPr>
          <w:b/>
          <w:bCs/>
          <w:color w:val="000000" w:themeColor="text1"/>
          <w:lang w:val="pl-PL"/>
        </w:rPr>
      </w:pPr>
    </w:p>
    <w:tbl>
      <w:tblPr>
        <w:tblpPr w:leftFromText="180" w:rightFromText="180" w:vertAnchor="text" w:horzAnchor="page" w:tblpX="1429" w:tblpY="1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940"/>
        <w:gridCol w:w="7010"/>
      </w:tblGrid>
      <w:tr w:rsidR="004F1780" w:rsidRPr="00F91F21" w14:paraId="7DC5D870" w14:textId="77777777" w:rsidTr="004F1780">
        <w:tc>
          <w:tcPr>
            <w:tcW w:w="13952" w:type="dxa"/>
            <w:gridSpan w:val="2"/>
            <w:tcBorders>
              <w:top w:val="single" w:sz="12" w:space="0" w:color="000000"/>
              <w:left w:val="single" w:sz="12" w:space="0" w:color="000000"/>
              <w:bottom w:val="single" w:sz="12" w:space="0" w:color="000000"/>
              <w:right w:val="single" w:sz="12" w:space="0" w:color="000000"/>
            </w:tcBorders>
            <w:shd w:val="clear" w:color="auto" w:fill="FDE9D9"/>
            <w:vAlign w:val="center"/>
          </w:tcPr>
          <w:p w14:paraId="37E24034" w14:textId="77777777" w:rsidR="004F1780" w:rsidRPr="00F91F21" w:rsidRDefault="004F1780" w:rsidP="004F1780">
            <w:pPr>
              <w:jc w:val="center"/>
              <w:rPr>
                <w:b/>
                <w:bCs/>
                <w:color w:val="000000" w:themeColor="text1"/>
                <w:sz w:val="22"/>
                <w:szCs w:val="22"/>
                <w:lang w:val="sr-Latn-CS"/>
              </w:rPr>
            </w:pPr>
            <w:r w:rsidRPr="00F91F21">
              <w:rPr>
                <w:b/>
                <w:bCs/>
                <w:color w:val="000000" w:themeColor="text1"/>
                <w:sz w:val="22"/>
                <w:szCs w:val="22"/>
                <w:lang w:val="sr-Latn-CS"/>
              </w:rPr>
              <w:t>PODACI O NASTAVNOM OSOBLJU</w:t>
            </w:r>
          </w:p>
        </w:tc>
      </w:tr>
      <w:tr w:rsidR="004F1780" w:rsidRPr="00F91F21" w14:paraId="597C5CC7" w14:textId="77777777" w:rsidTr="004F1780">
        <w:tc>
          <w:tcPr>
            <w:tcW w:w="13952" w:type="dxa"/>
            <w:gridSpan w:val="2"/>
            <w:tcBorders>
              <w:top w:val="single" w:sz="12" w:space="0" w:color="000000"/>
              <w:left w:val="single" w:sz="12" w:space="0" w:color="000000"/>
              <w:right w:val="single" w:sz="12" w:space="0" w:color="000000"/>
            </w:tcBorders>
            <w:shd w:val="clear" w:color="auto" w:fill="FDE9D9"/>
            <w:vAlign w:val="center"/>
          </w:tcPr>
          <w:p w14:paraId="2A0D40D1" w14:textId="77777777" w:rsidR="004F1780" w:rsidRPr="00F91F21" w:rsidRDefault="004F1780" w:rsidP="004F1780">
            <w:pPr>
              <w:jc w:val="left"/>
              <w:rPr>
                <w:b/>
                <w:bCs/>
                <w:color w:val="000000" w:themeColor="text1"/>
                <w:sz w:val="22"/>
                <w:szCs w:val="22"/>
                <w:lang w:val="sr-Latn-CS"/>
              </w:rPr>
            </w:pPr>
            <w:r w:rsidRPr="005F3B3C">
              <w:rPr>
                <w:b/>
                <w:sz w:val="22"/>
                <w:szCs w:val="22"/>
                <w:lang w:val="sr-Latn-CS"/>
              </w:rPr>
              <w:t>Klasična nastava - Beograd</w:t>
            </w:r>
          </w:p>
        </w:tc>
      </w:tr>
      <w:tr w:rsidR="004F1780" w:rsidRPr="006F395B" w14:paraId="38B9CDE0" w14:textId="77777777" w:rsidTr="004F1780">
        <w:tc>
          <w:tcPr>
            <w:tcW w:w="6941" w:type="dxa"/>
            <w:tcBorders>
              <w:left w:val="single" w:sz="12" w:space="0" w:color="000000"/>
            </w:tcBorders>
            <w:shd w:val="clear" w:color="auto" w:fill="FDE9D9"/>
            <w:vAlign w:val="center"/>
          </w:tcPr>
          <w:p w14:paraId="130029BE" w14:textId="77777777" w:rsidR="004F1780" w:rsidRPr="00D06764" w:rsidRDefault="004F1780" w:rsidP="004F1780">
            <w:pPr>
              <w:jc w:val="left"/>
              <w:rPr>
                <w:color w:val="000000" w:themeColor="text1"/>
                <w:sz w:val="22"/>
                <w:szCs w:val="22"/>
                <w:lang w:val="sr-Latn-CS"/>
              </w:rPr>
            </w:pPr>
            <w:r w:rsidRPr="00D06764">
              <w:rPr>
                <w:color w:val="000000" w:themeColor="text1"/>
                <w:sz w:val="22"/>
                <w:szCs w:val="22"/>
                <w:lang w:val="sr-Latn-CS"/>
              </w:rPr>
              <w:t>Predavanja</w:t>
            </w:r>
          </w:p>
        </w:tc>
        <w:tc>
          <w:tcPr>
            <w:tcW w:w="7011" w:type="dxa"/>
            <w:tcBorders>
              <w:right w:val="single" w:sz="12" w:space="0" w:color="000000"/>
            </w:tcBorders>
            <w:shd w:val="clear" w:color="auto" w:fill="FDE9D9"/>
            <w:vAlign w:val="center"/>
          </w:tcPr>
          <w:p w14:paraId="084E23A3" w14:textId="5369E033" w:rsidR="004F1780" w:rsidRPr="00D06764" w:rsidRDefault="003519F7" w:rsidP="004F1780">
            <w:pPr>
              <w:jc w:val="left"/>
              <w:rPr>
                <w:color w:val="000000" w:themeColor="text1"/>
                <w:sz w:val="22"/>
                <w:szCs w:val="22"/>
                <w:lang w:val="sr-Latn-CS"/>
              </w:rPr>
            </w:pPr>
            <w:r>
              <w:rPr>
                <w:bCs/>
                <w:color w:val="000000" w:themeColor="text1"/>
                <w:sz w:val="22"/>
                <w:szCs w:val="22"/>
                <w:lang w:val="sr-Latn-CS"/>
              </w:rPr>
              <w:t xml:space="preserve">Prof. </w:t>
            </w:r>
            <w:r w:rsidR="004F1780" w:rsidRPr="00D06764">
              <w:rPr>
                <w:bCs/>
                <w:color w:val="000000" w:themeColor="text1"/>
                <w:sz w:val="22"/>
                <w:szCs w:val="22"/>
                <w:lang w:val="sr-Latn-CS"/>
              </w:rPr>
              <w:t xml:space="preserve">dr Katarina Kaplarski </w:t>
            </w:r>
            <w:r>
              <w:rPr>
                <w:bCs/>
                <w:color w:val="000000" w:themeColor="text1"/>
                <w:sz w:val="22"/>
                <w:szCs w:val="22"/>
                <w:lang w:val="sr-Latn-CS"/>
              </w:rPr>
              <w:t>Vuković</w:t>
            </w:r>
          </w:p>
        </w:tc>
      </w:tr>
      <w:tr w:rsidR="004F1780" w:rsidRPr="00F91F21" w14:paraId="0526AF80" w14:textId="77777777" w:rsidTr="004F1780">
        <w:tc>
          <w:tcPr>
            <w:tcW w:w="6941" w:type="dxa"/>
            <w:tcBorders>
              <w:left w:val="single" w:sz="12" w:space="0" w:color="000000"/>
            </w:tcBorders>
            <w:shd w:val="clear" w:color="auto" w:fill="FDE9D9"/>
            <w:vAlign w:val="center"/>
          </w:tcPr>
          <w:p w14:paraId="4B1BE3EA" w14:textId="77777777" w:rsidR="004F1780" w:rsidRPr="00D06764" w:rsidRDefault="004F1780" w:rsidP="004F1780">
            <w:pPr>
              <w:jc w:val="left"/>
              <w:rPr>
                <w:color w:val="000000" w:themeColor="text1"/>
                <w:sz w:val="22"/>
                <w:szCs w:val="22"/>
                <w:lang w:val="sr-Latn-CS"/>
              </w:rPr>
            </w:pPr>
            <w:r w:rsidRPr="00D06764">
              <w:rPr>
                <w:color w:val="000000" w:themeColor="text1"/>
                <w:sz w:val="22"/>
                <w:szCs w:val="22"/>
                <w:lang w:val="sr-Latn-CS"/>
              </w:rPr>
              <w:t>Vežbanja</w:t>
            </w:r>
          </w:p>
        </w:tc>
        <w:tc>
          <w:tcPr>
            <w:tcW w:w="7011" w:type="dxa"/>
            <w:tcBorders>
              <w:right w:val="single" w:sz="12" w:space="0" w:color="000000"/>
            </w:tcBorders>
            <w:shd w:val="clear" w:color="auto" w:fill="FDE9D9"/>
            <w:vAlign w:val="center"/>
          </w:tcPr>
          <w:p w14:paraId="0803642C" w14:textId="77777777" w:rsidR="004F1780" w:rsidRPr="00D06764" w:rsidRDefault="004F1780" w:rsidP="004F1780">
            <w:pPr>
              <w:jc w:val="left"/>
              <w:rPr>
                <w:color w:val="000000" w:themeColor="text1"/>
                <w:sz w:val="22"/>
                <w:szCs w:val="22"/>
                <w:lang w:val="sr-Latn-CS"/>
              </w:rPr>
            </w:pPr>
            <w:r w:rsidRPr="00D06764">
              <w:rPr>
                <w:bCs/>
                <w:color w:val="000000" w:themeColor="text1"/>
                <w:sz w:val="22"/>
                <w:szCs w:val="22"/>
                <w:lang w:val="sr-Latn-CS"/>
              </w:rPr>
              <w:t>Bg - Nebojša Gavrilović</w:t>
            </w:r>
          </w:p>
        </w:tc>
      </w:tr>
      <w:tr w:rsidR="004F1780" w:rsidRPr="006F395B" w14:paraId="548F944C" w14:textId="77777777" w:rsidTr="004F1780">
        <w:tc>
          <w:tcPr>
            <w:tcW w:w="6941" w:type="dxa"/>
            <w:tcBorders>
              <w:left w:val="single" w:sz="12" w:space="0" w:color="000000"/>
            </w:tcBorders>
            <w:shd w:val="clear" w:color="auto" w:fill="FDE9D9"/>
          </w:tcPr>
          <w:p w14:paraId="382767DD" w14:textId="77777777" w:rsidR="004F1780" w:rsidRPr="00D06764" w:rsidRDefault="004F1780" w:rsidP="004F1780">
            <w:pPr>
              <w:rPr>
                <w:color w:val="000000" w:themeColor="text1"/>
                <w:sz w:val="22"/>
                <w:szCs w:val="22"/>
                <w:lang w:val="sr-Latn-CS"/>
              </w:rPr>
            </w:pPr>
            <w:r w:rsidRPr="00D06764">
              <w:rPr>
                <w:color w:val="000000" w:themeColor="text1"/>
                <w:sz w:val="22"/>
                <w:szCs w:val="22"/>
                <w:lang w:val="sr-Latn-CS"/>
              </w:rPr>
              <w:t>e-mail adresa nastavnika</w:t>
            </w:r>
          </w:p>
        </w:tc>
        <w:tc>
          <w:tcPr>
            <w:tcW w:w="7011" w:type="dxa"/>
            <w:tcBorders>
              <w:right w:val="single" w:sz="12" w:space="0" w:color="000000"/>
            </w:tcBorders>
            <w:shd w:val="clear" w:color="auto" w:fill="FDE9D9"/>
          </w:tcPr>
          <w:p w14:paraId="5AC8631F" w14:textId="77777777" w:rsidR="004F1780" w:rsidRPr="00D06764" w:rsidRDefault="004F1780" w:rsidP="004F1780">
            <w:pPr>
              <w:rPr>
                <w:color w:val="000000" w:themeColor="text1"/>
                <w:sz w:val="22"/>
                <w:szCs w:val="22"/>
                <w:lang w:val="sr-Latn-CS"/>
              </w:rPr>
            </w:pPr>
            <w:r w:rsidRPr="00D06764">
              <w:rPr>
                <w:color w:val="000000" w:themeColor="text1"/>
                <w:sz w:val="22"/>
                <w:szCs w:val="22"/>
                <w:lang w:val="sr-Latn-CS"/>
              </w:rPr>
              <w:t>katarina.kaplarski@metropolitan.ac.rs</w:t>
            </w:r>
          </w:p>
        </w:tc>
      </w:tr>
      <w:tr w:rsidR="004F1780" w:rsidRPr="00F91F21" w14:paraId="51CF1BD2" w14:textId="77777777" w:rsidTr="004F1780">
        <w:tc>
          <w:tcPr>
            <w:tcW w:w="6941" w:type="dxa"/>
            <w:tcBorders>
              <w:left w:val="single" w:sz="12" w:space="0" w:color="000000"/>
            </w:tcBorders>
            <w:shd w:val="clear" w:color="auto" w:fill="FDE9D9"/>
          </w:tcPr>
          <w:p w14:paraId="23390100" w14:textId="77777777" w:rsidR="004F1780" w:rsidRPr="00D06764" w:rsidRDefault="004F1780" w:rsidP="004F1780">
            <w:pPr>
              <w:rPr>
                <w:color w:val="000000" w:themeColor="text1"/>
                <w:sz w:val="22"/>
                <w:szCs w:val="22"/>
                <w:lang w:val="sr-Latn-CS"/>
              </w:rPr>
            </w:pPr>
            <w:r w:rsidRPr="00D06764">
              <w:rPr>
                <w:color w:val="000000" w:themeColor="text1"/>
                <w:sz w:val="22"/>
                <w:szCs w:val="22"/>
                <w:lang w:val="sr-Latn-CS"/>
              </w:rPr>
              <w:t>Skype adresa nastavnika</w:t>
            </w:r>
          </w:p>
        </w:tc>
        <w:tc>
          <w:tcPr>
            <w:tcW w:w="7011" w:type="dxa"/>
            <w:tcBorders>
              <w:right w:val="single" w:sz="12" w:space="0" w:color="000000"/>
            </w:tcBorders>
            <w:shd w:val="clear" w:color="auto" w:fill="FDE9D9"/>
          </w:tcPr>
          <w:p w14:paraId="5CE82B39" w14:textId="77777777" w:rsidR="004F1780" w:rsidRPr="00D06764" w:rsidRDefault="004F1780" w:rsidP="004F1780">
            <w:pPr>
              <w:rPr>
                <w:color w:val="000000" w:themeColor="text1"/>
                <w:sz w:val="22"/>
                <w:szCs w:val="22"/>
                <w:lang w:val="sr-Latn-CS"/>
              </w:rPr>
            </w:pPr>
            <w:r w:rsidRPr="00D06764">
              <w:rPr>
                <w:color w:val="000000" w:themeColor="text1"/>
                <w:sz w:val="22"/>
                <w:szCs w:val="22"/>
                <w:lang w:val="sr-Latn-CS"/>
              </w:rPr>
              <w:t>katarina.kaplarski</w:t>
            </w:r>
          </w:p>
        </w:tc>
      </w:tr>
      <w:tr w:rsidR="004F1780" w:rsidRPr="006F395B" w14:paraId="52F72F08" w14:textId="77777777" w:rsidTr="004F1780">
        <w:tc>
          <w:tcPr>
            <w:tcW w:w="6941" w:type="dxa"/>
            <w:tcBorders>
              <w:left w:val="single" w:sz="12" w:space="0" w:color="000000"/>
            </w:tcBorders>
            <w:shd w:val="clear" w:color="auto" w:fill="FDE9D9"/>
          </w:tcPr>
          <w:p w14:paraId="116B39A2" w14:textId="77777777" w:rsidR="004F1780" w:rsidRPr="00D06764" w:rsidRDefault="004F1780" w:rsidP="004F1780">
            <w:pPr>
              <w:rPr>
                <w:color w:val="000000" w:themeColor="text1"/>
                <w:sz w:val="22"/>
                <w:szCs w:val="22"/>
                <w:lang w:val="sr-Latn-CS"/>
              </w:rPr>
            </w:pPr>
            <w:r w:rsidRPr="00D06764">
              <w:rPr>
                <w:color w:val="000000" w:themeColor="text1"/>
                <w:sz w:val="22"/>
                <w:szCs w:val="22"/>
                <w:lang w:val="sr-Latn-CS"/>
              </w:rPr>
              <w:t>Termini za konsultacije nastavnika preko Skype</w:t>
            </w:r>
          </w:p>
        </w:tc>
        <w:tc>
          <w:tcPr>
            <w:tcW w:w="7011" w:type="dxa"/>
            <w:tcBorders>
              <w:right w:val="single" w:sz="12" w:space="0" w:color="000000"/>
            </w:tcBorders>
            <w:shd w:val="clear" w:color="auto" w:fill="FDE9D9"/>
          </w:tcPr>
          <w:p w14:paraId="598EB65F" w14:textId="4D8EBE57" w:rsidR="004F1780" w:rsidRPr="00D06764" w:rsidRDefault="00C653EC" w:rsidP="00C653EC">
            <w:pPr>
              <w:jc w:val="left"/>
              <w:rPr>
                <w:color w:val="000000" w:themeColor="text1"/>
                <w:sz w:val="22"/>
                <w:szCs w:val="22"/>
                <w:lang w:val="sr-Latn-CS"/>
              </w:rPr>
            </w:pPr>
            <w:r w:rsidRPr="006F395B">
              <w:rPr>
                <w:sz w:val="22"/>
                <w:szCs w:val="22"/>
                <w:lang w:val="de-DE"/>
              </w:rPr>
              <w:t>Subota</w:t>
            </w:r>
            <w:r w:rsidRPr="00D06764">
              <w:rPr>
                <w:sz w:val="22"/>
                <w:szCs w:val="22"/>
                <w:lang w:val="sr-Latn-CS"/>
              </w:rPr>
              <w:t xml:space="preserve"> 12-14</w:t>
            </w:r>
            <w:r w:rsidRPr="006F395B">
              <w:rPr>
                <w:sz w:val="22"/>
                <w:szCs w:val="22"/>
                <w:lang w:val="de-DE"/>
              </w:rPr>
              <w:t>h</w:t>
            </w:r>
            <w:r w:rsidRPr="00D06764">
              <w:rPr>
                <w:sz w:val="22"/>
                <w:szCs w:val="22"/>
                <w:lang w:val="sr-Latn-CS"/>
              </w:rPr>
              <w:t xml:space="preserve"> </w:t>
            </w:r>
            <w:r w:rsidRPr="00D06764">
              <w:rPr>
                <w:sz w:val="22"/>
                <w:szCs w:val="22"/>
                <w:lang w:val="sr-Latn-CS"/>
              </w:rPr>
              <w:br/>
            </w:r>
            <w:r w:rsidR="004F1780" w:rsidRPr="00D06764">
              <w:rPr>
                <w:color w:val="000000" w:themeColor="text1"/>
                <w:sz w:val="22"/>
                <w:szCs w:val="22"/>
                <w:lang w:val="sr-Latn-CS"/>
              </w:rPr>
              <w:t>Nastavnika je moguće kontaktirati uz prethodno poslat e-mail zahtev</w:t>
            </w:r>
          </w:p>
        </w:tc>
      </w:tr>
      <w:tr w:rsidR="004F1780" w:rsidRPr="006F395B" w14:paraId="09EB531D" w14:textId="77777777" w:rsidTr="004F1780">
        <w:tc>
          <w:tcPr>
            <w:tcW w:w="6941" w:type="dxa"/>
            <w:tcBorders>
              <w:left w:val="single" w:sz="12" w:space="0" w:color="000000"/>
            </w:tcBorders>
            <w:shd w:val="clear" w:color="auto" w:fill="FDE9D9"/>
          </w:tcPr>
          <w:p w14:paraId="6FD41B8C" w14:textId="77777777" w:rsidR="004F1780" w:rsidRPr="00D06764" w:rsidRDefault="004F1780" w:rsidP="004F1780">
            <w:pPr>
              <w:rPr>
                <w:color w:val="000000" w:themeColor="text1"/>
                <w:sz w:val="22"/>
                <w:szCs w:val="22"/>
                <w:lang w:val="sr-Latn-CS"/>
              </w:rPr>
            </w:pPr>
            <w:r w:rsidRPr="00D06764">
              <w:rPr>
                <w:color w:val="000000" w:themeColor="text1"/>
                <w:sz w:val="22"/>
                <w:szCs w:val="22"/>
                <w:lang w:val="sr-Latn-CS"/>
              </w:rPr>
              <w:t>e-mail adresa saradnika</w:t>
            </w:r>
          </w:p>
        </w:tc>
        <w:tc>
          <w:tcPr>
            <w:tcW w:w="7011" w:type="dxa"/>
            <w:tcBorders>
              <w:right w:val="single" w:sz="12" w:space="0" w:color="000000"/>
            </w:tcBorders>
            <w:shd w:val="clear" w:color="auto" w:fill="FDE9D9"/>
          </w:tcPr>
          <w:p w14:paraId="3731BB4D" w14:textId="77777777" w:rsidR="004F1780" w:rsidRPr="00D06764" w:rsidRDefault="00EF02AE" w:rsidP="004F1780">
            <w:pPr>
              <w:rPr>
                <w:bCs/>
                <w:color w:val="000000" w:themeColor="text1"/>
                <w:sz w:val="22"/>
                <w:szCs w:val="22"/>
                <w:lang w:val="sr-Latn-CS"/>
              </w:rPr>
            </w:pPr>
            <w:hyperlink r:id="rId8" w:history="1">
              <w:r w:rsidR="004F1780" w:rsidRPr="00D06764">
                <w:rPr>
                  <w:rStyle w:val="Hyperlink"/>
                  <w:rFonts w:cs="Arial"/>
                  <w:bCs/>
                  <w:color w:val="000000" w:themeColor="text1"/>
                  <w:sz w:val="22"/>
                  <w:szCs w:val="22"/>
                  <w:lang w:val="sr-Latn-CS"/>
                </w:rPr>
                <w:t>nebojsa.gavrilovic@metropolitan.ac.rs</w:t>
              </w:r>
            </w:hyperlink>
          </w:p>
        </w:tc>
      </w:tr>
      <w:tr w:rsidR="004F1780" w:rsidRPr="00F91F21" w14:paraId="6F199A79" w14:textId="77777777" w:rsidTr="004F1780">
        <w:tc>
          <w:tcPr>
            <w:tcW w:w="6941" w:type="dxa"/>
            <w:tcBorders>
              <w:left w:val="single" w:sz="12" w:space="0" w:color="000000"/>
            </w:tcBorders>
            <w:shd w:val="clear" w:color="auto" w:fill="FDE9D9"/>
          </w:tcPr>
          <w:p w14:paraId="23E046B8" w14:textId="77777777" w:rsidR="004F1780" w:rsidRPr="00D06764" w:rsidRDefault="004F1780" w:rsidP="004F1780">
            <w:pPr>
              <w:rPr>
                <w:color w:val="000000" w:themeColor="text1"/>
                <w:sz w:val="22"/>
                <w:szCs w:val="22"/>
                <w:lang w:val="sr-Latn-CS"/>
              </w:rPr>
            </w:pPr>
            <w:r w:rsidRPr="00D06764">
              <w:rPr>
                <w:color w:val="000000" w:themeColor="text1"/>
                <w:sz w:val="22"/>
                <w:szCs w:val="22"/>
                <w:lang w:val="sr-Latn-CS"/>
              </w:rPr>
              <w:t>Skype adresa saradnika</w:t>
            </w:r>
          </w:p>
        </w:tc>
        <w:tc>
          <w:tcPr>
            <w:tcW w:w="7011" w:type="dxa"/>
            <w:tcBorders>
              <w:right w:val="single" w:sz="12" w:space="0" w:color="000000"/>
            </w:tcBorders>
            <w:shd w:val="clear" w:color="auto" w:fill="FDE9D9"/>
          </w:tcPr>
          <w:p w14:paraId="6E05C9BF" w14:textId="77777777" w:rsidR="004F1780" w:rsidRPr="00D06764" w:rsidRDefault="004F1780" w:rsidP="004F1780">
            <w:pPr>
              <w:rPr>
                <w:color w:val="000000" w:themeColor="text1"/>
                <w:sz w:val="22"/>
                <w:szCs w:val="22"/>
                <w:lang w:val="sr-Latn-CS"/>
              </w:rPr>
            </w:pPr>
            <w:r w:rsidRPr="00D06764">
              <w:rPr>
                <w:color w:val="000000" w:themeColor="text1"/>
                <w:sz w:val="22"/>
                <w:szCs w:val="22"/>
                <w:lang w:val="sr-Latn-CS"/>
              </w:rPr>
              <w:t>n.gavilovic</w:t>
            </w:r>
          </w:p>
        </w:tc>
      </w:tr>
      <w:tr w:rsidR="004F1780" w:rsidRPr="006F395B" w14:paraId="097CFF0D" w14:textId="77777777" w:rsidTr="004F1780">
        <w:tc>
          <w:tcPr>
            <w:tcW w:w="6941" w:type="dxa"/>
            <w:tcBorders>
              <w:left w:val="single" w:sz="12" w:space="0" w:color="000000"/>
              <w:bottom w:val="single" w:sz="12" w:space="0" w:color="000000"/>
            </w:tcBorders>
            <w:shd w:val="clear" w:color="auto" w:fill="FDE9D9"/>
          </w:tcPr>
          <w:p w14:paraId="4447F7FD" w14:textId="77777777" w:rsidR="004F1780" w:rsidRPr="00D06764" w:rsidRDefault="004F1780" w:rsidP="004F1780">
            <w:pPr>
              <w:rPr>
                <w:color w:val="000000" w:themeColor="text1"/>
                <w:sz w:val="22"/>
                <w:szCs w:val="22"/>
                <w:lang w:val="sr-Latn-CS"/>
              </w:rPr>
            </w:pPr>
            <w:r w:rsidRPr="00D06764">
              <w:rPr>
                <w:color w:val="000000" w:themeColor="text1"/>
                <w:sz w:val="22"/>
                <w:szCs w:val="22"/>
                <w:lang w:val="sr-Latn-CS"/>
              </w:rPr>
              <w:t>Termini za konsultacije saradnika preko Skype</w:t>
            </w:r>
          </w:p>
        </w:tc>
        <w:tc>
          <w:tcPr>
            <w:tcW w:w="7011" w:type="dxa"/>
            <w:tcBorders>
              <w:bottom w:val="single" w:sz="12" w:space="0" w:color="000000"/>
              <w:right w:val="single" w:sz="12" w:space="0" w:color="000000"/>
            </w:tcBorders>
            <w:shd w:val="clear" w:color="auto" w:fill="FDE9D9"/>
          </w:tcPr>
          <w:p w14:paraId="18016B45" w14:textId="77777777" w:rsidR="004F1780" w:rsidRPr="00D06764" w:rsidRDefault="004F1780" w:rsidP="004F1780">
            <w:pPr>
              <w:rPr>
                <w:color w:val="000000" w:themeColor="text1"/>
                <w:sz w:val="22"/>
                <w:szCs w:val="22"/>
                <w:highlight w:val="yellow"/>
                <w:lang w:val="sr-Latn-CS"/>
              </w:rPr>
            </w:pPr>
            <w:r w:rsidRPr="00D06764">
              <w:rPr>
                <w:color w:val="000000" w:themeColor="text1"/>
                <w:sz w:val="22"/>
                <w:szCs w:val="22"/>
                <w:lang w:val="sr-Latn-CS"/>
              </w:rPr>
              <w:t>Saradnike je moguće kontaktirati uz prethodno poslat e-mail zahtev</w:t>
            </w:r>
          </w:p>
        </w:tc>
      </w:tr>
      <w:tr w:rsidR="004F1780" w:rsidRPr="00F91F21" w14:paraId="17F940A2" w14:textId="77777777" w:rsidTr="004F1780">
        <w:tc>
          <w:tcPr>
            <w:tcW w:w="13952" w:type="dxa"/>
            <w:gridSpan w:val="2"/>
            <w:tcBorders>
              <w:top w:val="single" w:sz="12" w:space="0" w:color="000000"/>
              <w:left w:val="single" w:sz="12" w:space="0" w:color="000000"/>
              <w:bottom w:val="single" w:sz="12" w:space="0" w:color="000000"/>
              <w:right w:val="single" w:sz="12" w:space="0" w:color="000000"/>
            </w:tcBorders>
            <w:shd w:val="clear" w:color="auto" w:fill="FDE9D9"/>
            <w:vAlign w:val="center"/>
          </w:tcPr>
          <w:p w14:paraId="1B51460E" w14:textId="77777777" w:rsidR="004F1780" w:rsidRPr="00D06764" w:rsidRDefault="004F1780" w:rsidP="004F1780">
            <w:pPr>
              <w:rPr>
                <w:color w:val="000000" w:themeColor="text1"/>
                <w:sz w:val="22"/>
                <w:szCs w:val="22"/>
                <w:lang w:val="sr-Latn-CS"/>
              </w:rPr>
            </w:pPr>
            <w:r w:rsidRPr="00D06764">
              <w:rPr>
                <w:b/>
                <w:sz w:val="22"/>
                <w:szCs w:val="22"/>
                <w:lang w:val="sr-Latn-CS"/>
              </w:rPr>
              <w:t>Onlajn nastava (preko Interneta)</w:t>
            </w:r>
          </w:p>
        </w:tc>
      </w:tr>
      <w:tr w:rsidR="004F1780" w:rsidRPr="00F91F21" w14:paraId="13A140D7" w14:textId="77777777" w:rsidTr="004F1780">
        <w:tc>
          <w:tcPr>
            <w:tcW w:w="6941" w:type="dxa"/>
            <w:tcBorders>
              <w:top w:val="single" w:sz="12" w:space="0" w:color="000000"/>
              <w:left w:val="single" w:sz="12" w:space="0" w:color="000000"/>
            </w:tcBorders>
            <w:shd w:val="clear" w:color="auto" w:fill="FDE9D9"/>
          </w:tcPr>
          <w:p w14:paraId="50314D82" w14:textId="77777777" w:rsidR="004F1780" w:rsidRPr="00D06764" w:rsidRDefault="004F1780" w:rsidP="004F1780">
            <w:pPr>
              <w:rPr>
                <w:color w:val="000000" w:themeColor="text1"/>
                <w:sz w:val="22"/>
                <w:szCs w:val="22"/>
                <w:lang w:val="sr-Latn-CS"/>
              </w:rPr>
            </w:pPr>
            <w:r w:rsidRPr="00D06764">
              <w:rPr>
                <w:sz w:val="22"/>
                <w:szCs w:val="22"/>
                <w:lang w:val="sr-Latn-CS"/>
              </w:rPr>
              <w:t>Nastavnik/saradnik za konsutacije sa studentima</w:t>
            </w:r>
          </w:p>
        </w:tc>
        <w:tc>
          <w:tcPr>
            <w:tcW w:w="7011" w:type="dxa"/>
            <w:tcBorders>
              <w:top w:val="single" w:sz="12" w:space="0" w:color="000000"/>
              <w:right w:val="single" w:sz="12" w:space="0" w:color="000000"/>
            </w:tcBorders>
            <w:shd w:val="clear" w:color="auto" w:fill="FDE9D9"/>
          </w:tcPr>
          <w:p w14:paraId="0E775915" w14:textId="77777777" w:rsidR="004F1780" w:rsidRPr="00D06764" w:rsidRDefault="004F1780" w:rsidP="004F1780">
            <w:pPr>
              <w:rPr>
                <w:color w:val="000000" w:themeColor="text1"/>
                <w:sz w:val="22"/>
                <w:szCs w:val="22"/>
                <w:lang w:val="sr-Latn-CS"/>
              </w:rPr>
            </w:pPr>
            <w:r w:rsidRPr="00D06764">
              <w:rPr>
                <w:bCs/>
                <w:color w:val="000000" w:themeColor="text1"/>
                <w:sz w:val="22"/>
                <w:szCs w:val="22"/>
                <w:lang w:val="sr-Latn-CS"/>
              </w:rPr>
              <w:t>Nebojša Gavrilović</w:t>
            </w:r>
          </w:p>
        </w:tc>
      </w:tr>
      <w:tr w:rsidR="004F1780" w:rsidRPr="006F395B" w14:paraId="211F8CD2" w14:textId="77777777" w:rsidTr="004F1780">
        <w:tc>
          <w:tcPr>
            <w:tcW w:w="6941" w:type="dxa"/>
            <w:tcBorders>
              <w:left w:val="single" w:sz="12" w:space="0" w:color="000000"/>
            </w:tcBorders>
            <w:shd w:val="clear" w:color="auto" w:fill="FDE9D9"/>
          </w:tcPr>
          <w:p w14:paraId="2C413327" w14:textId="77777777" w:rsidR="004F1780" w:rsidRPr="00D06764" w:rsidRDefault="004F1780" w:rsidP="004F1780">
            <w:pPr>
              <w:rPr>
                <w:color w:val="000000" w:themeColor="text1"/>
                <w:sz w:val="22"/>
                <w:szCs w:val="22"/>
                <w:lang w:val="sr-Latn-CS"/>
              </w:rPr>
            </w:pPr>
            <w:r w:rsidRPr="00D06764">
              <w:rPr>
                <w:sz w:val="22"/>
                <w:szCs w:val="22"/>
                <w:lang w:val="sr-Latn-CS"/>
              </w:rPr>
              <w:t>e-mail adresa nastavnika/saradnika za konsutacije sa studentima</w:t>
            </w:r>
          </w:p>
        </w:tc>
        <w:tc>
          <w:tcPr>
            <w:tcW w:w="7011" w:type="dxa"/>
            <w:tcBorders>
              <w:right w:val="single" w:sz="12" w:space="0" w:color="000000"/>
            </w:tcBorders>
            <w:shd w:val="clear" w:color="auto" w:fill="FDE9D9"/>
          </w:tcPr>
          <w:p w14:paraId="5C5417BD" w14:textId="77777777" w:rsidR="004F1780" w:rsidRPr="00D06764" w:rsidRDefault="00EF02AE" w:rsidP="004F1780">
            <w:pPr>
              <w:rPr>
                <w:color w:val="000000" w:themeColor="text1"/>
                <w:sz w:val="22"/>
                <w:szCs w:val="22"/>
                <w:lang w:val="sr-Latn-CS"/>
              </w:rPr>
            </w:pPr>
            <w:hyperlink r:id="rId9" w:history="1">
              <w:r w:rsidR="004F1780" w:rsidRPr="00D06764">
                <w:rPr>
                  <w:rStyle w:val="Hyperlink"/>
                  <w:rFonts w:cs="Arial"/>
                  <w:bCs/>
                  <w:color w:val="000000" w:themeColor="text1"/>
                  <w:sz w:val="22"/>
                  <w:szCs w:val="22"/>
                  <w:lang w:val="sr-Latn-CS"/>
                </w:rPr>
                <w:t>nebojsa.gavrilovic@metropolitan.ac.rs</w:t>
              </w:r>
            </w:hyperlink>
            <w:r w:rsidR="004F1780" w:rsidRPr="00D06764">
              <w:rPr>
                <w:bCs/>
                <w:color w:val="000000" w:themeColor="text1"/>
                <w:sz w:val="22"/>
                <w:szCs w:val="22"/>
                <w:lang w:val="sr-Latn-CS"/>
              </w:rPr>
              <w:t>,</w:t>
            </w:r>
          </w:p>
        </w:tc>
      </w:tr>
      <w:tr w:rsidR="004F1780" w:rsidRPr="00F91F21" w14:paraId="36511F7F" w14:textId="77777777" w:rsidTr="004F1780">
        <w:tc>
          <w:tcPr>
            <w:tcW w:w="6941" w:type="dxa"/>
            <w:tcBorders>
              <w:left w:val="single" w:sz="12" w:space="0" w:color="000000"/>
            </w:tcBorders>
            <w:shd w:val="clear" w:color="auto" w:fill="FDE9D9"/>
          </w:tcPr>
          <w:p w14:paraId="526A21FD" w14:textId="77777777" w:rsidR="004F1780" w:rsidRPr="00D06764" w:rsidRDefault="004F1780" w:rsidP="004F1780">
            <w:pPr>
              <w:rPr>
                <w:color w:val="000000" w:themeColor="text1"/>
                <w:sz w:val="22"/>
                <w:szCs w:val="22"/>
                <w:lang w:val="sr-Latn-CS"/>
              </w:rPr>
            </w:pPr>
            <w:r w:rsidRPr="00D06764">
              <w:rPr>
                <w:sz w:val="22"/>
                <w:szCs w:val="22"/>
                <w:lang w:val="sr-Latn-CS"/>
              </w:rPr>
              <w:t>Skype adresa Nastavnik/saradnik za konsutacije sa studentima</w:t>
            </w:r>
          </w:p>
        </w:tc>
        <w:tc>
          <w:tcPr>
            <w:tcW w:w="7011" w:type="dxa"/>
            <w:tcBorders>
              <w:right w:val="single" w:sz="12" w:space="0" w:color="000000"/>
            </w:tcBorders>
            <w:shd w:val="clear" w:color="auto" w:fill="FDE9D9"/>
          </w:tcPr>
          <w:p w14:paraId="4CA6CE9C" w14:textId="16925FE4" w:rsidR="004F1780" w:rsidRPr="00D06764" w:rsidRDefault="00C653EC" w:rsidP="004F1780">
            <w:pPr>
              <w:rPr>
                <w:color w:val="000000" w:themeColor="text1"/>
                <w:sz w:val="22"/>
                <w:szCs w:val="22"/>
                <w:lang w:val="sr-Latn-CS"/>
              </w:rPr>
            </w:pPr>
            <w:r w:rsidRPr="00D06764">
              <w:rPr>
                <w:color w:val="000000" w:themeColor="text1"/>
                <w:sz w:val="22"/>
                <w:szCs w:val="22"/>
                <w:lang w:val="sr-Latn-CS"/>
              </w:rPr>
              <w:t>n.gavilovic</w:t>
            </w:r>
          </w:p>
        </w:tc>
      </w:tr>
      <w:tr w:rsidR="004F1780" w:rsidRPr="00F91F21" w14:paraId="0E408EB7" w14:textId="77777777" w:rsidTr="004F1780">
        <w:tc>
          <w:tcPr>
            <w:tcW w:w="6941" w:type="dxa"/>
            <w:tcBorders>
              <w:left w:val="single" w:sz="12" w:space="0" w:color="000000"/>
              <w:bottom w:val="single" w:sz="12" w:space="0" w:color="000000"/>
            </w:tcBorders>
            <w:shd w:val="clear" w:color="auto" w:fill="FDE9D9"/>
          </w:tcPr>
          <w:p w14:paraId="61322965" w14:textId="77777777" w:rsidR="004F1780" w:rsidRPr="00D06764" w:rsidRDefault="004F1780" w:rsidP="004F1780">
            <w:pPr>
              <w:jc w:val="left"/>
              <w:rPr>
                <w:color w:val="000000" w:themeColor="text1"/>
                <w:sz w:val="22"/>
                <w:szCs w:val="22"/>
                <w:lang w:val="sr-Latn-CS"/>
              </w:rPr>
            </w:pPr>
            <w:r w:rsidRPr="00D06764">
              <w:rPr>
                <w:sz w:val="22"/>
                <w:szCs w:val="22"/>
                <w:lang w:val="sr-Latn-CS"/>
              </w:rPr>
              <w:t>Termini za konsultacije preko Skype</w:t>
            </w:r>
          </w:p>
        </w:tc>
        <w:tc>
          <w:tcPr>
            <w:tcW w:w="7011" w:type="dxa"/>
            <w:tcBorders>
              <w:bottom w:val="single" w:sz="12" w:space="0" w:color="000000"/>
              <w:right w:val="single" w:sz="12" w:space="0" w:color="000000"/>
            </w:tcBorders>
            <w:shd w:val="clear" w:color="auto" w:fill="FDE9D9"/>
          </w:tcPr>
          <w:p w14:paraId="5C6AF4DC" w14:textId="2A355F13" w:rsidR="004F1780" w:rsidRPr="00D06764" w:rsidRDefault="00C653EC" w:rsidP="00C653EC">
            <w:pPr>
              <w:rPr>
                <w:sz w:val="22"/>
                <w:szCs w:val="22"/>
              </w:rPr>
            </w:pPr>
            <w:r w:rsidRPr="00D06764">
              <w:rPr>
                <w:sz w:val="22"/>
                <w:szCs w:val="22"/>
              </w:rPr>
              <w:t xml:space="preserve">sreda u 14h - 18h </w:t>
            </w:r>
          </w:p>
        </w:tc>
      </w:tr>
      <w:tr w:rsidR="004F1780" w:rsidRPr="00B11E7E" w14:paraId="3A76B792" w14:textId="77777777" w:rsidTr="004F1780">
        <w:tc>
          <w:tcPr>
            <w:tcW w:w="13952" w:type="dxa"/>
            <w:gridSpan w:val="2"/>
            <w:tcBorders>
              <w:left w:val="single" w:sz="12" w:space="0" w:color="000000"/>
              <w:right w:val="single" w:sz="12" w:space="0" w:color="000000"/>
            </w:tcBorders>
            <w:shd w:val="clear" w:color="auto" w:fill="FDE9D9"/>
          </w:tcPr>
          <w:p w14:paraId="5DAFC072" w14:textId="280D3528" w:rsidR="004F1780" w:rsidRPr="00D06764" w:rsidRDefault="00852276" w:rsidP="004F1780">
            <w:pPr>
              <w:rPr>
                <w:color w:val="000000" w:themeColor="text1"/>
                <w:sz w:val="22"/>
                <w:szCs w:val="22"/>
                <w:lang w:val="sr-Latn-CS"/>
              </w:rPr>
            </w:pPr>
            <w:r w:rsidRPr="00D06764">
              <w:rPr>
                <w:b/>
                <w:sz w:val="22"/>
                <w:szCs w:val="22"/>
                <w:lang w:val="sr-Latn-CS"/>
              </w:rPr>
              <w:t>Klasi</w:t>
            </w:r>
            <w:r w:rsidRPr="00D06764">
              <w:rPr>
                <w:b/>
                <w:sz w:val="22"/>
                <w:szCs w:val="22"/>
                <w:lang w:val="uz-Cyrl-UZ"/>
              </w:rPr>
              <w:t>čna</w:t>
            </w:r>
            <w:r w:rsidR="004F1780" w:rsidRPr="00D06764">
              <w:rPr>
                <w:b/>
                <w:sz w:val="22"/>
                <w:szCs w:val="22"/>
                <w:lang w:val="sr-Latn-CS"/>
              </w:rPr>
              <w:t xml:space="preserve"> nastava u Centru u Nišu</w:t>
            </w:r>
          </w:p>
        </w:tc>
      </w:tr>
      <w:tr w:rsidR="004F1780" w:rsidRPr="00F91F21" w14:paraId="20133661" w14:textId="77777777" w:rsidTr="004F1780">
        <w:tc>
          <w:tcPr>
            <w:tcW w:w="6941" w:type="dxa"/>
            <w:tcBorders>
              <w:left w:val="single" w:sz="12" w:space="0" w:color="000000"/>
            </w:tcBorders>
            <w:shd w:val="clear" w:color="auto" w:fill="FDE9D9"/>
          </w:tcPr>
          <w:p w14:paraId="776D33ED" w14:textId="0C145FFE" w:rsidR="004F1780" w:rsidRPr="00D06764" w:rsidRDefault="00D06764" w:rsidP="004F1780">
            <w:pPr>
              <w:rPr>
                <w:color w:val="000000" w:themeColor="text1"/>
                <w:sz w:val="22"/>
                <w:szCs w:val="22"/>
                <w:lang w:val="sr-Latn-CS"/>
              </w:rPr>
            </w:pPr>
            <w:r w:rsidRPr="00D06764">
              <w:rPr>
                <w:sz w:val="22"/>
                <w:szCs w:val="22"/>
                <w:lang w:val="sr-Latn-CS"/>
              </w:rPr>
              <w:lastRenderedPageBreak/>
              <w:t>Predavanja</w:t>
            </w:r>
          </w:p>
        </w:tc>
        <w:tc>
          <w:tcPr>
            <w:tcW w:w="7011" w:type="dxa"/>
            <w:tcBorders>
              <w:right w:val="single" w:sz="12" w:space="0" w:color="000000"/>
            </w:tcBorders>
            <w:shd w:val="clear" w:color="auto" w:fill="FDE9D9"/>
          </w:tcPr>
          <w:p w14:paraId="336E0DC6" w14:textId="790415A7" w:rsidR="004F1780" w:rsidRPr="00D06764" w:rsidRDefault="00852276" w:rsidP="004F1780">
            <w:pPr>
              <w:rPr>
                <w:color w:val="000000" w:themeColor="text1"/>
                <w:sz w:val="22"/>
                <w:szCs w:val="22"/>
                <w:lang w:val="sr-Latn-CS"/>
              </w:rPr>
            </w:pPr>
            <w:r w:rsidRPr="00D06764">
              <w:rPr>
                <w:bCs/>
                <w:color w:val="000000" w:themeColor="text1"/>
                <w:sz w:val="22"/>
                <w:szCs w:val="22"/>
                <w:lang w:val="sr-Latn-CS"/>
              </w:rPr>
              <w:t>Petar Pejić</w:t>
            </w:r>
          </w:p>
        </w:tc>
      </w:tr>
      <w:tr w:rsidR="004F1780" w:rsidRPr="006F395B" w14:paraId="069346BE" w14:textId="77777777" w:rsidTr="004F1780">
        <w:tc>
          <w:tcPr>
            <w:tcW w:w="6941" w:type="dxa"/>
            <w:tcBorders>
              <w:left w:val="single" w:sz="12" w:space="0" w:color="000000"/>
            </w:tcBorders>
            <w:shd w:val="clear" w:color="auto" w:fill="FDE9D9"/>
          </w:tcPr>
          <w:p w14:paraId="1C19EBBA" w14:textId="3AAD2BD4" w:rsidR="004F1780" w:rsidRPr="00F91F21" w:rsidRDefault="004F1780" w:rsidP="00852276">
            <w:pPr>
              <w:rPr>
                <w:color w:val="000000" w:themeColor="text1"/>
                <w:sz w:val="22"/>
                <w:szCs w:val="22"/>
                <w:lang w:val="sr-Latn-CS"/>
              </w:rPr>
            </w:pPr>
            <w:r w:rsidRPr="004F5726">
              <w:rPr>
                <w:sz w:val="22"/>
                <w:szCs w:val="22"/>
                <w:lang w:val="sr-Latn-CS"/>
              </w:rPr>
              <w:t xml:space="preserve">e-mail adresa </w:t>
            </w:r>
            <w:r w:rsidR="00852276">
              <w:rPr>
                <w:sz w:val="22"/>
                <w:szCs w:val="22"/>
                <w:lang w:val="sr-Latn-CS"/>
              </w:rPr>
              <w:t>nastavnika</w:t>
            </w:r>
          </w:p>
        </w:tc>
        <w:tc>
          <w:tcPr>
            <w:tcW w:w="7011" w:type="dxa"/>
            <w:tcBorders>
              <w:right w:val="single" w:sz="12" w:space="0" w:color="000000"/>
            </w:tcBorders>
            <w:shd w:val="clear" w:color="auto" w:fill="FDE9D9"/>
          </w:tcPr>
          <w:p w14:paraId="2974F2CC" w14:textId="195EA4A2" w:rsidR="00D06764" w:rsidRPr="006F395B" w:rsidRDefault="00EF02AE" w:rsidP="00180B76">
            <w:pPr>
              <w:rPr>
                <w:lang w:val="sr-Latn-CS"/>
              </w:rPr>
            </w:pPr>
            <w:hyperlink r:id="rId10" w:history="1">
              <w:r w:rsidR="00D06764" w:rsidRPr="00486DBF">
                <w:rPr>
                  <w:rStyle w:val="Hyperlink"/>
                  <w:rFonts w:cs="Arial"/>
                </w:rPr>
                <w:t>petar</w:t>
              </w:r>
              <w:r w:rsidR="00D06764" w:rsidRPr="006F395B">
                <w:rPr>
                  <w:rStyle w:val="Hyperlink"/>
                  <w:rFonts w:cs="Arial"/>
                  <w:lang w:val="sr-Latn-CS"/>
                </w:rPr>
                <w:t>.</w:t>
              </w:r>
              <w:r w:rsidR="00D06764" w:rsidRPr="00486DBF">
                <w:rPr>
                  <w:rStyle w:val="Hyperlink"/>
                  <w:rFonts w:cs="Arial"/>
                </w:rPr>
                <w:t>pejic</w:t>
              </w:r>
              <w:r w:rsidR="00D06764" w:rsidRPr="006F395B">
                <w:rPr>
                  <w:rStyle w:val="Hyperlink"/>
                  <w:rFonts w:cs="Arial"/>
                  <w:lang w:val="sr-Latn-CS"/>
                </w:rPr>
                <w:t>@</w:t>
              </w:r>
              <w:r w:rsidR="00D06764" w:rsidRPr="00486DBF">
                <w:rPr>
                  <w:rStyle w:val="Hyperlink"/>
                  <w:rFonts w:cs="Arial"/>
                  <w:lang w:val="en-US"/>
                </w:rPr>
                <w:t>metropolitan</w:t>
              </w:r>
              <w:r w:rsidR="00D06764" w:rsidRPr="006F395B">
                <w:rPr>
                  <w:rStyle w:val="Hyperlink"/>
                  <w:rFonts w:cs="Arial"/>
                  <w:lang w:val="sr-Latn-CS"/>
                </w:rPr>
                <w:t>.</w:t>
              </w:r>
              <w:r w:rsidR="00D06764" w:rsidRPr="00486DBF">
                <w:rPr>
                  <w:rStyle w:val="Hyperlink"/>
                  <w:rFonts w:cs="Arial"/>
                  <w:lang w:val="en-US"/>
                </w:rPr>
                <w:t>ac</w:t>
              </w:r>
              <w:r w:rsidR="00D06764" w:rsidRPr="006F395B">
                <w:rPr>
                  <w:rStyle w:val="Hyperlink"/>
                  <w:rFonts w:cs="Arial"/>
                  <w:lang w:val="sr-Latn-CS"/>
                </w:rPr>
                <w:t>.</w:t>
              </w:r>
              <w:r w:rsidR="00D06764" w:rsidRPr="00486DBF">
                <w:rPr>
                  <w:rStyle w:val="Hyperlink"/>
                  <w:rFonts w:cs="Arial"/>
                  <w:lang w:val="en-US"/>
                </w:rPr>
                <w:t>rs</w:t>
              </w:r>
            </w:hyperlink>
            <w:r w:rsidR="00D06764" w:rsidRPr="006F395B">
              <w:rPr>
                <w:lang w:val="sr-Latn-CS"/>
              </w:rPr>
              <w:br/>
            </w:r>
          </w:p>
        </w:tc>
      </w:tr>
      <w:tr w:rsidR="00D06764" w:rsidRPr="00180B76" w14:paraId="2FF92830" w14:textId="77777777" w:rsidTr="004F1780">
        <w:tc>
          <w:tcPr>
            <w:tcW w:w="6941" w:type="dxa"/>
            <w:tcBorders>
              <w:left w:val="single" w:sz="12" w:space="0" w:color="000000"/>
            </w:tcBorders>
            <w:shd w:val="clear" w:color="auto" w:fill="FDE9D9"/>
          </w:tcPr>
          <w:p w14:paraId="5B0D9733" w14:textId="30CF6322" w:rsidR="00D06764" w:rsidRPr="00F91F21" w:rsidRDefault="00D06764" w:rsidP="00D06764">
            <w:pPr>
              <w:rPr>
                <w:color w:val="000000" w:themeColor="text1"/>
                <w:sz w:val="22"/>
                <w:szCs w:val="22"/>
                <w:lang w:val="sr-Latn-CS"/>
              </w:rPr>
            </w:pPr>
            <w:r w:rsidRPr="00F91F21">
              <w:rPr>
                <w:color w:val="000000" w:themeColor="text1"/>
                <w:sz w:val="22"/>
                <w:szCs w:val="22"/>
                <w:lang w:val="sr-Latn-CS"/>
              </w:rPr>
              <w:t>Vežbanja</w:t>
            </w:r>
          </w:p>
        </w:tc>
        <w:tc>
          <w:tcPr>
            <w:tcW w:w="7011" w:type="dxa"/>
            <w:tcBorders>
              <w:right w:val="single" w:sz="12" w:space="0" w:color="000000"/>
            </w:tcBorders>
            <w:shd w:val="clear" w:color="auto" w:fill="FDE9D9"/>
          </w:tcPr>
          <w:p w14:paraId="336E77DD" w14:textId="7C19BDA5" w:rsidR="00D06764" w:rsidRPr="00D06764" w:rsidRDefault="00DE20D7" w:rsidP="00D06764">
            <w:pPr>
              <w:rPr>
                <w:color w:val="000000" w:themeColor="text1"/>
                <w:sz w:val="22"/>
                <w:szCs w:val="22"/>
                <w:lang w:val="uz-Cyrl-UZ"/>
              </w:rPr>
            </w:pPr>
            <w:r>
              <w:rPr>
                <w:sz w:val="22"/>
              </w:rPr>
              <w:t>Ivanka Pavlović</w:t>
            </w:r>
          </w:p>
        </w:tc>
      </w:tr>
      <w:tr w:rsidR="00D06764" w:rsidRPr="006F395B" w14:paraId="37D67D9F" w14:textId="77777777" w:rsidTr="004F1780">
        <w:tc>
          <w:tcPr>
            <w:tcW w:w="6941" w:type="dxa"/>
            <w:tcBorders>
              <w:left w:val="single" w:sz="12" w:space="0" w:color="000000"/>
            </w:tcBorders>
            <w:shd w:val="clear" w:color="auto" w:fill="FDE9D9"/>
          </w:tcPr>
          <w:p w14:paraId="0487772F" w14:textId="268436E7" w:rsidR="00D06764" w:rsidRPr="00F91F21" w:rsidRDefault="00D06764" w:rsidP="00D06764">
            <w:pPr>
              <w:rPr>
                <w:color w:val="000000" w:themeColor="text1"/>
                <w:sz w:val="22"/>
                <w:szCs w:val="22"/>
                <w:lang w:val="sr-Latn-CS"/>
              </w:rPr>
            </w:pPr>
            <w:r w:rsidRPr="00F91F21">
              <w:rPr>
                <w:color w:val="000000" w:themeColor="text1"/>
                <w:sz w:val="22"/>
                <w:szCs w:val="22"/>
                <w:lang w:val="sr-Latn-CS"/>
              </w:rPr>
              <w:t>e-mail adresa saradnika</w:t>
            </w:r>
          </w:p>
        </w:tc>
        <w:tc>
          <w:tcPr>
            <w:tcW w:w="7011" w:type="dxa"/>
            <w:tcBorders>
              <w:right w:val="single" w:sz="12" w:space="0" w:color="000000"/>
            </w:tcBorders>
            <w:shd w:val="clear" w:color="auto" w:fill="FDE9D9"/>
          </w:tcPr>
          <w:p w14:paraId="5BF3ECF6" w14:textId="540501BD" w:rsidR="00D06764" w:rsidRPr="00D06764" w:rsidRDefault="00EF02AE" w:rsidP="00D06764">
            <w:pPr>
              <w:rPr>
                <w:bCs/>
                <w:sz w:val="22"/>
                <w:szCs w:val="22"/>
                <w:lang w:val="sr-Latn-CS"/>
              </w:rPr>
            </w:pPr>
            <w:hyperlink r:id="rId11" w:history="1">
              <w:r w:rsidR="00DE20D7" w:rsidRPr="00206991">
                <w:rPr>
                  <w:rStyle w:val="Hyperlink"/>
                  <w:bCs/>
                  <w:sz w:val="22"/>
                  <w:szCs w:val="22"/>
                  <w:lang w:val="sr-Latn-CS"/>
                </w:rPr>
                <w:t>ivanka.pavlovic</w:t>
              </w:r>
              <w:r w:rsidR="00DE20D7" w:rsidRPr="00206991">
                <w:rPr>
                  <w:rStyle w:val="Hyperlink"/>
                  <w:rFonts w:cs="Arial"/>
                  <w:bCs/>
                  <w:sz w:val="22"/>
                  <w:szCs w:val="22"/>
                  <w:lang w:val="sr-Latn-CS"/>
                </w:rPr>
                <w:t>@metropolitan.ac.rs</w:t>
              </w:r>
            </w:hyperlink>
            <w:r w:rsidR="00D06764">
              <w:rPr>
                <w:bCs/>
                <w:sz w:val="22"/>
                <w:szCs w:val="22"/>
                <w:lang w:val="sr-Latn-CS"/>
              </w:rPr>
              <w:br/>
            </w:r>
          </w:p>
        </w:tc>
      </w:tr>
      <w:tr w:rsidR="004F1780" w:rsidRPr="00F91F21" w14:paraId="5E09A14A" w14:textId="77777777" w:rsidTr="004F1780">
        <w:tc>
          <w:tcPr>
            <w:tcW w:w="13952" w:type="dxa"/>
            <w:gridSpan w:val="2"/>
            <w:tcBorders>
              <w:left w:val="single" w:sz="12" w:space="0" w:color="000000"/>
              <w:right w:val="single" w:sz="12" w:space="0" w:color="000000"/>
            </w:tcBorders>
            <w:shd w:val="clear" w:color="auto" w:fill="DBE5F1"/>
          </w:tcPr>
          <w:p w14:paraId="3A9E17F3" w14:textId="77777777" w:rsidR="004F1780" w:rsidRPr="00F91F21" w:rsidRDefault="004F1780" w:rsidP="004F1780">
            <w:pPr>
              <w:jc w:val="center"/>
              <w:rPr>
                <w:b/>
                <w:bCs/>
                <w:color w:val="000000" w:themeColor="text1"/>
                <w:sz w:val="22"/>
                <w:szCs w:val="22"/>
                <w:lang w:val="sr-Latn-CS"/>
              </w:rPr>
            </w:pPr>
            <w:r w:rsidRPr="00F91F21">
              <w:rPr>
                <w:b/>
                <w:bCs/>
                <w:color w:val="000000" w:themeColor="text1"/>
                <w:sz w:val="22"/>
                <w:szCs w:val="22"/>
                <w:lang w:val="sr-Latn-CS"/>
              </w:rPr>
              <w:t>PODACI O PREDMETU</w:t>
            </w:r>
          </w:p>
        </w:tc>
      </w:tr>
      <w:tr w:rsidR="004F1780" w:rsidRPr="00F91F21" w14:paraId="1E0BDD12" w14:textId="77777777" w:rsidTr="004F1780">
        <w:tc>
          <w:tcPr>
            <w:tcW w:w="6941" w:type="dxa"/>
            <w:tcBorders>
              <w:left w:val="single" w:sz="12" w:space="0" w:color="000000"/>
            </w:tcBorders>
            <w:shd w:val="clear" w:color="auto" w:fill="DBE5F1"/>
          </w:tcPr>
          <w:p w14:paraId="327D6FD2" w14:textId="77777777" w:rsidR="004F1780" w:rsidRPr="00F91F21" w:rsidRDefault="004F1780" w:rsidP="004F1780">
            <w:pPr>
              <w:rPr>
                <w:color w:val="000000" w:themeColor="text1"/>
                <w:sz w:val="22"/>
                <w:szCs w:val="22"/>
                <w:lang w:val="sr-Latn-CS"/>
              </w:rPr>
            </w:pPr>
            <w:r w:rsidRPr="00F91F21">
              <w:rPr>
                <w:color w:val="000000" w:themeColor="text1"/>
                <w:sz w:val="22"/>
                <w:szCs w:val="22"/>
                <w:lang w:val="sr-Latn-CS"/>
              </w:rPr>
              <w:t>Semestar</w:t>
            </w:r>
          </w:p>
        </w:tc>
        <w:tc>
          <w:tcPr>
            <w:tcW w:w="7011" w:type="dxa"/>
            <w:tcBorders>
              <w:right w:val="single" w:sz="12" w:space="0" w:color="000000"/>
            </w:tcBorders>
            <w:shd w:val="clear" w:color="auto" w:fill="DBE5F1"/>
          </w:tcPr>
          <w:p w14:paraId="1137A043" w14:textId="77777777" w:rsidR="004F1780" w:rsidRPr="00F91F21" w:rsidRDefault="004F1780" w:rsidP="004F1780">
            <w:pPr>
              <w:rPr>
                <w:color w:val="000000" w:themeColor="text1"/>
                <w:sz w:val="22"/>
                <w:szCs w:val="22"/>
                <w:lang w:val="sr-Latn-CS"/>
              </w:rPr>
            </w:pPr>
            <w:r w:rsidRPr="00F91F21">
              <w:rPr>
                <w:bCs/>
                <w:color w:val="000000" w:themeColor="text1"/>
                <w:sz w:val="22"/>
                <w:szCs w:val="22"/>
                <w:lang w:val="sr-Latn-CS"/>
              </w:rPr>
              <w:t>4</w:t>
            </w:r>
          </w:p>
        </w:tc>
      </w:tr>
      <w:tr w:rsidR="004F1780" w:rsidRPr="00F91F21" w14:paraId="2FFBB6A8" w14:textId="77777777" w:rsidTr="004F1780">
        <w:tc>
          <w:tcPr>
            <w:tcW w:w="6941" w:type="dxa"/>
            <w:tcBorders>
              <w:left w:val="single" w:sz="12" w:space="0" w:color="000000"/>
            </w:tcBorders>
            <w:shd w:val="clear" w:color="auto" w:fill="DBE5F1"/>
          </w:tcPr>
          <w:p w14:paraId="482CADE4" w14:textId="77777777" w:rsidR="004F1780" w:rsidRPr="00F91F21" w:rsidRDefault="004F1780" w:rsidP="004F1780">
            <w:pPr>
              <w:rPr>
                <w:color w:val="000000" w:themeColor="text1"/>
                <w:sz w:val="22"/>
                <w:szCs w:val="22"/>
                <w:lang w:val="sr-Latn-CS"/>
              </w:rPr>
            </w:pPr>
            <w:r w:rsidRPr="00F91F21">
              <w:rPr>
                <w:color w:val="000000" w:themeColor="text1"/>
                <w:sz w:val="22"/>
                <w:szCs w:val="22"/>
                <w:lang w:val="sr-Latn-CS"/>
              </w:rPr>
              <w:t xml:space="preserve">Preduslovi </w:t>
            </w:r>
          </w:p>
        </w:tc>
        <w:tc>
          <w:tcPr>
            <w:tcW w:w="7011" w:type="dxa"/>
            <w:tcBorders>
              <w:right w:val="single" w:sz="12" w:space="0" w:color="000000"/>
            </w:tcBorders>
            <w:shd w:val="clear" w:color="auto" w:fill="DBE5F1"/>
          </w:tcPr>
          <w:p w14:paraId="7517E010" w14:textId="0B47D84A" w:rsidR="004F1780" w:rsidRPr="00F91F21" w:rsidRDefault="00372FB3" w:rsidP="004F1780">
            <w:pPr>
              <w:rPr>
                <w:color w:val="000000" w:themeColor="text1"/>
                <w:sz w:val="22"/>
                <w:szCs w:val="22"/>
                <w:lang w:val="sr-Latn-CS"/>
              </w:rPr>
            </w:pPr>
            <w:r>
              <w:rPr>
                <w:color w:val="000000" w:themeColor="text1"/>
                <w:sz w:val="22"/>
                <w:szCs w:val="22"/>
                <w:lang w:val="sr-Latn-CS"/>
              </w:rPr>
              <w:t>nema</w:t>
            </w:r>
          </w:p>
        </w:tc>
      </w:tr>
      <w:tr w:rsidR="004F1780" w:rsidRPr="00F91F21" w14:paraId="1687D3E5" w14:textId="77777777" w:rsidTr="004F1780">
        <w:tc>
          <w:tcPr>
            <w:tcW w:w="6941" w:type="dxa"/>
            <w:tcBorders>
              <w:left w:val="single" w:sz="12" w:space="0" w:color="000000"/>
            </w:tcBorders>
            <w:shd w:val="clear" w:color="auto" w:fill="DBE5F1"/>
          </w:tcPr>
          <w:p w14:paraId="669B13C9" w14:textId="77777777" w:rsidR="004F1780" w:rsidRPr="00F91F21" w:rsidRDefault="004F1780" w:rsidP="004F1780">
            <w:pPr>
              <w:rPr>
                <w:color w:val="000000" w:themeColor="text1"/>
                <w:sz w:val="22"/>
                <w:szCs w:val="22"/>
                <w:lang w:val="sr-Latn-CS"/>
              </w:rPr>
            </w:pPr>
            <w:r w:rsidRPr="00F91F21">
              <w:rPr>
                <w:color w:val="000000" w:themeColor="text1"/>
                <w:sz w:val="22"/>
                <w:szCs w:val="22"/>
                <w:lang w:val="sr-Latn-CS"/>
              </w:rPr>
              <w:t>Broj ECTS</w:t>
            </w:r>
          </w:p>
        </w:tc>
        <w:tc>
          <w:tcPr>
            <w:tcW w:w="7011" w:type="dxa"/>
            <w:tcBorders>
              <w:right w:val="single" w:sz="12" w:space="0" w:color="000000"/>
            </w:tcBorders>
            <w:shd w:val="clear" w:color="auto" w:fill="DBE5F1"/>
          </w:tcPr>
          <w:p w14:paraId="6652EE2B" w14:textId="77777777" w:rsidR="004F1780" w:rsidRPr="00F91F21" w:rsidRDefault="004F1780" w:rsidP="004F1780">
            <w:pPr>
              <w:rPr>
                <w:color w:val="000000" w:themeColor="text1"/>
                <w:sz w:val="22"/>
                <w:szCs w:val="22"/>
                <w:lang w:val="sr-Latn-CS"/>
              </w:rPr>
            </w:pPr>
            <w:r w:rsidRPr="00F91F21">
              <w:rPr>
                <w:bCs/>
                <w:color w:val="000000" w:themeColor="text1"/>
                <w:sz w:val="22"/>
                <w:szCs w:val="22"/>
                <w:lang w:val="sr-Latn-CS"/>
              </w:rPr>
              <w:t>8</w:t>
            </w:r>
          </w:p>
        </w:tc>
      </w:tr>
      <w:tr w:rsidR="004F1780" w:rsidRPr="00F91F21" w14:paraId="7D8F44DB" w14:textId="77777777" w:rsidTr="004F1780">
        <w:tc>
          <w:tcPr>
            <w:tcW w:w="6941" w:type="dxa"/>
            <w:tcBorders>
              <w:left w:val="single" w:sz="12" w:space="0" w:color="000000"/>
            </w:tcBorders>
            <w:shd w:val="clear" w:color="auto" w:fill="DBE5F1"/>
          </w:tcPr>
          <w:p w14:paraId="73D8BDB9" w14:textId="77777777" w:rsidR="004F1780" w:rsidRPr="00F91F21" w:rsidRDefault="004F1780" w:rsidP="004F1780">
            <w:pPr>
              <w:rPr>
                <w:color w:val="000000" w:themeColor="text1"/>
                <w:sz w:val="22"/>
                <w:szCs w:val="22"/>
                <w:lang w:val="sr-Latn-CS"/>
              </w:rPr>
            </w:pPr>
            <w:r w:rsidRPr="00F91F21">
              <w:rPr>
                <w:color w:val="000000" w:themeColor="text1"/>
                <w:sz w:val="22"/>
                <w:szCs w:val="22"/>
                <w:lang w:val="sr-Latn-CS"/>
              </w:rPr>
              <w:t>Broj časova predavanja nedeljno</w:t>
            </w:r>
          </w:p>
        </w:tc>
        <w:tc>
          <w:tcPr>
            <w:tcW w:w="7011" w:type="dxa"/>
            <w:tcBorders>
              <w:right w:val="single" w:sz="12" w:space="0" w:color="000000"/>
            </w:tcBorders>
            <w:shd w:val="clear" w:color="auto" w:fill="DBE5F1"/>
          </w:tcPr>
          <w:p w14:paraId="5CF351A0" w14:textId="77777777" w:rsidR="004F1780" w:rsidRPr="00F91F21" w:rsidRDefault="004F1780" w:rsidP="004F1780">
            <w:pPr>
              <w:rPr>
                <w:color w:val="000000" w:themeColor="text1"/>
                <w:sz w:val="22"/>
                <w:szCs w:val="22"/>
                <w:lang w:val="sr-Latn-CS"/>
              </w:rPr>
            </w:pPr>
            <w:r w:rsidRPr="00F91F21">
              <w:rPr>
                <w:color w:val="000000" w:themeColor="text1"/>
                <w:sz w:val="22"/>
                <w:szCs w:val="22"/>
                <w:lang w:val="sr-Latn-CS"/>
              </w:rPr>
              <w:t>2</w:t>
            </w:r>
          </w:p>
        </w:tc>
      </w:tr>
      <w:tr w:rsidR="004F1780" w:rsidRPr="00F91F21" w14:paraId="7FD582C8" w14:textId="77777777" w:rsidTr="004F1780">
        <w:tc>
          <w:tcPr>
            <w:tcW w:w="6941" w:type="dxa"/>
            <w:tcBorders>
              <w:left w:val="single" w:sz="12" w:space="0" w:color="000000"/>
            </w:tcBorders>
            <w:shd w:val="clear" w:color="auto" w:fill="DBE5F1"/>
          </w:tcPr>
          <w:p w14:paraId="7C518EAD" w14:textId="77777777" w:rsidR="004F1780" w:rsidRPr="00F91F21" w:rsidRDefault="004F1780" w:rsidP="004F1780">
            <w:pPr>
              <w:rPr>
                <w:color w:val="000000" w:themeColor="text1"/>
                <w:sz w:val="22"/>
                <w:szCs w:val="22"/>
                <w:lang w:val="sr-Latn-CS"/>
              </w:rPr>
            </w:pPr>
            <w:r w:rsidRPr="00F91F21">
              <w:rPr>
                <w:color w:val="000000" w:themeColor="text1"/>
                <w:sz w:val="22"/>
                <w:szCs w:val="22"/>
                <w:lang w:val="sr-Latn-CS"/>
              </w:rPr>
              <w:t>Broj časova grupnih (pokaznih) vežbi nedeljno</w:t>
            </w:r>
          </w:p>
        </w:tc>
        <w:tc>
          <w:tcPr>
            <w:tcW w:w="7011" w:type="dxa"/>
            <w:tcBorders>
              <w:right w:val="single" w:sz="12" w:space="0" w:color="000000"/>
            </w:tcBorders>
            <w:shd w:val="clear" w:color="auto" w:fill="DBE5F1"/>
          </w:tcPr>
          <w:p w14:paraId="5FDB6C45" w14:textId="77777777" w:rsidR="004F1780" w:rsidRPr="00F91F21" w:rsidRDefault="004F1780" w:rsidP="004F1780">
            <w:pPr>
              <w:rPr>
                <w:color w:val="000000" w:themeColor="text1"/>
                <w:sz w:val="22"/>
                <w:szCs w:val="22"/>
                <w:lang w:val="sr-Latn-CS"/>
              </w:rPr>
            </w:pPr>
            <w:r w:rsidRPr="00F91F21">
              <w:rPr>
                <w:color w:val="000000" w:themeColor="text1"/>
                <w:sz w:val="22"/>
                <w:szCs w:val="22"/>
                <w:lang w:val="sr-Latn-CS"/>
              </w:rPr>
              <w:t>1</w:t>
            </w:r>
          </w:p>
        </w:tc>
      </w:tr>
      <w:tr w:rsidR="004F1780" w:rsidRPr="00F91F21" w14:paraId="78B6D714" w14:textId="77777777" w:rsidTr="004F1780">
        <w:tc>
          <w:tcPr>
            <w:tcW w:w="6941" w:type="dxa"/>
            <w:tcBorders>
              <w:left w:val="single" w:sz="12" w:space="0" w:color="000000"/>
            </w:tcBorders>
            <w:shd w:val="clear" w:color="auto" w:fill="DBE5F1"/>
          </w:tcPr>
          <w:p w14:paraId="3D072C31" w14:textId="77777777" w:rsidR="004F1780" w:rsidRPr="00F91F21" w:rsidRDefault="004F1780" w:rsidP="004F1780">
            <w:pPr>
              <w:rPr>
                <w:color w:val="000000" w:themeColor="text1"/>
                <w:sz w:val="22"/>
                <w:szCs w:val="22"/>
                <w:lang w:val="sr-Latn-CS"/>
              </w:rPr>
            </w:pPr>
            <w:r w:rsidRPr="00F91F21">
              <w:rPr>
                <w:color w:val="000000" w:themeColor="text1"/>
                <w:sz w:val="22"/>
                <w:szCs w:val="22"/>
                <w:lang w:val="sr-Latn-CS"/>
              </w:rPr>
              <w:t>Broj časova individualnih vežbanja nedeljno</w:t>
            </w:r>
          </w:p>
        </w:tc>
        <w:tc>
          <w:tcPr>
            <w:tcW w:w="7011" w:type="dxa"/>
            <w:tcBorders>
              <w:right w:val="single" w:sz="12" w:space="0" w:color="000000"/>
            </w:tcBorders>
            <w:shd w:val="clear" w:color="auto" w:fill="DBE5F1"/>
          </w:tcPr>
          <w:p w14:paraId="57371F41" w14:textId="77777777" w:rsidR="004F1780" w:rsidRPr="00F91F21" w:rsidRDefault="004F1780" w:rsidP="004F1780">
            <w:pPr>
              <w:rPr>
                <w:color w:val="000000" w:themeColor="text1"/>
                <w:sz w:val="22"/>
                <w:szCs w:val="22"/>
                <w:lang w:val="sr-Latn-CS"/>
              </w:rPr>
            </w:pPr>
            <w:r w:rsidRPr="00F91F21">
              <w:rPr>
                <w:color w:val="000000" w:themeColor="text1"/>
                <w:sz w:val="22"/>
                <w:szCs w:val="22"/>
                <w:lang w:val="sr-Latn-CS"/>
              </w:rPr>
              <w:t>2</w:t>
            </w:r>
          </w:p>
        </w:tc>
      </w:tr>
      <w:tr w:rsidR="004F1780" w:rsidRPr="00F91F21" w14:paraId="759EE69C" w14:textId="77777777" w:rsidTr="004F1780">
        <w:tc>
          <w:tcPr>
            <w:tcW w:w="6941" w:type="dxa"/>
            <w:tcBorders>
              <w:left w:val="single" w:sz="12" w:space="0" w:color="000000"/>
            </w:tcBorders>
            <w:shd w:val="clear" w:color="auto" w:fill="DBE5F1"/>
          </w:tcPr>
          <w:p w14:paraId="19660BA3" w14:textId="77777777" w:rsidR="004F1780" w:rsidRPr="00F91F21" w:rsidRDefault="004F1780" w:rsidP="004F1780">
            <w:pPr>
              <w:rPr>
                <w:color w:val="000000" w:themeColor="text1"/>
                <w:sz w:val="22"/>
                <w:szCs w:val="22"/>
                <w:lang w:val="sr-Latn-CS"/>
              </w:rPr>
            </w:pPr>
            <w:r w:rsidRPr="00F91F21">
              <w:rPr>
                <w:color w:val="000000" w:themeColor="text1"/>
                <w:sz w:val="22"/>
                <w:szCs w:val="22"/>
                <w:lang w:val="sr-Latn-CS"/>
              </w:rPr>
              <w:t>Broj časova samostalnog istraživačkog rada nedeljno</w:t>
            </w:r>
          </w:p>
        </w:tc>
        <w:tc>
          <w:tcPr>
            <w:tcW w:w="7011" w:type="dxa"/>
            <w:tcBorders>
              <w:right w:val="single" w:sz="12" w:space="0" w:color="000000"/>
            </w:tcBorders>
            <w:shd w:val="clear" w:color="auto" w:fill="DBE5F1"/>
          </w:tcPr>
          <w:p w14:paraId="7AD918F2" w14:textId="77777777" w:rsidR="004F1780" w:rsidRPr="00F91F21" w:rsidRDefault="004F1780" w:rsidP="004F1780">
            <w:pPr>
              <w:rPr>
                <w:color w:val="000000" w:themeColor="text1"/>
                <w:sz w:val="22"/>
                <w:szCs w:val="22"/>
                <w:lang w:val="sr-Latn-CS"/>
              </w:rPr>
            </w:pPr>
          </w:p>
        </w:tc>
      </w:tr>
      <w:tr w:rsidR="004F1780" w:rsidRPr="00F91F21" w14:paraId="1F3BEFE3" w14:textId="77777777" w:rsidTr="004F1780">
        <w:tc>
          <w:tcPr>
            <w:tcW w:w="13952" w:type="dxa"/>
            <w:gridSpan w:val="2"/>
            <w:tcBorders>
              <w:left w:val="single" w:sz="12" w:space="0" w:color="000000"/>
              <w:right w:val="single" w:sz="12" w:space="0" w:color="000000"/>
            </w:tcBorders>
            <w:shd w:val="clear" w:color="auto" w:fill="FFFFCC"/>
          </w:tcPr>
          <w:p w14:paraId="6C01E1AF" w14:textId="77777777" w:rsidR="004F1780" w:rsidRPr="00F91F21" w:rsidRDefault="004F1780" w:rsidP="004F1780">
            <w:pPr>
              <w:jc w:val="center"/>
              <w:rPr>
                <w:b/>
                <w:bCs/>
                <w:color w:val="000000" w:themeColor="text1"/>
                <w:sz w:val="22"/>
                <w:szCs w:val="22"/>
                <w:lang w:val="sr-Latn-CS"/>
              </w:rPr>
            </w:pPr>
            <w:r w:rsidRPr="00F91F21">
              <w:rPr>
                <w:b/>
                <w:bCs/>
                <w:color w:val="000000" w:themeColor="text1"/>
                <w:sz w:val="22"/>
                <w:szCs w:val="22"/>
                <w:lang w:val="sr-Latn-CS"/>
              </w:rPr>
              <w:t>PODACI O PREDISPITNIM OBAVEZAMA I ISPITU</w:t>
            </w:r>
          </w:p>
        </w:tc>
      </w:tr>
      <w:tr w:rsidR="004F1780" w:rsidRPr="00F91F21" w14:paraId="44031CB9" w14:textId="77777777" w:rsidTr="004F1780">
        <w:tc>
          <w:tcPr>
            <w:tcW w:w="6941" w:type="dxa"/>
            <w:tcBorders>
              <w:left w:val="single" w:sz="12" w:space="0" w:color="000000"/>
            </w:tcBorders>
            <w:shd w:val="clear" w:color="auto" w:fill="FFFFCC"/>
          </w:tcPr>
          <w:p w14:paraId="596E8DF0" w14:textId="77777777" w:rsidR="004F1780" w:rsidRPr="00F91F21" w:rsidRDefault="004F1780" w:rsidP="004F1780">
            <w:pPr>
              <w:rPr>
                <w:color w:val="000000" w:themeColor="text1"/>
                <w:sz w:val="22"/>
                <w:szCs w:val="22"/>
                <w:lang w:val="sr-Latn-CS"/>
              </w:rPr>
            </w:pPr>
            <w:r w:rsidRPr="00F91F21">
              <w:rPr>
                <w:color w:val="000000" w:themeColor="text1"/>
                <w:sz w:val="22"/>
                <w:szCs w:val="22"/>
                <w:lang w:val="sr-Latn-CS"/>
              </w:rPr>
              <w:t>Broj domaćih zadataka tokom semestra</w:t>
            </w:r>
          </w:p>
        </w:tc>
        <w:tc>
          <w:tcPr>
            <w:tcW w:w="7011" w:type="dxa"/>
            <w:tcBorders>
              <w:right w:val="single" w:sz="12" w:space="0" w:color="000000"/>
            </w:tcBorders>
            <w:shd w:val="clear" w:color="auto" w:fill="FFFFCC"/>
          </w:tcPr>
          <w:p w14:paraId="01480C0E" w14:textId="4C8395BC" w:rsidR="004F1780" w:rsidRPr="009A2654" w:rsidRDefault="00580A03" w:rsidP="004F1780">
            <w:pPr>
              <w:rPr>
                <w:color w:val="FF0000"/>
                <w:sz w:val="22"/>
                <w:szCs w:val="22"/>
              </w:rPr>
            </w:pPr>
            <w:r>
              <w:rPr>
                <w:color w:val="FF0000"/>
                <w:sz w:val="22"/>
                <w:szCs w:val="22"/>
              </w:rPr>
              <w:t>1</w:t>
            </w:r>
            <w:r w:rsidR="009A2654" w:rsidRPr="009A2654">
              <w:rPr>
                <w:color w:val="FF0000"/>
                <w:sz w:val="22"/>
                <w:szCs w:val="22"/>
              </w:rPr>
              <w:t>5</w:t>
            </w:r>
          </w:p>
        </w:tc>
      </w:tr>
      <w:tr w:rsidR="004F1780" w:rsidRPr="00F91F21" w14:paraId="493BD297" w14:textId="77777777" w:rsidTr="004F1780">
        <w:tc>
          <w:tcPr>
            <w:tcW w:w="6941" w:type="dxa"/>
            <w:tcBorders>
              <w:left w:val="single" w:sz="12" w:space="0" w:color="000000"/>
            </w:tcBorders>
            <w:shd w:val="clear" w:color="auto" w:fill="FFFFCC"/>
          </w:tcPr>
          <w:p w14:paraId="4671C26B" w14:textId="77777777" w:rsidR="004F1780" w:rsidRPr="00F91F21" w:rsidRDefault="004F1780" w:rsidP="004F1780">
            <w:pPr>
              <w:rPr>
                <w:color w:val="000000" w:themeColor="text1"/>
                <w:sz w:val="22"/>
                <w:szCs w:val="22"/>
                <w:lang w:val="sr-Latn-CS"/>
              </w:rPr>
            </w:pPr>
            <w:r w:rsidRPr="00F91F21">
              <w:rPr>
                <w:color w:val="000000" w:themeColor="text1"/>
                <w:sz w:val="22"/>
                <w:szCs w:val="22"/>
                <w:lang w:val="sr-Latn-CS"/>
              </w:rPr>
              <w:t>Maksimalan broj poena za jedan domaći zadatak</w:t>
            </w:r>
          </w:p>
        </w:tc>
        <w:tc>
          <w:tcPr>
            <w:tcW w:w="7011" w:type="dxa"/>
            <w:tcBorders>
              <w:right w:val="single" w:sz="12" w:space="0" w:color="000000"/>
            </w:tcBorders>
            <w:shd w:val="clear" w:color="auto" w:fill="FFFFCC"/>
          </w:tcPr>
          <w:p w14:paraId="153C66AE" w14:textId="74F746D2" w:rsidR="004F1780" w:rsidRPr="009A2654" w:rsidRDefault="00580A03" w:rsidP="004F1780">
            <w:pPr>
              <w:rPr>
                <w:color w:val="FF0000"/>
                <w:sz w:val="22"/>
                <w:szCs w:val="22"/>
              </w:rPr>
            </w:pPr>
            <w:r>
              <w:rPr>
                <w:color w:val="FF0000"/>
                <w:sz w:val="22"/>
                <w:szCs w:val="22"/>
              </w:rPr>
              <w:t>2</w:t>
            </w:r>
          </w:p>
        </w:tc>
      </w:tr>
      <w:tr w:rsidR="004F1780" w:rsidRPr="00F91F21" w14:paraId="33391D5C" w14:textId="77777777" w:rsidTr="004F1780">
        <w:tc>
          <w:tcPr>
            <w:tcW w:w="6941" w:type="dxa"/>
            <w:tcBorders>
              <w:left w:val="single" w:sz="12" w:space="0" w:color="000000"/>
            </w:tcBorders>
            <w:shd w:val="clear" w:color="auto" w:fill="FFFFCC"/>
          </w:tcPr>
          <w:p w14:paraId="170AB93C" w14:textId="77777777" w:rsidR="004F1780" w:rsidRPr="00F91F21" w:rsidRDefault="004F1780" w:rsidP="004F1780">
            <w:pPr>
              <w:rPr>
                <w:color w:val="000000" w:themeColor="text1"/>
                <w:sz w:val="22"/>
                <w:szCs w:val="22"/>
                <w:lang w:val="sr-Latn-CS"/>
              </w:rPr>
            </w:pPr>
            <w:r w:rsidRPr="00F91F21">
              <w:rPr>
                <w:color w:val="000000" w:themeColor="text1"/>
                <w:sz w:val="22"/>
                <w:szCs w:val="22"/>
                <w:lang w:val="sr-Latn-CS"/>
              </w:rPr>
              <w:t>Broj testova tokom semestra</w:t>
            </w:r>
          </w:p>
        </w:tc>
        <w:tc>
          <w:tcPr>
            <w:tcW w:w="7011" w:type="dxa"/>
            <w:tcBorders>
              <w:right w:val="single" w:sz="12" w:space="0" w:color="000000"/>
            </w:tcBorders>
            <w:shd w:val="clear" w:color="auto" w:fill="FFFFCC"/>
          </w:tcPr>
          <w:p w14:paraId="1170E620" w14:textId="77777777" w:rsidR="004F1780" w:rsidRPr="00F91F21" w:rsidRDefault="004F1780" w:rsidP="004F1780">
            <w:pPr>
              <w:rPr>
                <w:color w:val="000000" w:themeColor="text1"/>
                <w:sz w:val="22"/>
                <w:szCs w:val="22"/>
              </w:rPr>
            </w:pPr>
            <w:r w:rsidRPr="00F91F21">
              <w:rPr>
                <w:color w:val="000000" w:themeColor="text1"/>
                <w:sz w:val="22"/>
                <w:szCs w:val="22"/>
              </w:rPr>
              <w:t>5</w:t>
            </w:r>
          </w:p>
        </w:tc>
      </w:tr>
      <w:tr w:rsidR="004F1780" w:rsidRPr="00F91F21" w14:paraId="38A4C91C" w14:textId="77777777" w:rsidTr="004F1780">
        <w:tc>
          <w:tcPr>
            <w:tcW w:w="6941" w:type="dxa"/>
            <w:tcBorders>
              <w:left w:val="single" w:sz="12" w:space="0" w:color="000000"/>
            </w:tcBorders>
            <w:shd w:val="clear" w:color="auto" w:fill="FFFFCC"/>
          </w:tcPr>
          <w:p w14:paraId="3128340E" w14:textId="77777777" w:rsidR="004F1780" w:rsidRPr="00F91F21" w:rsidRDefault="004F1780" w:rsidP="004F1780">
            <w:pPr>
              <w:rPr>
                <w:color w:val="000000" w:themeColor="text1"/>
                <w:sz w:val="22"/>
                <w:szCs w:val="22"/>
                <w:lang w:val="sr-Latn-CS"/>
              </w:rPr>
            </w:pPr>
            <w:r w:rsidRPr="00F91F21">
              <w:rPr>
                <w:color w:val="000000" w:themeColor="text1"/>
                <w:sz w:val="22"/>
                <w:szCs w:val="22"/>
                <w:lang w:val="sr-Latn-CS"/>
              </w:rPr>
              <w:t>Maksimalan broj poena za jedan test</w:t>
            </w:r>
          </w:p>
        </w:tc>
        <w:tc>
          <w:tcPr>
            <w:tcW w:w="7011" w:type="dxa"/>
            <w:tcBorders>
              <w:right w:val="single" w:sz="12" w:space="0" w:color="000000"/>
            </w:tcBorders>
            <w:shd w:val="clear" w:color="auto" w:fill="FFFFCC"/>
          </w:tcPr>
          <w:p w14:paraId="6E61CA8F" w14:textId="77777777" w:rsidR="004F1780" w:rsidRPr="00F91F21" w:rsidRDefault="004F1780" w:rsidP="004F1780">
            <w:pPr>
              <w:rPr>
                <w:color w:val="000000" w:themeColor="text1"/>
                <w:sz w:val="22"/>
                <w:szCs w:val="22"/>
              </w:rPr>
            </w:pPr>
            <w:r w:rsidRPr="00F91F21">
              <w:rPr>
                <w:color w:val="000000" w:themeColor="text1"/>
                <w:sz w:val="22"/>
                <w:szCs w:val="22"/>
                <w:lang w:val="sr-Latn-CS"/>
              </w:rPr>
              <w:t>2</w:t>
            </w:r>
          </w:p>
        </w:tc>
      </w:tr>
      <w:tr w:rsidR="004F1780" w:rsidRPr="00F91F21" w14:paraId="5069BB31" w14:textId="77777777" w:rsidTr="004F1780">
        <w:tc>
          <w:tcPr>
            <w:tcW w:w="6941" w:type="dxa"/>
            <w:tcBorders>
              <w:left w:val="single" w:sz="12" w:space="0" w:color="000000"/>
            </w:tcBorders>
            <w:shd w:val="clear" w:color="auto" w:fill="FFFFCC"/>
          </w:tcPr>
          <w:p w14:paraId="24C40613" w14:textId="77777777" w:rsidR="004F1780" w:rsidRPr="00F91F21" w:rsidRDefault="004F1780" w:rsidP="004F1780">
            <w:pPr>
              <w:rPr>
                <w:color w:val="000000" w:themeColor="text1"/>
                <w:sz w:val="22"/>
                <w:szCs w:val="22"/>
                <w:lang w:val="sr-Latn-CS"/>
              </w:rPr>
            </w:pPr>
            <w:r w:rsidRPr="00F91F21">
              <w:rPr>
                <w:color w:val="000000" w:themeColor="text1"/>
                <w:sz w:val="22"/>
                <w:szCs w:val="22"/>
                <w:lang w:val="sr-Latn-CS"/>
              </w:rPr>
              <w:t>Broj kolokvijuma tokom semestra</w:t>
            </w:r>
          </w:p>
        </w:tc>
        <w:tc>
          <w:tcPr>
            <w:tcW w:w="7011" w:type="dxa"/>
            <w:tcBorders>
              <w:right w:val="single" w:sz="12" w:space="0" w:color="000000"/>
            </w:tcBorders>
            <w:shd w:val="clear" w:color="auto" w:fill="FFFFCC"/>
          </w:tcPr>
          <w:p w14:paraId="0F29C4A6" w14:textId="77777777" w:rsidR="004F1780" w:rsidRPr="00F91F21" w:rsidRDefault="004F1780" w:rsidP="004F1780">
            <w:pPr>
              <w:rPr>
                <w:color w:val="000000" w:themeColor="text1"/>
                <w:sz w:val="22"/>
                <w:szCs w:val="22"/>
              </w:rPr>
            </w:pPr>
            <w:r w:rsidRPr="00F91F21">
              <w:rPr>
                <w:color w:val="000000" w:themeColor="text1"/>
                <w:sz w:val="22"/>
                <w:szCs w:val="22"/>
              </w:rPr>
              <w:t>-</w:t>
            </w:r>
          </w:p>
        </w:tc>
      </w:tr>
      <w:tr w:rsidR="004F1780" w:rsidRPr="00F91F21" w14:paraId="6C15C071" w14:textId="77777777" w:rsidTr="004F1780">
        <w:tc>
          <w:tcPr>
            <w:tcW w:w="6941" w:type="dxa"/>
            <w:tcBorders>
              <w:left w:val="single" w:sz="12" w:space="0" w:color="000000"/>
            </w:tcBorders>
            <w:shd w:val="clear" w:color="auto" w:fill="FFFFCC"/>
          </w:tcPr>
          <w:p w14:paraId="033F2B0F" w14:textId="77777777" w:rsidR="004F1780" w:rsidRPr="00F91F21" w:rsidRDefault="004F1780" w:rsidP="004F1780">
            <w:pPr>
              <w:rPr>
                <w:color w:val="000000" w:themeColor="text1"/>
                <w:sz w:val="22"/>
                <w:szCs w:val="22"/>
                <w:lang w:val="sr-Latn-CS"/>
              </w:rPr>
            </w:pPr>
            <w:r w:rsidRPr="00F91F21">
              <w:rPr>
                <w:color w:val="000000" w:themeColor="text1"/>
                <w:sz w:val="22"/>
                <w:szCs w:val="22"/>
                <w:lang w:val="sr-Latn-CS"/>
              </w:rPr>
              <w:t>Maksimalan broj poena za jedan kolokvijum</w:t>
            </w:r>
          </w:p>
        </w:tc>
        <w:tc>
          <w:tcPr>
            <w:tcW w:w="7011" w:type="dxa"/>
            <w:tcBorders>
              <w:right w:val="single" w:sz="12" w:space="0" w:color="000000"/>
            </w:tcBorders>
            <w:shd w:val="clear" w:color="auto" w:fill="FFFFCC"/>
          </w:tcPr>
          <w:p w14:paraId="29639346" w14:textId="77777777" w:rsidR="004F1780" w:rsidRPr="00F91F21" w:rsidRDefault="004F1780" w:rsidP="004F1780">
            <w:pPr>
              <w:rPr>
                <w:color w:val="000000" w:themeColor="text1"/>
                <w:sz w:val="22"/>
                <w:szCs w:val="22"/>
              </w:rPr>
            </w:pPr>
            <w:r w:rsidRPr="00F91F21">
              <w:rPr>
                <w:color w:val="000000" w:themeColor="text1"/>
                <w:sz w:val="22"/>
                <w:szCs w:val="22"/>
              </w:rPr>
              <w:t>-</w:t>
            </w:r>
          </w:p>
        </w:tc>
      </w:tr>
      <w:tr w:rsidR="004F1780" w:rsidRPr="00F91F21" w14:paraId="1C3AAD01" w14:textId="77777777" w:rsidTr="004F1780">
        <w:tc>
          <w:tcPr>
            <w:tcW w:w="6941" w:type="dxa"/>
            <w:tcBorders>
              <w:left w:val="single" w:sz="12" w:space="0" w:color="000000"/>
            </w:tcBorders>
            <w:shd w:val="clear" w:color="auto" w:fill="FFFFCC"/>
          </w:tcPr>
          <w:p w14:paraId="1984A1FE" w14:textId="77777777" w:rsidR="004F1780" w:rsidRPr="00F91F21" w:rsidRDefault="004F1780" w:rsidP="004F1780">
            <w:pPr>
              <w:rPr>
                <w:color w:val="000000" w:themeColor="text1"/>
                <w:sz w:val="22"/>
                <w:szCs w:val="22"/>
                <w:lang w:val="sr-Latn-CS"/>
              </w:rPr>
            </w:pPr>
            <w:r w:rsidRPr="00F91F21">
              <w:rPr>
                <w:color w:val="000000" w:themeColor="text1"/>
                <w:sz w:val="22"/>
                <w:szCs w:val="22"/>
                <w:lang w:val="sr-Latn-CS"/>
              </w:rPr>
              <w:t>Broj projekata tokom semestra</w:t>
            </w:r>
          </w:p>
        </w:tc>
        <w:tc>
          <w:tcPr>
            <w:tcW w:w="7011" w:type="dxa"/>
            <w:tcBorders>
              <w:right w:val="single" w:sz="12" w:space="0" w:color="000000"/>
            </w:tcBorders>
            <w:shd w:val="clear" w:color="auto" w:fill="FFFFCC"/>
          </w:tcPr>
          <w:p w14:paraId="10475954" w14:textId="3A125D95" w:rsidR="004F1780" w:rsidRPr="00F91F21" w:rsidRDefault="009A2654" w:rsidP="004F1780">
            <w:pPr>
              <w:rPr>
                <w:color w:val="000000" w:themeColor="text1"/>
                <w:sz w:val="22"/>
                <w:szCs w:val="22"/>
              </w:rPr>
            </w:pPr>
            <w:r>
              <w:rPr>
                <w:color w:val="000000" w:themeColor="text1"/>
                <w:sz w:val="22"/>
                <w:szCs w:val="22"/>
              </w:rPr>
              <w:t>1</w:t>
            </w:r>
          </w:p>
        </w:tc>
      </w:tr>
      <w:tr w:rsidR="004F1780" w:rsidRPr="00F91F21" w14:paraId="0BA15C7B" w14:textId="77777777" w:rsidTr="004F1780">
        <w:tc>
          <w:tcPr>
            <w:tcW w:w="6941" w:type="dxa"/>
            <w:tcBorders>
              <w:left w:val="single" w:sz="12" w:space="0" w:color="000000"/>
            </w:tcBorders>
            <w:shd w:val="clear" w:color="auto" w:fill="FFFFCC"/>
          </w:tcPr>
          <w:p w14:paraId="120BCFC4" w14:textId="77777777" w:rsidR="004F1780" w:rsidRPr="00F91F21" w:rsidRDefault="004F1780" w:rsidP="004F1780">
            <w:pPr>
              <w:rPr>
                <w:color w:val="000000" w:themeColor="text1"/>
                <w:sz w:val="22"/>
                <w:szCs w:val="22"/>
                <w:lang w:val="sr-Latn-CS"/>
              </w:rPr>
            </w:pPr>
            <w:r w:rsidRPr="00F91F21">
              <w:rPr>
                <w:color w:val="000000" w:themeColor="text1"/>
                <w:sz w:val="22"/>
                <w:szCs w:val="22"/>
                <w:lang w:val="sr-Latn-CS"/>
              </w:rPr>
              <w:t>Maksimalan broj poena za jedan projekat</w:t>
            </w:r>
          </w:p>
        </w:tc>
        <w:tc>
          <w:tcPr>
            <w:tcW w:w="7011" w:type="dxa"/>
            <w:tcBorders>
              <w:right w:val="single" w:sz="12" w:space="0" w:color="000000"/>
            </w:tcBorders>
            <w:shd w:val="clear" w:color="auto" w:fill="FFFFCC"/>
          </w:tcPr>
          <w:p w14:paraId="6A2E41DB" w14:textId="32670778" w:rsidR="004F1780" w:rsidRPr="00F91F21" w:rsidRDefault="004F1780" w:rsidP="004F1780">
            <w:pPr>
              <w:rPr>
                <w:color w:val="000000" w:themeColor="text1"/>
                <w:sz w:val="22"/>
                <w:szCs w:val="22"/>
              </w:rPr>
            </w:pPr>
            <w:r w:rsidRPr="00AF24AC">
              <w:rPr>
                <w:color w:val="000000" w:themeColor="text1"/>
                <w:sz w:val="22"/>
                <w:szCs w:val="22"/>
                <w:lang w:val="sr-Latn-CS"/>
              </w:rPr>
              <w:t>2</w:t>
            </w:r>
            <w:r w:rsidR="00580A03" w:rsidRPr="00AF24AC">
              <w:rPr>
                <w:color w:val="000000" w:themeColor="text1"/>
                <w:sz w:val="22"/>
                <w:szCs w:val="22"/>
              </w:rPr>
              <w:t>0</w:t>
            </w:r>
          </w:p>
        </w:tc>
      </w:tr>
      <w:tr w:rsidR="004F1780" w:rsidRPr="00F91F21" w14:paraId="78D94BEE" w14:textId="77777777" w:rsidTr="004F1780">
        <w:tc>
          <w:tcPr>
            <w:tcW w:w="6941" w:type="dxa"/>
            <w:tcBorders>
              <w:left w:val="single" w:sz="12" w:space="0" w:color="000000"/>
            </w:tcBorders>
            <w:shd w:val="clear" w:color="auto" w:fill="FFFFCC"/>
          </w:tcPr>
          <w:p w14:paraId="4865A011" w14:textId="77777777" w:rsidR="004F1780" w:rsidRPr="00F91F21" w:rsidRDefault="004F1780" w:rsidP="004F1780">
            <w:pPr>
              <w:rPr>
                <w:color w:val="000000" w:themeColor="text1"/>
                <w:sz w:val="22"/>
                <w:szCs w:val="22"/>
                <w:lang w:val="sr-Latn-CS"/>
              </w:rPr>
            </w:pPr>
            <w:r w:rsidRPr="00F91F21">
              <w:rPr>
                <w:color w:val="000000" w:themeColor="text1"/>
                <w:sz w:val="22"/>
                <w:szCs w:val="22"/>
                <w:lang w:val="sr-Latn-CS"/>
              </w:rPr>
              <w:t>Broj seminarskih radova tokom semestra</w:t>
            </w:r>
          </w:p>
        </w:tc>
        <w:tc>
          <w:tcPr>
            <w:tcW w:w="7011" w:type="dxa"/>
            <w:tcBorders>
              <w:right w:val="single" w:sz="12" w:space="0" w:color="000000"/>
            </w:tcBorders>
            <w:shd w:val="clear" w:color="auto" w:fill="FFFFCC"/>
          </w:tcPr>
          <w:p w14:paraId="7DBA8DA7" w14:textId="77777777" w:rsidR="004F1780" w:rsidRPr="00F91F21" w:rsidRDefault="004F1780" w:rsidP="004F1780">
            <w:pPr>
              <w:rPr>
                <w:color w:val="000000" w:themeColor="text1"/>
                <w:sz w:val="22"/>
                <w:szCs w:val="22"/>
              </w:rPr>
            </w:pPr>
            <w:r w:rsidRPr="00F91F21">
              <w:rPr>
                <w:color w:val="000000" w:themeColor="text1"/>
                <w:sz w:val="22"/>
                <w:szCs w:val="22"/>
              </w:rPr>
              <w:t>-</w:t>
            </w:r>
          </w:p>
        </w:tc>
      </w:tr>
      <w:tr w:rsidR="004F1780" w:rsidRPr="00F91F21" w14:paraId="18200379" w14:textId="77777777" w:rsidTr="004F1780">
        <w:tc>
          <w:tcPr>
            <w:tcW w:w="6941" w:type="dxa"/>
            <w:tcBorders>
              <w:left w:val="single" w:sz="12" w:space="0" w:color="000000"/>
            </w:tcBorders>
            <w:shd w:val="clear" w:color="auto" w:fill="FFFFCC"/>
          </w:tcPr>
          <w:p w14:paraId="4342EADD" w14:textId="77777777" w:rsidR="004F1780" w:rsidRPr="00F91F21" w:rsidRDefault="004F1780" w:rsidP="004F1780">
            <w:pPr>
              <w:rPr>
                <w:color w:val="000000" w:themeColor="text1"/>
                <w:sz w:val="22"/>
                <w:szCs w:val="22"/>
                <w:lang w:val="sr-Latn-CS"/>
              </w:rPr>
            </w:pPr>
            <w:r w:rsidRPr="00F91F21">
              <w:rPr>
                <w:color w:val="000000" w:themeColor="text1"/>
                <w:sz w:val="22"/>
                <w:szCs w:val="22"/>
                <w:lang w:val="sr-Latn-CS"/>
              </w:rPr>
              <w:lastRenderedPageBreak/>
              <w:t>Maksimalan broj poena za jedan seminarski rad</w:t>
            </w:r>
          </w:p>
        </w:tc>
        <w:tc>
          <w:tcPr>
            <w:tcW w:w="7011" w:type="dxa"/>
            <w:tcBorders>
              <w:right w:val="single" w:sz="12" w:space="0" w:color="000000"/>
            </w:tcBorders>
            <w:shd w:val="clear" w:color="auto" w:fill="FFFFCC"/>
          </w:tcPr>
          <w:p w14:paraId="7938EE6F" w14:textId="77777777" w:rsidR="004F1780" w:rsidRPr="00F91F21" w:rsidRDefault="004F1780" w:rsidP="004F1780">
            <w:pPr>
              <w:rPr>
                <w:color w:val="000000" w:themeColor="text1"/>
                <w:sz w:val="22"/>
                <w:szCs w:val="22"/>
              </w:rPr>
            </w:pPr>
            <w:r w:rsidRPr="00F91F21">
              <w:rPr>
                <w:color w:val="000000" w:themeColor="text1"/>
                <w:sz w:val="22"/>
                <w:szCs w:val="22"/>
              </w:rPr>
              <w:t>-</w:t>
            </w:r>
          </w:p>
        </w:tc>
      </w:tr>
      <w:tr w:rsidR="004F1780" w:rsidRPr="00F91F21" w14:paraId="2B04F90B" w14:textId="77777777" w:rsidTr="004F1780">
        <w:tc>
          <w:tcPr>
            <w:tcW w:w="6941" w:type="dxa"/>
            <w:tcBorders>
              <w:left w:val="single" w:sz="12" w:space="0" w:color="000000"/>
            </w:tcBorders>
            <w:shd w:val="clear" w:color="auto" w:fill="FFFFCC"/>
          </w:tcPr>
          <w:p w14:paraId="1F320935" w14:textId="77777777" w:rsidR="004F1780" w:rsidRPr="00F91F21" w:rsidRDefault="004F1780" w:rsidP="004F1780">
            <w:pPr>
              <w:rPr>
                <w:color w:val="000000" w:themeColor="text1"/>
                <w:sz w:val="22"/>
                <w:szCs w:val="22"/>
                <w:lang w:val="sr-Latn-CS"/>
              </w:rPr>
            </w:pPr>
          </w:p>
        </w:tc>
        <w:tc>
          <w:tcPr>
            <w:tcW w:w="7011" w:type="dxa"/>
            <w:tcBorders>
              <w:right w:val="single" w:sz="12" w:space="0" w:color="000000"/>
            </w:tcBorders>
            <w:shd w:val="clear" w:color="auto" w:fill="FFFFCC"/>
          </w:tcPr>
          <w:p w14:paraId="5D97FE55" w14:textId="77777777" w:rsidR="004F1780" w:rsidRPr="00F91F21" w:rsidRDefault="004F1780" w:rsidP="004F1780">
            <w:pPr>
              <w:rPr>
                <w:color w:val="000000" w:themeColor="text1"/>
                <w:sz w:val="22"/>
                <w:szCs w:val="22"/>
                <w:highlight w:val="yellow"/>
                <w:lang w:val="sr-Latn-CS"/>
              </w:rPr>
            </w:pPr>
          </w:p>
        </w:tc>
      </w:tr>
      <w:tr w:rsidR="004F1780" w:rsidRPr="00F91F21" w14:paraId="640BB7EA" w14:textId="77777777" w:rsidTr="004F1780">
        <w:tc>
          <w:tcPr>
            <w:tcW w:w="6941" w:type="dxa"/>
            <w:tcBorders>
              <w:left w:val="single" w:sz="12" w:space="0" w:color="000000"/>
            </w:tcBorders>
            <w:shd w:val="clear" w:color="auto" w:fill="FFFFCC"/>
          </w:tcPr>
          <w:p w14:paraId="78D2DFA1" w14:textId="77777777" w:rsidR="004F1780" w:rsidRPr="00F91F21" w:rsidRDefault="004F1780" w:rsidP="004F1780">
            <w:pPr>
              <w:rPr>
                <w:color w:val="000000" w:themeColor="text1"/>
                <w:sz w:val="22"/>
                <w:szCs w:val="22"/>
                <w:lang w:val="sr-Latn-CS"/>
              </w:rPr>
            </w:pPr>
            <w:r w:rsidRPr="00F91F21">
              <w:rPr>
                <w:color w:val="000000" w:themeColor="text1"/>
                <w:sz w:val="22"/>
                <w:szCs w:val="22"/>
                <w:lang w:val="sr-Latn-CS"/>
              </w:rPr>
              <w:t>A) Maksimalan broj poena za zalaganje studenta tokom semestra</w:t>
            </w:r>
          </w:p>
        </w:tc>
        <w:tc>
          <w:tcPr>
            <w:tcW w:w="7011" w:type="dxa"/>
            <w:tcBorders>
              <w:right w:val="single" w:sz="12" w:space="0" w:color="000000"/>
            </w:tcBorders>
            <w:shd w:val="clear" w:color="auto" w:fill="FFFFCC"/>
          </w:tcPr>
          <w:p w14:paraId="4CDA0C03" w14:textId="77777777" w:rsidR="004F1780" w:rsidRPr="00F91F21" w:rsidRDefault="004F1780" w:rsidP="004F1780">
            <w:pPr>
              <w:rPr>
                <w:color w:val="000000" w:themeColor="text1"/>
                <w:sz w:val="22"/>
                <w:szCs w:val="22"/>
                <w:lang w:val="sr-Latn-CS"/>
              </w:rPr>
            </w:pPr>
            <w:r w:rsidRPr="00F91F21">
              <w:rPr>
                <w:color w:val="000000" w:themeColor="text1"/>
                <w:sz w:val="22"/>
                <w:szCs w:val="22"/>
                <w:lang w:val="sr-Latn-CS"/>
              </w:rPr>
              <w:t>10</w:t>
            </w:r>
          </w:p>
        </w:tc>
      </w:tr>
      <w:tr w:rsidR="004F1780" w:rsidRPr="00F91F21" w14:paraId="5E2A20CD" w14:textId="77777777" w:rsidTr="004F1780">
        <w:tc>
          <w:tcPr>
            <w:tcW w:w="6941" w:type="dxa"/>
            <w:tcBorders>
              <w:left w:val="single" w:sz="12" w:space="0" w:color="000000"/>
            </w:tcBorders>
            <w:shd w:val="clear" w:color="auto" w:fill="FFFFCC"/>
          </w:tcPr>
          <w:p w14:paraId="309B6A45" w14:textId="77777777" w:rsidR="004F1780" w:rsidRPr="00F91F21" w:rsidRDefault="004F1780" w:rsidP="004F1780">
            <w:pPr>
              <w:rPr>
                <w:color w:val="000000" w:themeColor="text1"/>
                <w:sz w:val="22"/>
                <w:szCs w:val="22"/>
                <w:lang w:val="sr-Latn-CS"/>
              </w:rPr>
            </w:pPr>
            <w:r w:rsidRPr="00F91F21">
              <w:rPr>
                <w:color w:val="000000" w:themeColor="text1"/>
                <w:sz w:val="22"/>
                <w:szCs w:val="22"/>
                <w:lang w:val="sr-Latn-CS"/>
              </w:rPr>
              <w:t>B) Maksimalan broj poena za predispitne obaveze</w:t>
            </w:r>
          </w:p>
        </w:tc>
        <w:tc>
          <w:tcPr>
            <w:tcW w:w="7011" w:type="dxa"/>
            <w:tcBorders>
              <w:right w:val="single" w:sz="12" w:space="0" w:color="000000"/>
            </w:tcBorders>
            <w:shd w:val="clear" w:color="auto" w:fill="FFFFCC"/>
          </w:tcPr>
          <w:p w14:paraId="55489FDF" w14:textId="77777777" w:rsidR="004F1780" w:rsidRPr="00F91F21" w:rsidRDefault="004F1780" w:rsidP="004F1780">
            <w:pPr>
              <w:rPr>
                <w:color w:val="000000" w:themeColor="text1"/>
                <w:sz w:val="22"/>
                <w:szCs w:val="22"/>
                <w:lang w:val="sr-Latn-CS"/>
              </w:rPr>
            </w:pPr>
            <w:r w:rsidRPr="00F91F21">
              <w:rPr>
                <w:color w:val="000000" w:themeColor="text1"/>
                <w:sz w:val="22"/>
                <w:szCs w:val="22"/>
                <w:lang w:val="sr-Latn-CS"/>
              </w:rPr>
              <w:t>60</w:t>
            </w:r>
          </w:p>
        </w:tc>
      </w:tr>
      <w:tr w:rsidR="004F1780" w:rsidRPr="00F91F21" w14:paraId="7E140660" w14:textId="77777777" w:rsidTr="004F1780">
        <w:tc>
          <w:tcPr>
            <w:tcW w:w="6941" w:type="dxa"/>
            <w:tcBorders>
              <w:left w:val="single" w:sz="12" w:space="0" w:color="000000"/>
            </w:tcBorders>
            <w:shd w:val="clear" w:color="auto" w:fill="FFFFCC"/>
          </w:tcPr>
          <w:p w14:paraId="11393CCE" w14:textId="1996CACC" w:rsidR="004F1780" w:rsidRPr="00F91F21" w:rsidRDefault="004F1780" w:rsidP="009A2654">
            <w:pPr>
              <w:jc w:val="right"/>
              <w:rPr>
                <w:color w:val="000000" w:themeColor="text1"/>
                <w:sz w:val="22"/>
                <w:szCs w:val="22"/>
                <w:lang w:val="sr-Latn-CS"/>
              </w:rPr>
            </w:pPr>
            <w:r w:rsidRPr="00F91F21">
              <w:rPr>
                <w:color w:val="000000" w:themeColor="text1"/>
                <w:sz w:val="22"/>
                <w:szCs w:val="22"/>
              </w:rPr>
              <w:t>Zadaci (</w:t>
            </w:r>
            <w:r w:rsidR="00580A03">
              <w:rPr>
                <w:color w:val="000000" w:themeColor="text1"/>
                <w:sz w:val="22"/>
                <w:szCs w:val="22"/>
              </w:rPr>
              <w:t>1</w:t>
            </w:r>
            <w:r w:rsidR="009A2654">
              <w:rPr>
                <w:color w:val="000000" w:themeColor="text1"/>
                <w:sz w:val="22"/>
                <w:szCs w:val="22"/>
              </w:rPr>
              <w:t>5</w:t>
            </w:r>
            <w:r w:rsidRPr="00F91F21">
              <w:rPr>
                <w:color w:val="000000" w:themeColor="text1"/>
                <w:sz w:val="22"/>
                <w:szCs w:val="22"/>
              </w:rPr>
              <w:t xml:space="preserve"> x </w:t>
            </w:r>
            <w:r w:rsidR="00580A03">
              <w:rPr>
                <w:color w:val="000000" w:themeColor="text1"/>
                <w:sz w:val="22"/>
                <w:szCs w:val="22"/>
              </w:rPr>
              <w:t>2</w:t>
            </w:r>
            <w:r w:rsidRPr="00F91F21">
              <w:rPr>
                <w:color w:val="000000" w:themeColor="text1"/>
                <w:sz w:val="22"/>
                <w:szCs w:val="22"/>
              </w:rPr>
              <w:t xml:space="preserve"> poena)</w:t>
            </w:r>
          </w:p>
        </w:tc>
        <w:tc>
          <w:tcPr>
            <w:tcW w:w="7011" w:type="dxa"/>
            <w:tcBorders>
              <w:right w:val="single" w:sz="12" w:space="0" w:color="000000"/>
            </w:tcBorders>
            <w:shd w:val="clear" w:color="auto" w:fill="FFFFCC"/>
          </w:tcPr>
          <w:p w14:paraId="5BDE66A1" w14:textId="419BA56F" w:rsidR="004F1780" w:rsidRPr="00F91F21" w:rsidRDefault="00580A03" w:rsidP="009A2654">
            <w:pPr>
              <w:rPr>
                <w:color w:val="000000" w:themeColor="text1"/>
                <w:sz w:val="22"/>
                <w:szCs w:val="22"/>
                <w:lang w:val="sr-Latn-CS"/>
              </w:rPr>
            </w:pPr>
            <w:r>
              <w:rPr>
                <w:bCs/>
                <w:color w:val="000000" w:themeColor="text1"/>
                <w:sz w:val="22"/>
                <w:szCs w:val="22"/>
                <w:lang w:val="sr-Latn-CS"/>
              </w:rPr>
              <w:t>30</w:t>
            </w:r>
          </w:p>
        </w:tc>
      </w:tr>
      <w:tr w:rsidR="004F1780" w:rsidRPr="00F91F21" w14:paraId="6A8EDFF7" w14:textId="77777777" w:rsidTr="004F1780">
        <w:tc>
          <w:tcPr>
            <w:tcW w:w="6941" w:type="dxa"/>
            <w:tcBorders>
              <w:left w:val="single" w:sz="12" w:space="0" w:color="000000"/>
            </w:tcBorders>
            <w:shd w:val="clear" w:color="auto" w:fill="FFFFCC"/>
          </w:tcPr>
          <w:p w14:paraId="6145938C" w14:textId="77777777" w:rsidR="004F1780" w:rsidRPr="00F91F21" w:rsidRDefault="004F1780" w:rsidP="004F1780">
            <w:pPr>
              <w:jc w:val="right"/>
              <w:rPr>
                <w:color w:val="000000" w:themeColor="text1"/>
                <w:sz w:val="22"/>
                <w:szCs w:val="22"/>
                <w:lang w:val="sr-Latn-CS"/>
              </w:rPr>
            </w:pPr>
            <w:r w:rsidRPr="00F91F21">
              <w:rPr>
                <w:color w:val="000000" w:themeColor="text1"/>
                <w:sz w:val="22"/>
                <w:szCs w:val="22"/>
              </w:rPr>
              <w:t>Testovi (5 x 2 poena)</w:t>
            </w:r>
          </w:p>
        </w:tc>
        <w:tc>
          <w:tcPr>
            <w:tcW w:w="7011" w:type="dxa"/>
            <w:tcBorders>
              <w:right w:val="single" w:sz="12" w:space="0" w:color="000000"/>
            </w:tcBorders>
            <w:shd w:val="clear" w:color="auto" w:fill="FFFFCC"/>
          </w:tcPr>
          <w:p w14:paraId="453A59AB" w14:textId="77777777" w:rsidR="004F1780" w:rsidRPr="00F91F21" w:rsidRDefault="004F1780" w:rsidP="004F1780">
            <w:pPr>
              <w:rPr>
                <w:color w:val="000000" w:themeColor="text1"/>
                <w:sz w:val="22"/>
                <w:szCs w:val="22"/>
                <w:lang w:val="sr-Latn-CS"/>
              </w:rPr>
            </w:pPr>
            <w:r w:rsidRPr="00F91F21">
              <w:rPr>
                <w:color w:val="000000" w:themeColor="text1"/>
                <w:sz w:val="22"/>
                <w:szCs w:val="22"/>
                <w:lang w:val="sr-Latn-CS"/>
              </w:rPr>
              <w:t>10</w:t>
            </w:r>
          </w:p>
        </w:tc>
      </w:tr>
      <w:tr w:rsidR="004F1780" w:rsidRPr="00F91F21" w14:paraId="06149470" w14:textId="77777777" w:rsidTr="004F1780">
        <w:tc>
          <w:tcPr>
            <w:tcW w:w="6941" w:type="dxa"/>
            <w:tcBorders>
              <w:left w:val="single" w:sz="12" w:space="0" w:color="000000"/>
            </w:tcBorders>
            <w:shd w:val="clear" w:color="auto" w:fill="FFFFCC"/>
          </w:tcPr>
          <w:p w14:paraId="063307B0" w14:textId="77777777" w:rsidR="004F1780" w:rsidRPr="00F91F21" w:rsidRDefault="004F1780" w:rsidP="004F1780">
            <w:pPr>
              <w:jc w:val="right"/>
              <w:rPr>
                <w:color w:val="000000" w:themeColor="text1"/>
                <w:sz w:val="22"/>
                <w:szCs w:val="22"/>
                <w:lang w:val="sr-Latn-CS"/>
              </w:rPr>
            </w:pPr>
            <w:r w:rsidRPr="00F91F21">
              <w:rPr>
                <w:color w:val="000000" w:themeColor="text1"/>
                <w:sz w:val="22"/>
                <w:szCs w:val="22"/>
                <w:lang w:val="sr-Latn-CS"/>
              </w:rPr>
              <w:t>Projekat</w:t>
            </w:r>
          </w:p>
        </w:tc>
        <w:tc>
          <w:tcPr>
            <w:tcW w:w="7011" w:type="dxa"/>
            <w:tcBorders>
              <w:right w:val="single" w:sz="12" w:space="0" w:color="000000"/>
            </w:tcBorders>
            <w:shd w:val="clear" w:color="auto" w:fill="FFFFCC"/>
          </w:tcPr>
          <w:p w14:paraId="6EBA8F33" w14:textId="67413CB5" w:rsidR="004F1780" w:rsidRPr="00F91F21" w:rsidRDefault="00580A03" w:rsidP="009A2654">
            <w:pPr>
              <w:rPr>
                <w:color w:val="000000" w:themeColor="text1"/>
                <w:sz w:val="22"/>
                <w:szCs w:val="22"/>
                <w:lang w:val="sr-Latn-CS"/>
              </w:rPr>
            </w:pPr>
            <w:r>
              <w:rPr>
                <w:bCs/>
                <w:color w:val="000000" w:themeColor="text1"/>
                <w:sz w:val="22"/>
                <w:szCs w:val="22"/>
                <w:lang w:val="sr-Latn-CS"/>
              </w:rPr>
              <w:t>20</w:t>
            </w:r>
          </w:p>
        </w:tc>
      </w:tr>
      <w:tr w:rsidR="004F1780" w:rsidRPr="00F91F21" w14:paraId="3B67EB39" w14:textId="77777777" w:rsidTr="004F1780">
        <w:tc>
          <w:tcPr>
            <w:tcW w:w="6941" w:type="dxa"/>
            <w:tcBorders>
              <w:left w:val="single" w:sz="12" w:space="0" w:color="000000"/>
            </w:tcBorders>
            <w:shd w:val="clear" w:color="auto" w:fill="FFFFCC"/>
          </w:tcPr>
          <w:p w14:paraId="5E8F385F" w14:textId="77777777" w:rsidR="004F1780" w:rsidRPr="00F91F21" w:rsidRDefault="004F1780" w:rsidP="004F1780">
            <w:pPr>
              <w:rPr>
                <w:color w:val="000000" w:themeColor="text1"/>
                <w:sz w:val="22"/>
                <w:szCs w:val="22"/>
                <w:lang w:val="sr-Latn-CS"/>
              </w:rPr>
            </w:pPr>
            <w:r w:rsidRPr="00F91F21">
              <w:rPr>
                <w:color w:val="000000" w:themeColor="text1"/>
                <w:sz w:val="22"/>
                <w:szCs w:val="22"/>
                <w:lang w:val="sr-Latn-CS"/>
              </w:rPr>
              <w:t>C) Maksimalan broj poena za ispit</w:t>
            </w:r>
          </w:p>
        </w:tc>
        <w:tc>
          <w:tcPr>
            <w:tcW w:w="7011" w:type="dxa"/>
            <w:tcBorders>
              <w:right w:val="single" w:sz="12" w:space="0" w:color="000000"/>
            </w:tcBorders>
            <w:shd w:val="clear" w:color="auto" w:fill="FFFFCC"/>
          </w:tcPr>
          <w:p w14:paraId="37726A61" w14:textId="77777777" w:rsidR="004F1780" w:rsidRPr="00F91F21" w:rsidRDefault="004F1780" w:rsidP="004F1780">
            <w:pPr>
              <w:rPr>
                <w:color w:val="000000" w:themeColor="text1"/>
                <w:sz w:val="22"/>
                <w:szCs w:val="22"/>
                <w:lang w:val="sr-Latn-CS"/>
              </w:rPr>
            </w:pPr>
            <w:r w:rsidRPr="00F91F21">
              <w:rPr>
                <w:color w:val="000000" w:themeColor="text1"/>
                <w:sz w:val="22"/>
                <w:szCs w:val="22"/>
                <w:lang w:val="sr-Latn-CS"/>
              </w:rPr>
              <w:t>30</w:t>
            </w:r>
          </w:p>
        </w:tc>
      </w:tr>
      <w:tr w:rsidR="004F1780" w:rsidRPr="00F91F21" w14:paraId="781A059D" w14:textId="77777777" w:rsidTr="004F1780">
        <w:tc>
          <w:tcPr>
            <w:tcW w:w="6941" w:type="dxa"/>
            <w:tcBorders>
              <w:left w:val="single" w:sz="12" w:space="0" w:color="000000"/>
            </w:tcBorders>
            <w:shd w:val="clear" w:color="auto" w:fill="FFFFCC"/>
          </w:tcPr>
          <w:p w14:paraId="1CB7B756" w14:textId="77777777" w:rsidR="004F1780" w:rsidRPr="00F91F21" w:rsidRDefault="004F1780" w:rsidP="004F1780">
            <w:pPr>
              <w:rPr>
                <w:b/>
                <w:color w:val="000000" w:themeColor="text1"/>
                <w:sz w:val="22"/>
                <w:szCs w:val="22"/>
              </w:rPr>
            </w:pPr>
            <w:r w:rsidRPr="00F91F21">
              <w:rPr>
                <w:b/>
                <w:color w:val="000000" w:themeColor="text1"/>
                <w:sz w:val="22"/>
                <w:szCs w:val="22"/>
                <w:lang w:val="sr-Latn-CS"/>
              </w:rPr>
              <w:t xml:space="preserve">UKUPAN BROJ POENA </w:t>
            </w:r>
            <w:r w:rsidRPr="00F91F21">
              <w:rPr>
                <w:b/>
                <w:color w:val="000000" w:themeColor="text1"/>
                <w:sz w:val="22"/>
                <w:szCs w:val="22"/>
              </w:rPr>
              <w:t>(A+B+C):</w:t>
            </w:r>
          </w:p>
        </w:tc>
        <w:tc>
          <w:tcPr>
            <w:tcW w:w="7011" w:type="dxa"/>
            <w:tcBorders>
              <w:right w:val="single" w:sz="12" w:space="0" w:color="000000"/>
            </w:tcBorders>
            <w:shd w:val="clear" w:color="auto" w:fill="FFFFCC"/>
          </w:tcPr>
          <w:p w14:paraId="4F01189C" w14:textId="079BC5A6" w:rsidR="004F1780" w:rsidRPr="00F91F21" w:rsidRDefault="004F1780" w:rsidP="009A2654">
            <w:pPr>
              <w:tabs>
                <w:tab w:val="left" w:pos="1260"/>
              </w:tabs>
              <w:rPr>
                <w:b/>
                <w:color w:val="000000" w:themeColor="text1"/>
                <w:sz w:val="22"/>
                <w:szCs w:val="22"/>
                <w:lang w:val="sr-Latn-CS"/>
              </w:rPr>
            </w:pPr>
            <w:r w:rsidRPr="00F91F21">
              <w:rPr>
                <w:b/>
                <w:color w:val="000000" w:themeColor="text1"/>
                <w:sz w:val="22"/>
                <w:szCs w:val="22"/>
                <w:lang w:val="sr-Latn-CS"/>
              </w:rPr>
              <w:t>100</w:t>
            </w:r>
            <w:r w:rsidR="009A2654">
              <w:rPr>
                <w:b/>
                <w:color w:val="000000" w:themeColor="text1"/>
                <w:sz w:val="22"/>
                <w:szCs w:val="22"/>
                <w:lang w:val="sr-Latn-CS"/>
              </w:rPr>
              <w:tab/>
            </w:r>
          </w:p>
        </w:tc>
      </w:tr>
      <w:tr w:rsidR="004F1780" w:rsidRPr="00F91F21" w14:paraId="432513BC" w14:textId="77777777" w:rsidTr="004F1780">
        <w:tc>
          <w:tcPr>
            <w:tcW w:w="6941" w:type="dxa"/>
            <w:tcBorders>
              <w:left w:val="single" w:sz="12" w:space="0" w:color="000000"/>
            </w:tcBorders>
            <w:shd w:val="clear" w:color="auto" w:fill="FFFFCC"/>
          </w:tcPr>
          <w:p w14:paraId="19565C49" w14:textId="77777777" w:rsidR="004F1780" w:rsidRPr="00F91F21" w:rsidRDefault="004F1780" w:rsidP="004F1780">
            <w:pPr>
              <w:rPr>
                <w:color w:val="000000" w:themeColor="text1"/>
                <w:sz w:val="22"/>
                <w:szCs w:val="22"/>
                <w:lang w:val="sr-Latn-CS"/>
              </w:rPr>
            </w:pPr>
          </w:p>
        </w:tc>
        <w:tc>
          <w:tcPr>
            <w:tcW w:w="7011" w:type="dxa"/>
            <w:tcBorders>
              <w:right w:val="single" w:sz="12" w:space="0" w:color="000000"/>
            </w:tcBorders>
            <w:shd w:val="clear" w:color="auto" w:fill="FFFFCC"/>
          </w:tcPr>
          <w:p w14:paraId="211F26ED" w14:textId="77777777" w:rsidR="004F1780" w:rsidRPr="00F91F21" w:rsidRDefault="004F1780" w:rsidP="004F1780">
            <w:pPr>
              <w:rPr>
                <w:color w:val="000000" w:themeColor="text1"/>
                <w:sz w:val="22"/>
                <w:szCs w:val="22"/>
                <w:lang w:val="sr-Latn-CS"/>
              </w:rPr>
            </w:pPr>
          </w:p>
        </w:tc>
      </w:tr>
      <w:tr w:rsidR="004F1780" w:rsidRPr="00F91F21" w14:paraId="7DC165CB" w14:textId="77777777" w:rsidTr="004F1780">
        <w:tc>
          <w:tcPr>
            <w:tcW w:w="6941" w:type="dxa"/>
            <w:tcBorders>
              <w:left w:val="single" w:sz="12" w:space="0" w:color="000000"/>
            </w:tcBorders>
            <w:shd w:val="clear" w:color="auto" w:fill="FFFFCC"/>
          </w:tcPr>
          <w:p w14:paraId="0072F1A3" w14:textId="77777777" w:rsidR="004F1780" w:rsidRPr="00F91F21" w:rsidRDefault="004F1780" w:rsidP="004F1780">
            <w:pPr>
              <w:rPr>
                <w:color w:val="000000" w:themeColor="text1"/>
                <w:sz w:val="22"/>
                <w:szCs w:val="22"/>
                <w:lang w:val="sr-Latn-CS"/>
              </w:rPr>
            </w:pPr>
            <w:r w:rsidRPr="00F91F21">
              <w:rPr>
                <w:color w:val="000000" w:themeColor="text1"/>
                <w:sz w:val="22"/>
                <w:szCs w:val="22"/>
                <w:lang w:val="sr-Latn-CS"/>
              </w:rPr>
              <w:t>Vreme trajanja ispita u minutima</w:t>
            </w:r>
          </w:p>
        </w:tc>
        <w:tc>
          <w:tcPr>
            <w:tcW w:w="7011" w:type="dxa"/>
            <w:tcBorders>
              <w:right w:val="single" w:sz="12" w:space="0" w:color="000000"/>
            </w:tcBorders>
            <w:shd w:val="clear" w:color="auto" w:fill="FFFFCC"/>
          </w:tcPr>
          <w:p w14:paraId="54ACA1A0" w14:textId="77777777" w:rsidR="004F1780" w:rsidRPr="00F91F21" w:rsidRDefault="004F1780" w:rsidP="004F1780">
            <w:pPr>
              <w:rPr>
                <w:color w:val="000000" w:themeColor="text1"/>
                <w:sz w:val="22"/>
                <w:szCs w:val="22"/>
              </w:rPr>
            </w:pPr>
            <w:r w:rsidRPr="00F91F21">
              <w:rPr>
                <w:color w:val="000000" w:themeColor="text1"/>
                <w:sz w:val="22"/>
                <w:szCs w:val="22"/>
              </w:rPr>
              <w:t>90</w:t>
            </w:r>
          </w:p>
        </w:tc>
      </w:tr>
      <w:tr w:rsidR="004F1780" w:rsidRPr="006F395B" w14:paraId="1EC10A03" w14:textId="77777777" w:rsidTr="004F1780">
        <w:tc>
          <w:tcPr>
            <w:tcW w:w="6941" w:type="dxa"/>
            <w:tcBorders>
              <w:left w:val="single" w:sz="12" w:space="0" w:color="000000"/>
            </w:tcBorders>
            <w:shd w:val="clear" w:color="auto" w:fill="FFFFCC"/>
          </w:tcPr>
          <w:p w14:paraId="7F6B0CE9" w14:textId="77777777" w:rsidR="004F1780" w:rsidRPr="00F91F21" w:rsidRDefault="004F1780" w:rsidP="004F1780">
            <w:pPr>
              <w:rPr>
                <w:color w:val="000000" w:themeColor="text1"/>
                <w:sz w:val="22"/>
                <w:szCs w:val="22"/>
                <w:lang w:val="sr-Latn-CS"/>
              </w:rPr>
            </w:pPr>
            <w:r w:rsidRPr="00F91F21">
              <w:rPr>
                <w:color w:val="000000" w:themeColor="text1"/>
                <w:sz w:val="22"/>
                <w:szCs w:val="22"/>
                <w:lang w:val="sr-Latn-CS"/>
              </w:rPr>
              <w:t>Forma ispita (obrisati nepotrebne opcije)</w:t>
            </w:r>
          </w:p>
        </w:tc>
        <w:tc>
          <w:tcPr>
            <w:tcW w:w="7011" w:type="dxa"/>
            <w:tcBorders>
              <w:right w:val="single" w:sz="12" w:space="0" w:color="000000"/>
            </w:tcBorders>
            <w:shd w:val="clear" w:color="auto" w:fill="FFFFCC"/>
          </w:tcPr>
          <w:p w14:paraId="48DB43B3" w14:textId="0BAA179A" w:rsidR="004F1780" w:rsidRPr="00F91F21" w:rsidRDefault="004F1780" w:rsidP="00C47CB2">
            <w:pPr>
              <w:rPr>
                <w:color w:val="000000" w:themeColor="text1"/>
                <w:sz w:val="22"/>
                <w:szCs w:val="22"/>
                <w:lang w:val="sr-Latn-CS"/>
              </w:rPr>
            </w:pPr>
            <w:r>
              <w:rPr>
                <w:color w:val="000000" w:themeColor="text1"/>
                <w:sz w:val="22"/>
                <w:szCs w:val="22"/>
              </w:rPr>
              <w:t>Pismeni</w:t>
            </w:r>
            <w:r w:rsidRPr="00E74EF8">
              <w:rPr>
                <w:color w:val="000000" w:themeColor="text1"/>
                <w:sz w:val="22"/>
                <w:szCs w:val="22"/>
                <w:lang w:val="sr-Latn-CS"/>
              </w:rPr>
              <w:t xml:space="preserve"> </w:t>
            </w:r>
            <w:r>
              <w:rPr>
                <w:color w:val="000000" w:themeColor="text1"/>
                <w:sz w:val="22"/>
                <w:szCs w:val="22"/>
              </w:rPr>
              <w:t>test</w:t>
            </w:r>
            <w:r w:rsidRPr="00E74EF8">
              <w:rPr>
                <w:color w:val="000000" w:themeColor="text1"/>
                <w:sz w:val="22"/>
                <w:szCs w:val="22"/>
                <w:lang w:val="sr-Latn-CS"/>
              </w:rPr>
              <w:t xml:space="preserve"> </w:t>
            </w:r>
            <w:r w:rsidRPr="00E74EF8">
              <w:rPr>
                <w:lang w:val="sr-Latn-CS"/>
              </w:rPr>
              <w:t xml:space="preserve">– </w:t>
            </w:r>
            <w:r w:rsidR="008C0572">
              <w:t>odgovori</w:t>
            </w:r>
            <w:r w:rsidR="008C0572" w:rsidRPr="00E74EF8">
              <w:rPr>
                <w:lang w:val="sr-Latn-CS"/>
              </w:rPr>
              <w:t xml:space="preserve"> </w:t>
            </w:r>
            <w:r w:rsidR="008C0572">
              <w:t>na</w:t>
            </w:r>
            <w:r w:rsidR="008C0572" w:rsidRPr="00E74EF8">
              <w:rPr>
                <w:lang w:val="sr-Latn-CS"/>
              </w:rPr>
              <w:t xml:space="preserve"> </w:t>
            </w:r>
            <w:r w:rsidR="008C0572">
              <w:t>teorijska</w:t>
            </w:r>
            <w:r w:rsidR="008C0572" w:rsidRPr="00E74EF8">
              <w:rPr>
                <w:lang w:val="sr-Latn-CS"/>
              </w:rPr>
              <w:t xml:space="preserve"> </w:t>
            </w:r>
            <w:r w:rsidR="008C0572">
              <w:t>i</w:t>
            </w:r>
            <w:r w:rsidR="008C0572" w:rsidRPr="00E74EF8">
              <w:rPr>
                <w:lang w:val="sr-Latn-CS"/>
              </w:rPr>
              <w:t xml:space="preserve"> </w:t>
            </w:r>
            <w:r w:rsidR="008C0572">
              <w:t>prakti</w:t>
            </w:r>
            <w:r w:rsidR="008C0572" w:rsidRPr="00E74EF8">
              <w:rPr>
                <w:lang w:val="sr-Latn-CS"/>
              </w:rPr>
              <w:t>č</w:t>
            </w:r>
            <w:r w:rsidR="008C0572">
              <w:t>na</w:t>
            </w:r>
            <w:r w:rsidR="008C0572" w:rsidRPr="00E74EF8">
              <w:rPr>
                <w:lang w:val="sr-Latn-CS"/>
              </w:rPr>
              <w:t xml:space="preserve"> </w:t>
            </w:r>
            <w:r w:rsidR="008C0572">
              <w:t>pitanja</w:t>
            </w:r>
            <w:r w:rsidR="008C0572" w:rsidRPr="00E74EF8">
              <w:rPr>
                <w:lang w:val="sr-Latn-CS"/>
              </w:rPr>
              <w:t xml:space="preserve"> </w:t>
            </w:r>
            <w:r w:rsidR="008C0572">
              <w:t>gde</w:t>
            </w:r>
            <w:r w:rsidR="008C0572" w:rsidRPr="00E74EF8">
              <w:rPr>
                <w:lang w:val="sr-Latn-CS"/>
              </w:rPr>
              <w:t xml:space="preserve"> </w:t>
            </w:r>
            <w:r w:rsidR="008C0572">
              <w:t>se</w:t>
            </w:r>
            <w:r w:rsidR="008C0572" w:rsidRPr="00E74EF8">
              <w:rPr>
                <w:lang w:val="sr-Latn-CS"/>
              </w:rPr>
              <w:t xml:space="preserve"> </w:t>
            </w:r>
            <w:r w:rsidR="008C0572">
              <w:t>tra</w:t>
            </w:r>
            <w:r w:rsidR="008C0572" w:rsidRPr="00E74EF8">
              <w:rPr>
                <w:lang w:val="sr-Latn-CS"/>
              </w:rPr>
              <w:t>ž</w:t>
            </w:r>
            <w:r w:rsidR="008C0572">
              <w:t>i</w:t>
            </w:r>
            <w:r w:rsidR="008C0572" w:rsidRPr="00E74EF8">
              <w:rPr>
                <w:lang w:val="sr-Latn-CS"/>
              </w:rPr>
              <w:t xml:space="preserve"> </w:t>
            </w:r>
            <w:r w:rsidR="008C0572">
              <w:t>od</w:t>
            </w:r>
            <w:r w:rsidR="008C0572" w:rsidRPr="00E74EF8">
              <w:rPr>
                <w:lang w:val="sr-Latn-CS"/>
              </w:rPr>
              <w:t xml:space="preserve"> </w:t>
            </w:r>
            <w:r w:rsidR="008C0572">
              <w:t>studenta</w:t>
            </w:r>
            <w:r w:rsidR="008C0572" w:rsidRPr="00E74EF8">
              <w:rPr>
                <w:lang w:val="sr-Latn-CS"/>
              </w:rPr>
              <w:t xml:space="preserve"> </w:t>
            </w:r>
            <w:r w:rsidR="008C0572">
              <w:t>da</w:t>
            </w:r>
            <w:r w:rsidR="008C0572" w:rsidRPr="00E74EF8">
              <w:rPr>
                <w:lang w:val="sr-Latn-CS"/>
              </w:rPr>
              <w:t xml:space="preserve"> </w:t>
            </w:r>
            <w:r w:rsidR="008C0572">
              <w:t>obave</w:t>
            </w:r>
            <w:r w:rsidR="008C0572" w:rsidRPr="008C0572">
              <w:t> analizu</w:t>
            </w:r>
            <w:r w:rsidR="008C0572" w:rsidRPr="00E74EF8">
              <w:rPr>
                <w:lang w:val="sr-Latn-CS"/>
              </w:rPr>
              <w:t xml:space="preserve"> </w:t>
            </w:r>
            <w:r w:rsidR="008C0572">
              <w:t>sistema</w:t>
            </w:r>
            <w:r w:rsidR="008C0572" w:rsidRPr="00E74EF8">
              <w:rPr>
                <w:lang w:val="sr-Latn-CS"/>
              </w:rPr>
              <w:t xml:space="preserve">, </w:t>
            </w:r>
            <w:r w:rsidR="008C0572" w:rsidRPr="008C0572">
              <w:t>upore</w:t>
            </w:r>
            <w:r w:rsidR="008C0572" w:rsidRPr="00E74EF8">
              <w:rPr>
                <w:lang w:val="sr-Latn-CS"/>
              </w:rPr>
              <w:t>đ</w:t>
            </w:r>
            <w:r w:rsidR="008C0572" w:rsidRPr="008C0572">
              <w:t>ivanje</w:t>
            </w:r>
            <w:r w:rsidR="008C0572" w:rsidRPr="00E74EF8">
              <w:rPr>
                <w:lang w:val="sr-Latn-CS"/>
              </w:rPr>
              <w:t xml:space="preserve">, </w:t>
            </w:r>
            <w:r w:rsidR="008C0572" w:rsidRPr="008C0572">
              <w:t>davanje</w:t>
            </w:r>
            <w:r w:rsidR="008C0572" w:rsidRPr="00E74EF8">
              <w:rPr>
                <w:lang w:val="sr-Latn-CS"/>
              </w:rPr>
              <w:t xml:space="preserve"> </w:t>
            </w:r>
            <w:r w:rsidR="008C0572" w:rsidRPr="008C0572">
              <w:t>predlog</w:t>
            </w:r>
            <w:r w:rsidR="008C0572">
              <w:t>a</w:t>
            </w:r>
            <w:r w:rsidR="008C0572" w:rsidRPr="00E74EF8">
              <w:rPr>
                <w:lang w:val="sr-Latn-CS"/>
              </w:rPr>
              <w:t xml:space="preserve"> </w:t>
            </w:r>
            <w:r w:rsidR="008C0572" w:rsidRPr="008C0572">
              <w:t>za</w:t>
            </w:r>
            <w:r w:rsidR="008C0572" w:rsidRPr="00E74EF8">
              <w:rPr>
                <w:lang w:val="sr-Latn-CS"/>
              </w:rPr>
              <w:t xml:space="preserve"> </w:t>
            </w:r>
            <w:r w:rsidR="008C0572" w:rsidRPr="008C0572">
              <w:t>odre</w:t>
            </w:r>
            <w:r w:rsidR="008C0572" w:rsidRPr="00E74EF8">
              <w:rPr>
                <w:lang w:val="sr-Latn-CS"/>
              </w:rPr>
              <w:t>đ</w:t>
            </w:r>
            <w:r w:rsidR="008C0572" w:rsidRPr="008C0572">
              <w:t>ena</w:t>
            </w:r>
            <w:r w:rsidR="008C0572" w:rsidRPr="00E74EF8">
              <w:rPr>
                <w:lang w:val="sr-Latn-CS"/>
              </w:rPr>
              <w:t xml:space="preserve"> </w:t>
            </w:r>
            <w:r w:rsidR="008C0572" w:rsidRPr="008C0572">
              <w:t>re</w:t>
            </w:r>
            <w:r w:rsidR="008C0572" w:rsidRPr="00E74EF8">
              <w:rPr>
                <w:lang w:val="sr-Latn-CS"/>
              </w:rPr>
              <w:t>š</w:t>
            </w:r>
            <w:r w:rsidR="008C0572" w:rsidRPr="008C0572">
              <w:t>enja</w:t>
            </w:r>
            <w:r w:rsidR="008C0572" w:rsidRPr="00E74EF8">
              <w:rPr>
                <w:lang w:val="sr-Latn-CS"/>
              </w:rPr>
              <w:t xml:space="preserve">, </w:t>
            </w:r>
            <w:r w:rsidR="008C0572" w:rsidRPr="008C0572">
              <w:t>diskutovanje</w:t>
            </w:r>
            <w:r w:rsidR="008C0572" w:rsidRPr="00E74EF8">
              <w:rPr>
                <w:lang w:val="sr-Latn-CS"/>
              </w:rPr>
              <w:t xml:space="preserve"> </w:t>
            </w:r>
            <w:r w:rsidR="008C0572" w:rsidRPr="008C0572">
              <w:t>o</w:t>
            </w:r>
            <w:r w:rsidR="008C0572" w:rsidRPr="00E74EF8">
              <w:rPr>
                <w:lang w:val="sr-Latn-CS"/>
              </w:rPr>
              <w:t xml:space="preserve"> </w:t>
            </w:r>
            <w:r w:rsidR="008C0572" w:rsidRPr="008C0572">
              <w:t>postoje</w:t>
            </w:r>
            <w:r w:rsidR="008C0572" w:rsidRPr="00E74EF8">
              <w:rPr>
                <w:lang w:val="sr-Latn-CS"/>
              </w:rPr>
              <w:t>ć</w:t>
            </w:r>
            <w:r w:rsidR="008C0572" w:rsidRPr="008C0572">
              <w:t>im</w:t>
            </w:r>
            <w:r w:rsidR="008C0572" w:rsidRPr="00E74EF8">
              <w:rPr>
                <w:lang w:val="sr-Latn-CS"/>
              </w:rPr>
              <w:t xml:space="preserve"> </w:t>
            </w:r>
            <w:r w:rsidR="008C0572" w:rsidRPr="008C0572">
              <w:t>re</w:t>
            </w:r>
            <w:r w:rsidR="008C0572" w:rsidRPr="00E74EF8">
              <w:rPr>
                <w:lang w:val="sr-Latn-CS"/>
              </w:rPr>
              <w:t>š</w:t>
            </w:r>
            <w:r w:rsidR="008C0572" w:rsidRPr="008C0572">
              <w:t>enjima</w:t>
            </w:r>
            <w:r w:rsidR="008C0572" w:rsidRPr="00E74EF8">
              <w:rPr>
                <w:lang w:val="sr-Latn-CS"/>
              </w:rPr>
              <w:t xml:space="preserve"> </w:t>
            </w:r>
            <w:r w:rsidR="008C0572" w:rsidRPr="008C0572">
              <w:t>i</w:t>
            </w:r>
            <w:r w:rsidR="008C0572" w:rsidRPr="00E74EF8">
              <w:rPr>
                <w:lang w:val="sr-Latn-CS"/>
              </w:rPr>
              <w:t xml:space="preserve"> </w:t>
            </w:r>
            <w:r w:rsidR="008C0572" w:rsidRPr="008C0572">
              <w:t>sli</w:t>
            </w:r>
            <w:r w:rsidR="008C0572" w:rsidRPr="00E74EF8">
              <w:rPr>
                <w:lang w:val="sr-Latn-CS"/>
              </w:rPr>
              <w:t>č</w:t>
            </w:r>
            <w:r w:rsidR="008C0572" w:rsidRPr="008C0572">
              <w:t>n</w:t>
            </w:r>
            <w:r w:rsidR="008C0572">
              <w:t>o</w:t>
            </w:r>
            <w:r w:rsidR="008C0572" w:rsidRPr="00E74EF8">
              <w:rPr>
                <w:lang w:val="sr-Latn-CS"/>
              </w:rPr>
              <w:t>.</w:t>
            </w:r>
          </w:p>
        </w:tc>
      </w:tr>
      <w:tr w:rsidR="004F1780" w:rsidRPr="00F91F21" w14:paraId="61636FA3" w14:textId="77777777" w:rsidTr="004F1780">
        <w:tc>
          <w:tcPr>
            <w:tcW w:w="6941" w:type="dxa"/>
            <w:tcBorders>
              <w:left w:val="single" w:sz="12" w:space="0" w:color="000000"/>
              <w:bottom w:val="single" w:sz="12" w:space="0" w:color="000000"/>
            </w:tcBorders>
            <w:shd w:val="clear" w:color="auto" w:fill="FFFFCC"/>
          </w:tcPr>
          <w:p w14:paraId="6EA9E2B7" w14:textId="77777777" w:rsidR="004F1780" w:rsidRPr="00F91F21" w:rsidRDefault="004F1780" w:rsidP="004F1780">
            <w:pPr>
              <w:rPr>
                <w:color w:val="000000" w:themeColor="text1"/>
                <w:sz w:val="22"/>
                <w:szCs w:val="22"/>
                <w:lang w:val="sr-Latn-CS"/>
              </w:rPr>
            </w:pPr>
            <w:r w:rsidRPr="00F91F21">
              <w:rPr>
                <w:color w:val="000000" w:themeColor="text1"/>
                <w:sz w:val="22"/>
                <w:szCs w:val="22"/>
                <w:lang w:val="sr-Latn-CS"/>
              </w:rPr>
              <w:t>Računarski alati ili pribor koji se koriste na ispitu</w:t>
            </w:r>
          </w:p>
        </w:tc>
        <w:tc>
          <w:tcPr>
            <w:tcW w:w="7011" w:type="dxa"/>
            <w:tcBorders>
              <w:bottom w:val="single" w:sz="12" w:space="0" w:color="000000"/>
              <w:right w:val="single" w:sz="12" w:space="0" w:color="000000"/>
            </w:tcBorders>
            <w:shd w:val="clear" w:color="auto" w:fill="FFFFCC"/>
          </w:tcPr>
          <w:p w14:paraId="066B6737" w14:textId="44984855" w:rsidR="004F1780" w:rsidRPr="00F91F21" w:rsidRDefault="008C0572" w:rsidP="004F1780">
            <w:pPr>
              <w:rPr>
                <w:color w:val="000000" w:themeColor="text1"/>
                <w:sz w:val="22"/>
                <w:szCs w:val="22"/>
                <w:lang w:val="sr-Latn-CS"/>
              </w:rPr>
            </w:pPr>
            <w:r>
              <w:rPr>
                <w:color w:val="000000" w:themeColor="text1"/>
                <w:sz w:val="22"/>
                <w:szCs w:val="22"/>
              </w:rPr>
              <w:t>Papir i hemijska olovka, flomaster u boji (crveni, zeleni, plavi)</w:t>
            </w:r>
          </w:p>
        </w:tc>
      </w:tr>
    </w:tbl>
    <w:p w14:paraId="449F1E88" w14:textId="77777777" w:rsidR="00375994" w:rsidRPr="00F91F21" w:rsidRDefault="00375994" w:rsidP="00375994">
      <w:pPr>
        <w:jc w:val="center"/>
        <w:rPr>
          <w:b/>
          <w:bCs/>
          <w:color w:val="000000" w:themeColor="text1"/>
          <w:lang w:val="pl-PL"/>
        </w:rPr>
      </w:pPr>
    </w:p>
    <w:p w14:paraId="36E8C500" w14:textId="77777777" w:rsidR="00375994" w:rsidRPr="00F91F21" w:rsidRDefault="00375994" w:rsidP="00A57334">
      <w:pPr>
        <w:rPr>
          <w:color w:val="000000" w:themeColor="text1"/>
          <w:sz w:val="24"/>
          <w:szCs w:val="24"/>
          <w:lang w:val="sr-Latn-CS"/>
        </w:rPr>
      </w:pPr>
      <w:r w:rsidRPr="00F91F21">
        <w:rPr>
          <w:b/>
          <w:bCs/>
          <w:color w:val="000000" w:themeColor="text1"/>
          <w:sz w:val="24"/>
          <w:szCs w:val="24"/>
          <w:lang w:val="sr-Latn-CS"/>
        </w:rPr>
        <w:t>Literatura (nastavni materijal)</w:t>
      </w:r>
    </w:p>
    <w:p w14:paraId="1ADA6453" w14:textId="14B39BBE" w:rsidR="00A31D78" w:rsidRPr="00F91F21" w:rsidRDefault="00A31D78" w:rsidP="00C26BF0">
      <w:pPr>
        <w:numPr>
          <w:ilvl w:val="0"/>
          <w:numId w:val="3"/>
        </w:numPr>
        <w:spacing w:before="0"/>
        <w:jc w:val="left"/>
        <w:rPr>
          <w:color w:val="000000" w:themeColor="text1"/>
        </w:rPr>
      </w:pPr>
      <w:r w:rsidRPr="00F91F21">
        <w:rPr>
          <w:color w:val="000000" w:themeColor="text1"/>
        </w:rPr>
        <w:t>Predavanja i vežbe sa e</w:t>
      </w:r>
      <w:r w:rsidR="00B26644">
        <w:rPr>
          <w:color w:val="000000" w:themeColor="text1"/>
        </w:rPr>
        <w:t>-</w:t>
      </w:r>
      <w:r w:rsidRPr="00F91F21">
        <w:rPr>
          <w:color w:val="000000" w:themeColor="text1"/>
        </w:rPr>
        <w:t>Learning</w:t>
      </w:r>
      <w:r w:rsidR="00D06764">
        <w:rPr>
          <w:color w:val="000000" w:themeColor="text1"/>
        </w:rPr>
        <w:t xml:space="preserve"> </w:t>
      </w:r>
      <w:r w:rsidRPr="00F91F21">
        <w:rPr>
          <w:color w:val="000000" w:themeColor="text1"/>
        </w:rPr>
        <w:t xml:space="preserve"> sistema</w:t>
      </w:r>
    </w:p>
    <w:p w14:paraId="47478E08" w14:textId="77777777" w:rsidR="00A57334" w:rsidRPr="00F91F21" w:rsidRDefault="00A57334" w:rsidP="00B26644">
      <w:pPr>
        <w:rPr>
          <w:color w:val="000000" w:themeColor="text1"/>
          <w:szCs w:val="22"/>
          <w:lang w:val="sr-Latn-CS"/>
        </w:rPr>
      </w:pPr>
    </w:p>
    <w:p w14:paraId="1F20A67E" w14:textId="77777777" w:rsidR="00375994" w:rsidRPr="00F91F21" w:rsidRDefault="00375994" w:rsidP="00375994">
      <w:pPr>
        <w:jc w:val="left"/>
        <w:rPr>
          <w:color w:val="000000" w:themeColor="text1"/>
          <w:sz w:val="24"/>
          <w:szCs w:val="24"/>
          <w:lang w:val="sr-Latn-CS"/>
        </w:rPr>
      </w:pPr>
      <w:r w:rsidRPr="00F91F21">
        <w:rPr>
          <w:b/>
          <w:bCs/>
          <w:color w:val="000000" w:themeColor="text1"/>
          <w:sz w:val="24"/>
          <w:szCs w:val="24"/>
          <w:lang w:val="sr-Latn-CS"/>
        </w:rPr>
        <w:t>Dopunska literatura</w:t>
      </w:r>
    </w:p>
    <w:p w14:paraId="42A00498" w14:textId="2BB754B3" w:rsidR="00A31D78" w:rsidRPr="00AF6DFB" w:rsidRDefault="00A31D78" w:rsidP="00F46DD9">
      <w:pPr>
        <w:pStyle w:val="ListParagraph"/>
        <w:numPr>
          <w:ilvl w:val="0"/>
          <w:numId w:val="15"/>
        </w:numPr>
      </w:pPr>
      <w:r w:rsidRPr="00AF6DFB">
        <w:t>Dix, Alan J., Finlay, Janet E., Abowd, Gre</w:t>
      </w:r>
      <w:r w:rsidR="00C47CB2">
        <w:t>gory D. and Beale, Russell (2004</w:t>
      </w:r>
      <w:r w:rsidRPr="00AF6DFB">
        <w:t>): Human-Computer Interaction (3rd Edition). Prentice Hall</w:t>
      </w:r>
    </w:p>
    <w:p w14:paraId="0FDD0660" w14:textId="77777777" w:rsidR="00A31D78" w:rsidRPr="00AF6DFB" w:rsidRDefault="00A31D78" w:rsidP="00F46DD9">
      <w:pPr>
        <w:pStyle w:val="ListParagraph"/>
        <w:numPr>
          <w:ilvl w:val="0"/>
          <w:numId w:val="15"/>
        </w:numPr>
      </w:pPr>
      <w:r w:rsidRPr="00AF6DFB">
        <w:t>Sharp, Helen, Rogers, Yvonne and Preece, Jennifer J. (2007): Interaction Design: Beyond Human-Computer Interaction. John Wiley and Sons</w:t>
      </w:r>
    </w:p>
    <w:p w14:paraId="2D4A4B78" w14:textId="77777777" w:rsidR="00A31D78" w:rsidRPr="00AF6DFB" w:rsidRDefault="00A31D78" w:rsidP="00F46DD9">
      <w:pPr>
        <w:pStyle w:val="ListParagraph"/>
        <w:numPr>
          <w:ilvl w:val="0"/>
          <w:numId w:val="15"/>
        </w:numPr>
      </w:pPr>
      <w:r w:rsidRPr="00AF6DFB">
        <w:t>Rebecca M. Riordan, Seeing Data: Designing User Interfaces for Database Systems Using .NET, Addison Wesley Professional, 2004</w:t>
      </w:r>
    </w:p>
    <w:p w14:paraId="163E1616" w14:textId="77777777" w:rsidR="00A31D78" w:rsidRPr="00AF6DFB" w:rsidRDefault="00A31D78" w:rsidP="00F46DD9">
      <w:pPr>
        <w:pStyle w:val="ListParagraph"/>
        <w:numPr>
          <w:ilvl w:val="0"/>
          <w:numId w:val="15"/>
        </w:numPr>
      </w:pPr>
      <w:r w:rsidRPr="00AF6DFB">
        <w:t>Claude Ghaoui, Encyclopedia of human computer interaction, Idea Group Inc., 2006</w:t>
      </w:r>
    </w:p>
    <w:p w14:paraId="66E1F526" w14:textId="77777777" w:rsidR="00A31D78" w:rsidRPr="00AF6DFB" w:rsidRDefault="00A31D78" w:rsidP="00F46DD9">
      <w:pPr>
        <w:pStyle w:val="ListParagraph"/>
        <w:numPr>
          <w:ilvl w:val="0"/>
          <w:numId w:val="15"/>
        </w:numPr>
      </w:pPr>
      <w:r w:rsidRPr="00AF6DFB">
        <w:t xml:space="preserve">ISO 13407, Human-centred design processes for interactive systems, Technical Committee ISO/TC 159, Ergonomics, Subcommittee SC 4, </w:t>
      </w:r>
    </w:p>
    <w:p w14:paraId="0586A4A0" w14:textId="77777777" w:rsidR="00A31D78" w:rsidRPr="00AF6DFB" w:rsidRDefault="00A31D78" w:rsidP="00F46DD9">
      <w:pPr>
        <w:pStyle w:val="ListParagraph"/>
        <w:numPr>
          <w:ilvl w:val="0"/>
          <w:numId w:val="15"/>
        </w:numPr>
      </w:pPr>
      <w:r w:rsidRPr="00AF6DFB">
        <w:t>Ergonomics of human-system interaction, 1999</w:t>
      </w:r>
    </w:p>
    <w:p w14:paraId="19663E3B" w14:textId="77777777" w:rsidR="00A31D78" w:rsidRPr="00AF6DFB" w:rsidRDefault="00A31D78" w:rsidP="00F46DD9">
      <w:pPr>
        <w:pStyle w:val="ListParagraph"/>
        <w:numPr>
          <w:ilvl w:val="0"/>
          <w:numId w:val="15"/>
        </w:numPr>
      </w:pPr>
      <w:r w:rsidRPr="00AF6DFB">
        <w:t>Jenifer Tidwell, Designing Interfaces, O'Reilly, 2005</w:t>
      </w:r>
    </w:p>
    <w:p w14:paraId="026E2871" w14:textId="77777777" w:rsidR="00A31D78" w:rsidRPr="00AF6DFB" w:rsidRDefault="00A31D78" w:rsidP="00F46DD9">
      <w:pPr>
        <w:pStyle w:val="ListParagraph"/>
        <w:numPr>
          <w:ilvl w:val="0"/>
          <w:numId w:val="15"/>
        </w:numPr>
      </w:pPr>
      <w:r w:rsidRPr="00AF6DFB">
        <w:lastRenderedPageBreak/>
        <w:t xml:space="preserve">Wilbert O. Galitz, Essential Guide to User Interface Design: An Introduction to GUI Design Principles and Techniques, Second Edition, John </w:t>
      </w:r>
    </w:p>
    <w:p w14:paraId="571223B5" w14:textId="77777777" w:rsidR="00A31D78" w:rsidRPr="00AF6DFB" w:rsidRDefault="00A31D78" w:rsidP="00E511B8">
      <w:pPr>
        <w:pStyle w:val="ListParagraph"/>
      </w:pPr>
      <w:r w:rsidRPr="00AF6DFB">
        <w:t>Wiley &amp; Sons, Inc, 2002</w:t>
      </w:r>
    </w:p>
    <w:p w14:paraId="6DF0BA7C" w14:textId="77777777" w:rsidR="001E5C61" w:rsidRPr="00AF6DFB" w:rsidRDefault="00A31D78" w:rsidP="00F46DD9">
      <w:pPr>
        <w:pStyle w:val="ListParagraph"/>
        <w:numPr>
          <w:ilvl w:val="0"/>
          <w:numId w:val="15"/>
        </w:numPr>
      </w:pPr>
      <w:r w:rsidRPr="00AF6DFB">
        <w:t>Jakob Nilsen, Dizajn funkcionalnih web strana, CET, Beograd, 2001</w:t>
      </w:r>
    </w:p>
    <w:p w14:paraId="472F0ED3" w14:textId="06D3DE70" w:rsidR="001E5C61" w:rsidRPr="00AF6DFB" w:rsidRDefault="001E5C61" w:rsidP="00F46DD9">
      <w:pPr>
        <w:pStyle w:val="ListParagraph"/>
        <w:numPr>
          <w:ilvl w:val="0"/>
          <w:numId w:val="15"/>
        </w:numPr>
      </w:pPr>
      <w:r w:rsidRPr="00AF6DFB">
        <w:t xml:space="preserve">Christian Kruschitz, Martin Hitz, Human-Computer Interaction Design Patterns: Structure, Methods, and Tools, International Journal on Advances in Software, vol 3 no 1 &amp; 2, 2010, </w:t>
      </w:r>
      <w:hyperlink r:id="rId12" w:history="1">
        <w:r w:rsidR="00AF6DFB" w:rsidRPr="00AF6DFB">
          <w:t>http://www.iariajournals.org/software/</w:t>
        </w:r>
      </w:hyperlink>
    </w:p>
    <w:p w14:paraId="56789DBD" w14:textId="1901FAFF" w:rsidR="00AF6DFB" w:rsidRPr="00AF6DFB" w:rsidRDefault="00AF6DFB" w:rsidP="00F46DD9">
      <w:pPr>
        <w:pStyle w:val="ListParagraph"/>
        <w:numPr>
          <w:ilvl w:val="0"/>
          <w:numId w:val="15"/>
        </w:numPr>
      </w:pPr>
      <w:r w:rsidRPr="00AF6DFB">
        <w:t>S. Krug,  Don’t Make Me Think, 2006</w:t>
      </w:r>
    </w:p>
    <w:p w14:paraId="68A67F90" w14:textId="414F4474" w:rsidR="00AF6DFB" w:rsidRPr="00AF6DFB" w:rsidRDefault="00AF6DFB" w:rsidP="00F46DD9">
      <w:pPr>
        <w:pStyle w:val="ListParagraph"/>
        <w:numPr>
          <w:ilvl w:val="0"/>
          <w:numId w:val="15"/>
        </w:numPr>
      </w:pPr>
      <w:r w:rsidRPr="00AF6DFB">
        <w:t>S. Love, Understanding Mobile Human–Computer Interaction, 2005</w:t>
      </w:r>
    </w:p>
    <w:p w14:paraId="73587E27" w14:textId="693C71F1" w:rsidR="00375994" w:rsidRDefault="00AF6DFB" w:rsidP="00F46DD9">
      <w:pPr>
        <w:pStyle w:val="ListParagraph"/>
        <w:numPr>
          <w:ilvl w:val="0"/>
          <w:numId w:val="15"/>
        </w:numPr>
      </w:pPr>
      <w:r w:rsidRPr="00AF6DFB">
        <w:t xml:space="preserve">Xin-Xing Tang VIRTUAL REALITY - HUMAN COMPUTER INTERACTION, InTech online edicija, </w:t>
      </w:r>
      <w:hyperlink r:id="rId13" w:history="1">
        <w:r w:rsidR="004F1780" w:rsidRPr="0026567E">
          <w:rPr>
            <w:rStyle w:val="Hyperlink"/>
          </w:rPr>
          <w:t>www.intechopen.com</w:t>
        </w:r>
      </w:hyperlink>
    </w:p>
    <w:p w14:paraId="01F09EC4" w14:textId="2FD19A90" w:rsidR="004F1780" w:rsidRDefault="004F1780" w:rsidP="004F1780">
      <w:pPr>
        <w:rPr>
          <w:b/>
          <w:sz w:val="22"/>
        </w:rPr>
      </w:pPr>
      <w:r w:rsidRPr="004F1780">
        <w:rPr>
          <w:b/>
          <w:sz w:val="22"/>
        </w:rPr>
        <w:t>Web linkovi:</w:t>
      </w:r>
    </w:p>
    <w:p w14:paraId="4836D55E" w14:textId="3A7DEE7B" w:rsidR="00E816A8" w:rsidRPr="00E816A8" w:rsidRDefault="00E816A8" w:rsidP="00F46DD9">
      <w:pPr>
        <w:pStyle w:val="ListParagraph"/>
        <w:numPr>
          <w:ilvl w:val="0"/>
          <w:numId w:val="29"/>
        </w:numPr>
      </w:pPr>
      <w:r w:rsidRPr="00E816A8">
        <w:t xml:space="preserve">UI </w:t>
      </w:r>
      <w:r w:rsidR="00825645">
        <w:t>TOOLS - RESOURCES</w:t>
      </w:r>
    </w:p>
    <w:p w14:paraId="5A5952FD" w14:textId="7773938D" w:rsidR="004F1780" w:rsidRDefault="00EF02AE" w:rsidP="00E816A8">
      <w:pPr>
        <w:pStyle w:val="ListParagraph"/>
        <w:rPr>
          <w:rStyle w:val="Hyperlink"/>
          <w:rFonts w:ascii="Arial" w:hAnsi="Arial" w:cs="Arial"/>
          <w:sz w:val="19"/>
          <w:szCs w:val="19"/>
          <w:bdr w:val="none" w:sz="0" w:space="0" w:color="auto" w:frame="1"/>
          <w:shd w:val="clear" w:color="auto" w:fill="FFFFFF"/>
        </w:rPr>
      </w:pPr>
      <w:hyperlink r:id="rId14" w:history="1">
        <w:r w:rsidR="00E816A8" w:rsidRPr="00E816A8">
          <w:rPr>
            <w:rStyle w:val="Hyperlink"/>
            <w:rFonts w:ascii="Arial" w:hAnsi="Arial" w:cs="Arial"/>
            <w:sz w:val="19"/>
            <w:szCs w:val="19"/>
            <w:bdr w:val="none" w:sz="0" w:space="0" w:color="auto" w:frame="1"/>
            <w:shd w:val="clear" w:color="auto" w:fill="FFFFFF"/>
          </w:rPr>
          <w:t>http://inspiretrends.com/must-have-ui-design-tools-and-resources-for-web-developers/</w:t>
        </w:r>
      </w:hyperlink>
    </w:p>
    <w:p w14:paraId="15662C36" w14:textId="4187397E" w:rsidR="00C47CB2" w:rsidRDefault="00EF02AE" w:rsidP="00C47CB2">
      <w:pPr>
        <w:pStyle w:val="ListParagraph"/>
      </w:pPr>
      <w:hyperlink r:id="rId15" w:history="1">
        <w:r w:rsidR="00C47CB2" w:rsidRPr="00C47CB2">
          <w:rPr>
            <w:rStyle w:val="Hyperlink"/>
          </w:rPr>
          <w:t>https://blog.prototypr.io/top-16-free-online-resources-for-ui-and-ux-designers-2018-ca82c5ebf571</w:t>
        </w:r>
      </w:hyperlink>
    </w:p>
    <w:p w14:paraId="66D28BCA" w14:textId="182152B4" w:rsidR="004F1780" w:rsidRDefault="00825645" w:rsidP="00F46DD9">
      <w:pPr>
        <w:pStyle w:val="ListParagraph"/>
        <w:numPr>
          <w:ilvl w:val="0"/>
          <w:numId w:val="29"/>
        </w:numPr>
      </w:pPr>
      <w:r>
        <w:t xml:space="preserve">RAZUMEVANJE KORISNIKA </w:t>
      </w:r>
    </w:p>
    <w:p w14:paraId="0FD76826" w14:textId="6F603208" w:rsidR="00E816A8" w:rsidRDefault="00EF02AE" w:rsidP="00E816A8">
      <w:pPr>
        <w:pStyle w:val="ListParagraph"/>
      </w:pPr>
      <w:hyperlink r:id="rId16" w:history="1">
        <w:r w:rsidR="00E816A8" w:rsidRPr="00E816A8">
          <w:rPr>
            <w:rStyle w:val="Hyperlink"/>
            <w:rFonts w:cs="Arial"/>
          </w:rPr>
          <w:t>https://prezi.com/uh8vbdym9azb/razumevanje-korisnika-sistem-iz-perspektive-korisnika/?utm_campaign=share&amp;utm_medium=copy</w:t>
        </w:r>
      </w:hyperlink>
    </w:p>
    <w:p w14:paraId="4E5E956C" w14:textId="0CA29FFC" w:rsidR="00E816A8" w:rsidRDefault="00825645" w:rsidP="00F46DD9">
      <w:pPr>
        <w:pStyle w:val="ListParagraph"/>
        <w:numPr>
          <w:ilvl w:val="0"/>
          <w:numId w:val="29"/>
        </w:numPr>
      </w:pPr>
      <w:r>
        <w:t>PROTOTYPING TOOLS</w:t>
      </w:r>
    </w:p>
    <w:p w14:paraId="7A6C85D3" w14:textId="64F0A284" w:rsidR="00C47CB2" w:rsidRPr="00C47CB2" w:rsidRDefault="00EF02AE" w:rsidP="00C47CB2">
      <w:pPr>
        <w:pStyle w:val="ListParagraph"/>
        <w:numPr>
          <w:ilvl w:val="0"/>
          <w:numId w:val="29"/>
        </w:numPr>
        <w:rPr>
          <w:rStyle w:val="Hyperlink"/>
          <w:color w:val="auto"/>
          <w:u w:val="none"/>
        </w:rPr>
      </w:pPr>
      <w:hyperlink r:id="rId17" w:history="1">
        <w:r w:rsidR="00C47CB2" w:rsidRPr="00BA167A">
          <w:rPr>
            <w:rStyle w:val="Hyperlink"/>
          </w:rPr>
          <w:t>https://blog.prototypr.io/10-best-prototyping-tools-for-ui-ux-designers-in-2018-6591ea1e2e71</w:t>
        </w:r>
      </w:hyperlink>
    </w:p>
    <w:p w14:paraId="7E4D3DB4" w14:textId="3056E704" w:rsidR="00E816A8" w:rsidRDefault="00E816A8" w:rsidP="00C47CB2">
      <w:pPr>
        <w:pStyle w:val="ListParagraph"/>
        <w:numPr>
          <w:ilvl w:val="0"/>
          <w:numId w:val="29"/>
        </w:numPr>
      </w:pPr>
      <w:r>
        <w:t>UX MAGAZINE</w:t>
      </w:r>
      <w:r>
        <w:br/>
      </w:r>
      <w:hyperlink r:id="rId18" w:history="1">
        <w:r w:rsidRPr="0026567E">
          <w:rPr>
            <w:rStyle w:val="Hyperlink"/>
          </w:rPr>
          <w:t>http://uxmag.com/</w:t>
        </w:r>
      </w:hyperlink>
    </w:p>
    <w:p w14:paraId="452ACCFF" w14:textId="3B8F3C5C" w:rsidR="00E816A8" w:rsidRDefault="00E816A8" w:rsidP="00F46DD9">
      <w:pPr>
        <w:pStyle w:val="ListParagraph"/>
        <w:numPr>
          <w:ilvl w:val="0"/>
          <w:numId w:val="29"/>
        </w:numPr>
      </w:pPr>
      <w:r>
        <w:t>USABILITY Gov -</w:t>
      </w:r>
      <w:r w:rsidRPr="00E816A8">
        <w:t xml:space="preserve"> </w:t>
      </w:r>
      <w:hyperlink r:id="rId19" w:history="1">
        <w:r w:rsidRPr="0026567E">
          <w:rPr>
            <w:rStyle w:val="Hyperlink"/>
          </w:rPr>
          <w:t>https://www.usability.gov/</w:t>
        </w:r>
      </w:hyperlink>
    </w:p>
    <w:p w14:paraId="2E01CEC3" w14:textId="7011C6C1" w:rsidR="00E816A8" w:rsidRDefault="00E816A8" w:rsidP="00F46DD9">
      <w:pPr>
        <w:pStyle w:val="ListParagraph"/>
        <w:numPr>
          <w:ilvl w:val="0"/>
          <w:numId w:val="29"/>
        </w:numPr>
      </w:pPr>
      <w:r>
        <w:t xml:space="preserve">USABILITY HUB </w:t>
      </w:r>
      <w:hyperlink r:id="rId20" w:history="1">
        <w:r w:rsidRPr="0026567E">
          <w:rPr>
            <w:rStyle w:val="Hyperlink"/>
          </w:rPr>
          <w:t>https://usabilityhub.com/</w:t>
        </w:r>
      </w:hyperlink>
    </w:p>
    <w:p w14:paraId="58ED897B" w14:textId="20A47C06" w:rsidR="00252892" w:rsidRDefault="00825645" w:rsidP="00F46DD9">
      <w:pPr>
        <w:pStyle w:val="NormalWeb"/>
        <w:numPr>
          <w:ilvl w:val="0"/>
          <w:numId w:val="29"/>
        </w:numPr>
        <w:shd w:val="clear" w:color="auto" w:fill="FFFFFF"/>
        <w:spacing w:before="0" w:beforeAutospacing="0" w:after="0" w:afterAutospacing="0"/>
        <w:textAlignment w:val="baseline"/>
        <w:rPr>
          <w:color w:val="333333"/>
          <w:sz w:val="19"/>
          <w:szCs w:val="19"/>
        </w:rPr>
      </w:pPr>
      <w:r>
        <w:rPr>
          <w:color w:val="333333"/>
          <w:sz w:val="19"/>
          <w:szCs w:val="19"/>
        </w:rPr>
        <w:t>GOVORNI INTERFEJS</w:t>
      </w:r>
    </w:p>
    <w:p w14:paraId="2BC0268D" w14:textId="77777777" w:rsidR="00252892" w:rsidRDefault="00EF02AE" w:rsidP="00252892">
      <w:pPr>
        <w:pStyle w:val="NormalWeb"/>
        <w:shd w:val="clear" w:color="auto" w:fill="FFFFFF"/>
        <w:spacing w:before="0" w:beforeAutospacing="0" w:after="0" w:afterAutospacing="0"/>
        <w:ind w:left="720"/>
        <w:textAlignment w:val="baseline"/>
        <w:rPr>
          <w:color w:val="333333"/>
          <w:sz w:val="19"/>
          <w:szCs w:val="19"/>
        </w:rPr>
      </w:pPr>
      <w:hyperlink r:id="rId21" w:history="1">
        <w:r w:rsidR="00252892">
          <w:rPr>
            <w:rStyle w:val="Hyperlink"/>
            <w:rFonts w:ascii="inherit" w:hAnsi="inherit" w:cs="Arial"/>
            <w:sz w:val="19"/>
            <w:szCs w:val="19"/>
            <w:bdr w:val="none" w:sz="0" w:space="0" w:color="auto" w:frame="1"/>
          </w:rPr>
          <w:t>The Application of Hidden Markov Models in Speech Recognition</w:t>
        </w:r>
      </w:hyperlink>
    </w:p>
    <w:p w14:paraId="0593B429" w14:textId="77777777" w:rsidR="00252892" w:rsidRDefault="00EF02AE" w:rsidP="00252892">
      <w:pPr>
        <w:pStyle w:val="NormalWeb"/>
        <w:shd w:val="clear" w:color="auto" w:fill="FFFFFF"/>
        <w:spacing w:before="0" w:beforeAutospacing="0" w:after="0" w:afterAutospacing="0"/>
        <w:ind w:left="720"/>
        <w:textAlignment w:val="baseline"/>
        <w:rPr>
          <w:color w:val="333333"/>
          <w:sz w:val="19"/>
          <w:szCs w:val="19"/>
        </w:rPr>
      </w:pPr>
      <w:hyperlink r:id="rId22" w:history="1">
        <w:r w:rsidR="00252892">
          <w:rPr>
            <w:rStyle w:val="Hyperlink"/>
            <w:rFonts w:ascii="inherit" w:hAnsi="inherit" w:cs="Arial"/>
            <w:sz w:val="19"/>
            <w:szCs w:val="19"/>
            <w:bdr w:val="none" w:sz="0" w:space="0" w:color="auto" w:frame="1"/>
          </w:rPr>
          <w:t>Joint Factor Analysis (JFA) and i-vector Tutorial </w:t>
        </w:r>
      </w:hyperlink>
    </w:p>
    <w:p w14:paraId="0E734092" w14:textId="77777777" w:rsidR="00252892" w:rsidRDefault="00EF02AE" w:rsidP="00252892">
      <w:pPr>
        <w:pStyle w:val="NormalWeb"/>
        <w:shd w:val="clear" w:color="auto" w:fill="FFFFFF"/>
        <w:spacing w:before="0" w:beforeAutospacing="0" w:after="0" w:afterAutospacing="0"/>
        <w:ind w:left="720"/>
        <w:textAlignment w:val="baseline"/>
        <w:rPr>
          <w:color w:val="333333"/>
          <w:sz w:val="19"/>
          <w:szCs w:val="19"/>
        </w:rPr>
      </w:pPr>
      <w:hyperlink r:id="rId23" w:history="1">
        <w:r w:rsidR="00252892">
          <w:rPr>
            <w:rStyle w:val="Hyperlink"/>
            <w:rFonts w:ascii="inherit" w:hAnsi="inherit" w:cs="Arial"/>
            <w:sz w:val="19"/>
            <w:szCs w:val="19"/>
            <w:bdr w:val="none" w:sz="0" w:space="0" w:color="auto" w:frame="1"/>
          </w:rPr>
          <w:t>An i-vector Extractor Suitable for Speaker Recognition with both Microphone and Telephone Speech </w:t>
        </w:r>
      </w:hyperlink>
    </w:p>
    <w:p w14:paraId="4BE86011" w14:textId="052B9970" w:rsidR="00252892" w:rsidRDefault="00F71579" w:rsidP="00F46DD9">
      <w:pPr>
        <w:pStyle w:val="NormalWeb"/>
        <w:numPr>
          <w:ilvl w:val="0"/>
          <w:numId w:val="30"/>
        </w:numPr>
        <w:shd w:val="clear" w:color="auto" w:fill="FFFFFF"/>
        <w:spacing w:before="0" w:beforeAutospacing="0" w:after="0" w:afterAutospacing="0"/>
        <w:textAlignment w:val="baseline"/>
        <w:rPr>
          <w:color w:val="333333"/>
          <w:sz w:val="19"/>
          <w:szCs w:val="19"/>
        </w:rPr>
      </w:pPr>
      <w:r>
        <w:rPr>
          <w:color w:val="333333"/>
          <w:sz w:val="19"/>
          <w:szCs w:val="19"/>
        </w:rPr>
        <w:t>HAPTI</w:t>
      </w:r>
      <w:r>
        <w:rPr>
          <w:color w:val="333333"/>
          <w:sz w:val="19"/>
          <w:szCs w:val="19"/>
          <w:lang w:val="uz-Cyrl-UZ"/>
        </w:rPr>
        <w:t>Č</w:t>
      </w:r>
      <w:r w:rsidR="00825645">
        <w:rPr>
          <w:color w:val="333333"/>
          <w:sz w:val="19"/>
          <w:szCs w:val="19"/>
        </w:rPr>
        <w:t>KI INTERFEJS</w:t>
      </w:r>
    </w:p>
    <w:p w14:paraId="2CBA59A6" w14:textId="77777777" w:rsidR="00252892" w:rsidRDefault="00EF02AE" w:rsidP="00252892">
      <w:pPr>
        <w:pStyle w:val="NormalWeb"/>
        <w:shd w:val="clear" w:color="auto" w:fill="FFFFFF"/>
        <w:spacing w:before="0" w:beforeAutospacing="0" w:after="0" w:afterAutospacing="0"/>
        <w:ind w:left="720"/>
        <w:textAlignment w:val="baseline"/>
        <w:rPr>
          <w:color w:val="333333"/>
          <w:sz w:val="19"/>
          <w:szCs w:val="19"/>
        </w:rPr>
      </w:pPr>
      <w:hyperlink r:id="rId24" w:history="1">
        <w:r w:rsidR="00252892">
          <w:rPr>
            <w:rStyle w:val="Hyperlink"/>
            <w:rFonts w:ascii="inherit" w:hAnsi="inherit" w:cs="Arial"/>
            <w:sz w:val="19"/>
            <w:szCs w:val="19"/>
            <w:bdr w:val="none" w:sz="0" w:space="0" w:color="auto" w:frame="1"/>
          </w:rPr>
          <w:t>http://www.wired.com/2013/02/haptics/</w:t>
        </w:r>
      </w:hyperlink>
    </w:p>
    <w:p w14:paraId="040E0E40" w14:textId="77777777" w:rsidR="00252892" w:rsidRDefault="00EF02AE" w:rsidP="00252892">
      <w:pPr>
        <w:pStyle w:val="NormalWeb"/>
        <w:shd w:val="clear" w:color="auto" w:fill="FFFFFF"/>
        <w:spacing w:before="0" w:beforeAutospacing="0" w:after="0" w:afterAutospacing="0"/>
        <w:ind w:left="720"/>
        <w:textAlignment w:val="baseline"/>
        <w:rPr>
          <w:color w:val="333333"/>
          <w:sz w:val="19"/>
          <w:szCs w:val="19"/>
        </w:rPr>
      </w:pPr>
      <w:hyperlink r:id="rId25" w:tgtFrame="_blank" w:history="1">
        <w:r w:rsidR="00252892">
          <w:rPr>
            <w:rStyle w:val="Hyperlink"/>
            <w:rFonts w:ascii="inherit" w:hAnsi="inherit" w:cs="Arial"/>
            <w:sz w:val="19"/>
            <w:szCs w:val="19"/>
            <w:bdr w:val="none" w:sz="0" w:space="0" w:color="auto" w:frame="1"/>
          </w:rPr>
          <w:t>http://www.bbc.com/future/story/20150312-how-to-talk-online-with-only-touch?fb_ref=Default</w:t>
        </w:r>
      </w:hyperlink>
    </w:p>
    <w:p w14:paraId="0E2C04C0" w14:textId="15BE358D" w:rsidR="00985242" w:rsidRDefault="00825645" w:rsidP="00F46DD9">
      <w:pPr>
        <w:pStyle w:val="NormalWeb"/>
        <w:numPr>
          <w:ilvl w:val="0"/>
          <w:numId w:val="30"/>
        </w:numPr>
        <w:shd w:val="clear" w:color="auto" w:fill="FFFFFF"/>
        <w:spacing w:before="0" w:beforeAutospacing="0" w:after="0" w:afterAutospacing="0"/>
        <w:textAlignment w:val="baseline"/>
        <w:rPr>
          <w:color w:val="333333"/>
          <w:sz w:val="19"/>
          <w:szCs w:val="19"/>
        </w:rPr>
      </w:pPr>
      <w:r>
        <w:rPr>
          <w:color w:val="333333"/>
          <w:sz w:val="19"/>
          <w:szCs w:val="19"/>
        </w:rPr>
        <w:t>MOBILE PROTOTYPE TESTING</w:t>
      </w:r>
    </w:p>
    <w:p w14:paraId="49BEF252" w14:textId="77777777" w:rsidR="00985242" w:rsidRDefault="00EF02AE" w:rsidP="00985242">
      <w:pPr>
        <w:pStyle w:val="NormalWeb"/>
        <w:shd w:val="clear" w:color="auto" w:fill="FFFFFF"/>
        <w:spacing w:before="0" w:beforeAutospacing="0" w:after="0" w:afterAutospacing="0"/>
        <w:ind w:left="720"/>
        <w:textAlignment w:val="baseline"/>
        <w:rPr>
          <w:color w:val="333333"/>
          <w:sz w:val="19"/>
          <w:szCs w:val="19"/>
        </w:rPr>
      </w:pPr>
      <w:hyperlink r:id="rId26" w:tgtFrame="_blank" w:history="1">
        <w:r w:rsidR="00985242">
          <w:rPr>
            <w:rStyle w:val="Hyperlink"/>
            <w:rFonts w:ascii="inherit" w:hAnsi="inherit" w:cs="Arial"/>
            <w:sz w:val="19"/>
            <w:szCs w:val="19"/>
            <w:bdr w:val="none" w:sz="0" w:space="0" w:color="auto" w:frame="1"/>
          </w:rPr>
          <w:t>https://www.nngroup.com/articles/mobile-usability-testing/</w:t>
        </w:r>
      </w:hyperlink>
    </w:p>
    <w:p w14:paraId="3D6312F3" w14:textId="77777777" w:rsidR="00985242" w:rsidRDefault="00EF02AE" w:rsidP="00985242">
      <w:pPr>
        <w:pStyle w:val="NormalWeb"/>
        <w:shd w:val="clear" w:color="auto" w:fill="FFFFFF"/>
        <w:spacing w:before="0" w:beforeAutospacing="0" w:after="0" w:afterAutospacing="0"/>
        <w:ind w:left="720"/>
        <w:textAlignment w:val="baseline"/>
        <w:rPr>
          <w:color w:val="333333"/>
          <w:sz w:val="19"/>
          <w:szCs w:val="19"/>
        </w:rPr>
      </w:pPr>
      <w:hyperlink r:id="rId27" w:tgtFrame="_blank" w:history="1">
        <w:r w:rsidR="00985242">
          <w:rPr>
            <w:rStyle w:val="Hyperlink"/>
            <w:rFonts w:ascii="inherit" w:hAnsi="inherit" w:cs="Arial"/>
            <w:sz w:val="19"/>
            <w:szCs w:val="19"/>
            <w:bdr w:val="none" w:sz="0" w:space="0" w:color="auto" w:frame="1"/>
          </w:rPr>
          <w:t> http://www.usability.gov/how-to-and-tools/methods/mobile-device-testing.html</w:t>
        </w:r>
      </w:hyperlink>
    </w:p>
    <w:p w14:paraId="4A5A037D" w14:textId="482E3B29" w:rsidR="00ED17EB" w:rsidRDefault="00ED17EB" w:rsidP="00F46DD9">
      <w:pPr>
        <w:pStyle w:val="NormalWeb"/>
        <w:numPr>
          <w:ilvl w:val="0"/>
          <w:numId w:val="30"/>
        </w:numPr>
        <w:shd w:val="clear" w:color="auto" w:fill="FFFFFF"/>
        <w:spacing w:before="0" w:beforeAutospacing="0" w:after="0" w:afterAutospacing="0"/>
        <w:textAlignment w:val="baseline"/>
        <w:rPr>
          <w:color w:val="333333"/>
          <w:sz w:val="19"/>
          <w:szCs w:val="19"/>
        </w:rPr>
      </w:pPr>
      <w:r>
        <w:rPr>
          <w:color w:val="333333"/>
          <w:sz w:val="19"/>
          <w:szCs w:val="19"/>
        </w:rPr>
        <w:t xml:space="preserve">A designer's gude to </w:t>
      </w:r>
      <w:r w:rsidR="00825645">
        <w:rPr>
          <w:color w:val="333333"/>
          <w:sz w:val="19"/>
          <w:szCs w:val="19"/>
        </w:rPr>
        <w:t>COLLABORATION</w:t>
      </w:r>
    </w:p>
    <w:p w14:paraId="701AE2CD" w14:textId="6F007C6B" w:rsidR="00ED17EB" w:rsidRDefault="00EF02AE" w:rsidP="00985242">
      <w:pPr>
        <w:pStyle w:val="NormalWeb"/>
        <w:shd w:val="clear" w:color="auto" w:fill="FFFFFF"/>
        <w:spacing w:before="0" w:beforeAutospacing="0" w:after="0" w:afterAutospacing="0"/>
        <w:ind w:left="720"/>
        <w:textAlignment w:val="baseline"/>
        <w:rPr>
          <w:color w:val="333333"/>
          <w:sz w:val="19"/>
          <w:szCs w:val="19"/>
        </w:rPr>
      </w:pPr>
      <w:hyperlink r:id="rId28" w:history="1">
        <w:r w:rsidR="00ED17EB" w:rsidRPr="0026567E">
          <w:rPr>
            <w:rStyle w:val="Hyperlink"/>
            <w:rFonts w:cs="Arial"/>
            <w:sz w:val="19"/>
            <w:szCs w:val="19"/>
          </w:rPr>
          <w:t>http://www.designingcollaboration.com/</w:t>
        </w:r>
      </w:hyperlink>
    </w:p>
    <w:p w14:paraId="293A9855" w14:textId="51DDF648" w:rsidR="00ED17EB" w:rsidRPr="00ED17EB" w:rsidRDefault="00ED17EB" w:rsidP="00F46DD9">
      <w:pPr>
        <w:pStyle w:val="ListParagraph"/>
        <w:numPr>
          <w:ilvl w:val="0"/>
          <w:numId w:val="30"/>
        </w:numPr>
        <w:shd w:val="clear" w:color="auto" w:fill="FFFFFF"/>
        <w:textAlignment w:val="baseline"/>
        <w:rPr>
          <w:rFonts w:ascii="inherit" w:hAnsi="inherit"/>
          <w:color w:val="333333"/>
          <w:sz w:val="21"/>
          <w:szCs w:val="19"/>
        </w:rPr>
      </w:pPr>
      <w:r w:rsidRPr="00ED17EB">
        <w:rPr>
          <w:rFonts w:ascii="inherit" w:hAnsi="inherit"/>
          <w:color w:val="333333"/>
          <w:sz w:val="19"/>
          <w:szCs w:val="19"/>
        </w:rPr>
        <w:t>PERSONE /</w:t>
      </w:r>
      <w:r w:rsidRPr="00ED17EB">
        <w:rPr>
          <w:rFonts w:ascii="inherit" w:hAnsi="inherit" w:cs="Arial"/>
          <w:color w:val="333333"/>
          <w:sz w:val="17"/>
          <w:szCs w:val="15"/>
          <w:bdr w:val="none" w:sz="0" w:space="0" w:color="auto" w:frame="1"/>
        </w:rPr>
        <w:t xml:space="preserve">A Closer Look At PERSONAS: What They Are And How They Work </w:t>
      </w:r>
    </w:p>
    <w:p w14:paraId="46DA9292" w14:textId="7B51DED6" w:rsidR="00ED17EB" w:rsidRDefault="00EF02AE" w:rsidP="00F46DD9">
      <w:pPr>
        <w:pStyle w:val="ListParagraph"/>
        <w:numPr>
          <w:ilvl w:val="0"/>
          <w:numId w:val="30"/>
        </w:numPr>
        <w:shd w:val="clear" w:color="auto" w:fill="FFFFFF"/>
        <w:textAlignment w:val="baseline"/>
        <w:rPr>
          <w:rFonts w:ascii="inherit" w:hAnsi="inherit"/>
          <w:color w:val="333333"/>
          <w:sz w:val="19"/>
          <w:szCs w:val="19"/>
        </w:rPr>
      </w:pPr>
      <w:hyperlink r:id="rId29" w:history="1">
        <w:r w:rsidR="00ED17EB" w:rsidRPr="0026567E">
          <w:rPr>
            <w:rStyle w:val="Hyperlink"/>
            <w:rFonts w:ascii="inherit" w:hAnsi="inherit"/>
            <w:sz w:val="19"/>
            <w:szCs w:val="19"/>
          </w:rPr>
          <w:t>https://www.smashingmagazine.com/2014/08/a-closer-look-at-personas-part-1/</w:t>
        </w:r>
      </w:hyperlink>
    </w:p>
    <w:p w14:paraId="16B16282" w14:textId="7D44C246" w:rsidR="00ED17EB" w:rsidRDefault="00EF02AE" w:rsidP="00F46DD9">
      <w:pPr>
        <w:pStyle w:val="ListParagraph"/>
        <w:numPr>
          <w:ilvl w:val="0"/>
          <w:numId w:val="30"/>
        </w:numPr>
        <w:shd w:val="clear" w:color="auto" w:fill="FFFFFF"/>
        <w:textAlignment w:val="baseline"/>
        <w:rPr>
          <w:rFonts w:ascii="inherit" w:hAnsi="inherit"/>
          <w:color w:val="333333"/>
          <w:sz w:val="19"/>
          <w:szCs w:val="19"/>
        </w:rPr>
      </w:pPr>
      <w:hyperlink r:id="rId30" w:history="1">
        <w:r w:rsidR="00ED17EB" w:rsidRPr="0026567E">
          <w:rPr>
            <w:rStyle w:val="Hyperlink"/>
            <w:rFonts w:ascii="inherit" w:hAnsi="inherit"/>
            <w:sz w:val="19"/>
            <w:szCs w:val="19"/>
          </w:rPr>
          <w:t>https://www.smashingmagazine.com/2014/08/a-closer-look-at-personas-part-2/</w:t>
        </w:r>
      </w:hyperlink>
    </w:p>
    <w:p w14:paraId="49D42D27" w14:textId="100F0003" w:rsidR="00A922B8" w:rsidRDefault="00A922B8" w:rsidP="00F46DD9">
      <w:pPr>
        <w:pStyle w:val="NormalWeb"/>
        <w:numPr>
          <w:ilvl w:val="0"/>
          <w:numId w:val="30"/>
        </w:numPr>
        <w:shd w:val="clear" w:color="auto" w:fill="FFFFFF"/>
        <w:spacing w:before="0" w:beforeAutospacing="0" w:after="0" w:afterAutospacing="0"/>
        <w:textAlignment w:val="baseline"/>
        <w:rPr>
          <w:color w:val="333333"/>
          <w:sz w:val="19"/>
          <w:szCs w:val="19"/>
        </w:rPr>
      </w:pPr>
      <w:r>
        <w:rPr>
          <w:color w:val="333333"/>
          <w:sz w:val="19"/>
          <w:szCs w:val="19"/>
        </w:rPr>
        <w:t xml:space="preserve">VR / </w:t>
      </w:r>
      <w:r w:rsidR="00825645">
        <w:rPr>
          <w:color w:val="333333"/>
          <w:sz w:val="19"/>
          <w:szCs w:val="19"/>
        </w:rPr>
        <w:t>UX EVALUATION</w:t>
      </w:r>
    </w:p>
    <w:p w14:paraId="6BD51066" w14:textId="77777777" w:rsidR="00A922B8" w:rsidRDefault="00EF02AE" w:rsidP="00A922B8">
      <w:pPr>
        <w:shd w:val="clear" w:color="auto" w:fill="FFFFFF"/>
        <w:spacing w:before="0"/>
        <w:ind w:left="720"/>
        <w:jc w:val="left"/>
        <w:textAlignment w:val="baseline"/>
        <w:rPr>
          <w:rFonts w:ascii="inherit" w:hAnsi="inherit"/>
          <w:color w:val="333333"/>
          <w:sz w:val="19"/>
          <w:szCs w:val="19"/>
        </w:rPr>
      </w:pPr>
      <w:hyperlink r:id="rId31" w:tgtFrame="_blank" w:history="1">
        <w:r w:rsidR="00A922B8">
          <w:rPr>
            <w:rStyle w:val="Hyperlink"/>
            <w:rFonts w:ascii="inherit" w:hAnsi="inherit" w:cs="Arial"/>
            <w:sz w:val="15"/>
            <w:szCs w:val="15"/>
            <w:bdr w:val="none" w:sz="0" w:space="0" w:color="auto" w:frame="1"/>
          </w:rPr>
          <w:t>http://ux.prattsils.org/2015/11/usability-evaluation-practices-for-the-hmd-vr/</w:t>
        </w:r>
      </w:hyperlink>
    </w:p>
    <w:p w14:paraId="67E31416" w14:textId="77777777" w:rsidR="00A922B8" w:rsidRDefault="00EF02AE" w:rsidP="00A922B8">
      <w:pPr>
        <w:shd w:val="clear" w:color="auto" w:fill="FFFFFF"/>
        <w:spacing w:before="0"/>
        <w:ind w:left="720"/>
        <w:jc w:val="left"/>
        <w:textAlignment w:val="baseline"/>
        <w:rPr>
          <w:rFonts w:ascii="inherit" w:hAnsi="inherit"/>
          <w:color w:val="333333"/>
          <w:sz w:val="19"/>
          <w:szCs w:val="19"/>
        </w:rPr>
      </w:pPr>
      <w:hyperlink r:id="rId32" w:tgtFrame="_blank" w:history="1">
        <w:r w:rsidR="00A922B8">
          <w:rPr>
            <w:rStyle w:val="Hyperlink"/>
            <w:rFonts w:ascii="inherit" w:hAnsi="inherit" w:cs="Arial"/>
            <w:sz w:val="15"/>
            <w:szCs w:val="15"/>
            <w:bdr w:val="none" w:sz="0" w:space="0" w:color="auto" w:frame="1"/>
          </w:rPr>
          <w:t>http://citeseerx.ist.psu.edu/viewdoc/download?doi=10.1.1.115.945&amp;rep=rep1&amp;type=pdf</w:t>
        </w:r>
      </w:hyperlink>
    </w:p>
    <w:p w14:paraId="41F9E467" w14:textId="77777777" w:rsidR="004A6598" w:rsidRDefault="00EF02AE" w:rsidP="004A6598">
      <w:pPr>
        <w:shd w:val="clear" w:color="auto" w:fill="FFFFFF"/>
        <w:spacing w:before="0"/>
        <w:ind w:left="720"/>
        <w:jc w:val="left"/>
        <w:textAlignment w:val="baseline"/>
        <w:rPr>
          <w:rFonts w:ascii="inherit" w:hAnsi="inherit"/>
          <w:color w:val="333333"/>
          <w:sz w:val="19"/>
          <w:szCs w:val="19"/>
        </w:rPr>
      </w:pPr>
      <w:hyperlink r:id="rId33" w:tgtFrame="_blank" w:history="1">
        <w:r w:rsidR="00A922B8">
          <w:rPr>
            <w:rStyle w:val="Hyperlink"/>
            <w:rFonts w:ascii="inherit" w:hAnsi="inherit" w:cs="Arial"/>
            <w:sz w:val="15"/>
            <w:szCs w:val="15"/>
            <w:bdr w:val="none" w:sz="0" w:space="0" w:color="auto" w:frame="1"/>
          </w:rPr>
          <w:t>http://uxpajournal.org/wp-content/uploads/pdf/JUS_seffah_feb2008.pdf</w:t>
        </w:r>
      </w:hyperlink>
    </w:p>
    <w:p w14:paraId="7EAA182B" w14:textId="2ABC0F19" w:rsidR="004A6598" w:rsidRPr="00825645" w:rsidRDefault="00EF02AE" w:rsidP="00F46DD9">
      <w:pPr>
        <w:pStyle w:val="ListParagraph"/>
        <w:numPr>
          <w:ilvl w:val="0"/>
          <w:numId w:val="31"/>
        </w:numPr>
        <w:shd w:val="clear" w:color="auto" w:fill="FFFFFF"/>
        <w:textAlignment w:val="baseline"/>
        <w:rPr>
          <w:rFonts w:ascii="inherit" w:hAnsi="inherit"/>
          <w:color w:val="333333"/>
          <w:sz w:val="19"/>
          <w:szCs w:val="19"/>
        </w:rPr>
      </w:pPr>
      <w:hyperlink r:id="rId34" w:tgtFrame="_blank" w:history="1">
        <w:r w:rsidR="004A6598" w:rsidRPr="004A6598">
          <w:rPr>
            <w:rStyle w:val="Hyperlink"/>
            <w:rFonts w:ascii="Arial" w:hAnsi="Arial" w:cs="Arial"/>
            <w:sz w:val="19"/>
            <w:szCs w:val="19"/>
            <w:bdr w:val="none" w:sz="0" w:space="0" w:color="auto" w:frame="1"/>
            <w:shd w:val="clear" w:color="auto" w:fill="FFFFFF"/>
          </w:rPr>
          <w:t>BEST mobile AR apps</w:t>
        </w:r>
      </w:hyperlink>
    </w:p>
    <w:p w14:paraId="78AFFA16" w14:textId="48BF995A" w:rsidR="00E816A8" w:rsidRPr="00580A03" w:rsidRDefault="00825645" w:rsidP="004F1780">
      <w:pPr>
        <w:pStyle w:val="ListParagraph"/>
        <w:numPr>
          <w:ilvl w:val="0"/>
          <w:numId w:val="31"/>
        </w:numPr>
        <w:shd w:val="clear" w:color="auto" w:fill="FFFFFF"/>
        <w:textAlignment w:val="baseline"/>
        <w:rPr>
          <w:rFonts w:ascii="inherit" w:hAnsi="inherit"/>
          <w:color w:val="333333"/>
          <w:sz w:val="19"/>
          <w:szCs w:val="19"/>
        </w:rPr>
      </w:pPr>
      <w:r>
        <w:t>OLINE SECURITY / PROBLEM WITH PASSWORDS</w:t>
      </w:r>
      <w:r>
        <w:br/>
      </w:r>
      <w:hyperlink r:id="rId35" w:history="1">
        <w:r w:rsidRPr="00825645">
          <w:rPr>
            <w:rStyle w:val="Hyperlink"/>
            <w:rFonts w:ascii="inherit" w:hAnsi="inherit"/>
            <w:sz w:val="19"/>
            <w:szCs w:val="19"/>
          </w:rPr>
          <w:t>https://www.usertesting.com/blog/2016/02/05/passwords-passphrases/?utm_source=newsletter-February2016Week2&amp;utm_medium</w:t>
        </w:r>
      </w:hyperlink>
    </w:p>
    <w:p w14:paraId="421C8446" w14:textId="77777777" w:rsidR="004F1780" w:rsidRPr="004F1780" w:rsidRDefault="004F1780" w:rsidP="004F1780"/>
    <w:p w14:paraId="24ECA5A4" w14:textId="77777777" w:rsidR="00FA1388" w:rsidRPr="00F91F21" w:rsidRDefault="00375994" w:rsidP="00375994">
      <w:pPr>
        <w:rPr>
          <w:color w:val="000000" w:themeColor="text1"/>
          <w:lang w:val="sr-Latn-CS"/>
        </w:rPr>
      </w:pPr>
      <w:r w:rsidRPr="00F91F21">
        <w:rPr>
          <w:b/>
          <w:bCs/>
          <w:color w:val="000000" w:themeColor="text1"/>
          <w:sz w:val="24"/>
          <w:szCs w:val="24"/>
          <w:lang w:val="sr-Latn-CS"/>
        </w:rPr>
        <w:t>Cilj predmeta</w:t>
      </w:r>
      <w:r w:rsidR="00D331ED" w:rsidRPr="00F91F21">
        <w:rPr>
          <w:color w:val="000000" w:themeColor="text1"/>
          <w:lang w:val="sr-Latn-CS"/>
        </w:rPr>
        <w:t xml:space="preserve"> </w:t>
      </w:r>
    </w:p>
    <w:p w14:paraId="259B47A4" w14:textId="4343AC2D" w:rsidR="00375994" w:rsidRPr="00F91F21" w:rsidRDefault="002C271A" w:rsidP="00375994">
      <w:pPr>
        <w:rPr>
          <w:color w:val="000000" w:themeColor="text1"/>
          <w:lang w:val="sr-Latn-CS"/>
        </w:rPr>
      </w:pPr>
      <w:r w:rsidRPr="00F91F21">
        <w:rPr>
          <w:color w:val="000000" w:themeColor="text1"/>
          <w:lang w:val="sr-Latn-CS"/>
        </w:rPr>
        <w:t xml:space="preserve">Ovaj predmet se bavi odnosom </w:t>
      </w:r>
      <w:r w:rsidR="00221C10">
        <w:rPr>
          <w:color w:val="000000" w:themeColor="text1"/>
          <w:lang w:val="sr-Latn-CS"/>
        </w:rPr>
        <w:t>dizajn</w:t>
      </w:r>
      <w:r w:rsidR="004C62ED">
        <w:rPr>
          <w:color w:val="000000" w:themeColor="text1"/>
          <w:lang w:val="sr-Latn-CS"/>
        </w:rPr>
        <w:t>a</w:t>
      </w:r>
      <w:r w:rsidR="00221C10">
        <w:rPr>
          <w:color w:val="000000" w:themeColor="text1"/>
          <w:lang w:val="sr-Latn-CS"/>
        </w:rPr>
        <w:t xml:space="preserve"> interakcije ljudskih aktivnosti i računarskih sistema koji ih podržavaju, konstrukcijom interfejsa koji omogućuju tu interakciju. Oblast znanja zahteva upoznavanje </w:t>
      </w:r>
      <w:r w:rsidRPr="00F91F21">
        <w:rPr>
          <w:color w:val="000000" w:themeColor="text1"/>
          <w:lang w:val="sr-Latn-CS"/>
        </w:rPr>
        <w:t xml:space="preserve">sa </w:t>
      </w:r>
      <w:r w:rsidR="00B57D43" w:rsidRPr="00F91F21">
        <w:rPr>
          <w:color w:val="000000" w:themeColor="text1"/>
          <w:lang w:val="sr-Latn-CS"/>
        </w:rPr>
        <w:t xml:space="preserve">brojnim kulturnim, socijalnim, organizacionim, kognitivnim i perceptivnim modelima </w:t>
      </w:r>
      <w:r w:rsidR="00221C10">
        <w:rPr>
          <w:color w:val="000000" w:themeColor="text1"/>
          <w:lang w:val="sr-Latn-CS"/>
        </w:rPr>
        <w:t xml:space="preserve">korisnika računara </w:t>
      </w:r>
      <w:r w:rsidR="00B57D43" w:rsidRPr="00F91F21">
        <w:rPr>
          <w:color w:val="000000" w:themeColor="text1"/>
          <w:lang w:val="sr-Latn-CS"/>
        </w:rPr>
        <w:t>pri čemu se koriste raznovrsne discipline uključujući psihologiju, ergonomiju, kompjutersku nauku, grafički i industrijski dizajn, antropologiju i inženjerstvo.</w:t>
      </w:r>
    </w:p>
    <w:p w14:paraId="511827DB" w14:textId="77777777" w:rsidR="00FA0BFF" w:rsidRPr="00F91F21" w:rsidRDefault="00FA0BFF" w:rsidP="00375994">
      <w:pPr>
        <w:rPr>
          <w:color w:val="000000" w:themeColor="text1"/>
          <w:sz w:val="22"/>
          <w:szCs w:val="22"/>
          <w:lang w:val="sr-Latn-CS"/>
        </w:rPr>
      </w:pPr>
    </w:p>
    <w:p w14:paraId="26BDEF20" w14:textId="77777777" w:rsidR="00FA1388" w:rsidRPr="00F91F21" w:rsidRDefault="00D331ED" w:rsidP="00375994">
      <w:pPr>
        <w:rPr>
          <w:b/>
          <w:bCs/>
          <w:color w:val="000000" w:themeColor="text1"/>
          <w:szCs w:val="22"/>
          <w:lang w:val="sr-Latn-CS"/>
        </w:rPr>
      </w:pPr>
      <w:r w:rsidRPr="00F91F21">
        <w:rPr>
          <w:b/>
          <w:bCs/>
          <w:color w:val="000000" w:themeColor="text1"/>
          <w:sz w:val="24"/>
          <w:szCs w:val="24"/>
          <w:lang w:val="sr-Latn-CS"/>
        </w:rPr>
        <w:t>Opis predmeta</w:t>
      </w:r>
      <w:r w:rsidRPr="00F91F21">
        <w:rPr>
          <w:b/>
          <w:bCs/>
          <w:color w:val="000000" w:themeColor="text1"/>
          <w:szCs w:val="22"/>
          <w:lang w:val="sr-Latn-CS"/>
        </w:rPr>
        <w:t xml:space="preserve"> </w:t>
      </w:r>
    </w:p>
    <w:p w14:paraId="5F8B6E0C" w14:textId="2F5A72AF" w:rsidR="00375994" w:rsidRPr="00F91F21" w:rsidRDefault="00CD6D1C" w:rsidP="00375994">
      <w:pPr>
        <w:rPr>
          <w:color w:val="000000" w:themeColor="text1"/>
          <w:lang w:val="sr-Latn-CS"/>
        </w:rPr>
      </w:pPr>
      <w:r w:rsidRPr="00F91F21">
        <w:rPr>
          <w:color w:val="000000" w:themeColor="text1"/>
          <w:lang w:val="sr-Latn-CS"/>
        </w:rPr>
        <w:t xml:space="preserve">Teorijska nastava pokriva nekoliko ključnih oblasti koje se tiču dizajniranja interakcija između ljudskih aktivnosti i računarskih sistema koji ih podržavaju konstruisanim interfejsima kao i fenomenima koji ih okružuju: poznavanje korisnika, dizajn interakcije, programiranje interaktivnih sistema, korisnički orjentisan dizajn i testiranje, nove interaktivne tehnologije, kolaboracija i komunikacija, bezbednost, statističke metode, </w:t>
      </w:r>
      <w:r w:rsidR="009100B1">
        <w:rPr>
          <w:color w:val="000000" w:themeColor="text1"/>
          <w:lang w:val="sr-Latn-CS"/>
        </w:rPr>
        <w:t>proširena</w:t>
      </w:r>
      <w:r w:rsidRPr="00F91F21">
        <w:rPr>
          <w:color w:val="000000" w:themeColor="text1"/>
          <w:lang w:val="sr-Latn-CS"/>
        </w:rPr>
        <w:t xml:space="preserve"> i virtuelna realnost.</w:t>
      </w:r>
    </w:p>
    <w:p w14:paraId="25D37E82" w14:textId="484EAB31" w:rsidR="005B7EED" w:rsidRDefault="00CD6D1C" w:rsidP="00375994">
      <w:pPr>
        <w:rPr>
          <w:color w:val="000000" w:themeColor="text1"/>
          <w:lang w:val="sr-Latn-CS"/>
        </w:rPr>
      </w:pPr>
      <w:r w:rsidRPr="00F91F21">
        <w:rPr>
          <w:color w:val="000000" w:themeColor="text1"/>
          <w:lang w:val="sr-Latn-CS"/>
        </w:rPr>
        <w:t>Praktična nastava prati teorijsku nastavu analiziranjem dobrih i loših modela u dizajnu interfejsa i kroz izradu funkcionalnih prototipa uz pomoć namenskih softvera</w:t>
      </w:r>
      <w:r w:rsidR="00221C10">
        <w:rPr>
          <w:color w:val="000000" w:themeColor="text1"/>
          <w:lang w:val="sr-Latn-CS"/>
        </w:rPr>
        <w:t xml:space="preserve"> za interaktivne protot</w:t>
      </w:r>
      <w:r w:rsidR="00E816A8">
        <w:rPr>
          <w:color w:val="000000" w:themeColor="text1"/>
          <w:lang w:val="sr-Latn-CS"/>
        </w:rPr>
        <w:t>ipe</w:t>
      </w:r>
      <w:r w:rsidRPr="00F91F21">
        <w:rPr>
          <w:color w:val="000000" w:themeColor="text1"/>
          <w:lang w:val="sr-Latn-CS"/>
        </w:rPr>
        <w:t xml:space="preserve"> ili program</w:t>
      </w:r>
      <w:r w:rsidR="00E816A8">
        <w:rPr>
          <w:color w:val="000000" w:themeColor="text1"/>
          <w:lang w:val="sr-Latn-CS"/>
        </w:rPr>
        <w:t xml:space="preserve">skih jezika (HTML, JavaScript, </w:t>
      </w:r>
      <w:r w:rsidRPr="00F91F21">
        <w:rPr>
          <w:color w:val="000000" w:themeColor="text1"/>
          <w:lang w:val="sr-Latn-CS"/>
        </w:rPr>
        <w:t>JAVA</w:t>
      </w:r>
      <w:r w:rsidR="00E816A8">
        <w:rPr>
          <w:color w:val="000000" w:themeColor="text1"/>
          <w:lang w:val="sr-Latn-CS"/>
        </w:rPr>
        <w:t>...</w:t>
      </w:r>
      <w:r w:rsidRPr="00F91F21">
        <w:rPr>
          <w:color w:val="000000" w:themeColor="text1"/>
          <w:lang w:val="sr-Latn-CS"/>
        </w:rPr>
        <w:t>) u zavisnosti od zadatka.</w:t>
      </w:r>
    </w:p>
    <w:p w14:paraId="0D0A4900" w14:textId="77777777" w:rsidR="008045F7" w:rsidRPr="00F91F21" w:rsidRDefault="008045F7" w:rsidP="00375994">
      <w:pPr>
        <w:rPr>
          <w:color w:val="000000" w:themeColor="text1"/>
          <w:lang w:val="sr-Latn-CS"/>
        </w:rPr>
      </w:pPr>
    </w:p>
    <w:p w14:paraId="3DA901BE" w14:textId="77777777" w:rsidR="00FA1388" w:rsidRPr="00F91F21" w:rsidRDefault="00081C3D" w:rsidP="00375994">
      <w:pPr>
        <w:rPr>
          <w:b/>
          <w:color w:val="000000" w:themeColor="text1"/>
          <w:lang w:val="sr-Latn-CS"/>
        </w:rPr>
      </w:pPr>
      <w:r w:rsidRPr="00F91F21">
        <w:rPr>
          <w:b/>
          <w:color w:val="000000" w:themeColor="text1"/>
          <w:sz w:val="24"/>
          <w:szCs w:val="24"/>
          <w:lang w:val="sr-Latn-CS"/>
        </w:rPr>
        <w:t>Ishodi učenja predmete</w:t>
      </w:r>
      <w:r w:rsidRPr="00F91F21">
        <w:rPr>
          <w:b/>
          <w:color w:val="000000" w:themeColor="text1"/>
          <w:lang w:val="sr-Latn-CS"/>
        </w:rPr>
        <w:t xml:space="preserve">  </w:t>
      </w:r>
    </w:p>
    <w:p w14:paraId="17B4AF91" w14:textId="77777777" w:rsidR="00081C3D" w:rsidRDefault="00CD6D1C" w:rsidP="00580A03">
      <w:pPr>
        <w:numPr>
          <w:ilvl w:val="0"/>
          <w:numId w:val="45"/>
        </w:numPr>
        <w:rPr>
          <w:color w:val="000000" w:themeColor="text1"/>
          <w:lang w:val="sr-Latn-CS"/>
        </w:rPr>
      </w:pPr>
      <w:r w:rsidRPr="00F91F21">
        <w:rPr>
          <w:color w:val="000000" w:themeColor="text1"/>
          <w:lang w:val="sr-Latn-CS"/>
        </w:rPr>
        <w:t xml:space="preserve">Poznavanje psihologije </w:t>
      </w:r>
      <w:r w:rsidR="00366271" w:rsidRPr="00F91F21">
        <w:rPr>
          <w:color w:val="000000" w:themeColor="text1"/>
          <w:lang w:val="sr-Latn-CS"/>
        </w:rPr>
        <w:t xml:space="preserve">i kognitivnih procesa </w:t>
      </w:r>
      <w:r w:rsidRPr="00F91F21">
        <w:rPr>
          <w:color w:val="000000" w:themeColor="text1"/>
          <w:lang w:val="sr-Latn-CS"/>
        </w:rPr>
        <w:t>korisnika</w:t>
      </w:r>
    </w:p>
    <w:p w14:paraId="5F4E6FF6" w14:textId="5F941B08" w:rsidR="00C5263B" w:rsidRDefault="00C5263B" w:rsidP="00580A03">
      <w:pPr>
        <w:numPr>
          <w:ilvl w:val="0"/>
          <w:numId w:val="45"/>
        </w:numPr>
        <w:rPr>
          <w:color w:val="000000" w:themeColor="text1"/>
          <w:lang w:val="sr-Latn-CS"/>
        </w:rPr>
      </w:pPr>
      <w:r>
        <w:rPr>
          <w:color w:val="000000" w:themeColor="text1"/>
          <w:lang w:val="sr-Latn-CS"/>
        </w:rPr>
        <w:t>Studenti razumeju na koji način se</w:t>
      </w:r>
      <w:r w:rsidR="00580A03">
        <w:rPr>
          <w:color w:val="000000" w:themeColor="text1"/>
          <w:lang w:val="sr-Latn-CS"/>
        </w:rPr>
        <w:t xml:space="preserve"> </w:t>
      </w:r>
      <w:r>
        <w:rPr>
          <w:color w:val="000000" w:themeColor="text1"/>
          <w:lang w:val="sr-Latn-CS"/>
        </w:rPr>
        <w:t>korisnički-orjentisan dizajn komplementira sa drugim modelima softverskog procesa</w:t>
      </w:r>
    </w:p>
    <w:p w14:paraId="6BBDC570" w14:textId="1A1E68D8" w:rsidR="00C5263B" w:rsidRPr="00F91F21" w:rsidRDefault="00C5263B" w:rsidP="00580A03">
      <w:pPr>
        <w:numPr>
          <w:ilvl w:val="0"/>
          <w:numId w:val="45"/>
        </w:numPr>
        <w:rPr>
          <w:color w:val="000000" w:themeColor="text1"/>
          <w:lang w:val="sr-Latn-CS"/>
        </w:rPr>
      </w:pPr>
      <w:r>
        <w:rPr>
          <w:color w:val="000000" w:themeColor="text1"/>
          <w:lang w:val="sr-Latn-CS"/>
        </w:rPr>
        <w:t>Studenti razvijaju i koriste konceptualni re</w:t>
      </w:r>
      <w:r>
        <w:rPr>
          <w:color w:val="000000" w:themeColor="text1"/>
          <w:lang w:val="uz-Cyrl-UZ"/>
        </w:rPr>
        <w:t>čnik za analizu interakcije čoveka sa softverom</w:t>
      </w:r>
    </w:p>
    <w:p w14:paraId="09C0037A" w14:textId="422CDE87" w:rsidR="00CD6D1C" w:rsidRDefault="00CD6D1C" w:rsidP="00580A03">
      <w:pPr>
        <w:numPr>
          <w:ilvl w:val="0"/>
          <w:numId w:val="45"/>
        </w:numPr>
        <w:rPr>
          <w:color w:val="000000" w:themeColor="text1"/>
          <w:lang w:val="sr-Latn-CS"/>
        </w:rPr>
      </w:pPr>
      <w:r w:rsidRPr="00F91F21">
        <w:rPr>
          <w:color w:val="000000" w:themeColor="text1"/>
          <w:lang w:val="sr-Latn-CS"/>
        </w:rPr>
        <w:t xml:space="preserve">Poznavanje aktuelnih </w:t>
      </w:r>
      <w:r w:rsidR="00366271" w:rsidRPr="00F91F21">
        <w:rPr>
          <w:color w:val="000000" w:themeColor="text1"/>
          <w:lang w:val="sr-Latn-CS"/>
        </w:rPr>
        <w:t xml:space="preserve"> tehnologija i </w:t>
      </w:r>
      <w:r w:rsidRPr="00F91F21">
        <w:rPr>
          <w:color w:val="000000" w:themeColor="text1"/>
          <w:lang w:val="sr-Latn-CS"/>
        </w:rPr>
        <w:t>modela interfejsa</w:t>
      </w:r>
      <w:r w:rsidR="00C5263B">
        <w:rPr>
          <w:color w:val="000000" w:themeColor="text1"/>
          <w:lang w:val="sr-Latn-CS"/>
        </w:rPr>
        <w:t xml:space="preserve"> (</w:t>
      </w:r>
      <w:r w:rsidR="00BD25A2">
        <w:rPr>
          <w:color w:val="000000" w:themeColor="text1"/>
          <w:lang w:val="sr-Latn-CS"/>
        </w:rPr>
        <w:t>grafički, dodirni</w:t>
      </w:r>
      <w:r w:rsidR="00C5263B">
        <w:rPr>
          <w:color w:val="000000" w:themeColor="text1"/>
          <w:lang w:val="sr-Latn-CS"/>
        </w:rPr>
        <w:t xml:space="preserve">, govorni interfejs, haptički, </w:t>
      </w:r>
      <w:r w:rsidR="00BD25A2">
        <w:rPr>
          <w:color w:val="000000" w:themeColor="text1"/>
          <w:lang w:val="sr-Latn-CS"/>
        </w:rPr>
        <w:t>specijalni</w:t>
      </w:r>
      <w:r w:rsidR="00C5263B">
        <w:rPr>
          <w:color w:val="000000" w:themeColor="text1"/>
          <w:lang w:val="sr-Latn-CS"/>
        </w:rPr>
        <w:t>)</w:t>
      </w:r>
    </w:p>
    <w:p w14:paraId="11D02BAF" w14:textId="0F7B82E0" w:rsidR="00580A03" w:rsidRDefault="00622F35" w:rsidP="00580A03">
      <w:pPr>
        <w:numPr>
          <w:ilvl w:val="0"/>
          <w:numId w:val="45"/>
        </w:numPr>
        <w:rPr>
          <w:color w:val="000000" w:themeColor="text1"/>
          <w:lang w:val="sr-Latn-CS"/>
        </w:rPr>
      </w:pPr>
      <w:r>
        <w:rPr>
          <w:color w:val="000000" w:themeColor="text1"/>
          <w:lang w:val="sr-Latn-CS"/>
        </w:rPr>
        <w:t>Studenti su osposobljeni za upotrebu dostupnih aplikacija</w:t>
      </w:r>
      <w:r w:rsidR="00013CD7">
        <w:rPr>
          <w:color w:val="000000" w:themeColor="text1"/>
          <w:lang w:val="sr-Latn-CS"/>
        </w:rPr>
        <w:t xml:space="preserve"> za kreiranje interaktivnih prototipa.</w:t>
      </w:r>
    </w:p>
    <w:p w14:paraId="37CCE812" w14:textId="2A7DA21A" w:rsidR="00622F35" w:rsidRPr="00F91F21" w:rsidRDefault="00580A03" w:rsidP="00580A03">
      <w:pPr>
        <w:numPr>
          <w:ilvl w:val="0"/>
          <w:numId w:val="45"/>
        </w:numPr>
        <w:rPr>
          <w:color w:val="000000" w:themeColor="text1"/>
          <w:lang w:val="sr-Latn-CS"/>
        </w:rPr>
      </w:pPr>
      <w:r>
        <w:rPr>
          <w:color w:val="000000" w:themeColor="text1"/>
          <w:lang w:val="sr-Latn-CS"/>
        </w:rPr>
        <w:t xml:space="preserve">Studenti su osposobljeni </w:t>
      </w:r>
      <w:r w:rsidR="00622F35">
        <w:rPr>
          <w:color w:val="000000" w:themeColor="text1"/>
          <w:lang w:val="sr-Latn-CS"/>
        </w:rPr>
        <w:t>za kreiranje i testiranje interaktivnih prototi</w:t>
      </w:r>
      <w:r w:rsidR="00013CD7">
        <w:rPr>
          <w:color w:val="000000" w:themeColor="text1"/>
          <w:lang w:val="sr-Latn-CS"/>
        </w:rPr>
        <w:t>pa.</w:t>
      </w:r>
    </w:p>
    <w:p w14:paraId="265222D5" w14:textId="69F06A3B" w:rsidR="00CD6D1C" w:rsidRPr="00F91F21" w:rsidRDefault="00622F35" w:rsidP="00580A03">
      <w:pPr>
        <w:numPr>
          <w:ilvl w:val="0"/>
          <w:numId w:val="45"/>
        </w:numPr>
        <w:rPr>
          <w:color w:val="000000" w:themeColor="text1"/>
          <w:lang w:val="sr-Latn-CS"/>
        </w:rPr>
      </w:pPr>
      <w:r>
        <w:rPr>
          <w:color w:val="000000" w:themeColor="text1"/>
          <w:lang w:val="sr-Latn-CS"/>
        </w:rPr>
        <w:t xml:space="preserve">Studenti su upoznati sa </w:t>
      </w:r>
      <w:r w:rsidR="00366271" w:rsidRPr="00F91F21">
        <w:rPr>
          <w:color w:val="000000" w:themeColor="text1"/>
          <w:lang w:val="sr-Latn-CS"/>
        </w:rPr>
        <w:t xml:space="preserve"> mera</w:t>
      </w:r>
      <w:r>
        <w:rPr>
          <w:color w:val="000000" w:themeColor="text1"/>
          <w:lang w:val="sr-Latn-CS"/>
        </w:rPr>
        <w:t xml:space="preserve">ma </w:t>
      </w:r>
      <w:r w:rsidR="00366271" w:rsidRPr="00F91F21">
        <w:rPr>
          <w:color w:val="000000" w:themeColor="text1"/>
          <w:lang w:val="sr-Latn-CS"/>
        </w:rPr>
        <w:t>za ev</w:t>
      </w:r>
      <w:r w:rsidR="00CD6D1C" w:rsidRPr="00F91F21">
        <w:rPr>
          <w:color w:val="000000" w:themeColor="text1"/>
          <w:lang w:val="sr-Latn-CS"/>
        </w:rPr>
        <w:t xml:space="preserve">aluaciju </w:t>
      </w:r>
      <w:r>
        <w:rPr>
          <w:color w:val="000000" w:themeColor="text1"/>
          <w:lang w:val="sr-Latn-CS"/>
        </w:rPr>
        <w:t xml:space="preserve">različite vrste </w:t>
      </w:r>
      <w:r w:rsidR="00CD6D1C" w:rsidRPr="00F91F21">
        <w:rPr>
          <w:color w:val="000000" w:themeColor="text1"/>
          <w:lang w:val="sr-Latn-CS"/>
        </w:rPr>
        <w:t>interfejsa</w:t>
      </w:r>
    </w:p>
    <w:p w14:paraId="58D9C435" w14:textId="005403DE" w:rsidR="00CD6D1C" w:rsidRDefault="00622F35" w:rsidP="00580A03">
      <w:pPr>
        <w:numPr>
          <w:ilvl w:val="0"/>
          <w:numId w:val="45"/>
        </w:numPr>
        <w:rPr>
          <w:color w:val="000000" w:themeColor="text1"/>
          <w:lang w:val="sr-Latn-CS"/>
        </w:rPr>
      </w:pPr>
      <w:r>
        <w:rPr>
          <w:color w:val="000000" w:themeColor="text1"/>
          <w:lang w:val="sr-Latn-CS"/>
        </w:rPr>
        <w:t xml:space="preserve">Studenti su osposobljeni </w:t>
      </w:r>
      <w:r w:rsidR="003A2484">
        <w:rPr>
          <w:color w:val="000000" w:themeColor="text1"/>
          <w:lang w:val="sr-Latn-CS"/>
        </w:rPr>
        <w:t>da</w:t>
      </w:r>
      <w:r>
        <w:rPr>
          <w:color w:val="000000" w:themeColor="text1"/>
          <w:lang w:val="sr-Latn-CS"/>
        </w:rPr>
        <w:t xml:space="preserve"> </w:t>
      </w:r>
      <w:r w:rsidR="00C5263B">
        <w:rPr>
          <w:color w:val="000000" w:themeColor="text1"/>
          <w:lang w:val="sr-Latn-CS"/>
        </w:rPr>
        <w:t>kreiraju i izvrše test upotrebljivosti postojeće aplikacije</w:t>
      </w:r>
    </w:p>
    <w:p w14:paraId="73941664" w14:textId="132BFDFB" w:rsidR="00C5263B" w:rsidRDefault="00C5263B" w:rsidP="00580A03">
      <w:pPr>
        <w:numPr>
          <w:ilvl w:val="0"/>
          <w:numId w:val="45"/>
        </w:numPr>
        <w:rPr>
          <w:color w:val="000000" w:themeColor="text1"/>
          <w:lang w:val="sr-Latn-CS"/>
        </w:rPr>
      </w:pPr>
      <w:r>
        <w:rPr>
          <w:color w:val="000000" w:themeColor="text1"/>
          <w:lang w:val="sr-Latn-CS"/>
        </w:rPr>
        <w:t>Studenti su upoznati sa konceptom kompjuterski posredovane komunikacije i kolaborativnog dizajna</w:t>
      </w:r>
    </w:p>
    <w:p w14:paraId="22FAADB3" w14:textId="1FBD61CF" w:rsidR="00C5263B" w:rsidRDefault="00C5263B" w:rsidP="00580A03">
      <w:pPr>
        <w:numPr>
          <w:ilvl w:val="0"/>
          <w:numId w:val="45"/>
        </w:numPr>
        <w:rPr>
          <w:color w:val="000000" w:themeColor="text1"/>
          <w:lang w:val="sr-Latn-CS"/>
        </w:rPr>
      </w:pPr>
      <w:r>
        <w:rPr>
          <w:color w:val="000000" w:themeColor="text1"/>
          <w:lang w:val="sr-Latn-CS"/>
        </w:rPr>
        <w:t>Studenti su upoznati sa opštim konceptima i polisama bezbednosti u okviru softverskih aplikacija i računarskih sistema</w:t>
      </w:r>
    </w:p>
    <w:p w14:paraId="3F5E1658" w14:textId="178C0723" w:rsidR="00580A03" w:rsidRDefault="00580A03" w:rsidP="00580A03">
      <w:pPr>
        <w:rPr>
          <w:color w:val="000000" w:themeColor="text1"/>
          <w:lang w:val="sr-Latn-CS"/>
        </w:rPr>
      </w:pPr>
    </w:p>
    <w:p w14:paraId="71FA8308" w14:textId="3281C863" w:rsidR="00580A03" w:rsidRDefault="00580A03" w:rsidP="00580A03">
      <w:pPr>
        <w:rPr>
          <w:color w:val="000000" w:themeColor="text1"/>
          <w:lang w:val="sr-Latn-CS"/>
        </w:rPr>
      </w:pPr>
    </w:p>
    <w:p w14:paraId="37F148D2" w14:textId="77777777" w:rsidR="00580A03" w:rsidRPr="008045F7" w:rsidRDefault="00580A03" w:rsidP="00580A03">
      <w:pPr>
        <w:rPr>
          <w:color w:val="000000" w:themeColor="text1"/>
          <w:lang w:val="sr-Latn-CS"/>
        </w:rPr>
      </w:pPr>
    </w:p>
    <w:p w14:paraId="354919D8" w14:textId="77777777" w:rsidR="00FA0BFF" w:rsidRDefault="00FA0BFF" w:rsidP="00FA0BFF">
      <w:pPr>
        <w:rPr>
          <w:b/>
          <w:bCs/>
          <w:color w:val="auto"/>
          <w:szCs w:val="22"/>
          <w:lang w:val="sr-Latn-CS"/>
        </w:rPr>
      </w:pPr>
      <w:r>
        <w:rPr>
          <w:b/>
          <w:bCs/>
          <w:color w:val="auto"/>
          <w:szCs w:val="22"/>
          <w:lang w:val="sr-Latn-CS"/>
        </w:rPr>
        <w:t>Deo korpusa znanja koji se izučava na predmetu:</w:t>
      </w:r>
    </w:p>
    <w:p w14:paraId="6B0E6968" w14:textId="3BA7C5F2" w:rsidR="009F6758" w:rsidRDefault="009F6758" w:rsidP="009F6758">
      <w:pPr>
        <w:rPr>
          <w:bCs/>
          <w:color w:val="auto"/>
          <w:sz w:val="22"/>
          <w:szCs w:val="22"/>
          <w:lang w:val="sr-Latn-CS"/>
        </w:rPr>
      </w:pPr>
      <w:r w:rsidRPr="00B82B50">
        <w:rPr>
          <w:bCs/>
          <w:color w:val="auto"/>
          <w:sz w:val="22"/>
          <w:szCs w:val="22"/>
          <w:lang w:val="sr-Latn-CS"/>
        </w:rPr>
        <w:t xml:space="preserve">Predmet primenjuje korpus znanja (the Body of Knowledge): </w:t>
      </w:r>
      <w:r w:rsidRPr="00B82B50">
        <w:rPr>
          <w:b/>
          <w:bCs/>
          <w:color w:val="auto"/>
          <w:sz w:val="22"/>
          <w:szCs w:val="22"/>
          <w:lang w:val="sr-Latn-CS"/>
        </w:rPr>
        <w:t>Computer Science Curricula 2013</w:t>
      </w:r>
      <w:r w:rsidRPr="00B82B50">
        <w:rPr>
          <w:bCs/>
          <w:color w:val="auto"/>
          <w:sz w:val="22"/>
          <w:szCs w:val="22"/>
          <w:lang w:val="sr-Latn-CS"/>
        </w:rPr>
        <w:t xml:space="preserve"> -  Curriculum Guidelines for Undergraduate Degree Programs in Computer Science, December 20, 2013, The Joint Task Force on Computing Curricula, Association for Computing Machinery (ACM), IEEE Computer Society</w:t>
      </w:r>
      <w:r>
        <w:rPr>
          <w:bCs/>
          <w:color w:val="auto"/>
          <w:sz w:val="22"/>
          <w:szCs w:val="22"/>
          <w:lang w:val="sr-Latn-CS"/>
        </w:rPr>
        <w:t>. Ovde se navode (u originalu, na engleskom) deo oblasti znanja, jedinica znanja i  njihovih tema koje predmet IT370 pokriva. , Navedeni su brojevi lekcija i nazivi objekata učenja u kojima se izučavaju navedene teme iz korpusa znanja CS2013.</w:t>
      </w:r>
    </w:p>
    <w:p w14:paraId="564559A7" w14:textId="77777777" w:rsidR="005844D8" w:rsidRPr="00E74EF8" w:rsidRDefault="005844D8" w:rsidP="005844D8">
      <w:pPr>
        <w:rPr>
          <w:lang w:val="sr-Latn-CS"/>
        </w:rPr>
      </w:pPr>
    </w:p>
    <w:p w14:paraId="50713F38" w14:textId="3B55FF87" w:rsidR="00857D12" w:rsidRPr="005844D8" w:rsidRDefault="00AD4E41" w:rsidP="00F46DD9">
      <w:pPr>
        <w:pStyle w:val="ListParagraph"/>
        <w:numPr>
          <w:ilvl w:val="0"/>
          <w:numId w:val="12"/>
        </w:numPr>
        <w:rPr>
          <w:rFonts w:ascii="Arial" w:hAnsi="Arial" w:cs="Arial"/>
        </w:rPr>
      </w:pPr>
      <w:r w:rsidRPr="005844D8">
        <w:rPr>
          <w:rFonts w:ascii="Arial" w:hAnsi="Arial" w:cs="Arial"/>
        </w:rPr>
        <w:t>HCI</w:t>
      </w:r>
      <w:r w:rsidR="00706879">
        <w:rPr>
          <w:rFonts w:ascii="Arial" w:hAnsi="Arial" w:cs="Arial"/>
        </w:rPr>
        <w:t xml:space="preserve"> (Human-Computer Interaction) </w:t>
      </w:r>
      <w:r w:rsidRPr="005844D8">
        <w:rPr>
          <w:rFonts w:ascii="Arial" w:hAnsi="Arial" w:cs="Arial"/>
        </w:rPr>
        <w:t xml:space="preserve">/Foundations </w:t>
      </w:r>
      <w:r w:rsidR="00F53528">
        <w:rPr>
          <w:rFonts w:ascii="Arial" w:hAnsi="Arial" w:cs="Arial"/>
        </w:rPr>
        <w:t xml:space="preserve"> / </w:t>
      </w:r>
      <w:r w:rsidR="00F53528" w:rsidRPr="00F53528">
        <w:rPr>
          <w:rFonts w:ascii="Arial" w:hAnsi="Arial" w:cs="Arial"/>
          <w:b/>
        </w:rPr>
        <w:t>Osnove IČR</w:t>
      </w:r>
      <w:r w:rsidR="00706879">
        <w:rPr>
          <w:rFonts w:ascii="Arial" w:hAnsi="Arial" w:cs="Arial"/>
          <w:b/>
        </w:rPr>
        <w:t xml:space="preserve"> (Interakcija čovek-ra</w:t>
      </w:r>
      <w:r w:rsidR="00706879">
        <w:rPr>
          <w:rFonts w:ascii="Arial" w:hAnsi="Arial" w:cs="Arial"/>
          <w:b/>
          <w:lang w:val="sr-Latn-RS"/>
        </w:rPr>
        <w:t>č</w:t>
      </w:r>
      <w:r w:rsidR="00706879">
        <w:rPr>
          <w:rFonts w:ascii="Arial" w:hAnsi="Arial" w:cs="Arial"/>
          <w:b/>
        </w:rPr>
        <w:t>unar)</w:t>
      </w:r>
    </w:p>
    <w:p w14:paraId="239339B0" w14:textId="22D6AEC9" w:rsidR="00857D12" w:rsidRPr="005844D8" w:rsidRDefault="00F53528" w:rsidP="00F46DD9">
      <w:pPr>
        <w:pStyle w:val="ListParagraph"/>
        <w:numPr>
          <w:ilvl w:val="0"/>
          <w:numId w:val="12"/>
        </w:numPr>
        <w:rPr>
          <w:rFonts w:ascii="Arial" w:hAnsi="Arial" w:cs="Arial"/>
        </w:rPr>
      </w:pPr>
      <w:r>
        <w:rPr>
          <w:rFonts w:ascii="Arial" w:hAnsi="Arial" w:cs="Arial"/>
        </w:rPr>
        <w:t xml:space="preserve">HCI/Designing Interaction /  </w:t>
      </w:r>
      <w:r w:rsidRPr="00F53528">
        <w:rPr>
          <w:rFonts w:ascii="Arial" w:hAnsi="Arial" w:cs="Arial"/>
          <w:b/>
        </w:rPr>
        <w:t>Dizajn interakcije</w:t>
      </w:r>
    </w:p>
    <w:p w14:paraId="6218CF74" w14:textId="1F02C513" w:rsidR="00857D12" w:rsidRPr="005844D8" w:rsidRDefault="00857D12" w:rsidP="00F46DD9">
      <w:pPr>
        <w:pStyle w:val="ListParagraph"/>
        <w:numPr>
          <w:ilvl w:val="0"/>
          <w:numId w:val="12"/>
        </w:numPr>
        <w:rPr>
          <w:rFonts w:ascii="Arial" w:hAnsi="Arial" w:cs="Arial"/>
        </w:rPr>
      </w:pPr>
      <w:r w:rsidRPr="005844D8">
        <w:rPr>
          <w:rFonts w:ascii="Arial" w:hAnsi="Arial" w:cs="Arial"/>
        </w:rPr>
        <w:t>HCI/P</w:t>
      </w:r>
      <w:r w:rsidR="00AD4E41" w:rsidRPr="005844D8">
        <w:rPr>
          <w:rFonts w:ascii="Arial" w:hAnsi="Arial" w:cs="Arial"/>
        </w:rPr>
        <w:t xml:space="preserve">rogramming Interactive Systems </w:t>
      </w:r>
      <w:r w:rsidR="00F53528">
        <w:rPr>
          <w:rFonts w:ascii="Arial" w:hAnsi="Arial" w:cs="Arial"/>
        </w:rPr>
        <w:t xml:space="preserve">/ </w:t>
      </w:r>
      <w:r w:rsidR="00F53528" w:rsidRPr="008D6011">
        <w:rPr>
          <w:rFonts w:ascii="Arial" w:hAnsi="Arial" w:cs="Arial"/>
          <w:b/>
        </w:rPr>
        <w:t>Programiranje interaktivnih sistema</w:t>
      </w:r>
    </w:p>
    <w:p w14:paraId="6CDB9005" w14:textId="11C0ADF4" w:rsidR="00857D12" w:rsidRPr="008D6011" w:rsidRDefault="00857D12" w:rsidP="00F46DD9">
      <w:pPr>
        <w:pStyle w:val="ListParagraph"/>
        <w:numPr>
          <w:ilvl w:val="0"/>
          <w:numId w:val="12"/>
        </w:numPr>
        <w:rPr>
          <w:rFonts w:ascii="Arial" w:hAnsi="Arial" w:cs="Arial"/>
          <w:b/>
        </w:rPr>
      </w:pPr>
      <w:r w:rsidRPr="005844D8">
        <w:rPr>
          <w:rFonts w:ascii="Arial" w:hAnsi="Arial" w:cs="Arial"/>
        </w:rPr>
        <w:t>HCI/</w:t>
      </w:r>
      <w:r w:rsidR="00AD4E41" w:rsidRPr="005844D8">
        <w:rPr>
          <w:rFonts w:ascii="Arial" w:hAnsi="Arial" w:cs="Arial"/>
        </w:rPr>
        <w:t xml:space="preserve">User-Centered Design &amp; Testing </w:t>
      </w:r>
      <w:r w:rsidR="008D6011">
        <w:rPr>
          <w:rFonts w:ascii="Arial" w:hAnsi="Arial" w:cs="Arial"/>
        </w:rPr>
        <w:t xml:space="preserve">/ </w:t>
      </w:r>
      <w:r w:rsidR="008D6011" w:rsidRPr="008D6011">
        <w:rPr>
          <w:rFonts w:ascii="Arial" w:hAnsi="Arial" w:cs="Arial"/>
          <w:b/>
        </w:rPr>
        <w:t>Korisnički orjentisan dizajn i testiranje</w:t>
      </w:r>
    </w:p>
    <w:p w14:paraId="3E310BD3" w14:textId="0E22110E" w:rsidR="00857D12" w:rsidRPr="005844D8" w:rsidRDefault="00857D12" w:rsidP="00F46DD9">
      <w:pPr>
        <w:pStyle w:val="ListParagraph"/>
        <w:numPr>
          <w:ilvl w:val="0"/>
          <w:numId w:val="12"/>
        </w:numPr>
        <w:rPr>
          <w:rFonts w:ascii="Arial" w:hAnsi="Arial" w:cs="Arial"/>
        </w:rPr>
      </w:pPr>
      <w:r w:rsidRPr="005844D8">
        <w:rPr>
          <w:rFonts w:ascii="Arial" w:hAnsi="Arial" w:cs="Arial"/>
        </w:rPr>
        <w:t>HC</w:t>
      </w:r>
      <w:r w:rsidR="00AD4E41" w:rsidRPr="005844D8">
        <w:rPr>
          <w:rFonts w:ascii="Arial" w:hAnsi="Arial" w:cs="Arial"/>
        </w:rPr>
        <w:t xml:space="preserve">I/New Interactive Technologies </w:t>
      </w:r>
      <w:r w:rsidR="008D6011">
        <w:rPr>
          <w:rFonts w:ascii="Arial" w:hAnsi="Arial" w:cs="Arial"/>
        </w:rPr>
        <w:t xml:space="preserve">/ </w:t>
      </w:r>
      <w:r w:rsidR="008D6011" w:rsidRPr="008D6011">
        <w:rPr>
          <w:rFonts w:ascii="Arial" w:hAnsi="Arial" w:cs="Arial"/>
          <w:b/>
        </w:rPr>
        <w:t>Nove interaktivne tehnologije</w:t>
      </w:r>
    </w:p>
    <w:p w14:paraId="7A9F68CD" w14:textId="5DB9EB1C" w:rsidR="00857D12" w:rsidRPr="005844D8" w:rsidRDefault="00857D12" w:rsidP="00F46DD9">
      <w:pPr>
        <w:pStyle w:val="ListParagraph"/>
        <w:numPr>
          <w:ilvl w:val="0"/>
          <w:numId w:val="12"/>
        </w:numPr>
        <w:rPr>
          <w:rFonts w:ascii="Arial" w:hAnsi="Arial" w:cs="Arial"/>
        </w:rPr>
      </w:pPr>
      <w:r w:rsidRPr="005844D8">
        <w:rPr>
          <w:rFonts w:ascii="Arial" w:hAnsi="Arial" w:cs="Arial"/>
        </w:rPr>
        <w:t>HCI</w:t>
      </w:r>
      <w:r w:rsidR="00AD4E41" w:rsidRPr="005844D8">
        <w:rPr>
          <w:rFonts w:ascii="Arial" w:hAnsi="Arial" w:cs="Arial"/>
        </w:rPr>
        <w:t xml:space="preserve">/Collaboration &amp; Communication </w:t>
      </w:r>
      <w:r w:rsidR="008D6011">
        <w:rPr>
          <w:rFonts w:ascii="Arial" w:hAnsi="Arial" w:cs="Arial"/>
        </w:rPr>
        <w:t xml:space="preserve">/ </w:t>
      </w:r>
      <w:r w:rsidR="008D6011" w:rsidRPr="009D3F7D">
        <w:rPr>
          <w:rFonts w:ascii="Arial" w:hAnsi="Arial" w:cs="Arial"/>
          <w:b/>
        </w:rPr>
        <w:t>Kolaboracija i komunikacija</w:t>
      </w:r>
    </w:p>
    <w:p w14:paraId="508487CB" w14:textId="6822B053" w:rsidR="00857D12" w:rsidRPr="005844D8" w:rsidRDefault="00857D12" w:rsidP="00F46DD9">
      <w:pPr>
        <w:pStyle w:val="ListParagraph"/>
        <w:numPr>
          <w:ilvl w:val="0"/>
          <w:numId w:val="12"/>
        </w:numPr>
        <w:rPr>
          <w:rFonts w:ascii="Arial" w:hAnsi="Arial" w:cs="Arial"/>
        </w:rPr>
      </w:pPr>
      <w:r w:rsidRPr="005844D8">
        <w:rPr>
          <w:rFonts w:ascii="Arial" w:hAnsi="Arial" w:cs="Arial"/>
        </w:rPr>
        <w:t>H</w:t>
      </w:r>
      <w:r w:rsidR="00AD4E41" w:rsidRPr="005844D8">
        <w:rPr>
          <w:rFonts w:ascii="Arial" w:hAnsi="Arial" w:cs="Arial"/>
        </w:rPr>
        <w:t xml:space="preserve">CI/Statistical Methods for HCI </w:t>
      </w:r>
      <w:r w:rsidR="008D6011">
        <w:rPr>
          <w:rFonts w:ascii="Arial" w:hAnsi="Arial" w:cs="Arial"/>
        </w:rPr>
        <w:t xml:space="preserve">/ </w:t>
      </w:r>
      <w:r w:rsidR="008D6011" w:rsidRPr="009D3F7D">
        <w:rPr>
          <w:rFonts w:ascii="Arial" w:hAnsi="Arial" w:cs="Arial"/>
          <w:b/>
        </w:rPr>
        <w:t>Statističke metode za IČR</w:t>
      </w:r>
    </w:p>
    <w:p w14:paraId="2F175910" w14:textId="2FC37CBD" w:rsidR="00857D12" w:rsidRPr="005844D8" w:rsidRDefault="00AD4E41" w:rsidP="00F46DD9">
      <w:pPr>
        <w:pStyle w:val="ListParagraph"/>
        <w:numPr>
          <w:ilvl w:val="0"/>
          <w:numId w:val="12"/>
        </w:numPr>
        <w:rPr>
          <w:rFonts w:ascii="Arial" w:hAnsi="Arial" w:cs="Arial"/>
        </w:rPr>
      </w:pPr>
      <w:r w:rsidRPr="005844D8">
        <w:rPr>
          <w:rFonts w:ascii="Arial" w:hAnsi="Arial" w:cs="Arial"/>
        </w:rPr>
        <w:t xml:space="preserve">HCI/Design-Oriented HCI </w:t>
      </w:r>
      <w:r w:rsidR="00995999">
        <w:rPr>
          <w:rFonts w:ascii="Arial" w:hAnsi="Arial" w:cs="Arial"/>
        </w:rPr>
        <w:t xml:space="preserve">/ </w:t>
      </w:r>
      <w:r w:rsidR="009D3F7D" w:rsidRPr="009D3F7D">
        <w:rPr>
          <w:rFonts w:ascii="Arial" w:hAnsi="Arial" w:cs="Arial"/>
          <w:b/>
        </w:rPr>
        <w:t>Dizajnerski orjentisana IČR</w:t>
      </w:r>
    </w:p>
    <w:p w14:paraId="2DC07E06" w14:textId="187FBD56" w:rsidR="00D331ED" w:rsidRDefault="00857D12" w:rsidP="00F46DD9">
      <w:pPr>
        <w:pStyle w:val="ListParagraph"/>
        <w:numPr>
          <w:ilvl w:val="0"/>
          <w:numId w:val="12"/>
        </w:numPr>
        <w:rPr>
          <w:rFonts w:ascii="Arial" w:hAnsi="Arial" w:cs="Arial"/>
          <w:b/>
        </w:rPr>
      </w:pPr>
      <w:r w:rsidRPr="005844D8">
        <w:rPr>
          <w:rFonts w:ascii="Arial" w:hAnsi="Arial" w:cs="Arial"/>
        </w:rPr>
        <w:t>HCI/Mixed, Augmented and Virtual Reality</w:t>
      </w:r>
      <w:r w:rsidR="009D3F7D">
        <w:rPr>
          <w:rFonts w:ascii="Arial" w:hAnsi="Arial" w:cs="Arial"/>
        </w:rPr>
        <w:t xml:space="preserve"> / </w:t>
      </w:r>
      <w:r w:rsidR="009D3F7D" w:rsidRPr="009D3F7D">
        <w:rPr>
          <w:rFonts w:ascii="Arial" w:hAnsi="Arial" w:cs="Arial"/>
          <w:b/>
        </w:rPr>
        <w:t>Kombinovana, virtuelna i augmentovana stvarnost</w:t>
      </w:r>
    </w:p>
    <w:p w14:paraId="086D1A86" w14:textId="77777777" w:rsidR="005B4093" w:rsidRPr="005844D8" w:rsidRDefault="005B4093" w:rsidP="00F46DD9">
      <w:pPr>
        <w:pStyle w:val="ListParagraph"/>
        <w:numPr>
          <w:ilvl w:val="0"/>
          <w:numId w:val="12"/>
        </w:numPr>
        <w:rPr>
          <w:rFonts w:ascii="Arial" w:hAnsi="Arial" w:cs="Arial"/>
        </w:rPr>
      </w:pPr>
      <w:r w:rsidRPr="005844D8">
        <w:rPr>
          <w:rFonts w:ascii="Arial" w:hAnsi="Arial" w:cs="Arial"/>
        </w:rPr>
        <w:t xml:space="preserve">HCI/Human Factors &amp; Security </w:t>
      </w:r>
      <w:r>
        <w:rPr>
          <w:rFonts w:ascii="Arial" w:hAnsi="Arial" w:cs="Arial"/>
        </w:rPr>
        <w:t xml:space="preserve">/ </w:t>
      </w:r>
      <w:r w:rsidRPr="009D3F7D">
        <w:rPr>
          <w:rFonts w:ascii="Arial" w:hAnsi="Arial" w:cs="Arial"/>
          <w:b/>
        </w:rPr>
        <w:t>Ljudski faktor i sigurnost</w:t>
      </w:r>
    </w:p>
    <w:p w14:paraId="0A520A98" w14:textId="77777777" w:rsidR="005B4093" w:rsidRPr="009D3F7D" w:rsidRDefault="005B4093" w:rsidP="005B4093">
      <w:pPr>
        <w:pStyle w:val="ListParagraph"/>
        <w:rPr>
          <w:rFonts w:ascii="Arial" w:hAnsi="Arial" w:cs="Arial"/>
          <w:b/>
        </w:rPr>
      </w:pPr>
    </w:p>
    <w:p w14:paraId="0834E09B" w14:textId="77777777" w:rsidR="00BD25A2" w:rsidRPr="00F91F21" w:rsidRDefault="00BD25A2" w:rsidP="00BD25A2">
      <w:pPr>
        <w:rPr>
          <w:color w:val="000000" w:themeColor="text1"/>
        </w:rPr>
      </w:pPr>
    </w:p>
    <w:p w14:paraId="6F9960E3" w14:textId="77777777" w:rsidR="00BD25A2" w:rsidRDefault="00BD25A2" w:rsidP="00BD25A2">
      <w:pPr>
        <w:rPr>
          <w:sz w:val="24"/>
        </w:rPr>
      </w:pPr>
      <w:r w:rsidRPr="0078686E">
        <w:rPr>
          <w:sz w:val="24"/>
        </w:rPr>
        <w:t>Deo korpusa znanja koji se izučava na predmetu</w:t>
      </w:r>
    </w:p>
    <w:p w14:paraId="6D121669" w14:textId="77777777" w:rsidR="009F6758" w:rsidRDefault="009F6758" w:rsidP="009F6758">
      <w:pPr>
        <w:jc w:val="left"/>
      </w:pPr>
      <w:r w:rsidRPr="005844D8">
        <w:t>Curriculum Guidelines for</w:t>
      </w:r>
      <w:r>
        <w:t xml:space="preserve"> </w:t>
      </w:r>
      <w:r w:rsidRPr="005844D8">
        <w:t>Undergraduate Degree Programs</w:t>
      </w:r>
      <w:r>
        <w:t xml:space="preserve"> </w:t>
      </w:r>
      <w:r w:rsidRPr="005844D8">
        <w:t>in Computer Science</w:t>
      </w:r>
      <w:r>
        <w:t xml:space="preserve">, December 20, 2013 </w:t>
      </w:r>
      <w:r>
        <w:br/>
      </w:r>
      <w:r w:rsidRPr="005844D8">
        <w:t>HCI: Human Computer Interaction (4 Core-Tier1 hours, 4 Core-Tier2 hours)</w:t>
      </w:r>
    </w:p>
    <w:p w14:paraId="5CACD271" w14:textId="77777777" w:rsidR="009F6758" w:rsidRDefault="009F6758" w:rsidP="00BD25A2">
      <w:pPr>
        <w:rPr>
          <w:sz w:val="24"/>
        </w:rPr>
      </w:pPr>
    </w:p>
    <w:tbl>
      <w:tblPr>
        <w:tblStyle w:val="GridTable1Light1"/>
        <w:tblW w:w="13600" w:type="dxa"/>
        <w:tblInd w:w="-15" w:type="dxa"/>
        <w:tblLayout w:type="fixed"/>
        <w:tblLook w:val="04A0" w:firstRow="1" w:lastRow="0" w:firstColumn="1" w:lastColumn="0" w:noHBand="0" w:noVBand="1"/>
      </w:tblPr>
      <w:tblGrid>
        <w:gridCol w:w="2000"/>
        <w:gridCol w:w="2600"/>
        <w:gridCol w:w="3200"/>
        <w:gridCol w:w="1000"/>
        <w:gridCol w:w="4800"/>
      </w:tblGrid>
      <w:tr w:rsidR="00BD25A2" w:rsidRPr="0078686E" w14:paraId="56B82FA1" w14:textId="77777777" w:rsidTr="009F6758">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2000" w:type="dxa"/>
            <w:tcBorders>
              <w:top w:val="single" w:sz="12" w:space="0" w:color="000000"/>
              <w:left w:val="single" w:sz="12" w:space="0" w:color="000000"/>
            </w:tcBorders>
            <w:shd w:val="clear" w:color="auto" w:fill="DBE5F1" w:themeFill="accent1" w:themeFillTint="33"/>
            <w:vAlign w:val="center"/>
          </w:tcPr>
          <w:p w14:paraId="6A26E8B6" w14:textId="77777777" w:rsidR="00BD25A2" w:rsidRPr="0078686E" w:rsidRDefault="00BD25A2" w:rsidP="008C0572">
            <w:pPr>
              <w:jc w:val="center"/>
            </w:pPr>
            <w:r>
              <w:t>Knowledge area</w:t>
            </w:r>
          </w:p>
        </w:tc>
        <w:tc>
          <w:tcPr>
            <w:tcW w:w="2600" w:type="dxa"/>
            <w:tcBorders>
              <w:top w:val="single" w:sz="12" w:space="0" w:color="000000"/>
            </w:tcBorders>
            <w:shd w:val="clear" w:color="auto" w:fill="DBE5F1" w:themeFill="accent1" w:themeFillTint="33"/>
            <w:vAlign w:val="center"/>
          </w:tcPr>
          <w:p w14:paraId="71BA7EE2" w14:textId="77777777" w:rsidR="00BD25A2" w:rsidRPr="0078686E" w:rsidRDefault="00BD25A2" w:rsidP="008C0572">
            <w:pPr>
              <w:jc w:val="center"/>
              <w:cnfStyle w:val="100000000000" w:firstRow="1" w:lastRow="0" w:firstColumn="0" w:lastColumn="0" w:oddVBand="0" w:evenVBand="0" w:oddHBand="0" w:evenHBand="0" w:firstRowFirstColumn="0" w:firstRowLastColumn="0" w:lastRowFirstColumn="0" w:lastRowLastColumn="0"/>
            </w:pPr>
            <w:r>
              <w:t>Knowledge unit</w:t>
            </w:r>
          </w:p>
        </w:tc>
        <w:tc>
          <w:tcPr>
            <w:tcW w:w="3200" w:type="dxa"/>
            <w:tcBorders>
              <w:top w:val="single" w:sz="12" w:space="0" w:color="000000"/>
            </w:tcBorders>
            <w:shd w:val="clear" w:color="auto" w:fill="DBE5F1" w:themeFill="accent1" w:themeFillTint="33"/>
            <w:vAlign w:val="center"/>
          </w:tcPr>
          <w:p w14:paraId="1AA28C1B" w14:textId="77777777" w:rsidR="00BD25A2" w:rsidRPr="0078686E" w:rsidRDefault="00BD25A2" w:rsidP="008C0572">
            <w:pPr>
              <w:jc w:val="center"/>
              <w:cnfStyle w:val="100000000000" w:firstRow="1" w:lastRow="0" w:firstColumn="0" w:lastColumn="0" w:oddVBand="0" w:evenVBand="0" w:oddHBand="0" w:evenHBand="0" w:firstRowFirstColumn="0" w:firstRowLastColumn="0" w:lastRowFirstColumn="0" w:lastRowLastColumn="0"/>
            </w:pPr>
            <w:r>
              <w:t>Topic</w:t>
            </w:r>
          </w:p>
        </w:tc>
        <w:tc>
          <w:tcPr>
            <w:tcW w:w="1000" w:type="dxa"/>
            <w:tcBorders>
              <w:top w:val="single" w:sz="12" w:space="0" w:color="000000"/>
            </w:tcBorders>
            <w:shd w:val="clear" w:color="auto" w:fill="DBE5F1" w:themeFill="accent1" w:themeFillTint="33"/>
            <w:vAlign w:val="center"/>
          </w:tcPr>
          <w:p w14:paraId="68E59FC7" w14:textId="77777777" w:rsidR="00BD25A2" w:rsidRPr="0078686E" w:rsidRDefault="00BD25A2" w:rsidP="008C0572">
            <w:pPr>
              <w:jc w:val="center"/>
              <w:cnfStyle w:val="100000000000" w:firstRow="1" w:lastRow="0" w:firstColumn="0" w:lastColumn="0" w:oddVBand="0" w:evenVBand="0" w:oddHBand="0" w:evenHBand="0" w:firstRowFirstColumn="0" w:firstRowLastColumn="0" w:lastRowFirstColumn="0" w:lastRowLastColumn="0"/>
            </w:pPr>
            <w:r>
              <w:t>Lekcija</w:t>
            </w:r>
          </w:p>
        </w:tc>
        <w:tc>
          <w:tcPr>
            <w:tcW w:w="4800" w:type="dxa"/>
            <w:tcBorders>
              <w:top w:val="single" w:sz="12" w:space="0" w:color="000000"/>
              <w:right w:val="single" w:sz="12" w:space="0" w:color="000000"/>
            </w:tcBorders>
            <w:shd w:val="clear" w:color="auto" w:fill="DBE5F1" w:themeFill="accent1" w:themeFillTint="33"/>
            <w:vAlign w:val="center"/>
          </w:tcPr>
          <w:p w14:paraId="4C2F896E" w14:textId="77777777" w:rsidR="00BD25A2" w:rsidRPr="0078686E" w:rsidRDefault="00BD25A2" w:rsidP="008C0572">
            <w:pPr>
              <w:jc w:val="center"/>
              <w:cnfStyle w:val="100000000000" w:firstRow="1" w:lastRow="0" w:firstColumn="0" w:lastColumn="0" w:oddVBand="0" w:evenVBand="0" w:oddHBand="0" w:evenHBand="0" w:firstRowFirstColumn="0" w:firstRowLastColumn="0" w:lastRowFirstColumn="0" w:lastRowLastColumn="0"/>
            </w:pPr>
            <w:r>
              <w:t>Naziv objekta učenja</w:t>
            </w:r>
          </w:p>
        </w:tc>
      </w:tr>
      <w:tr w:rsidR="00BD25A2" w:rsidRPr="0078686E" w14:paraId="2DEA3169"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val="restart"/>
            <w:tcBorders>
              <w:left w:val="single" w:sz="12" w:space="0" w:color="000000"/>
            </w:tcBorders>
            <w:shd w:val="clear" w:color="auto" w:fill="auto"/>
          </w:tcPr>
          <w:p w14:paraId="73081830" w14:textId="77777777" w:rsidR="00BD25A2" w:rsidRPr="0078686E" w:rsidRDefault="00BD25A2" w:rsidP="008C0572">
            <w:r>
              <w:t>Human-Computer Interaction (HCI)</w:t>
            </w:r>
          </w:p>
        </w:tc>
        <w:tc>
          <w:tcPr>
            <w:tcW w:w="2600" w:type="dxa"/>
            <w:vMerge w:val="restart"/>
            <w:shd w:val="clear" w:color="auto" w:fill="auto"/>
          </w:tcPr>
          <w:p w14:paraId="1894EE70"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HCI/Foundations</w:t>
            </w:r>
          </w:p>
        </w:tc>
        <w:tc>
          <w:tcPr>
            <w:tcW w:w="3200" w:type="dxa"/>
            <w:vMerge w:val="restart"/>
            <w:shd w:val="clear" w:color="auto" w:fill="auto"/>
          </w:tcPr>
          <w:p w14:paraId="248C020D"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 xml:space="preserve">Contexts for HCI (anything with a user interface: webpage, business applications, </w:t>
            </w:r>
          </w:p>
        </w:tc>
        <w:tc>
          <w:tcPr>
            <w:tcW w:w="1000" w:type="dxa"/>
            <w:shd w:val="clear" w:color="auto" w:fill="auto"/>
          </w:tcPr>
          <w:p w14:paraId="2A376B84"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L01</w:t>
            </w:r>
          </w:p>
        </w:tc>
        <w:tc>
          <w:tcPr>
            <w:tcW w:w="4800" w:type="dxa"/>
            <w:tcBorders>
              <w:right w:val="single" w:sz="12" w:space="0" w:color="000000"/>
            </w:tcBorders>
            <w:shd w:val="clear" w:color="auto" w:fill="auto"/>
          </w:tcPr>
          <w:p w14:paraId="2B2462AC" w14:textId="30C34D7D"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 xml:space="preserve">Uvod u </w:t>
            </w:r>
            <w:r w:rsidR="00136C4C">
              <w:t>IČR</w:t>
            </w:r>
          </w:p>
        </w:tc>
      </w:tr>
      <w:tr w:rsidR="00BD25A2" w:rsidRPr="0078686E" w14:paraId="318FD7F9"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0C764338" w14:textId="77777777" w:rsidR="00BD25A2" w:rsidRPr="0078686E" w:rsidRDefault="00BD25A2" w:rsidP="008C0572"/>
        </w:tc>
        <w:tc>
          <w:tcPr>
            <w:tcW w:w="2600" w:type="dxa"/>
            <w:vMerge/>
            <w:shd w:val="clear" w:color="auto" w:fill="auto"/>
          </w:tcPr>
          <w:p w14:paraId="2FFD660E"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2740EF18"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0121348E"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L01</w:t>
            </w:r>
          </w:p>
        </w:tc>
        <w:tc>
          <w:tcPr>
            <w:tcW w:w="4800" w:type="dxa"/>
            <w:tcBorders>
              <w:right w:val="single" w:sz="12" w:space="0" w:color="000000"/>
            </w:tcBorders>
            <w:shd w:val="clear" w:color="auto" w:fill="auto"/>
          </w:tcPr>
          <w:p w14:paraId="71E9CDFA" w14:textId="1F511A84"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Korišćenje i primena</w:t>
            </w:r>
            <w:r w:rsidR="00136C4C">
              <w:t xml:space="preserve"> IČR</w:t>
            </w:r>
          </w:p>
        </w:tc>
      </w:tr>
      <w:tr w:rsidR="00BD25A2" w:rsidRPr="0078686E" w14:paraId="1E62B124"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765D3CE7" w14:textId="77777777" w:rsidR="00BD25A2" w:rsidRPr="0078686E" w:rsidRDefault="00BD25A2" w:rsidP="008C0572"/>
        </w:tc>
        <w:tc>
          <w:tcPr>
            <w:tcW w:w="2600" w:type="dxa"/>
            <w:vMerge/>
            <w:shd w:val="clear" w:color="auto" w:fill="auto"/>
          </w:tcPr>
          <w:p w14:paraId="71F654C3"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121EBDF2"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40699F31"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L02</w:t>
            </w:r>
          </w:p>
        </w:tc>
        <w:tc>
          <w:tcPr>
            <w:tcW w:w="4800" w:type="dxa"/>
            <w:tcBorders>
              <w:right w:val="single" w:sz="12" w:space="0" w:color="000000"/>
            </w:tcBorders>
            <w:shd w:val="clear" w:color="auto" w:fill="auto"/>
          </w:tcPr>
          <w:p w14:paraId="2F0CF012"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Vežba – kreiranje mentalnog modela</w:t>
            </w:r>
          </w:p>
        </w:tc>
      </w:tr>
      <w:tr w:rsidR="00BD25A2" w:rsidRPr="0078686E" w14:paraId="68C5866B"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4B327A4F" w14:textId="77777777" w:rsidR="00BD25A2" w:rsidRPr="0078686E" w:rsidRDefault="00BD25A2" w:rsidP="008C0572"/>
        </w:tc>
        <w:tc>
          <w:tcPr>
            <w:tcW w:w="2600" w:type="dxa"/>
            <w:vMerge/>
            <w:shd w:val="clear" w:color="auto" w:fill="auto"/>
          </w:tcPr>
          <w:p w14:paraId="6A8B066F"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7282B314"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1B1CEF8B"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L01</w:t>
            </w:r>
          </w:p>
        </w:tc>
        <w:tc>
          <w:tcPr>
            <w:tcW w:w="4800" w:type="dxa"/>
            <w:tcBorders>
              <w:right w:val="single" w:sz="12" w:space="0" w:color="000000"/>
            </w:tcBorders>
            <w:shd w:val="clear" w:color="auto" w:fill="auto"/>
          </w:tcPr>
          <w:p w14:paraId="401E62EA"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Vežba – vizuelizacija podataka</w:t>
            </w:r>
          </w:p>
        </w:tc>
      </w:tr>
      <w:tr w:rsidR="00BD25A2" w:rsidRPr="0078686E" w14:paraId="7316B515"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7CC2A7C9" w14:textId="77777777" w:rsidR="00BD25A2" w:rsidRPr="0078686E" w:rsidRDefault="00BD25A2" w:rsidP="008C0572"/>
        </w:tc>
        <w:tc>
          <w:tcPr>
            <w:tcW w:w="2600" w:type="dxa"/>
            <w:vMerge/>
            <w:shd w:val="clear" w:color="auto" w:fill="auto"/>
          </w:tcPr>
          <w:p w14:paraId="52ABBFF5"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val="restart"/>
            <w:shd w:val="clear" w:color="auto" w:fill="auto"/>
          </w:tcPr>
          <w:p w14:paraId="21EFF040"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Different measures for evaluation: utility, efficiency, learnability, user satisfaction.</w:t>
            </w:r>
          </w:p>
        </w:tc>
        <w:tc>
          <w:tcPr>
            <w:tcW w:w="1000" w:type="dxa"/>
            <w:shd w:val="clear" w:color="auto" w:fill="auto"/>
          </w:tcPr>
          <w:p w14:paraId="0CE07D5A"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L01</w:t>
            </w:r>
          </w:p>
        </w:tc>
        <w:tc>
          <w:tcPr>
            <w:tcW w:w="4800" w:type="dxa"/>
            <w:tcBorders>
              <w:right w:val="single" w:sz="12" w:space="0" w:color="000000"/>
            </w:tcBorders>
            <w:shd w:val="clear" w:color="auto" w:fill="auto"/>
          </w:tcPr>
          <w:p w14:paraId="1B359EB8"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Mere za evaluaciju</w:t>
            </w:r>
          </w:p>
        </w:tc>
      </w:tr>
      <w:tr w:rsidR="00BD25A2" w:rsidRPr="0078686E" w14:paraId="7C7C61D7"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492DE854" w14:textId="77777777" w:rsidR="00BD25A2" w:rsidRPr="0078686E" w:rsidRDefault="00BD25A2" w:rsidP="008C0572"/>
        </w:tc>
        <w:tc>
          <w:tcPr>
            <w:tcW w:w="2600" w:type="dxa"/>
            <w:vMerge/>
            <w:shd w:val="clear" w:color="auto" w:fill="auto"/>
          </w:tcPr>
          <w:p w14:paraId="0136C88B"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2DB830CC"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0E34D3B6"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L01</w:t>
            </w:r>
          </w:p>
        </w:tc>
        <w:tc>
          <w:tcPr>
            <w:tcW w:w="4800" w:type="dxa"/>
            <w:tcBorders>
              <w:right w:val="single" w:sz="12" w:space="0" w:color="000000"/>
            </w:tcBorders>
            <w:shd w:val="clear" w:color="auto" w:fill="auto"/>
          </w:tcPr>
          <w:p w14:paraId="1BAAA4AE"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Vežba – vizuelizacija podataka</w:t>
            </w:r>
          </w:p>
        </w:tc>
      </w:tr>
      <w:tr w:rsidR="00BD25A2" w:rsidRPr="0078686E" w14:paraId="28A4FDDF"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4AC26742" w14:textId="77777777" w:rsidR="00BD25A2" w:rsidRPr="0078686E" w:rsidRDefault="00BD25A2" w:rsidP="008C0572"/>
        </w:tc>
        <w:tc>
          <w:tcPr>
            <w:tcW w:w="2600" w:type="dxa"/>
            <w:vMerge/>
            <w:shd w:val="clear" w:color="auto" w:fill="auto"/>
          </w:tcPr>
          <w:p w14:paraId="1F0031A9"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val="restart"/>
            <w:shd w:val="clear" w:color="auto" w:fill="auto"/>
          </w:tcPr>
          <w:p w14:paraId="657DDC56"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Processes for user-centered development: early focus on users, empirical testing, iterative design.</w:t>
            </w:r>
          </w:p>
        </w:tc>
        <w:tc>
          <w:tcPr>
            <w:tcW w:w="1000" w:type="dxa"/>
            <w:shd w:val="clear" w:color="auto" w:fill="auto"/>
          </w:tcPr>
          <w:p w14:paraId="287AB512"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L01</w:t>
            </w:r>
          </w:p>
        </w:tc>
        <w:tc>
          <w:tcPr>
            <w:tcW w:w="4800" w:type="dxa"/>
            <w:tcBorders>
              <w:right w:val="single" w:sz="12" w:space="0" w:color="000000"/>
            </w:tcBorders>
            <w:shd w:val="clear" w:color="auto" w:fill="auto"/>
          </w:tcPr>
          <w:p w14:paraId="0681479D"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Definisanje potreba korisnika</w:t>
            </w:r>
          </w:p>
        </w:tc>
      </w:tr>
      <w:tr w:rsidR="00BD25A2" w:rsidRPr="0078686E" w14:paraId="6F385227"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5CAC1174" w14:textId="77777777" w:rsidR="00BD25A2" w:rsidRPr="0078686E" w:rsidRDefault="00BD25A2" w:rsidP="008C0572"/>
        </w:tc>
        <w:tc>
          <w:tcPr>
            <w:tcW w:w="2600" w:type="dxa"/>
            <w:vMerge/>
            <w:shd w:val="clear" w:color="auto" w:fill="auto"/>
          </w:tcPr>
          <w:p w14:paraId="502666E2"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6C45BA79"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4A0FB402"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L01</w:t>
            </w:r>
          </w:p>
        </w:tc>
        <w:tc>
          <w:tcPr>
            <w:tcW w:w="4800" w:type="dxa"/>
            <w:tcBorders>
              <w:right w:val="single" w:sz="12" w:space="0" w:color="000000"/>
            </w:tcBorders>
            <w:shd w:val="clear" w:color="auto" w:fill="auto"/>
          </w:tcPr>
          <w:p w14:paraId="57799AE6"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Alati i tehnologije</w:t>
            </w:r>
          </w:p>
        </w:tc>
      </w:tr>
      <w:tr w:rsidR="00BD25A2" w:rsidRPr="0078686E" w14:paraId="7C2562E7"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5EB491E2" w14:textId="77777777" w:rsidR="00BD25A2" w:rsidRPr="0078686E" w:rsidRDefault="00BD25A2" w:rsidP="008C0572"/>
        </w:tc>
        <w:tc>
          <w:tcPr>
            <w:tcW w:w="2600" w:type="dxa"/>
            <w:vMerge/>
            <w:shd w:val="clear" w:color="auto" w:fill="auto"/>
          </w:tcPr>
          <w:p w14:paraId="504D84B6"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48E90C63"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2F8D1CBD"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L01</w:t>
            </w:r>
          </w:p>
        </w:tc>
        <w:tc>
          <w:tcPr>
            <w:tcW w:w="4800" w:type="dxa"/>
            <w:tcBorders>
              <w:right w:val="single" w:sz="12" w:space="0" w:color="000000"/>
            </w:tcBorders>
            <w:shd w:val="clear" w:color="auto" w:fill="auto"/>
          </w:tcPr>
          <w:p w14:paraId="53945247"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Vežba – vizuelizacija podataka</w:t>
            </w:r>
          </w:p>
        </w:tc>
      </w:tr>
      <w:tr w:rsidR="00BD25A2" w:rsidRPr="0078686E" w14:paraId="73978E06"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41503473" w14:textId="77777777" w:rsidR="00BD25A2" w:rsidRPr="0078686E" w:rsidRDefault="00BD25A2" w:rsidP="008C0572"/>
        </w:tc>
        <w:tc>
          <w:tcPr>
            <w:tcW w:w="2600" w:type="dxa"/>
            <w:vMerge/>
            <w:shd w:val="clear" w:color="auto" w:fill="auto"/>
          </w:tcPr>
          <w:p w14:paraId="3CF8F56C"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val="restart"/>
            <w:shd w:val="clear" w:color="auto" w:fill="auto"/>
          </w:tcPr>
          <w:p w14:paraId="35EBFB50"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 xml:space="preserve">Cognitive models that inform interaction design: attention, perception and recognition, </w:t>
            </w:r>
          </w:p>
        </w:tc>
        <w:tc>
          <w:tcPr>
            <w:tcW w:w="1000" w:type="dxa"/>
            <w:shd w:val="clear" w:color="auto" w:fill="auto"/>
          </w:tcPr>
          <w:p w14:paraId="3915060D"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L01</w:t>
            </w:r>
          </w:p>
        </w:tc>
        <w:tc>
          <w:tcPr>
            <w:tcW w:w="4800" w:type="dxa"/>
            <w:tcBorders>
              <w:right w:val="single" w:sz="12" w:space="0" w:color="000000"/>
            </w:tcBorders>
            <w:shd w:val="clear" w:color="auto" w:fill="auto"/>
          </w:tcPr>
          <w:p w14:paraId="76960054"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Kognitivni principi</w:t>
            </w:r>
          </w:p>
        </w:tc>
      </w:tr>
      <w:tr w:rsidR="00BD25A2" w:rsidRPr="0078686E" w14:paraId="174E4893"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18307198" w14:textId="77777777" w:rsidR="00BD25A2" w:rsidRPr="0078686E" w:rsidRDefault="00BD25A2" w:rsidP="008C0572"/>
        </w:tc>
        <w:tc>
          <w:tcPr>
            <w:tcW w:w="2600" w:type="dxa"/>
            <w:vMerge/>
            <w:shd w:val="clear" w:color="auto" w:fill="auto"/>
          </w:tcPr>
          <w:p w14:paraId="15829FF9"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4F3FDF6F"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606B8634"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L01</w:t>
            </w:r>
          </w:p>
        </w:tc>
        <w:tc>
          <w:tcPr>
            <w:tcW w:w="4800" w:type="dxa"/>
            <w:tcBorders>
              <w:right w:val="single" w:sz="12" w:space="0" w:color="000000"/>
            </w:tcBorders>
            <w:shd w:val="clear" w:color="auto" w:fill="auto"/>
          </w:tcPr>
          <w:p w14:paraId="180873C7"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Rešavanje problema</w:t>
            </w:r>
          </w:p>
        </w:tc>
      </w:tr>
      <w:tr w:rsidR="00BD25A2" w:rsidRPr="0078686E" w14:paraId="02A78ED7"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3142FA7B" w14:textId="77777777" w:rsidR="00BD25A2" w:rsidRPr="0078686E" w:rsidRDefault="00BD25A2" w:rsidP="008C0572"/>
        </w:tc>
        <w:tc>
          <w:tcPr>
            <w:tcW w:w="2600" w:type="dxa"/>
            <w:vMerge/>
            <w:shd w:val="clear" w:color="auto" w:fill="auto"/>
          </w:tcPr>
          <w:p w14:paraId="71901AAB"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405C1818"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281521DE"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L01</w:t>
            </w:r>
          </w:p>
        </w:tc>
        <w:tc>
          <w:tcPr>
            <w:tcW w:w="4800" w:type="dxa"/>
            <w:tcBorders>
              <w:right w:val="single" w:sz="12" w:space="0" w:color="000000"/>
            </w:tcBorders>
            <w:shd w:val="clear" w:color="auto" w:fill="auto"/>
          </w:tcPr>
          <w:p w14:paraId="4DC1109F"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Vežba – vizuelizacija podataka</w:t>
            </w:r>
          </w:p>
        </w:tc>
      </w:tr>
      <w:tr w:rsidR="00BD25A2" w:rsidRPr="0078686E" w14:paraId="06663E10"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711F70DF" w14:textId="77777777" w:rsidR="00BD25A2" w:rsidRPr="0078686E" w:rsidRDefault="00BD25A2" w:rsidP="008C0572"/>
        </w:tc>
        <w:tc>
          <w:tcPr>
            <w:tcW w:w="2600" w:type="dxa"/>
            <w:vMerge/>
            <w:shd w:val="clear" w:color="auto" w:fill="auto"/>
          </w:tcPr>
          <w:p w14:paraId="5E39FFA4"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7211253F"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16CEC698"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L01</w:t>
            </w:r>
          </w:p>
        </w:tc>
        <w:tc>
          <w:tcPr>
            <w:tcW w:w="4800" w:type="dxa"/>
            <w:tcBorders>
              <w:right w:val="single" w:sz="12" w:space="0" w:color="000000"/>
            </w:tcBorders>
            <w:shd w:val="clear" w:color="auto" w:fill="auto"/>
          </w:tcPr>
          <w:p w14:paraId="15A56D7E"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Dz1-vizuelizacija podataka</w:t>
            </w:r>
          </w:p>
        </w:tc>
      </w:tr>
      <w:tr w:rsidR="00BD25A2" w:rsidRPr="0078686E" w14:paraId="390256FA"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1B67A3A3" w14:textId="77777777" w:rsidR="00BD25A2" w:rsidRPr="0078686E" w:rsidRDefault="00BD25A2" w:rsidP="008C0572"/>
        </w:tc>
        <w:tc>
          <w:tcPr>
            <w:tcW w:w="2600" w:type="dxa"/>
            <w:vMerge/>
            <w:shd w:val="clear" w:color="auto" w:fill="auto"/>
          </w:tcPr>
          <w:p w14:paraId="71FD640D"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20F43DA3"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54ED53E1"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L02</w:t>
            </w:r>
          </w:p>
        </w:tc>
        <w:tc>
          <w:tcPr>
            <w:tcW w:w="4800" w:type="dxa"/>
            <w:tcBorders>
              <w:right w:val="single" w:sz="12" w:space="0" w:color="000000"/>
            </w:tcBorders>
            <w:shd w:val="clear" w:color="auto" w:fill="auto"/>
          </w:tcPr>
          <w:p w14:paraId="2FB7CB63"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Konceptualni modeli</w:t>
            </w:r>
          </w:p>
        </w:tc>
      </w:tr>
      <w:tr w:rsidR="00BD25A2" w:rsidRPr="0078686E" w14:paraId="0C568940"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29CF8FA3" w14:textId="77777777" w:rsidR="00BD25A2" w:rsidRPr="0078686E" w:rsidRDefault="00BD25A2" w:rsidP="008C0572"/>
        </w:tc>
        <w:tc>
          <w:tcPr>
            <w:tcW w:w="2600" w:type="dxa"/>
            <w:vMerge/>
            <w:shd w:val="clear" w:color="auto" w:fill="auto"/>
          </w:tcPr>
          <w:p w14:paraId="1AC61963"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3CC8B525"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7ADA1F89"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L03</w:t>
            </w:r>
          </w:p>
        </w:tc>
        <w:tc>
          <w:tcPr>
            <w:tcW w:w="4800" w:type="dxa"/>
            <w:tcBorders>
              <w:right w:val="single" w:sz="12" w:space="0" w:color="000000"/>
            </w:tcBorders>
            <w:shd w:val="clear" w:color="auto" w:fill="auto"/>
          </w:tcPr>
          <w:p w14:paraId="1CF8B578"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Kognitivna ergonomija</w:t>
            </w:r>
          </w:p>
        </w:tc>
      </w:tr>
      <w:tr w:rsidR="00BD25A2" w:rsidRPr="0078686E" w14:paraId="3B351E1B"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6EDC08C1" w14:textId="77777777" w:rsidR="00BD25A2" w:rsidRPr="0078686E" w:rsidRDefault="00BD25A2" w:rsidP="008C0572"/>
        </w:tc>
        <w:tc>
          <w:tcPr>
            <w:tcW w:w="2600" w:type="dxa"/>
            <w:vMerge/>
            <w:shd w:val="clear" w:color="auto" w:fill="auto"/>
          </w:tcPr>
          <w:p w14:paraId="0A48D046"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266AC028"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685A973F"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L02</w:t>
            </w:r>
          </w:p>
        </w:tc>
        <w:tc>
          <w:tcPr>
            <w:tcW w:w="4800" w:type="dxa"/>
            <w:tcBorders>
              <w:right w:val="single" w:sz="12" w:space="0" w:color="000000"/>
            </w:tcBorders>
            <w:shd w:val="clear" w:color="auto" w:fill="auto"/>
          </w:tcPr>
          <w:p w14:paraId="7669281F"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Vežba – kreiranje mentalnog modela</w:t>
            </w:r>
          </w:p>
        </w:tc>
      </w:tr>
      <w:tr w:rsidR="00BD25A2" w:rsidRPr="0078686E" w14:paraId="238F6F6C"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7FD0BA8F" w14:textId="77777777" w:rsidR="00BD25A2" w:rsidRPr="0078686E" w:rsidRDefault="00BD25A2" w:rsidP="008C0572"/>
        </w:tc>
        <w:tc>
          <w:tcPr>
            <w:tcW w:w="2600" w:type="dxa"/>
            <w:vMerge/>
            <w:shd w:val="clear" w:color="auto" w:fill="auto"/>
          </w:tcPr>
          <w:p w14:paraId="05920E77"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4F41B14A"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263B375B"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L03</w:t>
            </w:r>
          </w:p>
        </w:tc>
        <w:tc>
          <w:tcPr>
            <w:tcW w:w="4800" w:type="dxa"/>
            <w:tcBorders>
              <w:right w:val="single" w:sz="12" w:space="0" w:color="000000"/>
            </w:tcBorders>
            <w:shd w:val="clear" w:color="auto" w:fill="auto"/>
          </w:tcPr>
          <w:p w14:paraId="48C75EDF"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Vežba - kta</w:t>
            </w:r>
          </w:p>
        </w:tc>
      </w:tr>
      <w:tr w:rsidR="00BD25A2" w:rsidRPr="0078686E" w14:paraId="3AD960F5"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50B256FA" w14:textId="77777777" w:rsidR="00BD25A2" w:rsidRPr="0078686E" w:rsidRDefault="00BD25A2" w:rsidP="008C0572"/>
        </w:tc>
        <w:tc>
          <w:tcPr>
            <w:tcW w:w="2600" w:type="dxa"/>
            <w:vMerge/>
            <w:shd w:val="clear" w:color="auto" w:fill="auto"/>
          </w:tcPr>
          <w:p w14:paraId="64BF9F5E"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val="restart"/>
            <w:shd w:val="clear" w:color="auto" w:fill="auto"/>
          </w:tcPr>
          <w:p w14:paraId="2651BE3B"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Physical capabilities that inform interaction design: colour perception, ergonomics</w:t>
            </w:r>
          </w:p>
        </w:tc>
        <w:tc>
          <w:tcPr>
            <w:tcW w:w="1000" w:type="dxa"/>
            <w:shd w:val="clear" w:color="auto" w:fill="auto"/>
          </w:tcPr>
          <w:p w14:paraId="28FB922F"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L01</w:t>
            </w:r>
          </w:p>
        </w:tc>
        <w:tc>
          <w:tcPr>
            <w:tcW w:w="4800" w:type="dxa"/>
            <w:tcBorders>
              <w:right w:val="single" w:sz="12" w:space="0" w:color="000000"/>
            </w:tcBorders>
            <w:shd w:val="clear" w:color="auto" w:fill="auto"/>
          </w:tcPr>
          <w:p w14:paraId="5623EA1E"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Čula</w:t>
            </w:r>
          </w:p>
        </w:tc>
      </w:tr>
      <w:tr w:rsidR="00BD25A2" w:rsidRPr="0078686E" w14:paraId="2CB1D887"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40696B99" w14:textId="77777777" w:rsidR="00BD25A2" w:rsidRPr="0078686E" w:rsidRDefault="00BD25A2" w:rsidP="008C0572"/>
        </w:tc>
        <w:tc>
          <w:tcPr>
            <w:tcW w:w="2600" w:type="dxa"/>
            <w:vMerge/>
            <w:shd w:val="clear" w:color="auto" w:fill="auto"/>
          </w:tcPr>
          <w:p w14:paraId="2751A932"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02D4AA20"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338F41A0"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L01</w:t>
            </w:r>
          </w:p>
        </w:tc>
        <w:tc>
          <w:tcPr>
            <w:tcW w:w="4800" w:type="dxa"/>
            <w:tcBorders>
              <w:right w:val="single" w:sz="12" w:space="0" w:color="000000"/>
            </w:tcBorders>
            <w:shd w:val="clear" w:color="auto" w:fill="auto"/>
          </w:tcPr>
          <w:p w14:paraId="19D57338"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Memorija</w:t>
            </w:r>
          </w:p>
        </w:tc>
      </w:tr>
      <w:tr w:rsidR="00BD25A2" w:rsidRPr="0078686E" w14:paraId="46875DEE"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3DCC7AD3" w14:textId="77777777" w:rsidR="00BD25A2" w:rsidRPr="0078686E" w:rsidRDefault="00BD25A2" w:rsidP="008C0572"/>
        </w:tc>
        <w:tc>
          <w:tcPr>
            <w:tcW w:w="2600" w:type="dxa"/>
            <w:vMerge/>
            <w:shd w:val="clear" w:color="auto" w:fill="auto"/>
          </w:tcPr>
          <w:p w14:paraId="6890CAF0"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15C654AC"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74AB0B25"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L02</w:t>
            </w:r>
          </w:p>
        </w:tc>
        <w:tc>
          <w:tcPr>
            <w:tcW w:w="4800" w:type="dxa"/>
            <w:tcBorders>
              <w:right w:val="single" w:sz="12" w:space="0" w:color="000000"/>
            </w:tcBorders>
            <w:shd w:val="clear" w:color="auto" w:fill="auto"/>
          </w:tcPr>
          <w:p w14:paraId="60D78147"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Psihološke karakteristike korisnika</w:t>
            </w:r>
          </w:p>
        </w:tc>
      </w:tr>
      <w:tr w:rsidR="00BD25A2" w:rsidRPr="0078686E" w14:paraId="5E6988DC"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522B44D5" w14:textId="77777777" w:rsidR="00BD25A2" w:rsidRPr="0078686E" w:rsidRDefault="00BD25A2" w:rsidP="008C0572"/>
        </w:tc>
        <w:tc>
          <w:tcPr>
            <w:tcW w:w="2600" w:type="dxa"/>
            <w:vMerge/>
            <w:shd w:val="clear" w:color="auto" w:fill="auto"/>
          </w:tcPr>
          <w:p w14:paraId="60FC8342"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524459AF"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23317F32"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L02</w:t>
            </w:r>
          </w:p>
        </w:tc>
        <w:tc>
          <w:tcPr>
            <w:tcW w:w="4800" w:type="dxa"/>
            <w:tcBorders>
              <w:right w:val="single" w:sz="12" w:space="0" w:color="000000"/>
            </w:tcBorders>
            <w:shd w:val="clear" w:color="auto" w:fill="auto"/>
          </w:tcPr>
          <w:p w14:paraId="3CE954DD"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Fizičke karakteristike korisnika</w:t>
            </w:r>
          </w:p>
        </w:tc>
      </w:tr>
      <w:tr w:rsidR="00BD25A2" w:rsidRPr="0078686E" w14:paraId="5161C1A1"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11B45351" w14:textId="77777777" w:rsidR="00BD25A2" w:rsidRPr="0078686E" w:rsidRDefault="00BD25A2" w:rsidP="008C0572"/>
        </w:tc>
        <w:tc>
          <w:tcPr>
            <w:tcW w:w="2600" w:type="dxa"/>
            <w:vMerge/>
            <w:shd w:val="clear" w:color="auto" w:fill="auto"/>
          </w:tcPr>
          <w:p w14:paraId="4DECF369"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1642EAB3"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2032898E"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L03</w:t>
            </w:r>
          </w:p>
        </w:tc>
        <w:tc>
          <w:tcPr>
            <w:tcW w:w="4800" w:type="dxa"/>
            <w:tcBorders>
              <w:right w:val="single" w:sz="12" w:space="0" w:color="000000"/>
            </w:tcBorders>
            <w:shd w:val="clear" w:color="auto" w:fill="auto"/>
          </w:tcPr>
          <w:p w14:paraId="4DD3CCB9"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Fizička ergonomija</w:t>
            </w:r>
          </w:p>
        </w:tc>
      </w:tr>
      <w:tr w:rsidR="00BD25A2" w:rsidRPr="0078686E" w14:paraId="39ED06B9"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2E4E10F6" w14:textId="77777777" w:rsidR="00BD25A2" w:rsidRPr="0078686E" w:rsidRDefault="00BD25A2" w:rsidP="008C0572"/>
        </w:tc>
        <w:tc>
          <w:tcPr>
            <w:tcW w:w="2600" w:type="dxa"/>
            <w:vMerge/>
            <w:shd w:val="clear" w:color="auto" w:fill="auto"/>
          </w:tcPr>
          <w:p w14:paraId="03ED6E2F"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46A8B91F"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51D2AF01"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L03</w:t>
            </w:r>
          </w:p>
        </w:tc>
        <w:tc>
          <w:tcPr>
            <w:tcW w:w="4800" w:type="dxa"/>
            <w:tcBorders>
              <w:right w:val="single" w:sz="12" w:space="0" w:color="000000"/>
            </w:tcBorders>
            <w:shd w:val="clear" w:color="auto" w:fill="auto"/>
          </w:tcPr>
          <w:p w14:paraId="1A90A3EA"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Okruženje</w:t>
            </w:r>
          </w:p>
        </w:tc>
      </w:tr>
      <w:tr w:rsidR="00BD25A2" w:rsidRPr="0078686E" w14:paraId="526DC274"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5527C252" w14:textId="77777777" w:rsidR="00BD25A2" w:rsidRPr="0078686E" w:rsidRDefault="00BD25A2" w:rsidP="008C0572"/>
        </w:tc>
        <w:tc>
          <w:tcPr>
            <w:tcW w:w="2600" w:type="dxa"/>
            <w:vMerge/>
            <w:shd w:val="clear" w:color="auto" w:fill="auto"/>
          </w:tcPr>
          <w:p w14:paraId="715698D4"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22320370"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73BAB46E"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L03</w:t>
            </w:r>
          </w:p>
        </w:tc>
        <w:tc>
          <w:tcPr>
            <w:tcW w:w="4800" w:type="dxa"/>
            <w:tcBorders>
              <w:right w:val="single" w:sz="12" w:space="0" w:color="000000"/>
            </w:tcBorders>
            <w:shd w:val="clear" w:color="auto" w:fill="auto"/>
          </w:tcPr>
          <w:p w14:paraId="5CA8CA82"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Fizička ergonomičnost ulazno-izlaznih uređaja</w:t>
            </w:r>
          </w:p>
        </w:tc>
      </w:tr>
      <w:tr w:rsidR="00BD25A2" w:rsidRPr="0078686E" w14:paraId="196ED063"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57C9C530" w14:textId="77777777" w:rsidR="00BD25A2" w:rsidRPr="0078686E" w:rsidRDefault="00BD25A2" w:rsidP="008C0572"/>
        </w:tc>
        <w:tc>
          <w:tcPr>
            <w:tcW w:w="2600" w:type="dxa"/>
            <w:vMerge/>
            <w:shd w:val="clear" w:color="auto" w:fill="auto"/>
          </w:tcPr>
          <w:p w14:paraId="729EB599"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4DA9B5C1"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02AE7AAB"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L03</w:t>
            </w:r>
          </w:p>
        </w:tc>
        <w:tc>
          <w:tcPr>
            <w:tcW w:w="4800" w:type="dxa"/>
            <w:tcBorders>
              <w:right w:val="single" w:sz="12" w:space="0" w:color="000000"/>
            </w:tcBorders>
            <w:shd w:val="clear" w:color="auto" w:fill="auto"/>
          </w:tcPr>
          <w:p w14:paraId="7AA4A585"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Normanov model sedam stadijuma akcija</w:t>
            </w:r>
          </w:p>
        </w:tc>
      </w:tr>
      <w:tr w:rsidR="00BD25A2" w:rsidRPr="0078686E" w14:paraId="0D9E8950"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4B3D341D" w14:textId="77777777" w:rsidR="00BD25A2" w:rsidRPr="0078686E" w:rsidRDefault="00BD25A2" w:rsidP="008C0572"/>
        </w:tc>
        <w:tc>
          <w:tcPr>
            <w:tcW w:w="2600" w:type="dxa"/>
            <w:vMerge/>
            <w:shd w:val="clear" w:color="auto" w:fill="auto"/>
          </w:tcPr>
          <w:p w14:paraId="060527B0"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0ED034AD"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64818AFD"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L02</w:t>
            </w:r>
          </w:p>
        </w:tc>
        <w:tc>
          <w:tcPr>
            <w:tcW w:w="4800" w:type="dxa"/>
            <w:tcBorders>
              <w:right w:val="single" w:sz="12" w:space="0" w:color="000000"/>
            </w:tcBorders>
            <w:shd w:val="clear" w:color="auto" w:fill="auto"/>
          </w:tcPr>
          <w:p w14:paraId="58BE0A50"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Vežba – kreiranje mentalnog modela</w:t>
            </w:r>
          </w:p>
        </w:tc>
      </w:tr>
      <w:tr w:rsidR="00BD25A2" w:rsidRPr="0078686E" w14:paraId="714BE8A1"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16068B45" w14:textId="77777777" w:rsidR="00BD25A2" w:rsidRPr="0078686E" w:rsidRDefault="00BD25A2" w:rsidP="008C0572"/>
        </w:tc>
        <w:tc>
          <w:tcPr>
            <w:tcW w:w="2600" w:type="dxa"/>
            <w:vMerge/>
            <w:shd w:val="clear" w:color="auto" w:fill="auto"/>
          </w:tcPr>
          <w:p w14:paraId="14199B4E"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3567AC85"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65523219"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L01</w:t>
            </w:r>
          </w:p>
        </w:tc>
        <w:tc>
          <w:tcPr>
            <w:tcW w:w="4800" w:type="dxa"/>
            <w:tcBorders>
              <w:right w:val="single" w:sz="12" w:space="0" w:color="000000"/>
            </w:tcBorders>
            <w:shd w:val="clear" w:color="auto" w:fill="auto"/>
          </w:tcPr>
          <w:p w14:paraId="1D58C360"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Vežba – vizuelizacija podataka</w:t>
            </w:r>
          </w:p>
        </w:tc>
      </w:tr>
      <w:tr w:rsidR="00BD25A2" w:rsidRPr="0078686E" w14:paraId="315DE3AD"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08284F85" w14:textId="77777777" w:rsidR="00BD25A2" w:rsidRPr="0078686E" w:rsidRDefault="00BD25A2" w:rsidP="008C0572"/>
        </w:tc>
        <w:tc>
          <w:tcPr>
            <w:tcW w:w="2600" w:type="dxa"/>
            <w:vMerge/>
            <w:shd w:val="clear" w:color="auto" w:fill="auto"/>
          </w:tcPr>
          <w:p w14:paraId="0D7F4B81"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67805174"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40C1B4D2"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L03</w:t>
            </w:r>
          </w:p>
        </w:tc>
        <w:tc>
          <w:tcPr>
            <w:tcW w:w="4800" w:type="dxa"/>
            <w:tcBorders>
              <w:right w:val="single" w:sz="12" w:space="0" w:color="000000"/>
            </w:tcBorders>
            <w:shd w:val="clear" w:color="auto" w:fill="auto"/>
          </w:tcPr>
          <w:p w14:paraId="6242A26C"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Vežba - kta</w:t>
            </w:r>
          </w:p>
        </w:tc>
      </w:tr>
      <w:tr w:rsidR="00BD25A2" w:rsidRPr="0078686E" w14:paraId="3F4EF68A"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79F42089" w14:textId="77777777" w:rsidR="00BD25A2" w:rsidRPr="0078686E" w:rsidRDefault="00BD25A2" w:rsidP="008C0572"/>
        </w:tc>
        <w:tc>
          <w:tcPr>
            <w:tcW w:w="2600" w:type="dxa"/>
            <w:vMerge/>
            <w:shd w:val="clear" w:color="auto" w:fill="auto"/>
          </w:tcPr>
          <w:p w14:paraId="25912CEB"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val="restart"/>
            <w:shd w:val="clear" w:color="auto" w:fill="auto"/>
          </w:tcPr>
          <w:p w14:paraId="4D7504AB"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Social models that inform interaction design: culture, communication, networks and organizations.</w:t>
            </w:r>
          </w:p>
        </w:tc>
        <w:tc>
          <w:tcPr>
            <w:tcW w:w="1000" w:type="dxa"/>
            <w:shd w:val="clear" w:color="auto" w:fill="auto"/>
          </w:tcPr>
          <w:p w14:paraId="1D40F109"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L02</w:t>
            </w:r>
          </w:p>
        </w:tc>
        <w:tc>
          <w:tcPr>
            <w:tcW w:w="4800" w:type="dxa"/>
            <w:tcBorders>
              <w:right w:val="single" w:sz="12" w:space="0" w:color="000000"/>
            </w:tcBorders>
            <w:shd w:val="clear" w:color="auto" w:fill="auto"/>
          </w:tcPr>
          <w:p w14:paraId="5F6BA2BC"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Razumevanje korisnika</w:t>
            </w:r>
          </w:p>
        </w:tc>
      </w:tr>
      <w:tr w:rsidR="00BD25A2" w:rsidRPr="0078686E" w14:paraId="7658139B"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5354E9B8" w14:textId="77777777" w:rsidR="00BD25A2" w:rsidRPr="0078686E" w:rsidRDefault="00BD25A2" w:rsidP="008C0572"/>
        </w:tc>
        <w:tc>
          <w:tcPr>
            <w:tcW w:w="2600" w:type="dxa"/>
            <w:vMerge/>
            <w:shd w:val="clear" w:color="auto" w:fill="auto"/>
          </w:tcPr>
          <w:p w14:paraId="7B970CA9"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6CCDA0E9"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27A2EBAE"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L02</w:t>
            </w:r>
          </w:p>
        </w:tc>
        <w:tc>
          <w:tcPr>
            <w:tcW w:w="4800" w:type="dxa"/>
            <w:tcBorders>
              <w:right w:val="single" w:sz="12" w:space="0" w:color="000000"/>
            </w:tcBorders>
            <w:shd w:val="clear" w:color="auto" w:fill="auto"/>
          </w:tcPr>
          <w:p w14:paraId="30382E61"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Problemi korisnika sa računarom</w:t>
            </w:r>
          </w:p>
        </w:tc>
      </w:tr>
      <w:tr w:rsidR="00BD25A2" w:rsidRPr="006F395B" w14:paraId="33E7C74B"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2BF50F61" w14:textId="77777777" w:rsidR="00BD25A2" w:rsidRPr="0078686E" w:rsidRDefault="00BD25A2" w:rsidP="008C0572"/>
        </w:tc>
        <w:tc>
          <w:tcPr>
            <w:tcW w:w="2600" w:type="dxa"/>
            <w:vMerge/>
            <w:shd w:val="clear" w:color="auto" w:fill="auto"/>
          </w:tcPr>
          <w:p w14:paraId="735BCFA1"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24395A10"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4740D3FB"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L02</w:t>
            </w:r>
          </w:p>
        </w:tc>
        <w:tc>
          <w:tcPr>
            <w:tcW w:w="4800" w:type="dxa"/>
            <w:tcBorders>
              <w:right w:val="single" w:sz="12" w:space="0" w:color="000000"/>
            </w:tcBorders>
            <w:shd w:val="clear" w:color="auto" w:fill="auto"/>
          </w:tcPr>
          <w:p w14:paraId="1D11188E" w14:textId="77777777" w:rsidR="00BD25A2" w:rsidRPr="006F395B" w:rsidRDefault="00BD25A2" w:rsidP="008C0572">
            <w:pPr>
              <w:cnfStyle w:val="000000000000" w:firstRow="0" w:lastRow="0" w:firstColumn="0" w:lastColumn="0" w:oddVBand="0" w:evenVBand="0" w:oddHBand="0" w:evenHBand="0" w:firstRowFirstColumn="0" w:firstRowLastColumn="0" w:lastRowFirstColumn="0" w:lastRowLastColumn="0"/>
              <w:rPr>
                <w:lang w:val="de-DE"/>
              </w:rPr>
            </w:pPr>
            <w:r w:rsidRPr="006F395B">
              <w:rPr>
                <w:lang w:val="de-DE"/>
              </w:rPr>
              <w:t>Karakteristike korisnika u odnosu na zadatak</w:t>
            </w:r>
          </w:p>
        </w:tc>
      </w:tr>
      <w:tr w:rsidR="00BD25A2" w:rsidRPr="0078686E" w14:paraId="16232E84"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5DD55B91" w14:textId="77777777" w:rsidR="00BD25A2" w:rsidRPr="006F395B" w:rsidRDefault="00BD25A2" w:rsidP="008C0572">
            <w:pPr>
              <w:rPr>
                <w:lang w:val="de-DE"/>
              </w:rPr>
            </w:pPr>
          </w:p>
        </w:tc>
        <w:tc>
          <w:tcPr>
            <w:tcW w:w="2600" w:type="dxa"/>
            <w:vMerge/>
            <w:shd w:val="clear" w:color="auto" w:fill="auto"/>
          </w:tcPr>
          <w:p w14:paraId="5D26A2EA" w14:textId="77777777" w:rsidR="00BD25A2" w:rsidRPr="006F395B" w:rsidRDefault="00BD25A2" w:rsidP="008C0572">
            <w:pPr>
              <w:cnfStyle w:val="000000000000" w:firstRow="0" w:lastRow="0" w:firstColumn="0" w:lastColumn="0" w:oddVBand="0" w:evenVBand="0" w:oddHBand="0" w:evenHBand="0" w:firstRowFirstColumn="0" w:firstRowLastColumn="0" w:lastRowFirstColumn="0" w:lastRowLastColumn="0"/>
              <w:rPr>
                <w:lang w:val="de-DE"/>
              </w:rPr>
            </w:pPr>
          </w:p>
        </w:tc>
        <w:tc>
          <w:tcPr>
            <w:tcW w:w="3200" w:type="dxa"/>
            <w:vMerge/>
            <w:shd w:val="clear" w:color="auto" w:fill="auto"/>
          </w:tcPr>
          <w:p w14:paraId="2E44D1A9" w14:textId="77777777" w:rsidR="00BD25A2" w:rsidRPr="006F395B" w:rsidRDefault="00BD25A2" w:rsidP="008C0572">
            <w:pPr>
              <w:cnfStyle w:val="000000000000" w:firstRow="0" w:lastRow="0" w:firstColumn="0" w:lastColumn="0" w:oddVBand="0" w:evenVBand="0" w:oddHBand="0" w:evenHBand="0" w:firstRowFirstColumn="0" w:firstRowLastColumn="0" w:lastRowFirstColumn="0" w:lastRowLastColumn="0"/>
              <w:rPr>
                <w:lang w:val="de-DE"/>
              </w:rPr>
            </w:pPr>
          </w:p>
        </w:tc>
        <w:tc>
          <w:tcPr>
            <w:tcW w:w="1000" w:type="dxa"/>
            <w:shd w:val="clear" w:color="auto" w:fill="auto"/>
          </w:tcPr>
          <w:p w14:paraId="212C1464"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L04</w:t>
            </w:r>
          </w:p>
        </w:tc>
        <w:tc>
          <w:tcPr>
            <w:tcW w:w="4800" w:type="dxa"/>
            <w:tcBorders>
              <w:right w:val="single" w:sz="12" w:space="0" w:color="000000"/>
            </w:tcBorders>
            <w:shd w:val="clear" w:color="auto" w:fill="auto"/>
          </w:tcPr>
          <w:p w14:paraId="33170B8F"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Socijalni modeli</w:t>
            </w:r>
          </w:p>
        </w:tc>
      </w:tr>
      <w:tr w:rsidR="00BD25A2" w:rsidRPr="0078686E" w14:paraId="777ABFCC"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5EBC2EF4" w14:textId="77777777" w:rsidR="00BD25A2" w:rsidRPr="0078686E" w:rsidRDefault="00BD25A2" w:rsidP="008C0572"/>
        </w:tc>
        <w:tc>
          <w:tcPr>
            <w:tcW w:w="2600" w:type="dxa"/>
            <w:vMerge/>
            <w:shd w:val="clear" w:color="auto" w:fill="auto"/>
          </w:tcPr>
          <w:p w14:paraId="74623EE6"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7813EBD9"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2F4BCC0F"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L04</w:t>
            </w:r>
          </w:p>
        </w:tc>
        <w:tc>
          <w:tcPr>
            <w:tcW w:w="4800" w:type="dxa"/>
            <w:tcBorders>
              <w:right w:val="single" w:sz="12" w:space="0" w:color="000000"/>
            </w:tcBorders>
            <w:shd w:val="clear" w:color="auto" w:fill="auto"/>
          </w:tcPr>
          <w:p w14:paraId="09E02867"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Lokalizacija i globalizacija softvera</w:t>
            </w:r>
          </w:p>
        </w:tc>
      </w:tr>
      <w:tr w:rsidR="00BD25A2" w:rsidRPr="0078686E" w14:paraId="70DF0B38"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3B1CE0C8" w14:textId="77777777" w:rsidR="00BD25A2" w:rsidRPr="0078686E" w:rsidRDefault="00BD25A2" w:rsidP="008C0572"/>
        </w:tc>
        <w:tc>
          <w:tcPr>
            <w:tcW w:w="2600" w:type="dxa"/>
            <w:vMerge/>
            <w:shd w:val="clear" w:color="auto" w:fill="auto"/>
          </w:tcPr>
          <w:p w14:paraId="5DE8333E"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3002C284"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74ED187E"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L02</w:t>
            </w:r>
          </w:p>
        </w:tc>
        <w:tc>
          <w:tcPr>
            <w:tcW w:w="4800" w:type="dxa"/>
            <w:tcBorders>
              <w:right w:val="single" w:sz="12" w:space="0" w:color="000000"/>
            </w:tcBorders>
            <w:shd w:val="clear" w:color="auto" w:fill="auto"/>
          </w:tcPr>
          <w:p w14:paraId="46D1921C"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Vežba – kreiranje mentalnog modela</w:t>
            </w:r>
          </w:p>
        </w:tc>
      </w:tr>
      <w:tr w:rsidR="00BD25A2" w:rsidRPr="0078686E" w14:paraId="18A3370A"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37BE5563" w14:textId="77777777" w:rsidR="00BD25A2" w:rsidRPr="0078686E" w:rsidRDefault="00BD25A2" w:rsidP="008C0572"/>
        </w:tc>
        <w:tc>
          <w:tcPr>
            <w:tcW w:w="2600" w:type="dxa"/>
            <w:vMerge/>
            <w:shd w:val="clear" w:color="auto" w:fill="auto"/>
          </w:tcPr>
          <w:p w14:paraId="1BDE7C20"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414CA434"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34442ACB"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L04</w:t>
            </w:r>
          </w:p>
        </w:tc>
        <w:tc>
          <w:tcPr>
            <w:tcW w:w="4800" w:type="dxa"/>
            <w:tcBorders>
              <w:right w:val="single" w:sz="12" w:space="0" w:color="000000"/>
            </w:tcBorders>
            <w:shd w:val="clear" w:color="auto" w:fill="auto"/>
          </w:tcPr>
          <w:p w14:paraId="362A87A9"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Vežba – asisitivne tehnologije</w:t>
            </w:r>
          </w:p>
        </w:tc>
      </w:tr>
      <w:tr w:rsidR="00BD25A2" w:rsidRPr="0078686E" w14:paraId="075443A3"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4883298A" w14:textId="77777777" w:rsidR="00BD25A2" w:rsidRPr="0078686E" w:rsidRDefault="00BD25A2" w:rsidP="008C0572"/>
        </w:tc>
        <w:tc>
          <w:tcPr>
            <w:tcW w:w="2600" w:type="dxa"/>
            <w:vMerge/>
            <w:shd w:val="clear" w:color="auto" w:fill="auto"/>
          </w:tcPr>
          <w:p w14:paraId="6ADD61BB"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val="restart"/>
            <w:shd w:val="clear" w:color="auto" w:fill="auto"/>
          </w:tcPr>
          <w:p w14:paraId="49FB3187"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Accessibility: interfaces for differently-abled populations (e.g blind, motion-impaired)</w:t>
            </w:r>
          </w:p>
        </w:tc>
        <w:tc>
          <w:tcPr>
            <w:tcW w:w="1000" w:type="dxa"/>
            <w:shd w:val="clear" w:color="auto" w:fill="auto"/>
          </w:tcPr>
          <w:p w14:paraId="44A7E5C7"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L04</w:t>
            </w:r>
          </w:p>
        </w:tc>
        <w:tc>
          <w:tcPr>
            <w:tcW w:w="4800" w:type="dxa"/>
            <w:tcBorders>
              <w:right w:val="single" w:sz="12" w:space="0" w:color="000000"/>
            </w:tcBorders>
            <w:shd w:val="clear" w:color="auto" w:fill="auto"/>
          </w:tcPr>
          <w:p w14:paraId="7826E60C"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Veb pristupačnost</w:t>
            </w:r>
          </w:p>
        </w:tc>
      </w:tr>
      <w:tr w:rsidR="00BD25A2" w:rsidRPr="0078686E" w14:paraId="5153DDD7"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46B37FA2" w14:textId="77777777" w:rsidR="00BD25A2" w:rsidRPr="0078686E" w:rsidRDefault="00BD25A2" w:rsidP="008C0572"/>
        </w:tc>
        <w:tc>
          <w:tcPr>
            <w:tcW w:w="2600" w:type="dxa"/>
            <w:vMerge/>
            <w:shd w:val="clear" w:color="auto" w:fill="auto"/>
          </w:tcPr>
          <w:p w14:paraId="6F344543"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43520C42"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3DAD0FA0"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L04</w:t>
            </w:r>
          </w:p>
        </w:tc>
        <w:tc>
          <w:tcPr>
            <w:tcW w:w="4800" w:type="dxa"/>
            <w:tcBorders>
              <w:right w:val="single" w:sz="12" w:space="0" w:color="000000"/>
            </w:tcBorders>
            <w:shd w:val="clear" w:color="auto" w:fill="auto"/>
          </w:tcPr>
          <w:p w14:paraId="333D4A30"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Zakoni i preporuke ada 508</w:t>
            </w:r>
          </w:p>
        </w:tc>
      </w:tr>
      <w:tr w:rsidR="00BD25A2" w:rsidRPr="0078686E" w14:paraId="1CFF445D"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1972691C" w14:textId="77777777" w:rsidR="00BD25A2" w:rsidRPr="0078686E" w:rsidRDefault="00BD25A2" w:rsidP="008C0572"/>
        </w:tc>
        <w:tc>
          <w:tcPr>
            <w:tcW w:w="2600" w:type="dxa"/>
            <w:vMerge/>
            <w:shd w:val="clear" w:color="auto" w:fill="auto"/>
          </w:tcPr>
          <w:p w14:paraId="55370F24"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3C4CCC38"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694348A6"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L04</w:t>
            </w:r>
          </w:p>
        </w:tc>
        <w:tc>
          <w:tcPr>
            <w:tcW w:w="4800" w:type="dxa"/>
            <w:tcBorders>
              <w:right w:val="single" w:sz="12" w:space="0" w:color="000000"/>
            </w:tcBorders>
            <w:shd w:val="clear" w:color="auto" w:fill="auto"/>
          </w:tcPr>
          <w:p w14:paraId="5546ED02"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Alternativni ulazni uređaji</w:t>
            </w:r>
          </w:p>
        </w:tc>
      </w:tr>
      <w:tr w:rsidR="00BD25A2" w:rsidRPr="0078686E" w14:paraId="3BEB1771"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07EE6713" w14:textId="77777777" w:rsidR="00BD25A2" w:rsidRPr="0078686E" w:rsidRDefault="00BD25A2" w:rsidP="008C0572"/>
        </w:tc>
        <w:tc>
          <w:tcPr>
            <w:tcW w:w="2600" w:type="dxa"/>
            <w:vMerge/>
            <w:shd w:val="clear" w:color="auto" w:fill="auto"/>
          </w:tcPr>
          <w:p w14:paraId="5FF4FBB9"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5469CE69"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7A2062B0"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L04</w:t>
            </w:r>
          </w:p>
        </w:tc>
        <w:tc>
          <w:tcPr>
            <w:tcW w:w="4800" w:type="dxa"/>
            <w:tcBorders>
              <w:right w:val="single" w:sz="12" w:space="0" w:color="000000"/>
            </w:tcBorders>
            <w:shd w:val="clear" w:color="auto" w:fill="auto"/>
          </w:tcPr>
          <w:p w14:paraId="47770441"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Vežba – asisitivne tehnologije</w:t>
            </w:r>
          </w:p>
        </w:tc>
      </w:tr>
      <w:tr w:rsidR="00BD25A2" w:rsidRPr="0078686E" w14:paraId="4F517F49"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44EF1E1F" w14:textId="77777777" w:rsidR="00BD25A2" w:rsidRPr="0078686E" w:rsidRDefault="00BD25A2" w:rsidP="008C0572"/>
        </w:tc>
        <w:tc>
          <w:tcPr>
            <w:tcW w:w="2600" w:type="dxa"/>
            <w:vMerge w:val="restart"/>
            <w:shd w:val="clear" w:color="auto" w:fill="auto"/>
          </w:tcPr>
          <w:p w14:paraId="24635D76"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HCI/Designing Interaction</w:t>
            </w:r>
          </w:p>
        </w:tc>
        <w:tc>
          <w:tcPr>
            <w:tcW w:w="3200" w:type="dxa"/>
            <w:vMerge w:val="restart"/>
            <w:shd w:val="clear" w:color="auto" w:fill="auto"/>
          </w:tcPr>
          <w:p w14:paraId="13053550"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Task analysis</w:t>
            </w:r>
          </w:p>
        </w:tc>
        <w:tc>
          <w:tcPr>
            <w:tcW w:w="1000" w:type="dxa"/>
            <w:shd w:val="clear" w:color="auto" w:fill="auto"/>
          </w:tcPr>
          <w:p w14:paraId="49DAEF71"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L03</w:t>
            </w:r>
          </w:p>
        </w:tc>
        <w:tc>
          <w:tcPr>
            <w:tcW w:w="4800" w:type="dxa"/>
            <w:tcBorders>
              <w:right w:val="single" w:sz="12" w:space="0" w:color="000000"/>
            </w:tcBorders>
            <w:shd w:val="clear" w:color="auto" w:fill="auto"/>
          </w:tcPr>
          <w:p w14:paraId="6F20906C"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Kognitivna task analiza</w:t>
            </w:r>
          </w:p>
        </w:tc>
      </w:tr>
      <w:tr w:rsidR="00BD25A2" w:rsidRPr="0078686E" w14:paraId="69C03CC7"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048CFDB2" w14:textId="77777777" w:rsidR="00BD25A2" w:rsidRPr="0078686E" w:rsidRDefault="00BD25A2" w:rsidP="008C0572"/>
        </w:tc>
        <w:tc>
          <w:tcPr>
            <w:tcW w:w="2600" w:type="dxa"/>
            <w:vMerge/>
            <w:shd w:val="clear" w:color="auto" w:fill="auto"/>
          </w:tcPr>
          <w:p w14:paraId="2FED57E7"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3F520246"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482E0A9A"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L03</w:t>
            </w:r>
          </w:p>
        </w:tc>
        <w:tc>
          <w:tcPr>
            <w:tcW w:w="4800" w:type="dxa"/>
            <w:tcBorders>
              <w:right w:val="single" w:sz="12" w:space="0" w:color="000000"/>
            </w:tcBorders>
            <w:shd w:val="clear" w:color="auto" w:fill="auto"/>
          </w:tcPr>
          <w:p w14:paraId="29598140"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Vežba - kta</w:t>
            </w:r>
          </w:p>
        </w:tc>
      </w:tr>
      <w:tr w:rsidR="00BD25A2" w:rsidRPr="0078686E" w14:paraId="1546F4D1"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0EE897E8" w14:textId="77777777" w:rsidR="00BD25A2" w:rsidRPr="0078686E" w:rsidRDefault="00BD25A2" w:rsidP="008C0572"/>
        </w:tc>
        <w:tc>
          <w:tcPr>
            <w:tcW w:w="2600" w:type="dxa"/>
            <w:vMerge/>
            <w:shd w:val="clear" w:color="auto" w:fill="auto"/>
          </w:tcPr>
          <w:p w14:paraId="0C184B31"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val="restart"/>
            <w:shd w:val="clear" w:color="auto" w:fill="auto"/>
          </w:tcPr>
          <w:p w14:paraId="1B095B37"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Principles of graphical user interfaces (GUIs).</w:t>
            </w:r>
          </w:p>
        </w:tc>
        <w:tc>
          <w:tcPr>
            <w:tcW w:w="1000" w:type="dxa"/>
            <w:shd w:val="clear" w:color="auto" w:fill="auto"/>
          </w:tcPr>
          <w:p w14:paraId="50FCFA3D"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L05</w:t>
            </w:r>
          </w:p>
        </w:tc>
        <w:tc>
          <w:tcPr>
            <w:tcW w:w="4800" w:type="dxa"/>
            <w:tcBorders>
              <w:right w:val="single" w:sz="12" w:space="0" w:color="000000"/>
            </w:tcBorders>
            <w:shd w:val="clear" w:color="auto" w:fill="auto"/>
          </w:tcPr>
          <w:p w14:paraId="1418C4EA"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Istorija grafičkog korisničkog interfejsa</w:t>
            </w:r>
          </w:p>
        </w:tc>
      </w:tr>
      <w:tr w:rsidR="00BD25A2" w:rsidRPr="0078686E" w14:paraId="431944C9"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5E2AA50E" w14:textId="77777777" w:rsidR="00BD25A2" w:rsidRPr="0078686E" w:rsidRDefault="00BD25A2" w:rsidP="008C0572"/>
        </w:tc>
        <w:tc>
          <w:tcPr>
            <w:tcW w:w="2600" w:type="dxa"/>
            <w:vMerge/>
            <w:shd w:val="clear" w:color="auto" w:fill="auto"/>
          </w:tcPr>
          <w:p w14:paraId="250AED98"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2F499C16"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35F5D6DA"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L05</w:t>
            </w:r>
          </w:p>
        </w:tc>
        <w:tc>
          <w:tcPr>
            <w:tcW w:w="4800" w:type="dxa"/>
            <w:tcBorders>
              <w:right w:val="single" w:sz="12" w:space="0" w:color="000000"/>
            </w:tcBorders>
            <w:shd w:val="clear" w:color="auto" w:fill="auto"/>
          </w:tcPr>
          <w:p w14:paraId="33404163"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Informaciona arhitektura</w:t>
            </w:r>
          </w:p>
        </w:tc>
      </w:tr>
      <w:tr w:rsidR="00BD25A2" w:rsidRPr="0078686E" w14:paraId="5355E199"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3B70BA59" w14:textId="77777777" w:rsidR="00BD25A2" w:rsidRPr="0078686E" w:rsidRDefault="00BD25A2" w:rsidP="008C0572"/>
        </w:tc>
        <w:tc>
          <w:tcPr>
            <w:tcW w:w="2600" w:type="dxa"/>
            <w:vMerge/>
            <w:shd w:val="clear" w:color="auto" w:fill="auto"/>
          </w:tcPr>
          <w:p w14:paraId="6EA9AE50"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7E9125ED"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2168E079"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L06</w:t>
            </w:r>
          </w:p>
        </w:tc>
        <w:tc>
          <w:tcPr>
            <w:tcW w:w="4800" w:type="dxa"/>
            <w:tcBorders>
              <w:right w:val="single" w:sz="12" w:space="0" w:color="000000"/>
            </w:tcBorders>
            <w:shd w:val="clear" w:color="auto" w:fill="auto"/>
          </w:tcPr>
          <w:p w14:paraId="4F7840AC"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Tipovi okruženja</w:t>
            </w:r>
          </w:p>
        </w:tc>
      </w:tr>
      <w:tr w:rsidR="00BD25A2" w:rsidRPr="0078686E" w14:paraId="5F3F8CDE"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20BC7FA1" w14:textId="77777777" w:rsidR="00BD25A2" w:rsidRPr="0078686E" w:rsidRDefault="00BD25A2" w:rsidP="008C0572"/>
        </w:tc>
        <w:tc>
          <w:tcPr>
            <w:tcW w:w="2600" w:type="dxa"/>
            <w:vMerge/>
            <w:shd w:val="clear" w:color="auto" w:fill="auto"/>
          </w:tcPr>
          <w:p w14:paraId="7A78FD2E"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0E95C8AC"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234024CF"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L06</w:t>
            </w:r>
          </w:p>
        </w:tc>
        <w:tc>
          <w:tcPr>
            <w:tcW w:w="4800" w:type="dxa"/>
            <w:tcBorders>
              <w:right w:val="single" w:sz="12" w:space="0" w:color="000000"/>
            </w:tcBorders>
            <w:shd w:val="clear" w:color="auto" w:fill="auto"/>
          </w:tcPr>
          <w:p w14:paraId="6ED0E71F"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Interfejs veb aplikacija</w:t>
            </w:r>
          </w:p>
        </w:tc>
      </w:tr>
      <w:tr w:rsidR="00BD25A2" w:rsidRPr="00B11E7E" w14:paraId="23047940"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240BFD30" w14:textId="77777777" w:rsidR="00BD25A2" w:rsidRPr="0078686E" w:rsidRDefault="00BD25A2" w:rsidP="008C0572"/>
        </w:tc>
        <w:tc>
          <w:tcPr>
            <w:tcW w:w="2600" w:type="dxa"/>
            <w:vMerge/>
            <w:shd w:val="clear" w:color="auto" w:fill="auto"/>
          </w:tcPr>
          <w:p w14:paraId="7AFCDA6C"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51546615"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2DDD0F6B"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L05</w:t>
            </w:r>
          </w:p>
        </w:tc>
        <w:tc>
          <w:tcPr>
            <w:tcW w:w="4800" w:type="dxa"/>
            <w:tcBorders>
              <w:right w:val="single" w:sz="12" w:space="0" w:color="000000"/>
            </w:tcBorders>
            <w:shd w:val="clear" w:color="auto" w:fill="auto"/>
          </w:tcPr>
          <w:p w14:paraId="14A542E8" w14:textId="77777777" w:rsidR="00BD25A2" w:rsidRPr="00E74EF8" w:rsidRDefault="00BD25A2" w:rsidP="008C0572">
            <w:pPr>
              <w:cnfStyle w:val="000000000000" w:firstRow="0" w:lastRow="0" w:firstColumn="0" w:lastColumn="0" w:oddVBand="0" w:evenVBand="0" w:oddHBand="0" w:evenHBand="0" w:firstRowFirstColumn="0" w:firstRowLastColumn="0" w:lastRowFirstColumn="0" w:lastRowLastColumn="0"/>
              <w:rPr>
                <w:lang w:val="fr-FR"/>
              </w:rPr>
            </w:pPr>
            <w:r w:rsidRPr="00E74EF8">
              <w:rPr>
                <w:lang w:val="fr-FR"/>
              </w:rPr>
              <w:t>Vežba - mobilni e-commerce prototip</w:t>
            </w:r>
          </w:p>
        </w:tc>
      </w:tr>
      <w:tr w:rsidR="00BD25A2" w:rsidRPr="0078686E" w14:paraId="7CE123D6"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7DAC6436" w14:textId="77777777" w:rsidR="00BD25A2" w:rsidRPr="00E74EF8" w:rsidRDefault="00BD25A2" w:rsidP="008C0572">
            <w:pPr>
              <w:rPr>
                <w:lang w:val="fr-FR"/>
              </w:rPr>
            </w:pPr>
          </w:p>
        </w:tc>
        <w:tc>
          <w:tcPr>
            <w:tcW w:w="2600" w:type="dxa"/>
            <w:vMerge/>
            <w:shd w:val="clear" w:color="auto" w:fill="auto"/>
          </w:tcPr>
          <w:p w14:paraId="598D7542" w14:textId="77777777" w:rsidR="00BD25A2" w:rsidRPr="00E74EF8" w:rsidRDefault="00BD25A2" w:rsidP="008C0572">
            <w:pPr>
              <w:cnfStyle w:val="000000000000" w:firstRow="0" w:lastRow="0" w:firstColumn="0" w:lastColumn="0" w:oddVBand="0" w:evenVBand="0" w:oddHBand="0" w:evenHBand="0" w:firstRowFirstColumn="0" w:firstRowLastColumn="0" w:lastRowFirstColumn="0" w:lastRowLastColumn="0"/>
              <w:rPr>
                <w:lang w:val="fr-FR"/>
              </w:rPr>
            </w:pPr>
          </w:p>
        </w:tc>
        <w:tc>
          <w:tcPr>
            <w:tcW w:w="3200" w:type="dxa"/>
            <w:vMerge/>
            <w:shd w:val="clear" w:color="auto" w:fill="auto"/>
          </w:tcPr>
          <w:p w14:paraId="22D858BE" w14:textId="77777777" w:rsidR="00BD25A2" w:rsidRPr="00E74EF8" w:rsidRDefault="00BD25A2" w:rsidP="008C0572">
            <w:pPr>
              <w:cnfStyle w:val="000000000000" w:firstRow="0" w:lastRow="0" w:firstColumn="0" w:lastColumn="0" w:oddVBand="0" w:evenVBand="0" w:oddHBand="0" w:evenHBand="0" w:firstRowFirstColumn="0" w:firstRowLastColumn="0" w:lastRowFirstColumn="0" w:lastRowLastColumn="0"/>
              <w:rPr>
                <w:lang w:val="fr-FR"/>
              </w:rPr>
            </w:pPr>
          </w:p>
        </w:tc>
        <w:tc>
          <w:tcPr>
            <w:tcW w:w="1000" w:type="dxa"/>
            <w:shd w:val="clear" w:color="auto" w:fill="auto"/>
          </w:tcPr>
          <w:p w14:paraId="60D13CD9"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L05</w:t>
            </w:r>
          </w:p>
        </w:tc>
        <w:tc>
          <w:tcPr>
            <w:tcW w:w="4800" w:type="dxa"/>
            <w:tcBorders>
              <w:right w:val="single" w:sz="12" w:space="0" w:color="000000"/>
            </w:tcBorders>
            <w:shd w:val="clear" w:color="auto" w:fill="auto"/>
          </w:tcPr>
          <w:p w14:paraId="56184A24"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Pokazna vežba - kreiranje prototipa veb prodavnice</w:t>
            </w:r>
          </w:p>
        </w:tc>
      </w:tr>
      <w:tr w:rsidR="00BD25A2" w:rsidRPr="0078686E" w14:paraId="6D6F4C96"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6428C3FF" w14:textId="77777777" w:rsidR="00BD25A2" w:rsidRPr="0078686E" w:rsidRDefault="00BD25A2" w:rsidP="008C0572"/>
        </w:tc>
        <w:tc>
          <w:tcPr>
            <w:tcW w:w="2600" w:type="dxa"/>
            <w:vMerge/>
            <w:shd w:val="clear" w:color="auto" w:fill="auto"/>
          </w:tcPr>
          <w:p w14:paraId="0AF40633"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4E9E8FF8"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3405F4D6"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L06</w:t>
            </w:r>
          </w:p>
        </w:tc>
        <w:tc>
          <w:tcPr>
            <w:tcW w:w="4800" w:type="dxa"/>
            <w:tcBorders>
              <w:right w:val="single" w:sz="12" w:space="0" w:color="000000"/>
            </w:tcBorders>
            <w:shd w:val="clear" w:color="auto" w:fill="auto"/>
          </w:tcPr>
          <w:p w14:paraId="638E841E"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Vežba – shopping lista</w:t>
            </w:r>
          </w:p>
        </w:tc>
      </w:tr>
      <w:tr w:rsidR="00BD25A2" w:rsidRPr="00B11E7E" w14:paraId="4E12AD65"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61DA0097" w14:textId="77777777" w:rsidR="00BD25A2" w:rsidRPr="0078686E" w:rsidRDefault="00BD25A2" w:rsidP="008C0572"/>
        </w:tc>
        <w:tc>
          <w:tcPr>
            <w:tcW w:w="2600" w:type="dxa"/>
            <w:vMerge/>
            <w:shd w:val="clear" w:color="auto" w:fill="auto"/>
          </w:tcPr>
          <w:p w14:paraId="0355827E"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val="restart"/>
            <w:shd w:val="clear" w:color="auto" w:fill="auto"/>
          </w:tcPr>
          <w:p w14:paraId="027BC2E4"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Elements of visual design (layout, color, fonts, labelling)</w:t>
            </w:r>
          </w:p>
        </w:tc>
        <w:tc>
          <w:tcPr>
            <w:tcW w:w="1000" w:type="dxa"/>
            <w:shd w:val="clear" w:color="auto" w:fill="auto"/>
          </w:tcPr>
          <w:p w14:paraId="60F05142"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L05</w:t>
            </w:r>
          </w:p>
        </w:tc>
        <w:tc>
          <w:tcPr>
            <w:tcW w:w="4800" w:type="dxa"/>
            <w:tcBorders>
              <w:right w:val="single" w:sz="12" w:space="0" w:color="000000"/>
            </w:tcBorders>
            <w:shd w:val="clear" w:color="auto" w:fill="auto"/>
          </w:tcPr>
          <w:p w14:paraId="7E6A462A" w14:textId="77777777" w:rsidR="00BD25A2" w:rsidRPr="00E74EF8" w:rsidRDefault="00BD25A2" w:rsidP="008C0572">
            <w:pPr>
              <w:cnfStyle w:val="000000000000" w:firstRow="0" w:lastRow="0" w:firstColumn="0" w:lastColumn="0" w:oddVBand="0" w:evenVBand="0" w:oddHBand="0" w:evenHBand="0" w:firstRowFirstColumn="0" w:firstRowLastColumn="0" w:lastRowFirstColumn="0" w:lastRowLastColumn="0"/>
              <w:rPr>
                <w:lang w:val="fr-FR"/>
              </w:rPr>
            </w:pPr>
            <w:r w:rsidRPr="00E74EF8">
              <w:rPr>
                <w:lang w:val="fr-FR"/>
              </w:rPr>
              <w:t>Vizuelni principi u dizajnu interfejsa</w:t>
            </w:r>
          </w:p>
        </w:tc>
      </w:tr>
      <w:tr w:rsidR="00BD25A2" w:rsidRPr="00B11E7E" w14:paraId="0D64B1B8"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3D92EA83" w14:textId="77777777" w:rsidR="00BD25A2" w:rsidRPr="00E74EF8" w:rsidRDefault="00BD25A2" w:rsidP="008C0572">
            <w:pPr>
              <w:rPr>
                <w:lang w:val="fr-FR"/>
              </w:rPr>
            </w:pPr>
          </w:p>
        </w:tc>
        <w:tc>
          <w:tcPr>
            <w:tcW w:w="2600" w:type="dxa"/>
            <w:vMerge/>
            <w:shd w:val="clear" w:color="auto" w:fill="auto"/>
          </w:tcPr>
          <w:p w14:paraId="483B6FDE" w14:textId="77777777" w:rsidR="00BD25A2" w:rsidRPr="00E74EF8" w:rsidRDefault="00BD25A2" w:rsidP="008C0572">
            <w:pPr>
              <w:cnfStyle w:val="000000000000" w:firstRow="0" w:lastRow="0" w:firstColumn="0" w:lastColumn="0" w:oddVBand="0" w:evenVBand="0" w:oddHBand="0" w:evenHBand="0" w:firstRowFirstColumn="0" w:firstRowLastColumn="0" w:lastRowFirstColumn="0" w:lastRowLastColumn="0"/>
              <w:rPr>
                <w:lang w:val="fr-FR"/>
              </w:rPr>
            </w:pPr>
          </w:p>
        </w:tc>
        <w:tc>
          <w:tcPr>
            <w:tcW w:w="3200" w:type="dxa"/>
            <w:vMerge/>
            <w:shd w:val="clear" w:color="auto" w:fill="auto"/>
          </w:tcPr>
          <w:p w14:paraId="2B3F6E0B" w14:textId="77777777" w:rsidR="00BD25A2" w:rsidRPr="00E74EF8" w:rsidRDefault="00BD25A2" w:rsidP="008C0572">
            <w:pPr>
              <w:cnfStyle w:val="000000000000" w:firstRow="0" w:lastRow="0" w:firstColumn="0" w:lastColumn="0" w:oddVBand="0" w:evenVBand="0" w:oddHBand="0" w:evenHBand="0" w:firstRowFirstColumn="0" w:firstRowLastColumn="0" w:lastRowFirstColumn="0" w:lastRowLastColumn="0"/>
              <w:rPr>
                <w:lang w:val="fr-FR"/>
              </w:rPr>
            </w:pPr>
          </w:p>
        </w:tc>
        <w:tc>
          <w:tcPr>
            <w:tcW w:w="1000" w:type="dxa"/>
            <w:shd w:val="clear" w:color="auto" w:fill="auto"/>
          </w:tcPr>
          <w:p w14:paraId="3B6D6008"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L05</w:t>
            </w:r>
          </w:p>
        </w:tc>
        <w:tc>
          <w:tcPr>
            <w:tcW w:w="4800" w:type="dxa"/>
            <w:tcBorders>
              <w:right w:val="single" w:sz="12" w:space="0" w:color="000000"/>
            </w:tcBorders>
            <w:shd w:val="clear" w:color="auto" w:fill="auto"/>
          </w:tcPr>
          <w:p w14:paraId="6E09EA0C" w14:textId="77777777" w:rsidR="00BD25A2" w:rsidRPr="00E74EF8" w:rsidRDefault="00BD25A2" w:rsidP="008C0572">
            <w:pPr>
              <w:cnfStyle w:val="000000000000" w:firstRow="0" w:lastRow="0" w:firstColumn="0" w:lastColumn="0" w:oddVBand="0" w:evenVBand="0" w:oddHBand="0" w:evenHBand="0" w:firstRowFirstColumn="0" w:firstRowLastColumn="0" w:lastRowFirstColumn="0" w:lastRowLastColumn="0"/>
              <w:rPr>
                <w:lang w:val="fr-FR"/>
              </w:rPr>
            </w:pPr>
            <w:r w:rsidRPr="00E74EF8">
              <w:rPr>
                <w:lang w:val="fr-FR"/>
              </w:rPr>
              <w:t>Vežba - mobilni e-commerce prototip</w:t>
            </w:r>
          </w:p>
        </w:tc>
      </w:tr>
      <w:tr w:rsidR="00BD25A2" w:rsidRPr="0078686E" w14:paraId="70805F0F"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6B028DEC" w14:textId="77777777" w:rsidR="00BD25A2" w:rsidRPr="00E74EF8" w:rsidRDefault="00BD25A2" w:rsidP="008C0572">
            <w:pPr>
              <w:rPr>
                <w:lang w:val="fr-FR"/>
              </w:rPr>
            </w:pPr>
          </w:p>
        </w:tc>
        <w:tc>
          <w:tcPr>
            <w:tcW w:w="2600" w:type="dxa"/>
            <w:vMerge/>
            <w:shd w:val="clear" w:color="auto" w:fill="auto"/>
          </w:tcPr>
          <w:p w14:paraId="5C0B8BC5" w14:textId="77777777" w:rsidR="00BD25A2" w:rsidRPr="00E74EF8" w:rsidRDefault="00BD25A2" w:rsidP="008C0572">
            <w:pPr>
              <w:cnfStyle w:val="000000000000" w:firstRow="0" w:lastRow="0" w:firstColumn="0" w:lastColumn="0" w:oddVBand="0" w:evenVBand="0" w:oddHBand="0" w:evenHBand="0" w:firstRowFirstColumn="0" w:firstRowLastColumn="0" w:lastRowFirstColumn="0" w:lastRowLastColumn="0"/>
              <w:rPr>
                <w:lang w:val="fr-FR"/>
              </w:rPr>
            </w:pPr>
          </w:p>
        </w:tc>
        <w:tc>
          <w:tcPr>
            <w:tcW w:w="3200" w:type="dxa"/>
            <w:vMerge/>
            <w:shd w:val="clear" w:color="auto" w:fill="auto"/>
          </w:tcPr>
          <w:p w14:paraId="41FDFA47" w14:textId="77777777" w:rsidR="00BD25A2" w:rsidRPr="00E74EF8" w:rsidRDefault="00BD25A2" w:rsidP="008C0572">
            <w:pPr>
              <w:cnfStyle w:val="000000000000" w:firstRow="0" w:lastRow="0" w:firstColumn="0" w:lastColumn="0" w:oddVBand="0" w:evenVBand="0" w:oddHBand="0" w:evenHBand="0" w:firstRowFirstColumn="0" w:firstRowLastColumn="0" w:lastRowFirstColumn="0" w:lastRowLastColumn="0"/>
              <w:rPr>
                <w:lang w:val="fr-FR"/>
              </w:rPr>
            </w:pPr>
          </w:p>
        </w:tc>
        <w:tc>
          <w:tcPr>
            <w:tcW w:w="1000" w:type="dxa"/>
            <w:shd w:val="clear" w:color="auto" w:fill="auto"/>
          </w:tcPr>
          <w:p w14:paraId="47775D58"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L05</w:t>
            </w:r>
          </w:p>
        </w:tc>
        <w:tc>
          <w:tcPr>
            <w:tcW w:w="4800" w:type="dxa"/>
            <w:tcBorders>
              <w:right w:val="single" w:sz="12" w:space="0" w:color="000000"/>
            </w:tcBorders>
            <w:shd w:val="clear" w:color="auto" w:fill="auto"/>
          </w:tcPr>
          <w:p w14:paraId="4944D3DB"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Pokazna vežba - kreiranje prototipa veb prodavnice</w:t>
            </w:r>
          </w:p>
        </w:tc>
      </w:tr>
      <w:tr w:rsidR="00BD25A2" w:rsidRPr="006F395B" w14:paraId="499FA5AE"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07CBAEE0" w14:textId="77777777" w:rsidR="00BD25A2" w:rsidRPr="0078686E" w:rsidRDefault="00BD25A2" w:rsidP="008C0572"/>
        </w:tc>
        <w:tc>
          <w:tcPr>
            <w:tcW w:w="2600" w:type="dxa"/>
            <w:vMerge/>
            <w:shd w:val="clear" w:color="auto" w:fill="auto"/>
          </w:tcPr>
          <w:p w14:paraId="2C00748F"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val="restart"/>
            <w:shd w:val="clear" w:color="auto" w:fill="auto"/>
          </w:tcPr>
          <w:p w14:paraId="288459BB"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Paper prototyping</w:t>
            </w:r>
          </w:p>
        </w:tc>
        <w:tc>
          <w:tcPr>
            <w:tcW w:w="1000" w:type="dxa"/>
            <w:shd w:val="clear" w:color="auto" w:fill="auto"/>
          </w:tcPr>
          <w:p w14:paraId="78733538"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L05</w:t>
            </w:r>
          </w:p>
        </w:tc>
        <w:tc>
          <w:tcPr>
            <w:tcW w:w="4800" w:type="dxa"/>
            <w:tcBorders>
              <w:right w:val="single" w:sz="12" w:space="0" w:color="000000"/>
            </w:tcBorders>
            <w:shd w:val="clear" w:color="auto" w:fill="auto"/>
          </w:tcPr>
          <w:p w14:paraId="76CDA0D3" w14:textId="77777777" w:rsidR="00BD25A2" w:rsidRPr="006F395B" w:rsidRDefault="00BD25A2" w:rsidP="008C0572">
            <w:pPr>
              <w:cnfStyle w:val="000000000000" w:firstRow="0" w:lastRow="0" w:firstColumn="0" w:lastColumn="0" w:oddVBand="0" w:evenVBand="0" w:oddHBand="0" w:evenHBand="0" w:firstRowFirstColumn="0" w:firstRowLastColumn="0" w:lastRowFirstColumn="0" w:lastRowLastColumn="0"/>
              <w:rPr>
                <w:lang w:val="de-DE"/>
              </w:rPr>
            </w:pPr>
            <w:r w:rsidRPr="006F395B">
              <w:rPr>
                <w:lang w:val="de-DE"/>
              </w:rPr>
              <w:t>Metode za razvoj prototipova korisničkog interfejsa</w:t>
            </w:r>
          </w:p>
        </w:tc>
      </w:tr>
      <w:tr w:rsidR="00BD25A2" w:rsidRPr="00B11E7E" w14:paraId="106FAAA5"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0CA3D4C3" w14:textId="77777777" w:rsidR="00BD25A2" w:rsidRPr="006F395B" w:rsidRDefault="00BD25A2" w:rsidP="008C0572">
            <w:pPr>
              <w:rPr>
                <w:lang w:val="de-DE"/>
              </w:rPr>
            </w:pPr>
          </w:p>
        </w:tc>
        <w:tc>
          <w:tcPr>
            <w:tcW w:w="2600" w:type="dxa"/>
            <w:vMerge/>
            <w:shd w:val="clear" w:color="auto" w:fill="auto"/>
          </w:tcPr>
          <w:p w14:paraId="0425FA6F" w14:textId="77777777" w:rsidR="00BD25A2" w:rsidRPr="006F395B" w:rsidRDefault="00BD25A2" w:rsidP="008C0572">
            <w:pPr>
              <w:cnfStyle w:val="000000000000" w:firstRow="0" w:lastRow="0" w:firstColumn="0" w:lastColumn="0" w:oddVBand="0" w:evenVBand="0" w:oddHBand="0" w:evenHBand="0" w:firstRowFirstColumn="0" w:firstRowLastColumn="0" w:lastRowFirstColumn="0" w:lastRowLastColumn="0"/>
              <w:rPr>
                <w:lang w:val="de-DE"/>
              </w:rPr>
            </w:pPr>
          </w:p>
        </w:tc>
        <w:tc>
          <w:tcPr>
            <w:tcW w:w="3200" w:type="dxa"/>
            <w:vMerge/>
            <w:shd w:val="clear" w:color="auto" w:fill="auto"/>
          </w:tcPr>
          <w:p w14:paraId="400533A4" w14:textId="77777777" w:rsidR="00BD25A2" w:rsidRPr="006F395B" w:rsidRDefault="00BD25A2" w:rsidP="008C0572">
            <w:pPr>
              <w:cnfStyle w:val="000000000000" w:firstRow="0" w:lastRow="0" w:firstColumn="0" w:lastColumn="0" w:oddVBand="0" w:evenVBand="0" w:oddHBand="0" w:evenHBand="0" w:firstRowFirstColumn="0" w:firstRowLastColumn="0" w:lastRowFirstColumn="0" w:lastRowLastColumn="0"/>
              <w:rPr>
                <w:lang w:val="de-DE"/>
              </w:rPr>
            </w:pPr>
          </w:p>
        </w:tc>
        <w:tc>
          <w:tcPr>
            <w:tcW w:w="1000" w:type="dxa"/>
            <w:shd w:val="clear" w:color="auto" w:fill="auto"/>
          </w:tcPr>
          <w:p w14:paraId="229AE0B7"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L05</w:t>
            </w:r>
          </w:p>
        </w:tc>
        <w:tc>
          <w:tcPr>
            <w:tcW w:w="4800" w:type="dxa"/>
            <w:tcBorders>
              <w:right w:val="single" w:sz="12" w:space="0" w:color="000000"/>
            </w:tcBorders>
            <w:shd w:val="clear" w:color="auto" w:fill="auto"/>
          </w:tcPr>
          <w:p w14:paraId="2AAB808F" w14:textId="77777777" w:rsidR="00BD25A2" w:rsidRPr="00E74EF8" w:rsidRDefault="00BD25A2" w:rsidP="008C0572">
            <w:pPr>
              <w:cnfStyle w:val="000000000000" w:firstRow="0" w:lastRow="0" w:firstColumn="0" w:lastColumn="0" w:oddVBand="0" w:evenVBand="0" w:oddHBand="0" w:evenHBand="0" w:firstRowFirstColumn="0" w:firstRowLastColumn="0" w:lastRowFirstColumn="0" w:lastRowLastColumn="0"/>
              <w:rPr>
                <w:lang w:val="fr-FR"/>
              </w:rPr>
            </w:pPr>
            <w:r w:rsidRPr="00E74EF8">
              <w:rPr>
                <w:lang w:val="fr-FR"/>
              </w:rPr>
              <w:t>Vežba - mobilni e-commerce prototip</w:t>
            </w:r>
          </w:p>
        </w:tc>
      </w:tr>
      <w:tr w:rsidR="00BD25A2" w:rsidRPr="0078686E" w14:paraId="567BAEE3"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26F2345D" w14:textId="77777777" w:rsidR="00BD25A2" w:rsidRPr="00E74EF8" w:rsidRDefault="00BD25A2" w:rsidP="008C0572">
            <w:pPr>
              <w:rPr>
                <w:lang w:val="fr-FR"/>
              </w:rPr>
            </w:pPr>
          </w:p>
        </w:tc>
        <w:tc>
          <w:tcPr>
            <w:tcW w:w="2600" w:type="dxa"/>
            <w:vMerge/>
            <w:shd w:val="clear" w:color="auto" w:fill="auto"/>
          </w:tcPr>
          <w:p w14:paraId="34CFA502" w14:textId="77777777" w:rsidR="00BD25A2" w:rsidRPr="00E74EF8" w:rsidRDefault="00BD25A2" w:rsidP="008C0572">
            <w:pPr>
              <w:cnfStyle w:val="000000000000" w:firstRow="0" w:lastRow="0" w:firstColumn="0" w:lastColumn="0" w:oddVBand="0" w:evenVBand="0" w:oddHBand="0" w:evenHBand="0" w:firstRowFirstColumn="0" w:firstRowLastColumn="0" w:lastRowFirstColumn="0" w:lastRowLastColumn="0"/>
              <w:rPr>
                <w:lang w:val="fr-FR"/>
              </w:rPr>
            </w:pPr>
          </w:p>
        </w:tc>
        <w:tc>
          <w:tcPr>
            <w:tcW w:w="3200" w:type="dxa"/>
            <w:vMerge/>
            <w:shd w:val="clear" w:color="auto" w:fill="auto"/>
          </w:tcPr>
          <w:p w14:paraId="1CFA13AC" w14:textId="77777777" w:rsidR="00BD25A2" w:rsidRPr="00E74EF8" w:rsidRDefault="00BD25A2" w:rsidP="008C0572">
            <w:pPr>
              <w:cnfStyle w:val="000000000000" w:firstRow="0" w:lastRow="0" w:firstColumn="0" w:lastColumn="0" w:oddVBand="0" w:evenVBand="0" w:oddHBand="0" w:evenHBand="0" w:firstRowFirstColumn="0" w:firstRowLastColumn="0" w:lastRowFirstColumn="0" w:lastRowLastColumn="0"/>
              <w:rPr>
                <w:lang w:val="fr-FR"/>
              </w:rPr>
            </w:pPr>
          </w:p>
        </w:tc>
        <w:tc>
          <w:tcPr>
            <w:tcW w:w="1000" w:type="dxa"/>
            <w:shd w:val="clear" w:color="auto" w:fill="auto"/>
          </w:tcPr>
          <w:p w14:paraId="40D16E13"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L05</w:t>
            </w:r>
          </w:p>
        </w:tc>
        <w:tc>
          <w:tcPr>
            <w:tcW w:w="4800" w:type="dxa"/>
            <w:tcBorders>
              <w:right w:val="single" w:sz="12" w:space="0" w:color="000000"/>
            </w:tcBorders>
            <w:shd w:val="clear" w:color="auto" w:fill="auto"/>
          </w:tcPr>
          <w:p w14:paraId="3D789868"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Pokazna vežba - kreiranje prototipa veb prodavnice</w:t>
            </w:r>
          </w:p>
        </w:tc>
      </w:tr>
      <w:tr w:rsidR="00BD25A2" w:rsidRPr="00B11E7E" w14:paraId="70D8AF84"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61F123E3" w14:textId="77777777" w:rsidR="00BD25A2" w:rsidRPr="0078686E" w:rsidRDefault="00BD25A2" w:rsidP="008C0572"/>
        </w:tc>
        <w:tc>
          <w:tcPr>
            <w:tcW w:w="2600" w:type="dxa"/>
            <w:vMerge/>
            <w:shd w:val="clear" w:color="auto" w:fill="auto"/>
          </w:tcPr>
          <w:p w14:paraId="7AFAAB1B"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7D831D5F"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2A0ABB60"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L05</w:t>
            </w:r>
          </w:p>
        </w:tc>
        <w:tc>
          <w:tcPr>
            <w:tcW w:w="4800" w:type="dxa"/>
            <w:tcBorders>
              <w:right w:val="single" w:sz="12" w:space="0" w:color="000000"/>
            </w:tcBorders>
            <w:shd w:val="clear" w:color="auto" w:fill="auto"/>
          </w:tcPr>
          <w:p w14:paraId="78C32112" w14:textId="77777777" w:rsidR="00BD25A2" w:rsidRPr="00E74EF8" w:rsidRDefault="00BD25A2" w:rsidP="008C0572">
            <w:pPr>
              <w:cnfStyle w:val="000000000000" w:firstRow="0" w:lastRow="0" w:firstColumn="0" w:lastColumn="0" w:oddVBand="0" w:evenVBand="0" w:oddHBand="0" w:evenHBand="0" w:firstRowFirstColumn="0" w:firstRowLastColumn="0" w:lastRowFirstColumn="0" w:lastRowLastColumn="0"/>
              <w:rPr>
                <w:lang w:val="fr-FR"/>
              </w:rPr>
            </w:pPr>
            <w:r w:rsidRPr="00E74EF8">
              <w:rPr>
                <w:lang w:val="fr-FR"/>
              </w:rPr>
              <w:t>Dz3-mobilni e-commerce prototip</w:t>
            </w:r>
          </w:p>
        </w:tc>
      </w:tr>
      <w:tr w:rsidR="00BD25A2" w:rsidRPr="0078686E" w14:paraId="676BFCA3"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43D23E15" w14:textId="77777777" w:rsidR="00BD25A2" w:rsidRPr="00E74EF8" w:rsidRDefault="00BD25A2" w:rsidP="008C0572">
            <w:pPr>
              <w:rPr>
                <w:lang w:val="fr-FR"/>
              </w:rPr>
            </w:pPr>
          </w:p>
        </w:tc>
        <w:tc>
          <w:tcPr>
            <w:tcW w:w="2600" w:type="dxa"/>
            <w:vMerge/>
            <w:shd w:val="clear" w:color="auto" w:fill="auto"/>
          </w:tcPr>
          <w:p w14:paraId="73A49174" w14:textId="77777777" w:rsidR="00BD25A2" w:rsidRPr="00E74EF8" w:rsidRDefault="00BD25A2" w:rsidP="008C0572">
            <w:pPr>
              <w:cnfStyle w:val="000000000000" w:firstRow="0" w:lastRow="0" w:firstColumn="0" w:lastColumn="0" w:oddVBand="0" w:evenVBand="0" w:oddHBand="0" w:evenHBand="0" w:firstRowFirstColumn="0" w:firstRowLastColumn="0" w:lastRowFirstColumn="0" w:lastRowLastColumn="0"/>
              <w:rPr>
                <w:lang w:val="fr-FR"/>
              </w:rPr>
            </w:pPr>
          </w:p>
        </w:tc>
        <w:tc>
          <w:tcPr>
            <w:tcW w:w="3200" w:type="dxa"/>
            <w:vMerge/>
            <w:shd w:val="clear" w:color="auto" w:fill="auto"/>
          </w:tcPr>
          <w:p w14:paraId="0B6D0994" w14:textId="77777777" w:rsidR="00BD25A2" w:rsidRPr="00E74EF8" w:rsidRDefault="00BD25A2" w:rsidP="008C0572">
            <w:pPr>
              <w:cnfStyle w:val="000000000000" w:firstRow="0" w:lastRow="0" w:firstColumn="0" w:lastColumn="0" w:oddVBand="0" w:evenVBand="0" w:oddHBand="0" w:evenHBand="0" w:firstRowFirstColumn="0" w:firstRowLastColumn="0" w:lastRowFirstColumn="0" w:lastRowLastColumn="0"/>
              <w:rPr>
                <w:lang w:val="fr-FR"/>
              </w:rPr>
            </w:pPr>
          </w:p>
        </w:tc>
        <w:tc>
          <w:tcPr>
            <w:tcW w:w="1000" w:type="dxa"/>
            <w:shd w:val="clear" w:color="auto" w:fill="auto"/>
          </w:tcPr>
          <w:p w14:paraId="71151EBF"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L06</w:t>
            </w:r>
          </w:p>
        </w:tc>
        <w:tc>
          <w:tcPr>
            <w:tcW w:w="4800" w:type="dxa"/>
            <w:tcBorders>
              <w:right w:val="single" w:sz="12" w:space="0" w:color="000000"/>
            </w:tcBorders>
            <w:shd w:val="clear" w:color="auto" w:fill="auto"/>
          </w:tcPr>
          <w:p w14:paraId="52497721"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Vežba – shopping lista</w:t>
            </w:r>
          </w:p>
        </w:tc>
      </w:tr>
      <w:tr w:rsidR="00BD25A2" w:rsidRPr="0078686E" w14:paraId="2409DDF2"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34C7D647" w14:textId="77777777" w:rsidR="00BD25A2" w:rsidRPr="0078686E" w:rsidRDefault="00BD25A2" w:rsidP="008C0572"/>
        </w:tc>
        <w:tc>
          <w:tcPr>
            <w:tcW w:w="2600" w:type="dxa"/>
            <w:vMerge/>
            <w:shd w:val="clear" w:color="auto" w:fill="auto"/>
          </w:tcPr>
          <w:p w14:paraId="71742C32"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val="restart"/>
            <w:shd w:val="clear" w:color="auto" w:fill="auto"/>
          </w:tcPr>
          <w:p w14:paraId="10D0622B"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User interface standards</w:t>
            </w:r>
          </w:p>
        </w:tc>
        <w:tc>
          <w:tcPr>
            <w:tcW w:w="1000" w:type="dxa"/>
            <w:shd w:val="clear" w:color="auto" w:fill="auto"/>
          </w:tcPr>
          <w:p w14:paraId="2552C398"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L05</w:t>
            </w:r>
          </w:p>
        </w:tc>
        <w:tc>
          <w:tcPr>
            <w:tcW w:w="4800" w:type="dxa"/>
            <w:tcBorders>
              <w:right w:val="single" w:sz="12" w:space="0" w:color="000000"/>
            </w:tcBorders>
            <w:shd w:val="clear" w:color="auto" w:fill="auto"/>
          </w:tcPr>
          <w:p w14:paraId="73266BFE"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Dizajn proces</w:t>
            </w:r>
          </w:p>
        </w:tc>
      </w:tr>
      <w:tr w:rsidR="00BD25A2" w:rsidRPr="0078686E" w14:paraId="2D2F29ED"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29944B55" w14:textId="77777777" w:rsidR="00BD25A2" w:rsidRPr="0078686E" w:rsidRDefault="00BD25A2" w:rsidP="008C0572"/>
        </w:tc>
        <w:tc>
          <w:tcPr>
            <w:tcW w:w="2600" w:type="dxa"/>
            <w:vMerge/>
            <w:shd w:val="clear" w:color="auto" w:fill="auto"/>
          </w:tcPr>
          <w:p w14:paraId="391ABB1E"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5189536D"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1C525B29"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L06</w:t>
            </w:r>
          </w:p>
        </w:tc>
        <w:tc>
          <w:tcPr>
            <w:tcW w:w="4800" w:type="dxa"/>
            <w:tcBorders>
              <w:right w:val="single" w:sz="12" w:space="0" w:color="000000"/>
            </w:tcBorders>
            <w:shd w:val="clear" w:color="auto" w:fill="auto"/>
          </w:tcPr>
          <w:p w14:paraId="1E7FF037"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Standardi korisničkog intefejsa</w:t>
            </w:r>
          </w:p>
        </w:tc>
      </w:tr>
      <w:tr w:rsidR="00BD25A2" w:rsidRPr="0078686E" w14:paraId="528E2E20"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05682891" w14:textId="77777777" w:rsidR="00BD25A2" w:rsidRPr="0078686E" w:rsidRDefault="00BD25A2" w:rsidP="008C0572"/>
        </w:tc>
        <w:tc>
          <w:tcPr>
            <w:tcW w:w="2600" w:type="dxa"/>
            <w:vMerge/>
            <w:shd w:val="clear" w:color="auto" w:fill="auto"/>
          </w:tcPr>
          <w:p w14:paraId="07E8F063"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0E5AB1CD"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4863C2EA"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L06</w:t>
            </w:r>
          </w:p>
        </w:tc>
        <w:tc>
          <w:tcPr>
            <w:tcW w:w="4800" w:type="dxa"/>
            <w:tcBorders>
              <w:right w:val="single" w:sz="12" w:space="0" w:color="000000"/>
            </w:tcBorders>
            <w:shd w:val="clear" w:color="auto" w:fill="auto"/>
          </w:tcPr>
          <w:p w14:paraId="363962C0"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Veb standardi</w:t>
            </w:r>
          </w:p>
        </w:tc>
      </w:tr>
      <w:tr w:rsidR="00BD25A2" w:rsidRPr="00B11E7E" w14:paraId="7A8D806E"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338C5B51" w14:textId="77777777" w:rsidR="00BD25A2" w:rsidRPr="0078686E" w:rsidRDefault="00BD25A2" w:rsidP="008C0572"/>
        </w:tc>
        <w:tc>
          <w:tcPr>
            <w:tcW w:w="2600" w:type="dxa"/>
            <w:vMerge/>
            <w:shd w:val="clear" w:color="auto" w:fill="auto"/>
          </w:tcPr>
          <w:p w14:paraId="2A97F62A"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22CB6487"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6FDC5C84"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L05</w:t>
            </w:r>
          </w:p>
        </w:tc>
        <w:tc>
          <w:tcPr>
            <w:tcW w:w="4800" w:type="dxa"/>
            <w:tcBorders>
              <w:right w:val="single" w:sz="12" w:space="0" w:color="000000"/>
            </w:tcBorders>
            <w:shd w:val="clear" w:color="auto" w:fill="auto"/>
          </w:tcPr>
          <w:p w14:paraId="73D62D1C" w14:textId="77777777" w:rsidR="00BD25A2" w:rsidRPr="00E74EF8" w:rsidRDefault="00BD25A2" w:rsidP="008C0572">
            <w:pPr>
              <w:cnfStyle w:val="000000000000" w:firstRow="0" w:lastRow="0" w:firstColumn="0" w:lastColumn="0" w:oddVBand="0" w:evenVBand="0" w:oddHBand="0" w:evenHBand="0" w:firstRowFirstColumn="0" w:firstRowLastColumn="0" w:lastRowFirstColumn="0" w:lastRowLastColumn="0"/>
              <w:rPr>
                <w:lang w:val="fr-FR"/>
              </w:rPr>
            </w:pPr>
            <w:r w:rsidRPr="00E74EF8">
              <w:rPr>
                <w:lang w:val="fr-FR"/>
              </w:rPr>
              <w:t>Vežba - mobilni e-commerce prototip</w:t>
            </w:r>
          </w:p>
        </w:tc>
      </w:tr>
      <w:tr w:rsidR="00BD25A2" w:rsidRPr="0078686E" w14:paraId="2AF52859"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21850681" w14:textId="77777777" w:rsidR="00BD25A2" w:rsidRPr="00E74EF8" w:rsidRDefault="00BD25A2" w:rsidP="008C0572">
            <w:pPr>
              <w:rPr>
                <w:lang w:val="fr-FR"/>
              </w:rPr>
            </w:pPr>
          </w:p>
        </w:tc>
        <w:tc>
          <w:tcPr>
            <w:tcW w:w="2600" w:type="dxa"/>
            <w:vMerge/>
            <w:shd w:val="clear" w:color="auto" w:fill="auto"/>
          </w:tcPr>
          <w:p w14:paraId="07575729" w14:textId="77777777" w:rsidR="00BD25A2" w:rsidRPr="00E74EF8" w:rsidRDefault="00BD25A2" w:rsidP="008C0572">
            <w:pPr>
              <w:cnfStyle w:val="000000000000" w:firstRow="0" w:lastRow="0" w:firstColumn="0" w:lastColumn="0" w:oddVBand="0" w:evenVBand="0" w:oddHBand="0" w:evenHBand="0" w:firstRowFirstColumn="0" w:firstRowLastColumn="0" w:lastRowFirstColumn="0" w:lastRowLastColumn="0"/>
              <w:rPr>
                <w:lang w:val="fr-FR"/>
              </w:rPr>
            </w:pPr>
          </w:p>
        </w:tc>
        <w:tc>
          <w:tcPr>
            <w:tcW w:w="3200" w:type="dxa"/>
            <w:vMerge/>
            <w:shd w:val="clear" w:color="auto" w:fill="auto"/>
          </w:tcPr>
          <w:p w14:paraId="3CB780A2" w14:textId="77777777" w:rsidR="00BD25A2" w:rsidRPr="00E74EF8" w:rsidRDefault="00BD25A2" w:rsidP="008C0572">
            <w:pPr>
              <w:cnfStyle w:val="000000000000" w:firstRow="0" w:lastRow="0" w:firstColumn="0" w:lastColumn="0" w:oddVBand="0" w:evenVBand="0" w:oddHBand="0" w:evenHBand="0" w:firstRowFirstColumn="0" w:firstRowLastColumn="0" w:lastRowFirstColumn="0" w:lastRowLastColumn="0"/>
              <w:rPr>
                <w:lang w:val="fr-FR"/>
              </w:rPr>
            </w:pPr>
          </w:p>
        </w:tc>
        <w:tc>
          <w:tcPr>
            <w:tcW w:w="1000" w:type="dxa"/>
            <w:shd w:val="clear" w:color="auto" w:fill="auto"/>
          </w:tcPr>
          <w:p w14:paraId="66CE9E4A"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L05</w:t>
            </w:r>
          </w:p>
        </w:tc>
        <w:tc>
          <w:tcPr>
            <w:tcW w:w="4800" w:type="dxa"/>
            <w:tcBorders>
              <w:right w:val="single" w:sz="12" w:space="0" w:color="000000"/>
            </w:tcBorders>
            <w:shd w:val="clear" w:color="auto" w:fill="auto"/>
          </w:tcPr>
          <w:p w14:paraId="1F9B7C1D"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Pokazna vežba - kreiranje prototipa veb prodavnice</w:t>
            </w:r>
          </w:p>
        </w:tc>
      </w:tr>
      <w:tr w:rsidR="00BD25A2" w:rsidRPr="0078686E" w14:paraId="2E7F7236"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1A19A092" w14:textId="77777777" w:rsidR="00BD25A2" w:rsidRPr="0078686E" w:rsidRDefault="00BD25A2" w:rsidP="008C0572"/>
        </w:tc>
        <w:tc>
          <w:tcPr>
            <w:tcW w:w="2600" w:type="dxa"/>
            <w:vMerge/>
            <w:shd w:val="clear" w:color="auto" w:fill="auto"/>
          </w:tcPr>
          <w:p w14:paraId="6431CA64"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652E57DC"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3DED8497"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L06</w:t>
            </w:r>
          </w:p>
        </w:tc>
        <w:tc>
          <w:tcPr>
            <w:tcW w:w="4800" w:type="dxa"/>
            <w:tcBorders>
              <w:right w:val="single" w:sz="12" w:space="0" w:color="000000"/>
            </w:tcBorders>
            <w:shd w:val="clear" w:color="auto" w:fill="auto"/>
          </w:tcPr>
          <w:p w14:paraId="5C045D62"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Vežba – shopping lista</w:t>
            </w:r>
          </w:p>
        </w:tc>
      </w:tr>
      <w:tr w:rsidR="00BD25A2" w:rsidRPr="0078686E" w14:paraId="645406A4"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6A4D53E3" w14:textId="77777777" w:rsidR="00BD25A2" w:rsidRPr="0078686E" w:rsidRDefault="00BD25A2" w:rsidP="008C0572"/>
        </w:tc>
        <w:tc>
          <w:tcPr>
            <w:tcW w:w="2600" w:type="dxa"/>
            <w:vMerge/>
            <w:shd w:val="clear" w:color="auto" w:fill="auto"/>
          </w:tcPr>
          <w:p w14:paraId="3398163D"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val="restart"/>
            <w:shd w:val="clear" w:color="auto" w:fill="auto"/>
          </w:tcPr>
          <w:p w14:paraId="6C99F5C7"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Keystroke-level evaluation</w:t>
            </w:r>
          </w:p>
        </w:tc>
        <w:tc>
          <w:tcPr>
            <w:tcW w:w="1000" w:type="dxa"/>
            <w:shd w:val="clear" w:color="auto" w:fill="auto"/>
          </w:tcPr>
          <w:p w14:paraId="6976C867"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L06</w:t>
            </w:r>
          </w:p>
        </w:tc>
        <w:tc>
          <w:tcPr>
            <w:tcW w:w="4800" w:type="dxa"/>
            <w:tcBorders>
              <w:right w:val="single" w:sz="12" w:space="0" w:color="000000"/>
            </w:tcBorders>
            <w:shd w:val="clear" w:color="auto" w:fill="auto"/>
          </w:tcPr>
          <w:p w14:paraId="0CF31407"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Interaktivni dizajn - heuristike</w:t>
            </w:r>
          </w:p>
        </w:tc>
      </w:tr>
      <w:tr w:rsidR="00BD25A2" w:rsidRPr="0078686E" w14:paraId="21C081E2"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068FA0F7" w14:textId="77777777" w:rsidR="00BD25A2" w:rsidRPr="0078686E" w:rsidRDefault="00BD25A2" w:rsidP="008C0572"/>
        </w:tc>
        <w:tc>
          <w:tcPr>
            <w:tcW w:w="2600" w:type="dxa"/>
            <w:vMerge/>
            <w:shd w:val="clear" w:color="auto" w:fill="auto"/>
          </w:tcPr>
          <w:p w14:paraId="4F1EDFF9"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6E832ECB"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39A70BB2"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L06</w:t>
            </w:r>
          </w:p>
        </w:tc>
        <w:tc>
          <w:tcPr>
            <w:tcW w:w="4800" w:type="dxa"/>
            <w:tcBorders>
              <w:right w:val="single" w:sz="12" w:space="0" w:color="000000"/>
            </w:tcBorders>
            <w:shd w:val="clear" w:color="auto" w:fill="auto"/>
          </w:tcPr>
          <w:p w14:paraId="58787F82"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Vežba – shopping lista</w:t>
            </w:r>
          </w:p>
        </w:tc>
      </w:tr>
      <w:tr w:rsidR="00BD25A2" w:rsidRPr="0078686E" w14:paraId="419FE624"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714384E7" w14:textId="77777777" w:rsidR="00BD25A2" w:rsidRPr="0078686E" w:rsidRDefault="00BD25A2" w:rsidP="008C0572"/>
        </w:tc>
        <w:tc>
          <w:tcPr>
            <w:tcW w:w="2600" w:type="dxa"/>
            <w:vMerge/>
            <w:shd w:val="clear" w:color="auto" w:fill="auto"/>
          </w:tcPr>
          <w:p w14:paraId="464E8EE6"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val="restart"/>
            <w:shd w:val="clear" w:color="auto" w:fill="auto"/>
          </w:tcPr>
          <w:p w14:paraId="4ECCE67E"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Help &amp; documentation</w:t>
            </w:r>
          </w:p>
        </w:tc>
        <w:tc>
          <w:tcPr>
            <w:tcW w:w="1000" w:type="dxa"/>
            <w:shd w:val="clear" w:color="auto" w:fill="auto"/>
          </w:tcPr>
          <w:p w14:paraId="25B360EB"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L06</w:t>
            </w:r>
          </w:p>
        </w:tc>
        <w:tc>
          <w:tcPr>
            <w:tcW w:w="4800" w:type="dxa"/>
            <w:tcBorders>
              <w:right w:val="single" w:sz="12" w:space="0" w:color="000000"/>
            </w:tcBorders>
            <w:shd w:val="clear" w:color="auto" w:fill="auto"/>
          </w:tcPr>
          <w:p w14:paraId="6D99D57C"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Spremanje help dokumentacije</w:t>
            </w:r>
          </w:p>
        </w:tc>
      </w:tr>
      <w:tr w:rsidR="00BD25A2" w:rsidRPr="0078686E" w14:paraId="1D58B34A"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2E4CC2BA" w14:textId="77777777" w:rsidR="00BD25A2" w:rsidRPr="0078686E" w:rsidRDefault="00BD25A2" w:rsidP="008C0572"/>
        </w:tc>
        <w:tc>
          <w:tcPr>
            <w:tcW w:w="2600" w:type="dxa"/>
            <w:vMerge/>
            <w:shd w:val="clear" w:color="auto" w:fill="auto"/>
          </w:tcPr>
          <w:p w14:paraId="51D736A1"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4857AF41"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66EB389D"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L06</w:t>
            </w:r>
          </w:p>
        </w:tc>
        <w:tc>
          <w:tcPr>
            <w:tcW w:w="4800" w:type="dxa"/>
            <w:tcBorders>
              <w:right w:val="single" w:sz="12" w:space="0" w:color="000000"/>
            </w:tcBorders>
            <w:shd w:val="clear" w:color="auto" w:fill="auto"/>
          </w:tcPr>
          <w:p w14:paraId="68E7BD5E"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Vežba – shopping lista</w:t>
            </w:r>
          </w:p>
        </w:tc>
      </w:tr>
      <w:tr w:rsidR="00BD25A2" w:rsidRPr="0078686E" w14:paraId="5EABFF2A"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6EE2E630" w14:textId="77777777" w:rsidR="00BD25A2" w:rsidRPr="0078686E" w:rsidRDefault="00BD25A2" w:rsidP="008C0572"/>
        </w:tc>
        <w:tc>
          <w:tcPr>
            <w:tcW w:w="2600" w:type="dxa"/>
            <w:vMerge/>
            <w:shd w:val="clear" w:color="auto" w:fill="auto"/>
          </w:tcPr>
          <w:p w14:paraId="11A5A425"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val="restart"/>
            <w:shd w:val="clear" w:color="auto" w:fill="auto"/>
          </w:tcPr>
          <w:p w14:paraId="1A96D7B7"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Handling human/system failure</w:t>
            </w:r>
          </w:p>
        </w:tc>
        <w:tc>
          <w:tcPr>
            <w:tcW w:w="1000" w:type="dxa"/>
            <w:shd w:val="clear" w:color="auto" w:fill="auto"/>
          </w:tcPr>
          <w:p w14:paraId="27DE4AC5"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L06</w:t>
            </w:r>
          </w:p>
        </w:tc>
        <w:tc>
          <w:tcPr>
            <w:tcW w:w="4800" w:type="dxa"/>
            <w:tcBorders>
              <w:right w:val="single" w:sz="12" w:space="0" w:color="000000"/>
            </w:tcBorders>
            <w:shd w:val="clear" w:color="auto" w:fill="auto"/>
          </w:tcPr>
          <w:p w14:paraId="15E71F64"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Dz4-dizajn mobilne forme</w:t>
            </w:r>
          </w:p>
        </w:tc>
      </w:tr>
      <w:tr w:rsidR="00BD25A2" w:rsidRPr="0078686E" w14:paraId="414AF7EC"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0768E52C" w14:textId="77777777" w:rsidR="00BD25A2" w:rsidRPr="0078686E" w:rsidRDefault="00BD25A2" w:rsidP="008C0572"/>
        </w:tc>
        <w:tc>
          <w:tcPr>
            <w:tcW w:w="2600" w:type="dxa"/>
            <w:vMerge/>
            <w:shd w:val="clear" w:color="auto" w:fill="auto"/>
          </w:tcPr>
          <w:p w14:paraId="5E2C8693"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6D339B14"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6FD13AC2"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L06</w:t>
            </w:r>
          </w:p>
        </w:tc>
        <w:tc>
          <w:tcPr>
            <w:tcW w:w="4800" w:type="dxa"/>
            <w:tcBorders>
              <w:right w:val="single" w:sz="12" w:space="0" w:color="000000"/>
            </w:tcBorders>
            <w:shd w:val="clear" w:color="auto" w:fill="auto"/>
          </w:tcPr>
          <w:p w14:paraId="48C82547"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Vežba – shopping lista</w:t>
            </w:r>
          </w:p>
        </w:tc>
      </w:tr>
      <w:tr w:rsidR="00BD25A2" w:rsidRPr="0078686E" w14:paraId="218B596C"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7415FE7C" w14:textId="77777777" w:rsidR="00BD25A2" w:rsidRPr="0078686E" w:rsidRDefault="00BD25A2" w:rsidP="008C0572"/>
        </w:tc>
        <w:tc>
          <w:tcPr>
            <w:tcW w:w="2600" w:type="dxa"/>
            <w:vMerge w:val="restart"/>
            <w:shd w:val="clear" w:color="auto" w:fill="auto"/>
          </w:tcPr>
          <w:p w14:paraId="0AD0CE84"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HCI/Design for Non-Mouse Interfaces</w:t>
            </w:r>
          </w:p>
        </w:tc>
        <w:tc>
          <w:tcPr>
            <w:tcW w:w="3200" w:type="dxa"/>
            <w:vMerge w:val="restart"/>
            <w:shd w:val="clear" w:color="auto" w:fill="auto"/>
          </w:tcPr>
          <w:p w14:paraId="078F4DFC"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Approaches to design, implementation and evaluation of non-mouse interaction</w:t>
            </w:r>
          </w:p>
        </w:tc>
        <w:tc>
          <w:tcPr>
            <w:tcW w:w="1000" w:type="dxa"/>
            <w:shd w:val="clear" w:color="auto" w:fill="auto"/>
          </w:tcPr>
          <w:p w14:paraId="1FAF8096"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L04</w:t>
            </w:r>
          </w:p>
        </w:tc>
        <w:tc>
          <w:tcPr>
            <w:tcW w:w="4800" w:type="dxa"/>
            <w:tcBorders>
              <w:right w:val="single" w:sz="12" w:space="0" w:color="000000"/>
            </w:tcBorders>
            <w:shd w:val="clear" w:color="auto" w:fill="auto"/>
          </w:tcPr>
          <w:p w14:paraId="2AE4AB46"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Dz2 -kta i asistivne tehnologije</w:t>
            </w:r>
          </w:p>
        </w:tc>
      </w:tr>
      <w:tr w:rsidR="00BD25A2" w:rsidRPr="0078686E" w14:paraId="162DA985"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79F25887" w14:textId="77777777" w:rsidR="00BD25A2" w:rsidRPr="0078686E" w:rsidRDefault="00BD25A2" w:rsidP="008C0572"/>
        </w:tc>
        <w:tc>
          <w:tcPr>
            <w:tcW w:w="2600" w:type="dxa"/>
            <w:vMerge/>
            <w:shd w:val="clear" w:color="auto" w:fill="auto"/>
          </w:tcPr>
          <w:p w14:paraId="613B1A25"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3366D4E2"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0B01BAF8"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L08</w:t>
            </w:r>
          </w:p>
        </w:tc>
        <w:tc>
          <w:tcPr>
            <w:tcW w:w="4800" w:type="dxa"/>
            <w:tcBorders>
              <w:right w:val="single" w:sz="12" w:space="0" w:color="000000"/>
            </w:tcBorders>
            <w:shd w:val="clear" w:color="auto" w:fill="auto"/>
          </w:tcPr>
          <w:p w14:paraId="5C6E7FE7"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Ne-grafički korisnički interfejs</w:t>
            </w:r>
          </w:p>
        </w:tc>
      </w:tr>
      <w:tr w:rsidR="00BD25A2" w:rsidRPr="0078686E" w14:paraId="205F4407"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70CD1CAB" w14:textId="77777777" w:rsidR="00BD25A2" w:rsidRPr="0078686E" w:rsidRDefault="00BD25A2" w:rsidP="008C0572"/>
        </w:tc>
        <w:tc>
          <w:tcPr>
            <w:tcW w:w="2600" w:type="dxa"/>
            <w:vMerge/>
            <w:shd w:val="clear" w:color="auto" w:fill="auto"/>
          </w:tcPr>
          <w:p w14:paraId="07D1C5A9"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1598897D"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17DF3084"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L09</w:t>
            </w:r>
          </w:p>
        </w:tc>
        <w:tc>
          <w:tcPr>
            <w:tcW w:w="4800" w:type="dxa"/>
            <w:tcBorders>
              <w:right w:val="single" w:sz="12" w:space="0" w:color="000000"/>
            </w:tcBorders>
            <w:shd w:val="clear" w:color="auto" w:fill="auto"/>
          </w:tcPr>
          <w:p w14:paraId="685502F4"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Testiranje mobilnih aplikacija</w:t>
            </w:r>
          </w:p>
        </w:tc>
      </w:tr>
      <w:tr w:rsidR="00BD25A2" w:rsidRPr="0078686E" w14:paraId="423985B8"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01C17DEA" w14:textId="77777777" w:rsidR="00BD25A2" w:rsidRPr="0078686E" w:rsidRDefault="00BD25A2" w:rsidP="008C0572"/>
        </w:tc>
        <w:tc>
          <w:tcPr>
            <w:tcW w:w="2600" w:type="dxa"/>
            <w:vMerge/>
            <w:shd w:val="clear" w:color="auto" w:fill="auto"/>
          </w:tcPr>
          <w:p w14:paraId="7708246A"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0E69EF5F"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1110D978"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L09</w:t>
            </w:r>
          </w:p>
        </w:tc>
        <w:tc>
          <w:tcPr>
            <w:tcW w:w="4800" w:type="dxa"/>
            <w:tcBorders>
              <w:right w:val="single" w:sz="12" w:space="0" w:color="000000"/>
            </w:tcBorders>
            <w:shd w:val="clear" w:color="auto" w:fill="auto"/>
          </w:tcPr>
          <w:p w14:paraId="4E738EC9"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Vežba testiranje mobilnog interfejsa</w:t>
            </w:r>
          </w:p>
        </w:tc>
      </w:tr>
      <w:tr w:rsidR="00BD25A2" w:rsidRPr="0078686E" w14:paraId="47ED28E3"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33CBAF5F" w14:textId="77777777" w:rsidR="00BD25A2" w:rsidRPr="0078686E" w:rsidRDefault="00BD25A2" w:rsidP="008C0572"/>
        </w:tc>
        <w:tc>
          <w:tcPr>
            <w:tcW w:w="2600" w:type="dxa"/>
            <w:vMerge/>
            <w:shd w:val="clear" w:color="auto" w:fill="auto"/>
          </w:tcPr>
          <w:p w14:paraId="2813ACF3"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15DEAD2A"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1AA5D14B"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L04</w:t>
            </w:r>
          </w:p>
        </w:tc>
        <w:tc>
          <w:tcPr>
            <w:tcW w:w="4800" w:type="dxa"/>
            <w:tcBorders>
              <w:right w:val="single" w:sz="12" w:space="0" w:color="000000"/>
            </w:tcBorders>
            <w:shd w:val="clear" w:color="auto" w:fill="auto"/>
          </w:tcPr>
          <w:p w14:paraId="665AE417"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Vežba – asisitivne tehnologije</w:t>
            </w:r>
          </w:p>
        </w:tc>
      </w:tr>
      <w:tr w:rsidR="00BD25A2" w:rsidRPr="0078686E" w14:paraId="36D12F40"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704660D5" w14:textId="77777777" w:rsidR="00BD25A2" w:rsidRPr="0078686E" w:rsidRDefault="00BD25A2" w:rsidP="008C0572"/>
        </w:tc>
        <w:tc>
          <w:tcPr>
            <w:tcW w:w="2600" w:type="dxa"/>
            <w:vMerge/>
            <w:shd w:val="clear" w:color="auto" w:fill="auto"/>
          </w:tcPr>
          <w:p w14:paraId="56FDB973"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5EC0442C"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11042C32"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L08</w:t>
            </w:r>
          </w:p>
        </w:tc>
        <w:tc>
          <w:tcPr>
            <w:tcW w:w="4800" w:type="dxa"/>
            <w:tcBorders>
              <w:right w:val="single" w:sz="12" w:space="0" w:color="000000"/>
            </w:tcBorders>
            <w:shd w:val="clear" w:color="auto" w:fill="auto"/>
          </w:tcPr>
          <w:p w14:paraId="68203654"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Vežba</w:t>
            </w:r>
          </w:p>
        </w:tc>
      </w:tr>
      <w:tr w:rsidR="00BD25A2" w:rsidRPr="0078686E" w14:paraId="6BC9A2AE"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120E71F6" w14:textId="77777777" w:rsidR="00BD25A2" w:rsidRPr="0078686E" w:rsidRDefault="00BD25A2" w:rsidP="008C0572"/>
        </w:tc>
        <w:tc>
          <w:tcPr>
            <w:tcW w:w="2600" w:type="dxa"/>
            <w:vMerge/>
            <w:shd w:val="clear" w:color="auto" w:fill="auto"/>
          </w:tcPr>
          <w:p w14:paraId="4F369753"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7C582463"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5C78F6FA"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L08</w:t>
            </w:r>
          </w:p>
        </w:tc>
        <w:tc>
          <w:tcPr>
            <w:tcW w:w="4800" w:type="dxa"/>
            <w:tcBorders>
              <w:right w:val="single" w:sz="12" w:space="0" w:color="000000"/>
            </w:tcBorders>
            <w:shd w:val="clear" w:color="auto" w:fill="auto"/>
          </w:tcPr>
          <w:p w14:paraId="27A7CF54"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Pokazna vežba 08-kreiranje google glass aplikacije</w:t>
            </w:r>
          </w:p>
        </w:tc>
      </w:tr>
      <w:tr w:rsidR="00BD25A2" w:rsidRPr="0078686E" w14:paraId="1C6B021D"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3172CCE5" w14:textId="77777777" w:rsidR="00BD25A2" w:rsidRPr="0078686E" w:rsidRDefault="00BD25A2" w:rsidP="008C0572"/>
        </w:tc>
        <w:tc>
          <w:tcPr>
            <w:tcW w:w="2600" w:type="dxa"/>
            <w:vMerge/>
            <w:shd w:val="clear" w:color="auto" w:fill="auto"/>
          </w:tcPr>
          <w:p w14:paraId="1C2B4562"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4311926C"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142B2090"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L09</w:t>
            </w:r>
          </w:p>
        </w:tc>
        <w:tc>
          <w:tcPr>
            <w:tcW w:w="4800" w:type="dxa"/>
            <w:tcBorders>
              <w:right w:val="single" w:sz="12" w:space="0" w:color="000000"/>
            </w:tcBorders>
            <w:shd w:val="clear" w:color="auto" w:fill="auto"/>
          </w:tcPr>
          <w:p w14:paraId="558CFA4B"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Pokazna vežba</w:t>
            </w:r>
          </w:p>
        </w:tc>
      </w:tr>
      <w:tr w:rsidR="00BD25A2" w:rsidRPr="0078686E" w14:paraId="05265EFD"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503CD778" w14:textId="77777777" w:rsidR="00BD25A2" w:rsidRPr="0078686E" w:rsidRDefault="00BD25A2" w:rsidP="008C0572"/>
        </w:tc>
        <w:tc>
          <w:tcPr>
            <w:tcW w:w="2600" w:type="dxa"/>
            <w:vMerge/>
            <w:shd w:val="clear" w:color="auto" w:fill="auto"/>
          </w:tcPr>
          <w:p w14:paraId="4922F4A1"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5D0F9CC1"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3AFD70E7"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L09</w:t>
            </w:r>
          </w:p>
        </w:tc>
        <w:tc>
          <w:tcPr>
            <w:tcW w:w="4800" w:type="dxa"/>
            <w:tcBorders>
              <w:right w:val="single" w:sz="12" w:space="0" w:color="000000"/>
            </w:tcBorders>
            <w:shd w:val="clear" w:color="auto" w:fill="auto"/>
          </w:tcPr>
          <w:p w14:paraId="27E13120"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Domaći zadatak 5 - prototip mobilne veb aplikacije</w:t>
            </w:r>
          </w:p>
        </w:tc>
      </w:tr>
      <w:tr w:rsidR="00BD25A2" w:rsidRPr="0078686E" w14:paraId="3454BDB5"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2C16B287" w14:textId="77777777" w:rsidR="00BD25A2" w:rsidRPr="0078686E" w:rsidRDefault="00BD25A2" w:rsidP="008C0572"/>
        </w:tc>
        <w:tc>
          <w:tcPr>
            <w:tcW w:w="2600" w:type="dxa"/>
            <w:vMerge/>
            <w:shd w:val="clear" w:color="auto" w:fill="auto"/>
          </w:tcPr>
          <w:p w14:paraId="7DCBBBBB"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val="restart"/>
            <w:shd w:val="clear" w:color="auto" w:fill="auto"/>
          </w:tcPr>
          <w:p w14:paraId="0BEDFB35"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Speech recognition and natural language processing [cross reference to Intelligent Systems]</w:t>
            </w:r>
          </w:p>
        </w:tc>
        <w:tc>
          <w:tcPr>
            <w:tcW w:w="1000" w:type="dxa"/>
            <w:shd w:val="clear" w:color="auto" w:fill="auto"/>
          </w:tcPr>
          <w:p w14:paraId="43CAE6E9"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L08</w:t>
            </w:r>
          </w:p>
        </w:tc>
        <w:tc>
          <w:tcPr>
            <w:tcW w:w="4800" w:type="dxa"/>
            <w:tcBorders>
              <w:right w:val="single" w:sz="12" w:space="0" w:color="000000"/>
            </w:tcBorders>
            <w:shd w:val="clear" w:color="auto" w:fill="auto"/>
          </w:tcPr>
          <w:p w14:paraId="5A095D7F"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Glasovni korisnički interfejs</w:t>
            </w:r>
          </w:p>
        </w:tc>
      </w:tr>
      <w:tr w:rsidR="00BD25A2" w:rsidRPr="0078686E" w14:paraId="51288146"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31FEAA29" w14:textId="77777777" w:rsidR="00BD25A2" w:rsidRPr="0078686E" w:rsidRDefault="00BD25A2" w:rsidP="008C0572"/>
        </w:tc>
        <w:tc>
          <w:tcPr>
            <w:tcW w:w="2600" w:type="dxa"/>
            <w:vMerge/>
            <w:shd w:val="clear" w:color="auto" w:fill="auto"/>
          </w:tcPr>
          <w:p w14:paraId="11D2C5D5"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5DFC352C"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2F90CD0D"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L08</w:t>
            </w:r>
          </w:p>
        </w:tc>
        <w:tc>
          <w:tcPr>
            <w:tcW w:w="4800" w:type="dxa"/>
            <w:tcBorders>
              <w:right w:val="single" w:sz="12" w:space="0" w:color="000000"/>
            </w:tcBorders>
            <w:shd w:val="clear" w:color="auto" w:fill="auto"/>
          </w:tcPr>
          <w:p w14:paraId="61172D0F"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Elementi gki</w:t>
            </w:r>
          </w:p>
        </w:tc>
      </w:tr>
      <w:tr w:rsidR="00BD25A2" w:rsidRPr="0078686E" w14:paraId="764A705C"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19F438B1" w14:textId="77777777" w:rsidR="00BD25A2" w:rsidRPr="0078686E" w:rsidRDefault="00BD25A2" w:rsidP="008C0572"/>
        </w:tc>
        <w:tc>
          <w:tcPr>
            <w:tcW w:w="2600" w:type="dxa"/>
            <w:vMerge/>
            <w:shd w:val="clear" w:color="auto" w:fill="auto"/>
          </w:tcPr>
          <w:p w14:paraId="492FA51C"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43DDEF99"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343DA4E9"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L08</w:t>
            </w:r>
          </w:p>
        </w:tc>
        <w:tc>
          <w:tcPr>
            <w:tcW w:w="4800" w:type="dxa"/>
            <w:tcBorders>
              <w:right w:val="single" w:sz="12" w:space="0" w:color="000000"/>
            </w:tcBorders>
            <w:shd w:val="clear" w:color="auto" w:fill="auto"/>
          </w:tcPr>
          <w:p w14:paraId="3BEC60CD"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Prepoznavanje reči</w:t>
            </w:r>
          </w:p>
        </w:tc>
      </w:tr>
      <w:tr w:rsidR="00BD25A2" w:rsidRPr="0078686E" w14:paraId="59708DFD"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20C57C19" w14:textId="77777777" w:rsidR="00BD25A2" w:rsidRPr="0078686E" w:rsidRDefault="00BD25A2" w:rsidP="008C0572"/>
        </w:tc>
        <w:tc>
          <w:tcPr>
            <w:tcW w:w="2600" w:type="dxa"/>
            <w:vMerge/>
            <w:shd w:val="clear" w:color="auto" w:fill="auto"/>
          </w:tcPr>
          <w:p w14:paraId="53369C87"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711FD1E3"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6CC3F26A"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L08</w:t>
            </w:r>
          </w:p>
        </w:tc>
        <w:tc>
          <w:tcPr>
            <w:tcW w:w="4800" w:type="dxa"/>
            <w:tcBorders>
              <w:right w:val="single" w:sz="12" w:space="0" w:color="000000"/>
            </w:tcBorders>
            <w:shd w:val="clear" w:color="auto" w:fill="auto"/>
          </w:tcPr>
          <w:p w14:paraId="3437BD93"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Sintetizatori govora</w:t>
            </w:r>
          </w:p>
        </w:tc>
      </w:tr>
      <w:tr w:rsidR="00BD25A2" w:rsidRPr="0078686E" w14:paraId="1C694FF9"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4E03F7BA" w14:textId="77777777" w:rsidR="00BD25A2" w:rsidRPr="0078686E" w:rsidRDefault="00BD25A2" w:rsidP="008C0572"/>
        </w:tc>
        <w:tc>
          <w:tcPr>
            <w:tcW w:w="2600" w:type="dxa"/>
            <w:vMerge/>
            <w:shd w:val="clear" w:color="auto" w:fill="auto"/>
          </w:tcPr>
          <w:p w14:paraId="09438C17"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7F6208F2"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6EFE2DC3"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L08</w:t>
            </w:r>
          </w:p>
        </w:tc>
        <w:tc>
          <w:tcPr>
            <w:tcW w:w="4800" w:type="dxa"/>
            <w:tcBorders>
              <w:right w:val="single" w:sz="12" w:space="0" w:color="000000"/>
            </w:tcBorders>
            <w:shd w:val="clear" w:color="auto" w:fill="auto"/>
          </w:tcPr>
          <w:p w14:paraId="282E89CD"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Vežba</w:t>
            </w:r>
          </w:p>
        </w:tc>
      </w:tr>
      <w:tr w:rsidR="00BD25A2" w:rsidRPr="0078686E" w14:paraId="07ABFFED"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0F2DB669" w14:textId="77777777" w:rsidR="00BD25A2" w:rsidRPr="0078686E" w:rsidRDefault="00BD25A2" w:rsidP="008C0572"/>
        </w:tc>
        <w:tc>
          <w:tcPr>
            <w:tcW w:w="2600" w:type="dxa"/>
            <w:vMerge/>
            <w:shd w:val="clear" w:color="auto" w:fill="auto"/>
          </w:tcPr>
          <w:p w14:paraId="67BBA166"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242BBC4B"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3CE354D9"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L08</w:t>
            </w:r>
          </w:p>
        </w:tc>
        <w:tc>
          <w:tcPr>
            <w:tcW w:w="4800" w:type="dxa"/>
            <w:tcBorders>
              <w:right w:val="single" w:sz="12" w:space="0" w:color="000000"/>
            </w:tcBorders>
            <w:shd w:val="clear" w:color="auto" w:fill="auto"/>
          </w:tcPr>
          <w:p w14:paraId="783AED3C"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Pokazna vežba 08-kreiranje google glass aplikacije</w:t>
            </w:r>
          </w:p>
        </w:tc>
      </w:tr>
      <w:tr w:rsidR="00BD25A2" w:rsidRPr="0078686E" w14:paraId="6B58FAFC"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6C85D494" w14:textId="77777777" w:rsidR="00BD25A2" w:rsidRPr="0078686E" w:rsidRDefault="00BD25A2" w:rsidP="008C0572"/>
        </w:tc>
        <w:tc>
          <w:tcPr>
            <w:tcW w:w="2600" w:type="dxa"/>
            <w:vMerge/>
            <w:shd w:val="clear" w:color="auto" w:fill="auto"/>
          </w:tcPr>
          <w:p w14:paraId="6539156B"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val="restart"/>
            <w:shd w:val="clear" w:color="auto" w:fill="auto"/>
          </w:tcPr>
          <w:p w14:paraId="59F79A30"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Ambient/peripheral display and interaction</w:t>
            </w:r>
          </w:p>
        </w:tc>
        <w:tc>
          <w:tcPr>
            <w:tcW w:w="1000" w:type="dxa"/>
            <w:shd w:val="clear" w:color="auto" w:fill="auto"/>
          </w:tcPr>
          <w:p w14:paraId="0AE307FF"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L08</w:t>
            </w:r>
          </w:p>
        </w:tc>
        <w:tc>
          <w:tcPr>
            <w:tcW w:w="4800" w:type="dxa"/>
            <w:tcBorders>
              <w:right w:val="single" w:sz="12" w:space="0" w:color="000000"/>
            </w:tcBorders>
            <w:shd w:val="clear" w:color="auto" w:fill="auto"/>
          </w:tcPr>
          <w:p w14:paraId="42B66BF9"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Auditivni interfejs</w:t>
            </w:r>
          </w:p>
        </w:tc>
      </w:tr>
      <w:tr w:rsidR="00BD25A2" w:rsidRPr="0078686E" w14:paraId="7240FE51"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4FA172FB" w14:textId="77777777" w:rsidR="00BD25A2" w:rsidRPr="0078686E" w:rsidRDefault="00BD25A2" w:rsidP="008C0572"/>
        </w:tc>
        <w:tc>
          <w:tcPr>
            <w:tcW w:w="2600" w:type="dxa"/>
            <w:vMerge/>
            <w:shd w:val="clear" w:color="auto" w:fill="auto"/>
          </w:tcPr>
          <w:p w14:paraId="7FC4F480"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41E4D33A"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02883450"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L08</w:t>
            </w:r>
          </w:p>
        </w:tc>
        <w:tc>
          <w:tcPr>
            <w:tcW w:w="4800" w:type="dxa"/>
            <w:tcBorders>
              <w:right w:val="single" w:sz="12" w:space="0" w:color="000000"/>
            </w:tcBorders>
            <w:shd w:val="clear" w:color="auto" w:fill="auto"/>
          </w:tcPr>
          <w:p w14:paraId="3E4B852E"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Vežba</w:t>
            </w:r>
          </w:p>
        </w:tc>
      </w:tr>
      <w:tr w:rsidR="00BD25A2" w:rsidRPr="0078686E" w14:paraId="65AF8D22"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42695AA5" w14:textId="77777777" w:rsidR="00BD25A2" w:rsidRPr="0078686E" w:rsidRDefault="00BD25A2" w:rsidP="008C0572"/>
        </w:tc>
        <w:tc>
          <w:tcPr>
            <w:tcW w:w="2600" w:type="dxa"/>
            <w:vMerge/>
            <w:shd w:val="clear" w:color="auto" w:fill="auto"/>
          </w:tcPr>
          <w:p w14:paraId="5EC73119"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1AB37F06"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731CD514"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L08</w:t>
            </w:r>
          </w:p>
        </w:tc>
        <w:tc>
          <w:tcPr>
            <w:tcW w:w="4800" w:type="dxa"/>
            <w:tcBorders>
              <w:right w:val="single" w:sz="12" w:space="0" w:color="000000"/>
            </w:tcBorders>
            <w:shd w:val="clear" w:color="auto" w:fill="auto"/>
          </w:tcPr>
          <w:p w14:paraId="3427608B"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Pokazna vežba 08-kreiranje google glass aplikacije</w:t>
            </w:r>
          </w:p>
        </w:tc>
      </w:tr>
      <w:tr w:rsidR="00BD25A2" w:rsidRPr="0078686E" w14:paraId="06FFCC2D"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1AC64CFC" w14:textId="77777777" w:rsidR="00BD25A2" w:rsidRPr="0078686E" w:rsidRDefault="00BD25A2" w:rsidP="008C0572"/>
        </w:tc>
        <w:tc>
          <w:tcPr>
            <w:tcW w:w="2600" w:type="dxa"/>
            <w:vMerge/>
            <w:shd w:val="clear" w:color="auto" w:fill="auto"/>
          </w:tcPr>
          <w:p w14:paraId="44842E26"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val="restart"/>
            <w:shd w:val="clear" w:color="auto" w:fill="auto"/>
          </w:tcPr>
          <w:p w14:paraId="1DEB300A"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Representing information to users: navigation, representation, manipulation</w:t>
            </w:r>
          </w:p>
        </w:tc>
        <w:tc>
          <w:tcPr>
            <w:tcW w:w="1000" w:type="dxa"/>
            <w:shd w:val="clear" w:color="auto" w:fill="auto"/>
          </w:tcPr>
          <w:p w14:paraId="629EA701"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L08</w:t>
            </w:r>
          </w:p>
        </w:tc>
        <w:tc>
          <w:tcPr>
            <w:tcW w:w="4800" w:type="dxa"/>
            <w:tcBorders>
              <w:right w:val="single" w:sz="12" w:space="0" w:color="000000"/>
            </w:tcBorders>
            <w:shd w:val="clear" w:color="auto" w:fill="auto"/>
          </w:tcPr>
          <w:p w14:paraId="7B79B41E"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Problematika govornog interfejsa</w:t>
            </w:r>
          </w:p>
        </w:tc>
      </w:tr>
      <w:tr w:rsidR="00BD25A2" w:rsidRPr="0078686E" w14:paraId="216FE96E"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1E4895C5" w14:textId="77777777" w:rsidR="00BD25A2" w:rsidRPr="0078686E" w:rsidRDefault="00BD25A2" w:rsidP="008C0572"/>
        </w:tc>
        <w:tc>
          <w:tcPr>
            <w:tcW w:w="2600" w:type="dxa"/>
            <w:vMerge/>
            <w:shd w:val="clear" w:color="auto" w:fill="auto"/>
          </w:tcPr>
          <w:p w14:paraId="61A65B9D"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461586F4"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42E70E37"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L08</w:t>
            </w:r>
          </w:p>
        </w:tc>
        <w:tc>
          <w:tcPr>
            <w:tcW w:w="4800" w:type="dxa"/>
            <w:tcBorders>
              <w:right w:val="single" w:sz="12" w:space="0" w:color="000000"/>
            </w:tcBorders>
            <w:shd w:val="clear" w:color="auto" w:fill="auto"/>
          </w:tcPr>
          <w:p w14:paraId="35192A13"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Vežba</w:t>
            </w:r>
          </w:p>
        </w:tc>
      </w:tr>
      <w:tr w:rsidR="00BD25A2" w:rsidRPr="0078686E" w14:paraId="5F876FC6"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5D5AE239" w14:textId="77777777" w:rsidR="00BD25A2" w:rsidRPr="0078686E" w:rsidRDefault="00BD25A2" w:rsidP="008C0572"/>
        </w:tc>
        <w:tc>
          <w:tcPr>
            <w:tcW w:w="2600" w:type="dxa"/>
            <w:vMerge/>
            <w:shd w:val="clear" w:color="auto" w:fill="auto"/>
          </w:tcPr>
          <w:p w14:paraId="02A58691"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232824B2"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56148719"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L09</w:t>
            </w:r>
          </w:p>
        </w:tc>
        <w:tc>
          <w:tcPr>
            <w:tcW w:w="4800" w:type="dxa"/>
            <w:tcBorders>
              <w:right w:val="single" w:sz="12" w:space="0" w:color="000000"/>
            </w:tcBorders>
            <w:shd w:val="clear" w:color="auto" w:fill="auto"/>
          </w:tcPr>
          <w:p w14:paraId="6C8FB108"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Senzori u pametnim telefonima</w:t>
            </w:r>
          </w:p>
        </w:tc>
      </w:tr>
      <w:tr w:rsidR="00BD25A2" w:rsidRPr="0078686E" w14:paraId="6F6BEC36"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69D7E01C" w14:textId="77777777" w:rsidR="00BD25A2" w:rsidRPr="0078686E" w:rsidRDefault="00BD25A2" w:rsidP="008C0572"/>
        </w:tc>
        <w:tc>
          <w:tcPr>
            <w:tcW w:w="2600" w:type="dxa"/>
            <w:vMerge/>
            <w:shd w:val="clear" w:color="auto" w:fill="auto"/>
          </w:tcPr>
          <w:p w14:paraId="19BD8291"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1646B9D6"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32541352"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L09</w:t>
            </w:r>
          </w:p>
        </w:tc>
        <w:tc>
          <w:tcPr>
            <w:tcW w:w="4800" w:type="dxa"/>
            <w:tcBorders>
              <w:right w:val="single" w:sz="12" w:space="0" w:color="000000"/>
            </w:tcBorders>
            <w:shd w:val="clear" w:color="auto" w:fill="auto"/>
          </w:tcPr>
          <w:p w14:paraId="5E75FCB1"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3d interfejs</w:t>
            </w:r>
          </w:p>
        </w:tc>
      </w:tr>
      <w:tr w:rsidR="00BD25A2" w:rsidRPr="0078686E" w14:paraId="1DA3EF49"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1A51D2A0" w14:textId="77777777" w:rsidR="00BD25A2" w:rsidRPr="0078686E" w:rsidRDefault="00BD25A2" w:rsidP="008C0572"/>
        </w:tc>
        <w:tc>
          <w:tcPr>
            <w:tcW w:w="2600" w:type="dxa"/>
            <w:vMerge/>
            <w:shd w:val="clear" w:color="auto" w:fill="auto"/>
          </w:tcPr>
          <w:p w14:paraId="5009F31B"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28C02861"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6ED9D558"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L09</w:t>
            </w:r>
          </w:p>
        </w:tc>
        <w:tc>
          <w:tcPr>
            <w:tcW w:w="4800" w:type="dxa"/>
            <w:tcBorders>
              <w:right w:val="single" w:sz="12" w:space="0" w:color="000000"/>
            </w:tcBorders>
            <w:shd w:val="clear" w:color="auto" w:fill="auto"/>
          </w:tcPr>
          <w:p w14:paraId="35DA9571"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Vežba testiranje mobilnog interfejsa</w:t>
            </w:r>
          </w:p>
        </w:tc>
      </w:tr>
      <w:tr w:rsidR="00BD25A2" w:rsidRPr="0078686E" w14:paraId="10282AA3"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351F9831" w14:textId="77777777" w:rsidR="00BD25A2" w:rsidRPr="0078686E" w:rsidRDefault="00BD25A2" w:rsidP="008C0572"/>
        </w:tc>
        <w:tc>
          <w:tcPr>
            <w:tcW w:w="2600" w:type="dxa"/>
            <w:vMerge/>
            <w:shd w:val="clear" w:color="auto" w:fill="auto"/>
          </w:tcPr>
          <w:p w14:paraId="181E4D05"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5D7D7BA7"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31FD9068"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L08</w:t>
            </w:r>
          </w:p>
        </w:tc>
        <w:tc>
          <w:tcPr>
            <w:tcW w:w="4800" w:type="dxa"/>
            <w:tcBorders>
              <w:right w:val="single" w:sz="12" w:space="0" w:color="000000"/>
            </w:tcBorders>
            <w:shd w:val="clear" w:color="auto" w:fill="auto"/>
          </w:tcPr>
          <w:p w14:paraId="6799BE58"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Pokazna vežba 08-kreiranje google glass aplikacije</w:t>
            </w:r>
          </w:p>
        </w:tc>
      </w:tr>
      <w:tr w:rsidR="00BD25A2" w:rsidRPr="0078686E" w14:paraId="1970CB09"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6FF85B92" w14:textId="77777777" w:rsidR="00BD25A2" w:rsidRPr="0078686E" w:rsidRDefault="00BD25A2" w:rsidP="008C0572"/>
        </w:tc>
        <w:tc>
          <w:tcPr>
            <w:tcW w:w="2600" w:type="dxa"/>
            <w:vMerge/>
            <w:shd w:val="clear" w:color="auto" w:fill="auto"/>
          </w:tcPr>
          <w:p w14:paraId="25DDDE43"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4BA46B4F"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7DB58DA9"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L09</w:t>
            </w:r>
          </w:p>
        </w:tc>
        <w:tc>
          <w:tcPr>
            <w:tcW w:w="4800" w:type="dxa"/>
            <w:tcBorders>
              <w:right w:val="single" w:sz="12" w:space="0" w:color="000000"/>
            </w:tcBorders>
            <w:shd w:val="clear" w:color="auto" w:fill="auto"/>
          </w:tcPr>
          <w:p w14:paraId="3908960A"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Pokazna vežba</w:t>
            </w:r>
          </w:p>
        </w:tc>
      </w:tr>
      <w:tr w:rsidR="00BD25A2" w:rsidRPr="0078686E" w14:paraId="6552C96C"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1729E41A" w14:textId="77777777" w:rsidR="00BD25A2" w:rsidRPr="0078686E" w:rsidRDefault="00BD25A2" w:rsidP="008C0572"/>
        </w:tc>
        <w:tc>
          <w:tcPr>
            <w:tcW w:w="2600" w:type="dxa"/>
            <w:vMerge/>
            <w:shd w:val="clear" w:color="auto" w:fill="auto"/>
          </w:tcPr>
          <w:p w14:paraId="3D206607"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1EF6F74E"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037A403C"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L09</w:t>
            </w:r>
          </w:p>
        </w:tc>
        <w:tc>
          <w:tcPr>
            <w:tcW w:w="4800" w:type="dxa"/>
            <w:tcBorders>
              <w:right w:val="single" w:sz="12" w:space="0" w:color="000000"/>
            </w:tcBorders>
            <w:shd w:val="clear" w:color="auto" w:fill="auto"/>
          </w:tcPr>
          <w:p w14:paraId="03FEE98F"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Domaći zadatak 5 - prototip mobilne veb aplikacije</w:t>
            </w:r>
          </w:p>
        </w:tc>
      </w:tr>
      <w:tr w:rsidR="00BD25A2" w:rsidRPr="0078686E" w14:paraId="7FFFFF37"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34061019" w14:textId="77777777" w:rsidR="00BD25A2" w:rsidRPr="0078686E" w:rsidRDefault="00BD25A2" w:rsidP="008C0572"/>
        </w:tc>
        <w:tc>
          <w:tcPr>
            <w:tcW w:w="2600" w:type="dxa"/>
            <w:vMerge/>
            <w:shd w:val="clear" w:color="auto" w:fill="auto"/>
          </w:tcPr>
          <w:p w14:paraId="67A45D15"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val="restart"/>
            <w:shd w:val="clear" w:color="auto" w:fill="auto"/>
          </w:tcPr>
          <w:p w14:paraId="2793CBD7"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Wearable and tangible interfaces</w:t>
            </w:r>
          </w:p>
        </w:tc>
        <w:tc>
          <w:tcPr>
            <w:tcW w:w="1000" w:type="dxa"/>
            <w:shd w:val="clear" w:color="auto" w:fill="auto"/>
          </w:tcPr>
          <w:p w14:paraId="6BFFCF72"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L08</w:t>
            </w:r>
          </w:p>
        </w:tc>
        <w:tc>
          <w:tcPr>
            <w:tcW w:w="4800" w:type="dxa"/>
            <w:tcBorders>
              <w:right w:val="single" w:sz="12" w:space="0" w:color="000000"/>
            </w:tcBorders>
            <w:shd w:val="clear" w:color="auto" w:fill="auto"/>
          </w:tcPr>
          <w:p w14:paraId="4FC6282C"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Wearable computing</w:t>
            </w:r>
          </w:p>
        </w:tc>
      </w:tr>
      <w:tr w:rsidR="00BD25A2" w:rsidRPr="0078686E" w14:paraId="408497B6"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1AEEDC04" w14:textId="77777777" w:rsidR="00BD25A2" w:rsidRPr="0078686E" w:rsidRDefault="00BD25A2" w:rsidP="008C0572"/>
        </w:tc>
        <w:tc>
          <w:tcPr>
            <w:tcW w:w="2600" w:type="dxa"/>
            <w:vMerge/>
            <w:shd w:val="clear" w:color="auto" w:fill="auto"/>
          </w:tcPr>
          <w:p w14:paraId="587B42D1"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0BBF4311"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437C8F4F"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L08</w:t>
            </w:r>
          </w:p>
        </w:tc>
        <w:tc>
          <w:tcPr>
            <w:tcW w:w="4800" w:type="dxa"/>
            <w:tcBorders>
              <w:right w:val="single" w:sz="12" w:space="0" w:color="000000"/>
            </w:tcBorders>
            <w:shd w:val="clear" w:color="auto" w:fill="auto"/>
          </w:tcPr>
          <w:p w14:paraId="1C92A304"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Vežba</w:t>
            </w:r>
          </w:p>
        </w:tc>
      </w:tr>
      <w:tr w:rsidR="00BD25A2" w:rsidRPr="0078686E" w14:paraId="44045323"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39BCF0FE" w14:textId="77777777" w:rsidR="00BD25A2" w:rsidRPr="0078686E" w:rsidRDefault="00BD25A2" w:rsidP="008C0572"/>
        </w:tc>
        <w:tc>
          <w:tcPr>
            <w:tcW w:w="2600" w:type="dxa"/>
            <w:vMerge/>
            <w:shd w:val="clear" w:color="auto" w:fill="auto"/>
          </w:tcPr>
          <w:p w14:paraId="20760BE1"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6BB274C7"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3836DF6B"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L08</w:t>
            </w:r>
          </w:p>
        </w:tc>
        <w:tc>
          <w:tcPr>
            <w:tcW w:w="4800" w:type="dxa"/>
            <w:tcBorders>
              <w:right w:val="single" w:sz="12" w:space="0" w:color="000000"/>
            </w:tcBorders>
            <w:shd w:val="clear" w:color="auto" w:fill="auto"/>
          </w:tcPr>
          <w:p w14:paraId="2C25DFB8"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Pokazna vežba 08-kreiranje google glass aplikacije</w:t>
            </w:r>
          </w:p>
        </w:tc>
      </w:tr>
      <w:tr w:rsidR="00BD25A2" w:rsidRPr="0078686E" w14:paraId="370EE53B"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74F62F84" w14:textId="77777777" w:rsidR="00BD25A2" w:rsidRPr="0078686E" w:rsidRDefault="00BD25A2" w:rsidP="008C0572"/>
        </w:tc>
        <w:tc>
          <w:tcPr>
            <w:tcW w:w="2600" w:type="dxa"/>
            <w:vMerge/>
            <w:shd w:val="clear" w:color="auto" w:fill="auto"/>
          </w:tcPr>
          <w:p w14:paraId="2389D7F0"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val="restart"/>
            <w:shd w:val="clear" w:color="auto" w:fill="auto"/>
          </w:tcPr>
          <w:p w14:paraId="7A2DC4C3"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Ubiquitious and context-aware (Ubicomp)</w:t>
            </w:r>
          </w:p>
        </w:tc>
        <w:tc>
          <w:tcPr>
            <w:tcW w:w="1000" w:type="dxa"/>
            <w:shd w:val="clear" w:color="auto" w:fill="auto"/>
          </w:tcPr>
          <w:p w14:paraId="48E25DFB"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L08</w:t>
            </w:r>
          </w:p>
        </w:tc>
        <w:tc>
          <w:tcPr>
            <w:tcW w:w="4800" w:type="dxa"/>
            <w:tcBorders>
              <w:right w:val="single" w:sz="12" w:space="0" w:color="000000"/>
            </w:tcBorders>
            <w:shd w:val="clear" w:color="auto" w:fill="auto"/>
          </w:tcPr>
          <w:p w14:paraId="2F3C4AD0"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Sveprisutno računarstvo</w:t>
            </w:r>
          </w:p>
        </w:tc>
      </w:tr>
      <w:tr w:rsidR="00BD25A2" w:rsidRPr="0078686E" w14:paraId="03748CD4"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517CCFD7" w14:textId="77777777" w:rsidR="00BD25A2" w:rsidRPr="0078686E" w:rsidRDefault="00BD25A2" w:rsidP="008C0572"/>
        </w:tc>
        <w:tc>
          <w:tcPr>
            <w:tcW w:w="2600" w:type="dxa"/>
            <w:vMerge/>
            <w:shd w:val="clear" w:color="auto" w:fill="auto"/>
          </w:tcPr>
          <w:p w14:paraId="3C3E48EB"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3C8022BB"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1AC14517"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L08</w:t>
            </w:r>
          </w:p>
        </w:tc>
        <w:tc>
          <w:tcPr>
            <w:tcW w:w="4800" w:type="dxa"/>
            <w:tcBorders>
              <w:right w:val="single" w:sz="12" w:space="0" w:color="000000"/>
            </w:tcBorders>
            <w:shd w:val="clear" w:color="auto" w:fill="auto"/>
          </w:tcPr>
          <w:p w14:paraId="03843F14"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Mreže senzora</w:t>
            </w:r>
          </w:p>
        </w:tc>
      </w:tr>
      <w:tr w:rsidR="00BD25A2" w:rsidRPr="0078686E" w14:paraId="38F0B56C"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294B5B16" w14:textId="77777777" w:rsidR="00BD25A2" w:rsidRPr="0078686E" w:rsidRDefault="00BD25A2" w:rsidP="008C0572"/>
        </w:tc>
        <w:tc>
          <w:tcPr>
            <w:tcW w:w="2600" w:type="dxa"/>
            <w:vMerge/>
            <w:shd w:val="clear" w:color="auto" w:fill="auto"/>
          </w:tcPr>
          <w:p w14:paraId="4AF22C10"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4791502F"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2CBDE3E8"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L08</w:t>
            </w:r>
          </w:p>
        </w:tc>
        <w:tc>
          <w:tcPr>
            <w:tcW w:w="4800" w:type="dxa"/>
            <w:tcBorders>
              <w:right w:val="single" w:sz="12" w:space="0" w:color="000000"/>
            </w:tcBorders>
            <w:shd w:val="clear" w:color="auto" w:fill="auto"/>
          </w:tcPr>
          <w:p w14:paraId="0BDD040A"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Vežba</w:t>
            </w:r>
          </w:p>
        </w:tc>
      </w:tr>
      <w:tr w:rsidR="00BD25A2" w:rsidRPr="0078686E" w14:paraId="3927374C"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056CB625" w14:textId="77777777" w:rsidR="00BD25A2" w:rsidRPr="0078686E" w:rsidRDefault="00BD25A2" w:rsidP="008C0572"/>
        </w:tc>
        <w:tc>
          <w:tcPr>
            <w:tcW w:w="2600" w:type="dxa"/>
            <w:vMerge/>
            <w:shd w:val="clear" w:color="auto" w:fill="auto"/>
          </w:tcPr>
          <w:p w14:paraId="36946EFA"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777235DF"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7389B008"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L08</w:t>
            </w:r>
          </w:p>
        </w:tc>
        <w:tc>
          <w:tcPr>
            <w:tcW w:w="4800" w:type="dxa"/>
            <w:tcBorders>
              <w:right w:val="single" w:sz="12" w:space="0" w:color="000000"/>
            </w:tcBorders>
            <w:shd w:val="clear" w:color="auto" w:fill="auto"/>
          </w:tcPr>
          <w:p w14:paraId="04332536"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Pokazna vežba 08-kreiranje google glass aplikacije</w:t>
            </w:r>
          </w:p>
        </w:tc>
      </w:tr>
      <w:tr w:rsidR="00BD25A2" w:rsidRPr="0078686E" w14:paraId="34C63C93"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30813EAB" w14:textId="77777777" w:rsidR="00BD25A2" w:rsidRPr="0078686E" w:rsidRDefault="00BD25A2" w:rsidP="008C0572"/>
        </w:tc>
        <w:tc>
          <w:tcPr>
            <w:tcW w:w="2600" w:type="dxa"/>
            <w:vMerge/>
            <w:shd w:val="clear" w:color="auto" w:fill="auto"/>
          </w:tcPr>
          <w:p w14:paraId="694DFAB7"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val="restart"/>
            <w:shd w:val="clear" w:color="auto" w:fill="auto"/>
          </w:tcPr>
          <w:p w14:paraId="6F981B17"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rsidRPr="00036355">
              <w:rPr>
                <w:color w:val="000000" w:themeColor="text1"/>
              </w:rPr>
              <w:t>Choosing interaction styles and interaction techniques</w:t>
            </w:r>
          </w:p>
        </w:tc>
        <w:tc>
          <w:tcPr>
            <w:tcW w:w="1000" w:type="dxa"/>
            <w:shd w:val="clear" w:color="auto" w:fill="auto"/>
          </w:tcPr>
          <w:p w14:paraId="39542EAD" w14:textId="46D54D19" w:rsidR="00BD25A2" w:rsidRPr="0078686E" w:rsidRDefault="009C196D" w:rsidP="008C0572">
            <w:pPr>
              <w:jc w:val="center"/>
              <w:cnfStyle w:val="000000000000" w:firstRow="0" w:lastRow="0" w:firstColumn="0" w:lastColumn="0" w:oddVBand="0" w:evenVBand="0" w:oddHBand="0" w:evenHBand="0" w:firstRowFirstColumn="0" w:firstRowLastColumn="0" w:lastRowFirstColumn="0" w:lastRowLastColumn="0"/>
            </w:pPr>
            <w:r>
              <w:t>L05</w:t>
            </w:r>
          </w:p>
        </w:tc>
        <w:tc>
          <w:tcPr>
            <w:tcW w:w="4800" w:type="dxa"/>
            <w:tcBorders>
              <w:right w:val="single" w:sz="12" w:space="0" w:color="000000"/>
            </w:tcBorders>
            <w:shd w:val="clear" w:color="auto" w:fill="auto"/>
          </w:tcPr>
          <w:p w14:paraId="298B3033" w14:textId="0661944B" w:rsidR="009C196D" w:rsidRPr="009C196D" w:rsidRDefault="009C196D" w:rsidP="009C196D">
            <w:pPr>
              <w:cnfStyle w:val="000000000000" w:firstRow="0" w:lastRow="0" w:firstColumn="0" w:lastColumn="0" w:oddVBand="0" w:evenVBand="0" w:oddHBand="0" w:evenHBand="0" w:firstRowFirstColumn="0" w:firstRowLastColumn="0" w:lastRowFirstColumn="0" w:lastRowLastColumn="0"/>
            </w:pPr>
            <w:r>
              <w:t>I</w:t>
            </w:r>
            <w:r w:rsidRPr="009C196D">
              <w:t>nformaciona arhitektura</w:t>
            </w:r>
          </w:p>
          <w:p w14:paraId="6D8F7D49" w14:textId="3DEF89ED"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r>
      <w:tr w:rsidR="00BD25A2" w:rsidRPr="0078686E" w14:paraId="0F79A50B"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340EB256" w14:textId="77777777" w:rsidR="00BD25A2" w:rsidRPr="0078686E" w:rsidRDefault="00BD25A2" w:rsidP="008C0572"/>
        </w:tc>
        <w:tc>
          <w:tcPr>
            <w:tcW w:w="2600" w:type="dxa"/>
            <w:vMerge/>
            <w:shd w:val="clear" w:color="auto" w:fill="auto"/>
          </w:tcPr>
          <w:p w14:paraId="32DC6C67"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4D37791E"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642E5B99"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L09</w:t>
            </w:r>
          </w:p>
        </w:tc>
        <w:tc>
          <w:tcPr>
            <w:tcW w:w="4800" w:type="dxa"/>
            <w:tcBorders>
              <w:right w:val="single" w:sz="12" w:space="0" w:color="000000"/>
            </w:tcBorders>
            <w:shd w:val="clear" w:color="auto" w:fill="auto"/>
          </w:tcPr>
          <w:p w14:paraId="617CE568"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Pokazna vežba</w:t>
            </w:r>
          </w:p>
        </w:tc>
      </w:tr>
      <w:tr w:rsidR="00BD25A2" w:rsidRPr="0078686E" w14:paraId="059830E4"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48BD5DCE" w14:textId="77777777" w:rsidR="00BD25A2" w:rsidRPr="0078686E" w:rsidRDefault="00BD25A2" w:rsidP="008C0572"/>
        </w:tc>
        <w:tc>
          <w:tcPr>
            <w:tcW w:w="2600" w:type="dxa"/>
            <w:vMerge/>
            <w:shd w:val="clear" w:color="auto" w:fill="auto"/>
          </w:tcPr>
          <w:p w14:paraId="23C47444"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42AD12AB"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04B20C48"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L09</w:t>
            </w:r>
          </w:p>
        </w:tc>
        <w:tc>
          <w:tcPr>
            <w:tcW w:w="4800" w:type="dxa"/>
            <w:tcBorders>
              <w:right w:val="single" w:sz="12" w:space="0" w:color="000000"/>
            </w:tcBorders>
            <w:shd w:val="clear" w:color="auto" w:fill="auto"/>
          </w:tcPr>
          <w:p w14:paraId="3D8DD7AF"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Vežba testiranje mobilnog interfejsa</w:t>
            </w:r>
          </w:p>
        </w:tc>
      </w:tr>
      <w:tr w:rsidR="00BD25A2" w:rsidRPr="0078686E" w14:paraId="3E6DBF75"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3A9845EA" w14:textId="77777777" w:rsidR="00BD25A2" w:rsidRPr="0078686E" w:rsidRDefault="00BD25A2" w:rsidP="008C0572"/>
        </w:tc>
        <w:tc>
          <w:tcPr>
            <w:tcW w:w="2600" w:type="dxa"/>
            <w:vMerge/>
            <w:shd w:val="clear" w:color="auto" w:fill="auto"/>
          </w:tcPr>
          <w:p w14:paraId="7EBEE67D"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7C9D4A5C"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393A9C7D"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L08</w:t>
            </w:r>
          </w:p>
        </w:tc>
        <w:tc>
          <w:tcPr>
            <w:tcW w:w="4800" w:type="dxa"/>
            <w:tcBorders>
              <w:right w:val="single" w:sz="12" w:space="0" w:color="000000"/>
            </w:tcBorders>
            <w:shd w:val="clear" w:color="auto" w:fill="auto"/>
          </w:tcPr>
          <w:p w14:paraId="18924500"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Vežba</w:t>
            </w:r>
          </w:p>
        </w:tc>
      </w:tr>
      <w:tr w:rsidR="00BD25A2" w:rsidRPr="0078686E" w14:paraId="0ADB4A00"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1356B6A9" w14:textId="77777777" w:rsidR="00BD25A2" w:rsidRPr="0078686E" w:rsidRDefault="00BD25A2" w:rsidP="008C0572"/>
        </w:tc>
        <w:tc>
          <w:tcPr>
            <w:tcW w:w="2600" w:type="dxa"/>
            <w:vMerge/>
            <w:shd w:val="clear" w:color="auto" w:fill="auto"/>
          </w:tcPr>
          <w:p w14:paraId="00AA2BFE"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1B666466"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42266E94"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L09</w:t>
            </w:r>
          </w:p>
        </w:tc>
        <w:tc>
          <w:tcPr>
            <w:tcW w:w="4800" w:type="dxa"/>
            <w:tcBorders>
              <w:right w:val="single" w:sz="12" w:space="0" w:color="000000"/>
            </w:tcBorders>
            <w:shd w:val="clear" w:color="auto" w:fill="auto"/>
          </w:tcPr>
          <w:p w14:paraId="576CFAB8"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Domaći zadatak 5 - prototip mobilne veb aplikacije</w:t>
            </w:r>
          </w:p>
        </w:tc>
      </w:tr>
      <w:tr w:rsidR="00BD25A2" w:rsidRPr="0078686E" w14:paraId="6A99188C"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19B29DB8" w14:textId="77777777" w:rsidR="00BD25A2" w:rsidRPr="0078686E" w:rsidRDefault="00BD25A2" w:rsidP="008C0572"/>
        </w:tc>
        <w:tc>
          <w:tcPr>
            <w:tcW w:w="2600" w:type="dxa"/>
            <w:vMerge/>
            <w:shd w:val="clear" w:color="auto" w:fill="auto"/>
          </w:tcPr>
          <w:p w14:paraId="74596CC3"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val="restart"/>
            <w:shd w:val="clear" w:color="auto" w:fill="auto"/>
          </w:tcPr>
          <w:p w14:paraId="25AE7BA3"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New Windows (iPhone, Android)</w:t>
            </w:r>
          </w:p>
        </w:tc>
        <w:tc>
          <w:tcPr>
            <w:tcW w:w="1000" w:type="dxa"/>
            <w:shd w:val="clear" w:color="auto" w:fill="auto"/>
          </w:tcPr>
          <w:p w14:paraId="31C9ED5D"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L09</w:t>
            </w:r>
          </w:p>
        </w:tc>
        <w:tc>
          <w:tcPr>
            <w:tcW w:w="4800" w:type="dxa"/>
            <w:tcBorders>
              <w:right w:val="single" w:sz="12" w:space="0" w:color="000000"/>
            </w:tcBorders>
            <w:shd w:val="clear" w:color="auto" w:fill="auto"/>
          </w:tcPr>
          <w:p w14:paraId="2AA3D7C3"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Osobine mobilnih uređaja</w:t>
            </w:r>
          </w:p>
        </w:tc>
      </w:tr>
      <w:tr w:rsidR="00BD25A2" w:rsidRPr="0078686E" w14:paraId="587032AE"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0E4FA25B" w14:textId="77777777" w:rsidR="00BD25A2" w:rsidRPr="0078686E" w:rsidRDefault="00BD25A2" w:rsidP="008C0572"/>
        </w:tc>
        <w:tc>
          <w:tcPr>
            <w:tcW w:w="2600" w:type="dxa"/>
            <w:vMerge/>
            <w:shd w:val="clear" w:color="auto" w:fill="auto"/>
          </w:tcPr>
          <w:p w14:paraId="20143B54"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4334B6D2"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58565DB2"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L09</w:t>
            </w:r>
          </w:p>
        </w:tc>
        <w:tc>
          <w:tcPr>
            <w:tcW w:w="4800" w:type="dxa"/>
            <w:tcBorders>
              <w:right w:val="single" w:sz="12" w:space="0" w:color="000000"/>
            </w:tcBorders>
            <w:shd w:val="clear" w:color="auto" w:fill="auto"/>
          </w:tcPr>
          <w:p w14:paraId="0455537A"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Android os</w:t>
            </w:r>
          </w:p>
        </w:tc>
      </w:tr>
      <w:tr w:rsidR="00BD25A2" w:rsidRPr="0078686E" w14:paraId="7C374EE9"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6355225D" w14:textId="77777777" w:rsidR="00BD25A2" w:rsidRPr="0078686E" w:rsidRDefault="00BD25A2" w:rsidP="008C0572"/>
        </w:tc>
        <w:tc>
          <w:tcPr>
            <w:tcW w:w="2600" w:type="dxa"/>
            <w:vMerge/>
            <w:shd w:val="clear" w:color="auto" w:fill="auto"/>
          </w:tcPr>
          <w:p w14:paraId="54142BDE"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24E3B493"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4E932579"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L09</w:t>
            </w:r>
          </w:p>
        </w:tc>
        <w:tc>
          <w:tcPr>
            <w:tcW w:w="4800" w:type="dxa"/>
            <w:tcBorders>
              <w:right w:val="single" w:sz="12" w:space="0" w:color="000000"/>
            </w:tcBorders>
            <w:shd w:val="clear" w:color="auto" w:fill="auto"/>
          </w:tcPr>
          <w:p w14:paraId="7E116407"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Windows phone gui</w:t>
            </w:r>
          </w:p>
        </w:tc>
      </w:tr>
      <w:tr w:rsidR="00BD25A2" w:rsidRPr="0078686E" w14:paraId="281A70B1"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70DB2FE9" w14:textId="77777777" w:rsidR="00BD25A2" w:rsidRPr="0078686E" w:rsidRDefault="00BD25A2" w:rsidP="008C0572"/>
        </w:tc>
        <w:tc>
          <w:tcPr>
            <w:tcW w:w="2600" w:type="dxa"/>
            <w:vMerge/>
            <w:shd w:val="clear" w:color="auto" w:fill="auto"/>
          </w:tcPr>
          <w:p w14:paraId="23C9F3CF"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159B10E9"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78E483C5"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L09</w:t>
            </w:r>
          </w:p>
        </w:tc>
        <w:tc>
          <w:tcPr>
            <w:tcW w:w="4800" w:type="dxa"/>
            <w:tcBorders>
              <w:right w:val="single" w:sz="12" w:space="0" w:color="000000"/>
            </w:tcBorders>
            <w:shd w:val="clear" w:color="auto" w:fill="auto"/>
          </w:tcPr>
          <w:p w14:paraId="71A0278E"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Lansiranje android aplikacije</w:t>
            </w:r>
          </w:p>
        </w:tc>
      </w:tr>
      <w:tr w:rsidR="00BD25A2" w:rsidRPr="0078686E" w14:paraId="00BF9CA2"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196204C1" w14:textId="77777777" w:rsidR="00BD25A2" w:rsidRPr="0078686E" w:rsidRDefault="00BD25A2" w:rsidP="008C0572"/>
        </w:tc>
        <w:tc>
          <w:tcPr>
            <w:tcW w:w="2600" w:type="dxa"/>
            <w:vMerge/>
            <w:shd w:val="clear" w:color="auto" w:fill="auto"/>
          </w:tcPr>
          <w:p w14:paraId="605D1A68"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6ECAEDC2"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7A100D7B"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L09</w:t>
            </w:r>
          </w:p>
        </w:tc>
        <w:tc>
          <w:tcPr>
            <w:tcW w:w="4800" w:type="dxa"/>
            <w:tcBorders>
              <w:right w:val="single" w:sz="12" w:space="0" w:color="000000"/>
            </w:tcBorders>
            <w:shd w:val="clear" w:color="auto" w:fill="auto"/>
          </w:tcPr>
          <w:p w14:paraId="54E21800"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Lansiranje ios aplikacije</w:t>
            </w:r>
          </w:p>
        </w:tc>
      </w:tr>
      <w:tr w:rsidR="00BD25A2" w:rsidRPr="0078686E" w14:paraId="3201FB82"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51E8A427" w14:textId="77777777" w:rsidR="00BD25A2" w:rsidRPr="0078686E" w:rsidRDefault="00BD25A2" w:rsidP="008C0572"/>
        </w:tc>
        <w:tc>
          <w:tcPr>
            <w:tcW w:w="2600" w:type="dxa"/>
            <w:vMerge/>
            <w:shd w:val="clear" w:color="auto" w:fill="auto"/>
          </w:tcPr>
          <w:p w14:paraId="64EE59F0"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26FD3577"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5AF8D193"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L09</w:t>
            </w:r>
          </w:p>
        </w:tc>
        <w:tc>
          <w:tcPr>
            <w:tcW w:w="4800" w:type="dxa"/>
            <w:tcBorders>
              <w:right w:val="single" w:sz="12" w:space="0" w:color="000000"/>
            </w:tcBorders>
            <w:shd w:val="clear" w:color="auto" w:fill="auto"/>
          </w:tcPr>
          <w:p w14:paraId="168CC8D9"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Vežba testiranje mobilnog interfejsa</w:t>
            </w:r>
          </w:p>
        </w:tc>
      </w:tr>
      <w:tr w:rsidR="00BD25A2" w:rsidRPr="0078686E" w14:paraId="17B99808"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111A796E" w14:textId="77777777" w:rsidR="00BD25A2" w:rsidRPr="0078686E" w:rsidRDefault="00BD25A2" w:rsidP="008C0572"/>
        </w:tc>
        <w:tc>
          <w:tcPr>
            <w:tcW w:w="2600" w:type="dxa"/>
            <w:vMerge/>
            <w:shd w:val="clear" w:color="auto" w:fill="auto"/>
          </w:tcPr>
          <w:p w14:paraId="3FB12436"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09C70EC0"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348D9B24"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L09</w:t>
            </w:r>
          </w:p>
        </w:tc>
        <w:tc>
          <w:tcPr>
            <w:tcW w:w="4800" w:type="dxa"/>
            <w:tcBorders>
              <w:right w:val="single" w:sz="12" w:space="0" w:color="000000"/>
            </w:tcBorders>
            <w:shd w:val="clear" w:color="auto" w:fill="auto"/>
          </w:tcPr>
          <w:p w14:paraId="3785812E"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Pokazna vežba</w:t>
            </w:r>
          </w:p>
        </w:tc>
      </w:tr>
      <w:tr w:rsidR="00BD25A2" w:rsidRPr="0078686E" w14:paraId="5EC781C1"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460A27F9" w14:textId="77777777" w:rsidR="00BD25A2" w:rsidRPr="0078686E" w:rsidRDefault="00BD25A2" w:rsidP="008C0572"/>
        </w:tc>
        <w:tc>
          <w:tcPr>
            <w:tcW w:w="2600" w:type="dxa"/>
            <w:vMerge/>
            <w:shd w:val="clear" w:color="auto" w:fill="auto"/>
          </w:tcPr>
          <w:p w14:paraId="0EAC56B9"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0487B3D4"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650A7D77"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L09</w:t>
            </w:r>
          </w:p>
        </w:tc>
        <w:tc>
          <w:tcPr>
            <w:tcW w:w="4800" w:type="dxa"/>
            <w:tcBorders>
              <w:right w:val="single" w:sz="12" w:space="0" w:color="000000"/>
            </w:tcBorders>
            <w:shd w:val="clear" w:color="auto" w:fill="auto"/>
          </w:tcPr>
          <w:p w14:paraId="5E7C39EF"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Domaći zadatak 5 - prototip mobilne veb aplikacije</w:t>
            </w:r>
          </w:p>
        </w:tc>
      </w:tr>
      <w:tr w:rsidR="00BD25A2" w:rsidRPr="0078686E" w14:paraId="58390620"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26C9B397" w14:textId="77777777" w:rsidR="00BD25A2" w:rsidRPr="0078686E" w:rsidRDefault="00BD25A2" w:rsidP="008C0572"/>
        </w:tc>
        <w:tc>
          <w:tcPr>
            <w:tcW w:w="2600" w:type="dxa"/>
            <w:vMerge/>
            <w:shd w:val="clear" w:color="auto" w:fill="auto"/>
          </w:tcPr>
          <w:p w14:paraId="22FB5F9B"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val="restart"/>
            <w:shd w:val="clear" w:color="auto" w:fill="auto"/>
          </w:tcPr>
          <w:p w14:paraId="208F762E"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Touch and multi-touch interfaces</w:t>
            </w:r>
          </w:p>
        </w:tc>
        <w:tc>
          <w:tcPr>
            <w:tcW w:w="1000" w:type="dxa"/>
            <w:shd w:val="clear" w:color="auto" w:fill="auto"/>
          </w:tcPr>
          <w:p w14:paraId="3AB59761"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L09</w:t>
            </w:r>
          </w:p>
        </w:tc>
        <w:tc>
          <w:tcPr>
            <w:tcW w:w="4800" w:type="dxa"/>
            <w:tcBorders>
              <w:right w:val="single" w:sz="12" w:space="0" w:color="000000"/>
            </w:tcBorders>
            <w:shd w:val="clear" w:color="auto" w:fill="auto"/>
          </w:tcPr>
          <w:p w14:paraId="637D47D1"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Interfejs mobilnih uređaja</w:t>
            </w:r>
          </w:p>
        </w:tc>
      </w:tr>
      <w:tr w:rsidR="00BD25A2" w:rsidRPr="0078686E" w14:paraId="05544121"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1EACD45E" w14:textId="77777777" w:rsidR="00BD25A2" w:rsidRPr="0078686E" w:rsidRDefault="00BD25A2" w:rsidP="008C0572"/>
        </w:tc>
        <w:tc>
          <w:tcPr>
            <w:tcW w:w="2600" w:type="dxa"/>
            <w:vMerge/>
            <w:shd w:val="clear" w:color="auto" w:fill="auto"/>
          </w:tcPr>
          <w:p w14:paraId="675BCC59"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47BB66FF"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7B6B175B"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L09</w:t>
            </w:r>
          </w:p>
        </w:tc>
        <w:tc>
          <w:tcPr>
            <w:tcW w:w="4800" w:type="dxa"/>
            <w:tcBorders>
              <w:right w:val="single" w:sz="12" w:space="0" w:color="000000"/>
            </w:tcBorders>
            <w:shd w:val="clear" w:color="auto" w:fill="auto"/>
          </w:tcPr>
          <w:p w14:paraId="566BEC47"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Vežba testiranje mobilnog interfejsa</w:t>
            </w:r>
          </w:p>
        </w:tc>
      </w:tr>
      <w:tr w:rsidR="00BD25A2" w:rsidRPr="0078686E" w14:paraId="3D255883"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0C534098" w14:textId="77777777" w:rsidR="00BD25A2" w:rsidRPr="0078686E" w:rsidRDefault="00BD25A2" w:rsidP="008C0572"/>
        </w:tc>
        <w:tc>
          <w:tcPr>
            <w:tcW w:w="2600" w:type="dxa"/>
            <w:vMerge/>
            <w:shd w:val="clear" w:color="auto" w:fill="auto"/>
          </w:tcPr>
          <w:p w14:paraId="70E1C422"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202E400B"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295BAADB"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L09</w:t>
            </w:r>
          </w:p>
        </w:tc>
        <w:tc>
          <w:tcPr>
            <w:tcW w:w="4800" w:type="dxa"/>
            <w:tcBorders>
              <w:right w:val="single" w:sz="12" w:space="0" w:color="000000"/>
            </w:tcBorders>
            <w:shd w:val="clear" w:color="auto" w:fill="auto"/>
          </w:tcPr>
          <w:p w14:paraId="3CB66AA0"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Pokazna vežba</w:t>
            </w:r>
          </w:p>
        </w:tc>
      </w:tr>
      <w:tr w:rsidR="00BD25A2" w:rsidRPr="0078686E" w14:paraId="5065A29E"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5CC17201" w14:textId="77777777" w:rsidR="00BD25A2" w:rsidRPr="0078686E" w:rsidRDefault="00BD25A2" w:rsidP="008C0572"/>
        </w:tc>
        <w:tc>
          <w:tcPr>
            <w:tcW w:w="2600" w:type="dxa"/>
            <w:vMerge/>
            <w:shd w:val="clear" w:color="auto" w:fill="auto"/>
          </w:tcPr>
          <w:p w14:paraId="043F7718"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11C88852"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552278E5"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L09</w:t>
            </w:r>
          </w:p>
        </w:tc>
        <w:tc>
          <w:tcPr>
            <w:tcW w:w="4800" w:type="dxa"/>
            <w:tcBorders>
              <w:right w:val="single" w:sz="12" w:space="0" w:color="000000"/>
            </w:tcBorders>
            <w:shd w:val="clear" w:color="auto" w:fill="auto"/>
          </w:tcPr>
          <w:p w14:paraId="2684D17E"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Domaći zadatak 5 - prototip mobilne veb aplikacije</w:t>
            </w:r>
          </w:p>
        </w:tc>
      </w:tr>
      <w:tr w:rsidR="00BD25A2" w:rsidRPr="0078686E" w14:paraId="5DD50338"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661C6B0D" w14:textId="77777777" w:rsidR="00BD25A2" w:rsidRPr="0078686E" w:rsidRDefault="00BD25A2" w:rsidP="008C0572"/>
        </w:tc>
        <w:tc>
          <w:tcPr>
            <w:tcW w:w="2600" w:type="dxa"/>
            <w:vMerge/>
            <w:shd w:val="clear" w:color="auto" w:fill="auto"/>
          </w:tcPr>
          <w:p w14:paraId="6B43C1E3"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val="restart"/>
            <w:shd w:val="clear" w:color="auto" w:fill="auto"/>
          </w:tcPr>
          <w:p w14:paraId="21721E73"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Persuasive interaction and emotion</w:t>
            </w:r>
          </w:p>
        </w:tc>
        <w:tc>
          <w:tcPr>
            <w:tcW w:w="1000" w:type="dxa"/>
            <w:shd w:val="clear" w:color="auto" w:fill="auto"/>
          </w:tcPr>
          <w:p w14:paraId="3206D45B"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L12</w:t>
            </w:r>
          </w:p>
        </w:tc>
        <w:tc>
          <w:tcPr>
            <w:tcW w:w="4800" w:type="dxa"/>
            <w:tcBorders>
              <w:right w:val="single" w:sz="12" w:space="0" w:color="000000"/>
            </w:tcBorders>
            <w:shd w:val="clear" w:color="auto" w:fill="auto"/>
          </w:tcPr>
          <w:p w14:paraId="4B0D71D6"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Ubedljivi dizajn i tehnologija</w:t>
            </w:r>
          </w:p>
        </w:tc>
      </w:tr>
      <w:tr w:rsidR="00BD25A2" w:rsidRPr="0078686E" w14:paraId="0683F4BC"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4FE96B70" w14:textId="77777777" w:rsidR="00BD25A2" w:rsidRPr="0078686E" w:rsidRDefault="00BD25A2" w:rsidP="008C0572"/>
        </w:tc>
        <w:tc>
          <w:tcPr>
            <w:tcW w:w="2600" w:type="dxa"/>
            <w:vMerge/>
            <w:shd w:val="clear" w:color="auto" w:fill="auto"/>
          </w:tcPr>
          <w:p w14:paraId="48CB7756"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40ADFB4E"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6D8EA9BD"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L12</w:t>
            </w:r>
          </w:p>
        </w:tc>
        <w:tc>
          <w:tcPr>
            <w:tcW w:w="4800" w:type="dxa"/>
            <w:tcBorders>
              <w:right w:val="single" w:sz="12" w:space="0" w:color="000000"/>
            </w:tcBorders>
            <w:shd w:val="clear" w:color="auto" w:fill="auto"/>
          </w:tcPr>
          <w:p w14:paraId="15129FAA"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Vežba</w:t>
            </w:r>
          </w:p>
        </w:tc>
      </w:tr>
      <w:tr w:rsidR="00BD25A2" w:rsidRPr="0078686E" w14:paraId="79EF475F"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0F5077B6" w14:textId="77777777" w:rsidR="00BD25A2" w:rsidRPr="0078686E" w:rsidRDefault="00BD25A2" w:rsidP="008C0572"/>
        </w:tc>
        <w:tc>
          <w:tcPr>
            <w:tcW w:w="2600" w:type="dxa"/>
            <w:vMerge w:val="restart"/>
            <w:shd w:val="clear" w:color="auto" w:fill="auto"/>
          </w:tcPr>
          <w:p w14:paraId="1D0D496D"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HCI/Programming Interactive Systems</w:t>
            </w:r>
          </w:p>
        </w:tc>
        <w:tc>
          <w:tcPr>
            <w:tcW w:w="3200" w:type="dxa"/>
            <w:vMerge w:val="restart"/>
            <w:shd w:val="clear" w:color="auto" w:fill="auto"/>
          </w:tcPr>
          <w:p w14:paraId="21C698F1"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 xml:space="preserve">Modern GUI libraries (e.g. iOS, Android, JavaFX) GUI builders and UI programming environments </w:t>
            </w:r>
          </w:p>
        </w:tc>
        <w:tc>
          <w:tcPr>
            <w:tcW w:w="1000" w:type="dxa"/>
            <w:shd w:val="clear" w:color="auto" w:fill="auto"/>
          </w:tcPr>
          <w:p w14:paraId="5AE60DD2"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L07</w:t>
            </w:r>
          </w:p>
        </w:tc>
        <w:tc>
          <w:tcPr>
            <w:tcW w:w="4800" w:type="dxa"/>
            <w:tcBorders>
              <w:right w:val="single" w:sz="12" w:space="0" w:color="000000"/>
            </w:tcBorders>
            <w:shd w:val="clear" w:color="auto" w:fill="auto"/>
          </w:tcPr>
          <w:p w14:paraId="46AD1AF0"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Razvojno okruženje</w:t>
            </w:r>
          </w:p>
        </w:tc>
      </w:tr>
      <w:tr w:rsidR="00BD25A2" w:rsidRPr="0078686E" w14:paraId="474EDCE8"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6B91EDB6" w14:textId="77777777" w:rsidR="00BD25A2" w:rsidRPr="0078686E" w:rsidRDefault="00BD25A2" w:rsidP="008C0572"/>
        </w:tc>
        <w:tc>
          <w:tcPr>
            <w:tcW w:w="2600" w:type="dxa"/>
            <w:vMerge/>
            <w:shd w:val="clear" w:color="auto" w:fill="auto"/>
          </w:tcPr>
          <w:p w14:paraId="58595607"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76462E92"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7D7583AF"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L09</w:t>
            </w:r>
          </w:p>
        </w:tc>
        <w:tc>
          <w:tcPr>
            <w:tcW w:w="4800" w:type="dxa"/>
            <w:tcBorders>
              <w:right w:val="single" w:sz="12" w:space="0" w:color="000000"/>
            </w:tcBorders>
            <w:shd w:val="clear" w:color="auto" w:fill="auto"/>
          </w:tcPr>
          <w:p w14:paraId="2049B91A"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Domaći zadatak 5 - prototip mobilne veb aplikacije</w:t>
            </w:r>
          </w:p>
        </w:tc>
      </w:tr>
      <w:tr w:rsidR="00BD25A2" w:rsidRPr="0078686E" w14:paraId="5DA7032F"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377D8E8B" w14:textId="77777777" w:rsidR="00BD25A2" w:rsidRPr="0078686E" w:rsidRDefault="00BD25A2" w:rsidP="008C0572"/>
        </w:tc>
        <w:tc>
          <w:tcPr>
            <w:tcW w:w="2600" w:type="dxa"/>
            <w:vMerge/>
            <w:shd w:val="clear" w:color="auto" w:fill="auto"/>
          </w:tcPr>
          <w:p w14:paraId="66D2314D"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28BA49C4"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0DACA22C"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L09</w:t>
            </w:r>
          </w:p>
        </w:tc>
        <w:tc>
          <w:tcPr>
            <w:tcW w:w="4800" w:type="dxa"/>
            <w:tcBorders>
              <w:right w:val="single" w:sz="12" w:space="0" w:color="000000"/>
            </w:tcBorders>
            <w:shd w:val="clear" w:color="auto" w:fill="auto"/>
          </w:tcPr>
          <w:p w14:paraId="32D62DC7"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Vežba testiranje mobilnog interfejsa</w:t>
            </w:r>
          </w:p>
        </w:tc>
      </w:tr>
      <w:tr w:rsidR="00BD25A2" w:rsidRPr="0078686E" w14:paraId="396F5EA6"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6B31FE62" w14:textId="77777777" w:rsidR="00BD25A2" w:rsidRPr="0078686E" w:rsidRDefault="00BD25A2" w:rsidP="008C0572"/>
        </w:tc>
        <w:tc>
          <w:tcPr>
            <w:tcW w:w="2600" w:type="dxa"/>
            <w:vMerge/>
            <w:shd w:val="clear" w:color="auto" w:fill="auto"/>
          </w:tcPr>
          <w:p w14:paraId="77F8ED69"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23B8C012"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01AD2DD0"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L09</w:t>
            </w:r>
          </w:p>
        </w:tc>
        <w:tc>
          <w:tcPr>
            <w:tcW w:w="4800" w:type="dxa"/>
            <w:tcBorders>
              <w:right w:val="single" w:sz="12" w:space="0" w:color="000000"/>
            </w:tcBorders>
            <w:shd w:val="clear" w:color="auto" w:fill="auto"/>
          </w:tcPr>
          <w:p w14:paraId="6BC32BAC"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Pokazna vežba</w:t>
            </w:r>
          </w:p>
        </w:tc>
      </w:tr>
      <w:tr w:rsidR="00BD25A2" w:rsidRPr="0078686E" w14:paraId="1BFB5522"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008EC5C6" w14:textId="77777777" w:rsidR="00BD25A2" w:rsidRPr="0078686E" w:rsidRDefault="00BD25A2" w:rsidP="008C0572"/>
        </w:tc>
        <w:tc>
          <w:tcPr>
            <w:tcW w:w="2600" w:type="dxa"/>
            <w:vMerge/>
            <w:shd w:val="clear" w:color="auto" w:fill="auto"/>
          </w:tcPr>
          <w:p w14:paraId="0045EAA4"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1547416A"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69A54872"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L07</w:t>
            </w:r>
          </w:p>
        </w:tc>
        <w:tc>
          <w:tcPr>
            <w:tcW w:w="4800" w:type="dxa"/>
            <w:tcBorders>
              <w:right w:val="single" w:sz="12" w:space="0" w:color="000000"/>
            </w:tcBorders>
            <w:shd w:val="clear" w:color="auto" w:fill="auto"/>
          </w:tcPr>
          <w:p w14:paraId="04D9360D"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Pokazna vežba  07 - resizable boxes</w:t>
            </w:r>
          </w:p>
        </w:tc>
      </w:tr>
      <w:tr w:rsidR="00BD25A2" w:rsidRPr="0078686E" w14:paraId="4996C422"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13FDCCF9" w14:textId="77777777" w:rsidR="00BD25A2" w:rsidRPr="0078686E" w:rsidRDefault="00BD25A2" w:rsidP="008C0572"/>
        </w:tc>
        <w:tc>
          <w:tcPr>
            <w:tcW w:w="2600" w:type="dxa"/>
            <w:vMerge/>
            <w:shd w:val="clear" w:color="auto" w:fill="auto"/>
          </w:tcPr>
          <w:p w14:paraId="0AAD3B36"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32C5366C"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52C5A2BA"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L07</w:t>
            </w:r>
          </w:p>
        </w:tc>
        <w:tc>
          <w:tcPr>
            <w:tcW w:w="4800" w:type="dxa"/>
            <w:tcBorders>
              <w:right w:val="single" w:sz="12" w:space="0" w:color="000000"/>
            </w:tcBorders>
            <w:shd w:val="clear" w:color="auto" w:fill="auto"/>
          </w:tcPr>
          <w:p w14:paraId="03009D14"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Vežba -tranzicije i animacije sa css3</w:t>
            </w:r>
          </w:p>
        </w:tc>
      </w:tr>
      <w:tr w:rsidR="00BD25A2" w:rsidRPr="0078686E" w14:paraId="00087F47"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37EF2B37" w14:textId="77777777" w:rsidR="00BD25A2" w:rsidRPr="0078686E" w:rsidRDefault="00BD25A2" w:rsidP="008C0572"/>
        </w:tc>
        <w:tc>
          <w:tcPr>
            <w:tcW w:w="2600" w:type="dxa"/>
            <w:vMerge/>
            <w:shd w:val="clear" w:color="auto" w:fill="auto"/>
          </w:tcPr>
          <w:p w14:paraId="6D59A5CF"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val="restart"/>
            <w:shd w:val="clear" w:color="auto" w:fill="auto"/>
          </w:tcPr>
          <w:p w14:paraId="233AE552"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Interaction Design Patterns: visual hierarchy, navigational distance</w:t>
            </w:r>
          </w:p>
        </w:tc>
        <w:tc>
          <w:tcPr>
            <w:tcW w:w="1000" w:type="dxa"/>
            <w:shd w:val="clear" w:color="auto" w:fill="auto"/>
          </w:tcPr>
          <w:p w14:paraId="257C3CA7"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L07</w:t>
            </w:r>
          </w:p>
        </w:tc>
        <w:tc>
          <w:tcPr>
            <w:tcW w:w="4800" w:type="dxa"/>
            <w:tcBorders>
              <w:right w:val="single" w:sz="12" w:space="0" w:color="000000"/>
            </w:tcBorders>
            <w:shd w:val="clear" w:color="auto" w:fill="auto"/>
          </w:tcPr>
          <w:p w14:paraId="2A2F9F8C"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Dizajn paterni</w:t>
            </w:r>
          </w:p>
        </w:tc>
      </w:tr>
      <w:tr w:rsidR="00BD25A2" w:rsidRPr="0078686E" w14:paraId="37BE9B47"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610769DC" w14:textId="77777777" w:rsidR="00BD25A2" w:rsidRPr="0078686E" w:rsidRDefault="00BD25A2" w:rsidP="008C0572"/>
        </w:tc>
        <w:tc>
          <w:tcPr>
            <w:tcW w:w="2600" w:type="dxa"/>
            <w:vMerge/>
            <w:shd w:val="clear" w:color="auto" w:fill="auto"/>
          </w:tcPr>
          <w:p w14:paraId="7474F70F"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4636F5A2"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457A1301"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L07</w:t>
            </w:r>
          </w:p>
        </w:tc>
        <w:tc>
          <w:tcPr>
            <w:tcW w:w="4800" w:type="dxa"/>
            <w:tcBorders>
              <w:right w:val="single" w:sz="12" w:space="0" w:color="000000"/>
            </w:tcBorders>
            <w:shd w:val="clear" w:color="auto" w:fill="auto"/>
          </w:tcPr>
          <w:p w14:paraId="7737EE51"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Paterni web stranica</w:t>
            </w:r>
          </w:p>
        </w:tc>
      </w:tr>
      <w:tr w:rsidR="00BD25A2" w:rsidRPr="0078686E" w14:paraId="73169F45"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2657C464" w14:textId="77777777" w:rsidR="00BD25A2" w:rsidRPr="0078686E" w:rsidRDefault="00BD25A2" w:rsidP="008C0572"/>
        </w:tc>
        <w:tc>
          <w:tcPr>
            <w:tcW w:w="2600" w:type="dxa"/>
            <w:vMerge/>
            <w:shd w:val="clear" w:color="auto" w:fill="auto"/>
          </w:tcPr>
          <w:p w14:paraId="101602C1"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37745219"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047E5477"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L07</w:t>
            </w:r>
          </w:p>
        </w:tc>
        <w:tc>
          <w:tcPr>
            <w:tcW w:w="4800" w:type="dxa"/>
            <w:tcBorders>
              <w:right w:val="single" w:sz="12" w:space="0" w:color="000000"/>
            </w:tcBorders>
            <w:shd w:val="clear" w:color="auto" w:fill="auto"/>
          </w:tcPr>
          <w:p w14:paraId="7D7B025D"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Pokazna vežba  07 - resizable boxes</w:t>
            </w:r>
          </w:p>
        </w:tc>
      </w:tr>
      <w:tr w:rsidR="00BD25A2" w:rsidRPr="0078686E" w14:paraId="05A1B33D"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45E91313" w14:textId="77777777" w:rsidR="00BD25A2" w:rsidRPr="0078686E" w:rsidRDefault="00BD25A2" w:rsidP="008C0572"/>
        </w:tc>
        <w:tc>
          <w:tcPr>
            <w:tcW w:w="2600" w:type="dxa"/>
            <w:vMerge/>
            <w:shd w:val="clear" w:color="auto" w:fill="auto"/>
          </w:tcPr>
          <w:p w14:paraId="198DA73B"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6A55486A"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64C7FD5F"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L07</w:t>
            </w:r>
          </w:p>
        </w:tc>
        <w:tc>
          <w:tcPr>
            <w:tcW w:w="4800" w:type="dxa"/>
            <w:tcBorders>
              <w:right w:val="single" w:sz="12" w:space="0" w:color="000000"/>
            </w:tcBorders>
            <w:shd w:val="clear" w:color="auto" w:fill="auto"/>
          </w:tcPr>
          <w:p w14:paraId="675010CF"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Vežba -tranzicije i animacije sa css3</w:t>
            </w:r>
          </w:p>
        </w:tc>
      </w:tr>
      <w:tr w:rsidR="00BD25A2" w:rsidRPr="0078686E" w14:paraId="6B9148DF"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2765DD10" w14:textId="77777777" w:rsidR="00BD25A2" w:rsidRPr="0078686E" w:rsidRDefault="00BD25A2" w:rsidP="008C0572"/>
        </w:tc>
        <w:tc>
          <w:tcPr>
            <w:tcW w:w="2600" w:type="dxa"/>
            <w:vMerge/>
            <w:shd w:val="clear" w:color="auto" w:fill="auto"/>
          </w:tcPr>
          <w:p w14:paraId="09DE879B"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val="restart"/>
            <w:shd w:val="clear" w:color="auto" w:fill="auto"/>
          </w:tcPr>
          <w:p w14:paraId="39050227"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Presenting information: navigation, representation, manipulation</w:t>
            </w:r>
          </w:p>
        </w:tc>
        <w:tc>
          <w:tcPr>
            <w:tcW w:w="1000" w:type="dxa"/>
            <w:shd w:val="clear" w:color="auto" w:fill="auto"/>
          </w:tcPr>
          <w:p w14:paraId="10305887"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L07</w:t>
            </w:r>
          </w:p>
        </w:tc>
        <w:tc>
          <w:tcPr>
            <w:tcW w:w="4800" w:type="dxa"/>
            <w:tcBorders>
              <w:right w:val="single" w:sz="12" w:space="0" w:color="000000"/>
            </w:tcBorders>
            <w:shd w:val="clear" w:color="auto" w:fill="auto"/>
          </w:tcPr>
          <w:p w14:paraId="29C0FC06"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Desktop navigacija</w:t>
            </w:r>
          </w:p>
        </w:tc>
      </w:tr>
      <w:tr w:rsidR="00BD25A2" w:rsidRPr="0078686E" w14:paraId="03F8FE40"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3FA572EC" w14:textId="77777777" w:rsidR="00BD25A2" w:rsidRPr="0078686E" w:rsidRDefault="00BD25A2" w:rsidP="008C0572"/>
        </w:tc>
        <w:tc>
          <w:tcPr>
            <w:tcW w:w="2600" w:type="dxa"/>
            <w:vMerge/>
            <w:shd w:val="clear" w:color="auto" w:fill="auto"/>
          </w:tcPr>
          <w:p w14:paraId="49368E64"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4D01772E"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4C460C48"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L07</w:t>
            </w:r>
          </w:p>
        </w:tc>
        <w:tc>
          <w:tcPr>
            <w:tcW w:w="4800" w:type="dxa"/>
            <w:tcBorders>
              <w:right w:val="single" w:sz="12" w:space="0" w:color="000000"/>
            </w:tcBorders>
            <w:shd w:val="clear" w:color="auto" w:fill="auto"/>
          </w:tcPr>
          <w:p w14:paraId="36520790"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Pokazna vežba  07 - resizable boxes</w:t>
            </w:r>
          </w:p>
        </w:tc>
      </w:tr>
      <w:tr w:rsidR="00BD25A2" w:rsidRPr="0078686E" w14:paraId="4ECFD3BB"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023E960D" w14:textId="77777777" w:rsidR="00BD25A2" w:rsidRPr="0078686E" w:rsidRDefault="00BD25A2" w:rsidP="008C0572"/>
        </w:tc>
        <w:tc>
          <w:tcPr>
            <w:tcW w:w="2600" w:type="dxa"/>
            <w:vMerge/>
            <w:shd w:val="clear" w:color="auto" w:fill="auto"/>
          </w:tcPr>
          <w:p w14:paraId="360F1810"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7C1ADF26"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2DEFB4A2"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L07</w:t>
            </w:r>
          </w:p>
        </w:tc>
        <w:tc>
          <w:tcPr>
            <w:tcW w:w="4800" w:type="dxa"/>
            <w:tcBorders>
              <w:right w:val="single" w:sz="12" w:space="0" w:color="000000"/>
            </w:tcBorders>
            <w:shd w:val="clear" w:color="auto" w:fill="auto"/>
          </w:tcPr>
          <w:p w14:paraId="5FF18031"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Vežba -tranzicije i animacije sa css3</w:t>
            </w:r>
          </w:p>
        </w:tc>
      </w:tr>
      <w:tr w:rsidR="00BD25A2" w:rsidRPr="0078686E" w14:paraId="5A86278A"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15FA9769" w14:textId="77777777" w:rsidR="00BD25A2" w:rsidRPr="0078686E" w:rsidRDefault="00BD25A2" w:rsidP="008C0572"/>
        </w:tc>
        <w:tc>
          <w:tcPr>
            <w:tcW w:w="2600" w:type="dxa"/>
            <w:vMerge/>
            <w:shd w:val="clear" w:color="auto" w:fill="auto"/>
          </w:tcPr>
          <w:p w14:paraId="498F4EE4"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val="restart"/>
            <w:shd w:val="clear" w:color="auto" w:fill="auto"/>
          </w:tcPr>
          <w:p w14:paraId="19D26011"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Design for resource-constrained devices (e.g. small, mobile devices)</w:t>
            </w:r>
          </w:p>
        </w:tc>
        <w:tc>
          <w:tcPr>
            <w:tcW w:w="1000" w:type="dxa"/>
            <w:shd w:val="clear" w:color="auto" w:fill="auto"/>
          </w:tcPr>
          <w:p w14:paraId="36BC1A7B"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L07</w:t>
            </w:r>
          </w:p>
        </w:tc>
        <w:tc>
          <w:tcPr>
            <w:tcW w:w="4800" w:type="dxa"/>
            <w:tcBorders>
              <w:right w:val="single" w:sz="12" w:space="0" w:color="000000"/>
            </w:tcBorders>
            <w:shd w:val="clear" w:color="auto" w:fill="auto"/>
          </w:tcPr>
          <w:p w14:paraId="6950C443"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Dizajn paterni za responsive web</w:t>
            </w:r>
          </w:p>
        </w:tc>
      </w:tr>
      <w:tr w:rsidR="00BD25A2" w:rsidRPr="0078686E" w14:paraId="3E14A467"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67A7B3DE" w14:textId="77777777" w:rsidR="00BD25A2" w:rsidRPr="0078686E" w:rsidRDefault="00BD25A2" w:rsidP="008C0572"/>
        </w:tc>
        <w:tc>
          <w:tcPr>
            <w:tcW w:w="2600" w:type="dxa"/>
            <w:vMerge/>
            <w:shd w:val="clear" w:color="auto" w:fill="auto"/>
          </w:tcPr>
          <w:p w14:paraId="27AC4A94"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17B5DE12"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371504E6"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L09</w:t>
            </w:r>
          </w:p>
        </w:tc>
        <w:tc>
          <w:tcPr>
            <w:tcW w:w="4800" w:type="dxa"/>
            <w:tcBorders>
              <w:right w:val="single" w:sz="12" w:space="0" w:color="000000"/>
            </w:tcBorders>
            <w:shd w:val="clear" w:color="auto" w:fill="auto"/>
          </w:tcPr>
          <w:p w14:paraId="3C69B369"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Projektni zadatak</w:t>
            </w:r>
          </w:p>
        </w:tc>
      </w:tr>
      <w:tr w:rsidR="00BD25A2" w:rsidRPr="0078686E" w14:paraId="619BD609"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38F3D46B" w14:textId="77777777" w:rsidR="00BD25A2" w:rsidRPr="0078686E" w:rsidRDefault="00BD25A2" w:rsidP="008C0572"/>
        </w:tc>
        <w:tc>
          <w:tcPr>
            <w:tcW w:w="2600" w:type="dxa"/>
            <w:vMerge/>
            <w:shd w:val="clear" w:color="auto" w:fill="auto"/>
          </w:tcPr>
          <w:p w14:paraId="7D28CDE8"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21703099"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68052609"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L09</w:t>
            </w:r>
          </w:p>
        </w:tc>
        <w:tc>
          <w:tcPr>
            <w:tcW w:w="4800" w:type="dxa"/>
            <w:tcBorders>
              <w:right w:val="single" w:sz="12" w:space="0" w:color="000000"/>
            </w:tcBorders>
            <w:shd w:val="clear" w:color="auto" w:fill="auto"/>
          </w:tcPr>
          <w:p w14:paraId="289119E9"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Vežba testiranje mobilnog interfejsa</w:t>
            </w:r>
          </w:p>
        </w:tc>
      </w:tr>
      <w:tr w:rsidR="00BD25A2" w:rsidRPr="0078686E" w14:paraId="04745E20"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326F01AB" w14:textId="77777777" w:rsidR="00BD25A2" w:rsidRPr="0078686E" w:rsidRDefault="00BD25A2" w:rsidP="008C0572"/>
        </w:tc>
        <w:tc>
          <w:tcPr>
            <w:tcW w:w="2600" w:type="dxa"/>
            <w:vMerge/>
            <w:shd w:val="clear" w:color="auto" w:fill="auto"/>
          </w:tcPr>
          <w:p w14:paraId="679FD443"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799EF1B1"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61AB0DF5"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L09</w:t>
            </w:r>
          </w:p>
        </w:tc>
        <w:tc>
          <w:tcPr>
            <w:tcW w:w="4800" w:type="dxa"/>
            <w:tcBorders>
              <w:right w:val="single" w:sz="12" w:space="0" w:color="000000"/>
            </w:tcBorders>
            <w:shd w:val="clear" w:color="auto" w:fill="auto"/>
          </w:tcPr>
          <w:p w14:paraId="7A43572D"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Pokazna vežba</w:t>
            </w:r>
          </w:p>
        </w:tc>
      </w:tr>
      <w:tr w:rsidR="00BD25A2" w:rsidRPr="0078686E" w14:paraId="60BDC0D7"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7F4BA001" w14:textId="77777777" w:rsidR="00BD25A2" w:rsidRPr="0078686E" w:rsidRDefault="00BD25A2" w:rsidP="008C0572"/>
        </w:tc>
        <w:tc>
          <w:tcPr>
            <w:tcW w:w="2600" w:type="dxa"/>
            <w:vMerge/>
            <w:shd w:val="clear" w:color="auto" w:fill="auto"/>
          </w:tcPr>
          <w:p w14:paraId="134630EA"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06CF3FE0"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57D2370F"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L09</w:t>
            </w:r>
          </w:p>
        </w:tc>
        <w:tc>
          <w:tcPr>
            <w:tcW w:w="4800" w:type="dxa"/>
            <w:tcBorders>
              <w:right w:val="single" w:sz="12" w:space="0" w:color="000000"/>
            </w:tcBorders>
            <w:shd w:val="clear" w:color="auto" w:fill="auto"/>
          </w:tcPr>
          <w:p w14:paraId="36972D9D"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Domaći zadatak 5 - prototip mobilne veb aplikacije</w:t>
            </w:r>
          </w:p>
        </w:tc>
      </w:tr>
      <w:tr w:rsidR="00BD25A2" w:rsidRPr="0078686E" w14:paraId="7B90675F"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6A9BEC04" w14:textId="77777777" w:rsidR="00BD25A2" w:rsidRPr="0078686E" w:rsidRDefault="00BD25A2" w:rsidP="008C0572"/>
        </w:tc>
        <w:tc>
          <w:tcPr>
            <w:tcW w:w="2600" w:type="dxa"/>
            <w:vMerge/>
            <w:shd w:val="clear" w:color="auto" w:fill="auto"/>
          </w:tcPr>
          <w:p w14:paraId="7ABA5594"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5971FFD5"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05706BF8"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L07</w:t>
            </w:r>
          </w:p>
        </w:tc>
        <w:tc>
          <w:tcPr>
            <w:tcW w:w="4800" w:type="dxa"/>
            <w:tcBorders>
              <w:right w:val="single" w:sz="12" w:space="0" w:color="000000"/>
            </w:tcBorders>
            <w:shd w:val="clear" w:color="auto" w:fill="auto"/>
          </w:tcPr>
          <w:p w14:paraId="44EAB78D"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Pokazna vežba  07 - resizable boxes</w:t>
            </w:r>
          </w:p>
        </w:tc>
      </w:tr>
      <w:tr w:rsidR="00BD25A2" w:rsidRPr="0078686E" w14:paraId="761CDA5D"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6DDAAED4" w14:textId="77777777" w:rsidR="00BD25A2" w:rsidRPr="0078686E" w:rsidRDefault="00BD25A2" w:rsidP="008C0572"/>
        </w:tc>
        <w:tc>
          <w:tcPr>
            <w:tcW w:w="2600" w:type="dxa"/>
            <w:vMerge/>
            <w:shd w:val="clear" w:color="auto" w:fill="auto"/>
          </w:tcPr>
          <w:p w14:paraId="7971FD03"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250461FD"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342FF12A"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L07</w:t>
            </w:r>
          </w:p>
        </w:tc>
        <w:tc>
          <w:tcPr>
            <w:tcW w:w="4800" w:type="dxa"/>
            <w:tcBorders>
              <w:right w:val="single" w:sz="12" w:space="0" w:color="000000"/>
            </w:tcBorders>
            <w:shd w:val="clear" w:color="auto" w:fill="auto"/>
          </w:tcPr>
          <w:p w14:paraId="2E43B253"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Vežba -tranzicije i animacije sa css3</w:t>
            </w:r>
          </w:p>
        </w:tc>
      </w:tr>
      <w:tr w:rsidR="00BD25A2" w:rsidRPr="0078686E" w14:paraId="78228739"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4BF2152D" w14:textId="77777777" w:rsidR="00BD25A2" w:rsidRPr="0078686E" w:rsidRDefault="00BD25A2" w:rsidP="008C0572"/>
        </w:tc>
        <w:tc>
          <w:tcPr>
            <w:tcW w:w="2600" w:type="dxa"/>
            <w:vMerge/>
            <w:shd w:val="clear" w:color="auto" w:fill="auto"/>
          </w:tcPr>
          <w:p w14:paraId="21232EB3"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val="restart"/>
            <w:shd w:val="clear" w:color="auto" w:fill="auto"/>
          </w:tcPr>
          <w:p w14:paraId="5DC34A37" w14:textId="77777777" w:rsidR="00BD25A2" w:rsidRPr="00E74EF8" w:rsidRDefault="00BD25A2" w:rsidP="008C0572">
            <w:pPr>
              <w:cnfStyle w:val="000000000000" w:firstRow="0" w:lastRow="0" w:firstColumn="0" w:lastColumn="0" w:oddVBand="0" w:evenVBand="0" w:oddHBand="0" w:evenHBand="0" w:firstRowFirstColumn="0" w:firstRowLastColumn="0" w:lastRowFirstColumn="0" w:lastRowLastColumn="0"/>
              <w:rPr>
                <w:lang w:val="fr-FR"/>
              </w:rPr>
            </w:pPr>
            <w:r w:rsidRPr="00E74EF8">
              <w:rPr>
                <w:lang w:val="fr-FR"/>
              </w:rPr>
              <w:t>Interface animation techniques (scene graphs, etc)</w:t>
            </w:r>
          </w:p>
        </w:tc>
        <w:tc>
          <w:tcPr>
            <w:tcW w:w="1000" w:type="dxa"/>
            <w:shd w:val="clear" w:color="auto" w:fill="auto"/>
          </w:tcPr>
          <w:p w14:paraId="2802FADF"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L07</w:t>
            </w:r>
          </w:p>
        </w:tc>
        <w:tc>
          <w:tcPr>
            <w:tcW w:w="4800" w:type="dxa"/>
            <w:tcBorders>
              <w:right w:val="single" w:sz="12" w:space="0" w:color="000000"/>
            </w:tcBorders>
            <w:shd w:val="clear" w:color="auto" w:fill="auto"/>
          </w:tcPr>
          <w:p w14:paraId="155EFD27"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Tehnike animacije interfejsa</w:t>
            </w:r>
          </w:p>
        </w:tc>
      </w:tr>
      <w:tr w:rsidR="00BD25A2" w:rsidRPr="0078686E" w14:paraId="450B5167"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5FAA8F8A" w14:textId="77777777" w:rsidR="00BD25A2" w:rsidRPr="0078686E" w:rsidRDefault="00BD25A2" w:rsidP="008C0572"/>
        </w:tc>
        <w:tc>
          <w:tcPr>
            <w:tcW w:w="2600" w:type="dxa"/>
            <w:vMerge/>
            <w:shd w:val="clear" w:color="auto" w:fill="auto"/>
          </w:tcPr>
          <w:p w14:paraId="2D518876"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2BECDCDA"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38E163B3"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L07</w:t>
            </w:r>
          </w:p>
        </w:tc>
        <w:tc>
          <w:tcPr>
            <w:tcW w:w="4800" w:type="dxa"/>
            <w:tcBorders>
              <w:right w:val="single" w:sz="12" w:space="0" w:color="000000"/>
            </w:tcBorders>
            <w:shd w:val="clear" w:color="auto" w:fill="auto"/>
          </w:tcPr>
          <w:p w14:paraId="39BA8EF6"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Vežba -tranzicije i animacije sa css3</w:t>
            </w:r>
          </w:p>
        </w:tc>
      </w:tr>
      <w:tr w:rsidR="00BD25A2" w:rsidRPr="0078686E" w14:paraId="5DBBAB12"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5E3EB4AF" w14:textId="77777777" w:rsidR="00BD25A2" w:rsidRPr="0078686E" w:rsidRDefault="00BD25A2" w:rsidP="008C0572"/>
        </w:tc>
        <w:tc>
          <w:tcPr>
            <w:tcW w:w="2600" w:type="dxa"/>
            <w:vMerge/>
            <w:shd w:val="clear" w:color="auto" w:fill="auto"/>
          </w:tcPr>
          <w:p w14:paraId="26A6765E"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5B17B0FD"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36EDC6A2"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L07</w:t>
            </w:r>
          </w:p>
        </w:tc>
        <w:tc>
          <w:tcPr>
            <w:tcW w:w="4800" w:type="dxa"/>
            <w:tcBorders>
              <w:right w:val="single" w:sz="12" w:space="0" w:color="000000"/>
            </w:tcBorders>
            <w:shd w:val="clear" w:color="auto" w:fill="auto"/>
          </w:tcPr>
          <w:p w14:paraId="5AE9FDD5"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Pokazna vežba  07 - resizable boxes</w:t>
            </w:r>
          </w:p>
        </w:tc>
      </w:tr>
      <w:tr w:rsidR="00BD25A2" w:rsidRPr="0078686E" w14:paraId="1EF4B8E2"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039EB174" w14:textId="77777777" w:rsidR="00BD25A2" w:rsidRPr="0078686E" w:rsidRDefault="00BD25A2" w:rsidP="008C0572"/>
        </w:tc>
        <w:tc>
          <w:tcPr>
            <w:tcW w:w="2600" w:type="dxa"/>
            <w:vMerge/>
            <w:shd w:val="clear" w:color="auto" w:fill="auto"/>
          </w:tcPr>
          <w:p w14:paraId="7A0A4F6E"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val="restart"/>
            <w:shd w:val="clear" w:color="auto" w:fill="auto"/>
          </w:tcPr>
          <w:p w14:paraId="78963A2D"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Choosing interaction styles and interaction techniques</w:t>
            </w:r>
          </w:p>
        </w:tc>
        <w:tc>
          <w:tcPr>
            <w:tcW w:w="1000" w:type="dxa"/>
            <w:shd w:val="clear" w:color="auto" w:fill="auto"/>
          </w:tcPr>
          <w:p w14:paraId="3642BD12"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L07</w:t>
            </w:r>
          </w:p>
        </w:tc>
        <w:tc>
          <w:tcPr>
            <w:tcW w:w="4800" w:type="dxa"/>
            <w:tcBorders>
              <w:right w:val="single" w:sz="12" w:space="0" w:color="000000"/>
            </w:tcBorders>
            <w:shd w:val="clear" w:color="auto" w:fill="auto"/>
          </w:tcPr>
          <w:p w14:paraId="395C2498"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Dz-6 prototip mobilne aplikacije</w:t>
            </w:r>
          </w:p>
        </w:tc>
      </w:tr>
      <w:tr w:rsidR="00BD25A2" w:rsidRPr="0078686E" w14:paraId="0EC22E97"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2D656B87" w14:textId="77777777" w:rsidR="00BD25A2" w:rsidRPr="0078686E" w:rsidRDefault="00BD25A2" w:rsidP="008C0572"/>
        </w:tc>
        <w:tc>
          <w:tcPr>
            <w:tcW w:w="2600" w:type="dxa"/>
            <w:vMerge/>
            <w:shd w:val="clear" w:color="auto" w:fill="auto"/>
          </w:tcPr>
          <w:p w14:paraId="26DAE114"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35F9773C"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3E6010C3"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L07</w:t>
            </w:r>
          </w:p>
        </w:tc>
        <w:tc>
          <w:tcPr>
            <w:tcW w:w="4800" w:type="dxa"/>
            <w:tcBorders>
              <w:right w:val="single" w:sz="12" w:space="0" w:color="000000"/>
            </w:tcBorders>
            <w:shd w:val="clear" w:color="auto" w:fill="auto"/>
          </w:tcPr>
          <w:p w14:paraId="066FEC20"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Pokazna vežba  07 - resizable boxes</w:t>
            </w:r>
          </w:p>
        </w:tc>
      </w:tr>
      <w:tr w:rsidR="00BD25A2" w:rsidRPr="0078686E" w14:paraId="7D0EFDE1"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4A821BB7" w14:textId="77777777" w:rsidR="00BD25A2" w:rsidRPr="0078686E" w:rsidRDefault="00BD25A2" w:rsidP="008C0572"/>
        </w:tc>
        <w:tc>
          <w:tcPr>
            <w:tcW w:w="2600" w:type="dxa"/>
            <w:vMerge/>
            <w:shd w:val="clear" w:color="auto" w:fill="auto"/>
          </w:tcPr>
          <w:p w14:paraId="7C6E128B"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25CA613F"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60018660"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L07</w:t>
            </w:r>
          </w:p>
        </w:tc>
        <w:tc>
          <w:tcPr>
            <w:tcW w:w="4800" w:type="dxa"/>
            <w:tcBorders>
              <w:right w:val="single" w:sz="12" w:space="0" w:color="000000"/>
            </w:tcBorders>
            <w:shd w:val="clear" w:color="auto" w:fill="auto"/>
          </w:tcPr>
          <w:p w14:paraId="358CFE92"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Vežba -tranzicije i animacije sa css3</w:t>
            </w:r>
          </w:p>
        </w:tc>
      </w:tr>
      <w:tr w:rsidR="00BD25A2" w:rsidRPr="0078686E" w14:paraId="02766A90"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432E8E95" w14:textId="77777777" w:rsidR="00BD25A2" w:rsidRPr="0078686E" w:rsidRDefault="00BD25A2" w:rsidP="008C0572"/>
        </w:tc>
        <w:tc>
          <w:tcPr>
            <w:tcW w:w="2600" w:type="dxa"/>
            <w:vMerge w:val="restart"/>
            <w:shd w:val="clear" w:color="auto" w:fill="auto"/>
          </w:tcPr>
          <w:p w14:paraId="6C20CF0E"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HCI/Collaboration and Communication</w:t>
            </w:r>
          </w:p>
        </w:tc>
        <w:tc>
          <w:tcPr>
            <w:tcW w:w="3200" w:type="dxa"/>
            <w:vMerge w:val="restart"/>
            <w:shd w:val="clear" w:color="auto" w:fill="auto"/>
          </w:tcPr>
          <w:p w14:paraId="41B43FA0"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Social psychology</w:t>
            </w:r>
          </w:p>
        </w:tc>
        <w:tc>
          <w:tcPr>
            <w:tcW w:w="1000" w:type="dxa"/>
            <w:shd w:val="clear" w:color="auto" w:fill="auto"/>
          </w:tcPr>
          <w:p w14:paraId="3AF9BA90"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L10</w:t>
            </w:r>
          </w:p>
        </w:tc>
        <w:tc>
          <w:tcPr>
            <w:tcW w:w="4800" w:type="dxa"/>
            <w:tcBorders>
              <w:right w:val="single" w:sz="12" w:space="0" w:color="000000"/>
            </w:tcBorders>
            <w:shd w:val="clear" w:color="auto" w:fill="auto"/>
          </w:tcPr>
          <w:p w14:paraId="1976ED33"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Socijalni mehanizmi u komunikaciji</w:t>
            </w:r>
          </w:p>
        </w:tc>
      </w:tr>
      <w:tr w:rsidR="00BD25A2" w:rsidRPr="0078686E" w14:paraId="308ECC12"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13E2D029" w14:textId="77777777" w:rsidR="00BD25A2" w:rsidRPr="0078686E" w:rsidRDefault="00BD25A2" w:rsidP="008C0572"/>
        </w:tc>
        <w:tc>
          <w:tcPr>
            <w:tcW w:w="2600" w:type="dxa"/>
            <w:vMerge/>
            <w:shd w:val="clear" w:color="auto" w:fill="auto"/>
          </w:tcPr>
          <w:p w14:paraId="7F587110"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7EF65E2E"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4C881627"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L10</w:t>
            </w:r>
          </w:p>
        </w:tc>
        <w:tc>
          <w:tcPr>
            <w:tcW w:w="4800" w:type="dxa"/>
            <w:tcBorders>
              <w:right w:val="single" w:sz="12" w:space="0" w:color="000000"/>
            </w:tcBorders>
            <w:shd w:val="clear" w:color="auto" w:fill="auto"/>
          </w:tcPr>
          <w:p w14:paraId="1BC6B15C"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Konverzacijski mehanizmi</w:t>
            </w:r>
          </w:p>
        </w:tc>
      </w:tr>
      <w:tr w:rsidR="00BD25A2" w:rsidRPr="0078686E" w14:paraId="00866E7C"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7137AA79" w14:textId="77777777" w:rsidR="00BD25A2" w:rsidRPr="0078686E" w:rsidRDefault="00BD25A2" w:rsidP="008C0572"/>
        </w:tc>
        <w:tc>
          <w:tcPr>
            <w:tcW w:w="2600" w:type="dxa"/>
            <w:vMerge/>
            <w:shd w:val="clear" w:color="auto" w:fill="auto"/>
          </w:tcPr>
          <w:p w14:paraId="7F93DF49"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66E9F31F"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3820D2FD"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L10</w:t>
            </w:r>
          </w:p>
        </w:tc>
        <w:tc>
          <w:tcPr>
            <w:tcW w:w="4800" w:type="dxa"/>
            <w:tcBorders>
              <w:right w:val="single" w:sz="12" w:space="0" w:color="000000"/>
            </w:tcBorders>
            <w:shd w:val="clear" w:color="auto" w:fill="auto"/>
          </w:tcPr>
          <w:p w14:paraId="5E4B0EDF"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Vežbe</w:t>
            </w:r>
          </w:p>
        </w:tc>
      </w:tr>
      <w:tr w:rsidR="00BD25A2" w:rsidRPr="0078686E" w14:paraId="3DDD9F07"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40494CFC" w14:textId="77777777" w:rsidR="00BD25A2" w:rsidRPr="0078686E" w:rsidRDefault="00BD25A2" w:rsidP="008C0572"/>
        </w:tc>
        <w:tc>
          <w:tcPr>
            <w:tcW w:w="2600" w:type="dxa"/>
            <w:vMerge/>
            <w:shd w:val="clear" w:color="auto" w:fill="auto"/>
          </w:tcPr>
          <w:p w14:paraId="571B3364"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498F7272"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1F266791"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L10</w:t>
            </w:r>
          </w:p>
        </w:tc>
        <w:tc>
          <w:tcPr>
            <w:tcW w:w="4800" w:type="dxa"/>
            <w:tcBorders>
              <w:right w:val="single" w:sz="12" w:space="0" w:color="000000"/>
            </w:tcBorders>
            <w:shd w:val="clear" w:color="auto" w:fill="auto"/>
          </w:tcPr>
          <w:p w14:paraId="1F5FEB96"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Pokazna vežba</w:t>
            </w:r>
          </w:p>
        </w:tc>
      </w:tr>
      <w:tr w:rsidR="00BD25A2" w:rsidRPr="006F395B" w14:paraId="7AF8D217"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7A2A9898" w14:textId="77777777" w:rsidR="00BD25A2" w:rsidRPr="0078686E" w:rsidRDefault="00BD25A2" w:rsidP="008C0572"/>
        </w:tc>
        <w:tc>
          <w:tcPr>
            <w:tcW w:w="2600" w:type="dxa"/>
            <w:vMerge/>
            <w:shd w:val="clear" w:color="auto" w:fill="auto"/>
          </w:tcPr>
          <w:p w14:paraId="4F2D033E"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val="restart"/>
            <w:shd w:val="clear" w:color="auto" w:fill="auto"/>
          </w:tcPr>
          <w:p w14:paraId="0CE23D77"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Social computing</w:t>
            </w:r>
          </w:p>
        </w:tc>
        <w:tc>
          <w:tcPr>
            <w:tcW w:w="1000" w:type="dxa"/>
            <w:shd w:val="clear" w:color="auto" w:fill="auto"/>
          </w:tcPr>
          <w:p w14:paraId="5E5CACD6"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L10</w:t>
            </w:r>
          </w:p>
        </w:tc>
        <w:tc>
          <w:tcPr>
            <w:tcW w:w="4800" w:type="dxa"/>
            <w:tcBorders>
              <w:right w:val="single" w:sz="12" w:space="0" w:color="000000"/>
            </w:tcBorders>
            <w:shd w:val="clear" w:color="auto" w:fill="auto"/>
          </w:tcPr>
          <w:p w14:paraId="245F66D5" w14:textId="77777777" w:rsidR="00BD25A2" w:rsidRPr="00E74EF8" w:rsidRDefault="00BD25A2" w:rsidP="008C0572">
            <w:pPr>
              <w:cnfStyle w:val="000000000000" w:firstRow="0" w:lastRow="0" w:firstColumn="0" w:lastColumn="0" w:oddVBand="0" w:evenVBand="0" w:oddHBand="0" w:evenHBand="0" w:firstRowFirstColumn="0" w:firstRowLastColumn="0" w:lastRowFirstColumn="0" w:lastRowLastColumn="0"/>
              <w:rPr>
                <w:lang w:val="fr-FR"/>
              </w:rPr>
            </w:pPr>
            <w:r w:rsidRPr="00E74EF8">
              <w:rPr>
                <w:lang w:val="fr-FR"/>
              </w:rPr>
              <w:t>Kolaborativne tehnologije za podršku konverzaciji</w:t>
            </w:r>
          </w:p>
        </w:tc>
      </w:tr>
      <w:tr w:rsidR="00BD25A2" w:rsidRPr="0078686E" w14:paraId="063EBDC5"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36A0BEF5" w14:textId="77777777" w:rsidR="00BD25A2" w:rsidRPr="00E74EF8" w:rsidRDefault="00BD25A2" w:rsidP="008C0572">
            <w:pPr>
              <w:rPr>
                <w:lang w:val="fr-FR"/>
              </w:rPr>
            </w:pPr>
          </w:p>
        </w:tc>
        <w:tc>
          <w:tcPr>
            <w:tcW w:w="2600" w:type="dxa"/>
            <w:vMerge/>
            <w:shd w:val="clear" w:color="auto" w:fill="auto"/>
          </w:tcPr>
          <w:p w14:paraId="4FCA878F" w14:textId="77777777" w:rsidR="00BD25A2" w:rsidRPr="00E74EF8" w:rsidRDefault="00BD25A2" w:rsidP="008C0572">
            <w:pPr>
              <w:cnfStyle w:val="000000000000" w:firstRow="0" w:lastRow="0" w:firstColumn="0" w:lastColumn="0" w:oddVBand="0" w:evenVBand="0" w:oddHBand="0" w:evenHBand="0" w:firstRowFirstColumn="0" w:firstRowLastColumn="0" w:lastRowFirstColumn="0" w:lastRowLastColumn="0"/>
              <w:rPr>
                <w:lang w:val="fr-FR"/>
              </w:rPr>
            </w:pPr>
          </w:p>
        </w:tc>
        <w:tc>
          <w:tcPr>
            <w:tcW w:w="3200" w:type="dxa"/>
            <w:vMerge/>
            <w:shd w:val="clear" w:color="auto" w:fill="auto"/>
          </w:tcPr>
          <w:p w14:paraId="27BF4886" w14:textId="77777777" w:rsidR="00BD25A2" w:rsidRPr="00E74EF8" w:rsidRDefault="00BD25A2" w:rsidP="008C0572">
            <w:pPr>
              <w:cnfStyle w:val="000000000000" w:firstRow="0" w:lastRow="0" w:firstColumn="0" w:lastColumn="0" w:oddVBand="0" w:evenVBand="0" w:oddHBand="0" w:evenHBand="0" w:firstRowFirstColumn="0" w:firstRowLastColumn="0" w:lastRowFirstColumn="0" w:lastRowLastColumn="0"/>
              <w:rPr>
                <w:lang w:val="fr-FR"/>
              </w:rPr>
            </w:pPr>
          </w:p>
        </w:tc>
        <w:tc>
          <w:tcPr>
            <w:tcW w:w="1000" w:type="dxa"/>
            <w:shd w:val="clear" w:color="auto" w:fill="auto"/>
          </w:tcPr>
          <w:p w14:paraId="704E12C5"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L10</w:t>
            </w:r>
          </w:p>
        </w:tc>
        <w:tc>
          <w:tcPr>
            <w:tcW w:w="4800" w:type="dxa"/>
            <w:tcBorders>
              <w:right w:val="single" w:sz="12" w:space="0" w:color="000000"/>
            </w:tcBorders>
            <w:shd w:val="clear" w:color="auto" w:fill="auto"/>
          </w:tcPr>
          <w:p w14:paraId="7E330473"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Cmc i dnevne aktivnosti</w:t>
            </w:r>
          </w:p>
        </w:tc>
      </w:tr>
      <w:tr w:rsidR="00BD25A2" w:rsidRPr="0078686E" w14:paraId="55EBF0F9"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3002EA23" w14:textId="77777777" w:rsidR="00BD25A2" w:rsidRPr="0078686E" w:rsidRDefault="00BD25A2" w:rsidP="008C0572"/>
        </w:tc>
        <w:tc>
          <w:tcPr>
            <w:tcW w:w="2600" w:type="dxa"/>
            <w:vMerge/>
            <w:shd w:val="clear" w:color="auto" w:fill="auto"/>
          </w:tcPr>
          <w:p w14:paraId="7ADD03B3"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0BE3D2B5"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3E1713CA"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L10</w:t>
            </w:r>
          </w:p>
        </w:tc>
        <w:tc>
          <w:tcPr>
            <w:tcW w:w="4800" w:type="dxa"/>
            <w:tcBorders>
              <w:right w:val="single" w:sz="12" w:space="0" w:color="000000"/>
            </w:tcBorders>
            <w:shd w:val="clear" w:color="auto" w:fill="auto"/>
          </w:tcPr>
          <w:p w14:paraId="165F0267"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Kolaboracija</w:t>
            </w:r>
          </w:p>
        </w:tc>
      </w:tr>
      <w:tr w:rsidR="00BD25A2" w:rsidRPr="0078686E" w14:paraId="4C07D401"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57886C34" w14:textId="77777777" w:rsidR="00BD25A2" w:rsidRPr="0078686E" w:rsidRDefault="00BD25A2" w:rsidP="008C0572"/>
        </w:tc>
        <w:tc>
          <w:tcPr>
            <w:tcW w:w="2600" w:type="dxa"/>
            <w:vMerge/>
            <w:shd w:val="clear" w:color="auto" w:fill="auto"/>
          </w:tcPr>
          <w:p w14:paraId="27ABE860"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08FE6A6B"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23453F8C"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L10</w:t>
            </w:r>
          </w:p>
        </w:tc>
        <w:tc>
          <w:tcPr>
            <w:tcW w:w="4800" w:type="dxa"/>
            <w:tcBorders>
              <w:right w:val="single" w:sz="12" w:space="0" w:color="000000"/>
            </w:tcBorders>
            <w:shd w:val="clear" w:color="auto" w:fill="auto"/>
          </w:tcPr>
          <w:p w14:paraId="32A3ABF0"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Vežbe</w:t>
            </w:r>
          </w:p>
        </w:tc>
      </w:tr>
      <w:tr w:rsidR="00BD25A2" w:rsidRPr="0078686E" w14:paraId="04A93B61"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635CFE95" w14:textId="77777777" w:rsidR="00BD25A2" w:rsidRPr="0078686E" w:rsidRDefault="00BD25A2" w:rsidP="008C0572"/>
        </w:tc>
        <w:tc>
          <w:tcPr>
            <w:tcW w:w="2600" w:type="dxa"/>
            <w:vMerge/>
            <w:shd w:val="clear" w:color="auto" w:fill="auto"/>
          </w:tcPr>
          <w:p w14:paraId="019F7A44"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5E2237E7"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61C77168"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L10</w:t>
            </w:r>
          </w:p>
        </w:tc>
        <w:tc>
          <w:tcPr>
            <w:tcW w:w="4800" w:type="dxa"/>
            <w:tcBorders>
              <w:right w:val="single" w:sz="12" w:space="0" w:color="000000"/>
            </w:tcBorders>
            <w:shd w:val="clear" w:color="auto" w:fill="auto"/>
          </w:tcPr>
          <w:p w14:paraId="3B569BF1"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Pokazna vežba</w:t>
            </w:r>
          </w:p>
        </w:tc>
      </w:tr>
      <w:tr w:rsidR="00BD25A2" w:rsidRPr="0078686E" w14:paraId="45343174"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6B57AF02" w14:textId="77777777" w:rsidR="00BD25A2" w:rsidRPr="0078686E" w:rsidRDefault="00BD25A2" w:rsidP="008C0572"/>
        </w:tc>
        <w:tc>
          <w:tcPr>
            <w:tcW w:w="2600" w:type="dxa"/>
            <w:vMerge/>
            <w:shd w:val="clear" w:color="auto" w:fill="auto"/>
          </w:tcPr>
          <w:p w14:paraId="1DE1D777"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val="restart"/>
            <w:shd w:val="clear" w:color="auto" w:fill="auto"/>
          </w:tcPr>
          <w:p w14:paraId="7C13ADE5"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Synchronous group communication: chat rooms, conferencing, online games</w:t>
            </w:r>
          </w:p>
        </w:tc>
        <w:tc>
          <w:tcPr>
            <w:tcW w:w="1000" w:type="dxa"/>
            <w:shd w:val="clear" w:color="auto" w:fill="auto"/>
          </w:tcPr>
          <w:p w14:paraId="1A0316D7"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L10</w:t>
            </w:r>
          </w:p>
        </w:tc>
        <w:tc>
          <w:tcPr>
            <w:tcW w:w="4800" w:type="dxa"/>
            <w:tcBorders>
              <w:right w:val="single" w:sz="12" w:space="0" w:color="000000"/>
            </w:tcBorders>
            <w:shd w:val="clear" w:color="auto" w:fill="auto"/>
          </w:tcPr>
          <w:p w14:paraId="038FF845"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Sinhrona komunikacija</w:t>
            </w:r>
          </w:p>
        </w:tc>
      </w:tr>
      <w:tr w:rsidR="00BD25A2" w:rsidRPr="0078686E" w14:paraId="2D59764D"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7E5A066E" w14:textId="77777777" w:rsidR="00BD25A2" w:rsidRPr="0078686E" w:rsidRDefault="00BD25A2" w:rsidP="008C0572"/>
        </w:tc>
        <w:tc>
          <w:tcPr>
            <w:tcW w:w="2600" w:type="dxa"/>
            <w:vMerge/>
            <w:shd w:val="clear" w:color="auto" w:fill="auto"/>
          </w:tcPr>
          <w:p w14:paraId="5EB59B40"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7811D8AA"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5FB1D99B"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L10</w:t>
            </w:r>
          </w:p>
        </w:tc>
        <w:tc>
          <w:tcPr>
            <w:tcW w:w="4800" w:type="dxa"/>
            <w:tcBorders>
              <w:right w:val="single" w:sz="12" w:space="0" w:color="000000"/>
            </w:tcBorders>
            <w:shd w:val="clear" w:color="auto" w:fill="auto"/>
          </w:tcPr>
          <w:p w14:paraId="44F60638"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Vežbe</w:t>
            </w:r>
          </w:p>
        </w:tc>
      </w:tr>
      <w:tr w:rsidR="00BD25A2" w:rsidRPr="0078686E" w14:paraId="51D11DB0"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5C1C2749" w14:textId="77777777" w:rsidR="00BD25A2" w:rsidRPr="0078686E" w:rsidRDefault="00BD25A2" w:rsidP="008C0572"/>
        </w:tc>
        <w:tc>
          <w:tcPr>
            <w:tcW w:w="2600" w:type="dxa"/>
            <w:vMerge/>
            <w:shd w:val="clear" w:color="auto" w:fill="auto"/>
          </w:tcPr>
          <w:p w14:paraId="3F1C0804"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316C5BE5"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250E1CE3"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L10</w:t>
            </w:r>
          </w:p>
        </w:tc>
        <w:tc>
          <w:tcPr>
            <w:tcW w:w="4800" w:type="dxa"/>
            <w:tcBorders>
              <w:right w:val="single" w:sz="12" w:space="0" w:color="000000"/>
            </w:tcBorders>
            <w:shd w:val="clear" w:color="auto" w:fill="auto"/>
          </w:tcPr>
          <w:p w14:paraId="2976E8E3"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Pokazna vežba</w:t>
            </w:r>
          </w:p>
        </w:tc>
      </w:tr>
      <w:tr w:rsidR="00BD25A2" w:rsidRPr="0078686E" w14:paraId="5C92D419"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5E6CBEE1" w14:textId="77777777" w:rsidR="00BD25A2" w:rsidRPr="0078686E" w:rsidRDefault="00BD25A2" w:rsidP="008C0572"/>
        </w:tc>
        <w:tc>
          <w:tcPr>
            <w:tcW w:w="2600" w:type="dxa"/>
            <w:vMerge/>
            <w:shd w:val="clear" w:color="auto" w:fill="auto"/>
          </w:tcPr>
          <w:p w14:paraId="0CE3A4B1"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val="restart"/>
            <w:shd w:val="clear" w:color="auto" w:fill="auto"/>
          </w:tcPr>
          <w:p w14:paraId="1431E3CF"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Asynchronous group communication: e-mail, forums, facebook</w:t>
            </w:r>
          </w:p>
        </w:tc>
        <w:tc>
          <w:tcPr>
            <w:tcW w:w="1000" w:type="dxa"/>
            <w:shd w:val="clear" w:color="auto" w:fill="auto"/>
          </w:tcPr>
          <w:p w14:paraId="58FD36F1"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L10</w:t>
            </w:r>
          </w:p>
        </w:tc>
        <w:tc>
          <w:tcPr>
            <w:tcW w:w="4800" w:type="dxa"/>
            <w:tcBorders>
              <w:right w:val="single" w:sz="12" w:space="0" w:color="000000"/>
            </w:tcBorders>
            <w:shd w:val="clear" w:color="auto" w:fill="auto"/>
          </w:tcPr>
          <w:p w14:paraId="0531A4FB"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Asinhrona komunikacija</w:t>
            </w:r>
          </w:p>
        </w:tc>
      </w:tr>
      <w:tr w:rsidR="00BD25A2" w:rsidRPr="0078686E" w14:paraId="46DD8A5B"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07DFB5A7" w14:textId="77777777" w:rsidR="00BD25A2" w:rsidRPr="0078686E" w:rsidRDefault="00BD25A2" w:rsidP="008C0572"/>
        </w:tc>
        <w:tc>
          <w:tcPr>
            <w:tcW w:w="2600" w:type="dxa"/>
            <w:vMerge/>
            <w:shd w:val="clear" w:color="auto" w:fill="auto"/>
          </w:tcPr>
          <w:p w14:paraId="2C4870BB"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72197E16"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57070F1F"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L10</w:t>
            </w:r>
          </w:p>
        </w:tc>
        <w:tc>
          <w:tcPr>
            <w:tcW w:w="4800" w:type="dxa"/>
            <w:tcBorders>
              <w:right w:val="single" w:sz="12" w:space="0" w:color="000000"/>
            </w:tcBorders>
            <w:shd w:val="clear" w:color="auto" w:fill="auto"/>
          </w:tcPr>
          <w:p w14:paraId="44DBFF4A"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Vežbe</w:t>
            </w:r>
          </w:p>
        </w:tc>
      </w:tr>
      <w:tr w:rsidR="00BD25A2" w:rsidRPr="0078686E" w14:paraId="3177F202"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3C11A20C" w14:textId="77777777" w:rsidR="00BD25A2" w:rsidRPr="0078686E" w:rsidRDefault="00BD25A2" w:rsidP="008C0572"/>
        </w:tc>
        <w:tc>
          <w:tcPr>
            <w:tcW w:w="2600" w:type="dxa"/>
            <w:vMerge/>
            <w:shd w:val="clear" w:color="auto" w:fill="auto"/>
          </w:tcPr>
          <w:p w14:paraId="0B8269CC"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25217CDF"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10C02E9D"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L10</w:t>
            </w:r>
          </w:p>
        </w:tc>
        <w:tc>
          <w:tcPr>
            <w:tcW w:w="4800" w:type="dxa"/>
            <w:tcBorders>
              <w:right w:val="single" w:sz="12" w:space="0" w:color="000000"/>
            </w:tcBorders>
            <w:shd w:val="clear" w:color="auto" w:fill="auto"/>
          </w:tcPr>
          <w:p w14:paraId="37C8E7F8"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Pokazna vežba</w:t>
            </w:r>
          </w:p>
        </w:tc>
      </w:tr>
      <w:tr w:rsidR="00BD25A2" w:rsidRPr="0078686E" w14:paraId="3F2953EB"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618BF331" w14:textId="77777777" w:rsidR="00BD25A2" w:rsidRPr="0078686E" w:rsidRDefault="00BD25A2" w:rsidP="008C0572"/>
        </w:tc>
        <w:tc>
          <w:tcPr>
            <w:tcW w:w="2600" w:type="dxa"/>
            <w:vMerge/>
            <w:shd w:val="clear" w:color="auto" w:fill="auto"/>
          </w:tcPr>
          <w:p w14:paraId="50FD8F0B"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val="restart"/>
            <w:shd w:val="clear" w:color="auto" w:fill="auto"/>
          </w:tcPr>
          <w:p w14:paraId="2A657695"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Social networking</w:t>
            </w:r>
          </w:p>
        </w:tc>
        <w:tc>
          <w:tcPr>
            <w:tcW w:w="1000" w:type="dxa"/>
            <w:shd w:val="clear" w:color="auto" w:fill="auto"/>
          </w:tcPr>
          <w:p w14:paraId="118306F3"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L10</w:t>
            </w:r>
          </w:p>
        </w:tc>
        <w:tc>
          <w:tcPr>
            <w:tcW w:w="4800" w:type="dxa"/>
            <w:tcBorders>
              <w:right w:val="single" w:sz="12" w:space="0" w:color="000000"/>
            </w:tcBorders>
            <w:shd w:val="clear" w:color="auto" w:fill="auto"/>
          </w:tcPr>
          <w:p w14:paraId="6AAE636E"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Mehanizmi koordinacije</w:t>
            </w:r>
          </w:p>
        </w:tc>
      </w:tr>
      <w:tr w:rsidR="00BD25A2" w:rsidRPr="0078686E" w14:paraId="547C26C1"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2F8539DC" w14:textId="77777777" w:rsidR="00BD25A2" w:rsidRPr="0078686E" w:rsidRDefault="00BD25A2" w:rsidP="008C0572"/>
        </w:tc>
        <w:tc>
          <w:tcPr>
            <w:tcW w:w="2600" w:type="dxa"/>
            <w:vMerge/>
            <w:shd w:val="clear" w:color="auto" w:fill="auto"/>
          </w:tcPr>
          <w:p w14:paraId="25097E72"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7844A6DD"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7CC2691D"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L10</w:t>
            </w:r>
          </w:p>
        </w:tc>
        <w:tc>
          <w:tcPr>
            <w:tcW w:w="4800" w:type="dxa"/>
            <w:tcBorders>
              <w:right w:val="single" w:sz="12" w:space="0" w:color="000000"/>
            </w:tcBorders>
            <w:shd w:val="clear" w:color="auto" w:fill="auto"/>
          </w:tcPr>
          <w:p w14:paraId="49476F0D"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Vežbe</w:t>
            </w:r>
          </w:p>
        </w:tc>
      </w:tr>
      <w:tr w:rsidR="00BD25A2" w:rsidRPr="0078686E" w14:paraId="13320C02"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39E79C92" w14:textId="77777777" w:rsidR="00BD25A2" w:rsidRPr="0078686E" w:rsidRDefault="00BD25A2" w:rsidP="008C0572"/>
        </w:tc>
        <w:tc>
          <w:tcPr>
            <w:tcW w:w="2600" w:type="dxa"/>
            <w:vMerge/>
            <w:shd w:val="clear" w:color="auto" w:fill="auto"/>
          </w:tcPr>
          <w:p w14:paraId="056E5A72"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75906CE0"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40ADC6AF"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L10</w:t>
            </w:r>
          </w:p>
        </w:tc>
        <w:tc>
          <w:tcPr>
            <w:tcW w:w="4800" w:type="dxa"/>
            <w:tcBorders>
              <w:right w:val="single" w:sz="12" w:space="0" w:color="000000"/>
            </w:tcBorders>
            <w:shd w:val="clear" w:color="auto" w:fill="auto"/>
          </w:tcPr>
          <w:p w14:paraId="65AC0469"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Pokazna vežba</w:t>
            </w:r>
          </w:p>
        </w:tc>
      </w:tr>
      <w:tr w:rsidR="00BD25A2" w:rsidRPr="0078686E" w14:paraId="6D600275"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020376BB" w14:textId="77777777" w:rsidR="00BD25A2" w:rsidRPr="0078686E" w:rsidRDefault="00BD25A2" w:rsidP="008C0572"/>
        </w:tc>
        <w:tc>
          <w:tcPr>
            <w:tcW w:w="2600" w:type="dxa"/>
            <w:vMerge/>
            <w:shd w:val="clear" w:color="auto" w:fill="auto"/>
          </w:tcPr>
          <w:p w14:paraId="59EE9AC8"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val="restart"/>
            <w:shd w:val="clear" w:color="auto" w:fill="auto"/>
          </w:tcPr>
          <w:p w14:paraId="31B4C300"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Online communities</w:t>
            </w:r>
          </w:p>
        </w:tc>
        <w:tc>
          <w:tcPr>
            <w:tcW w:w="1000" w:type="dxa"/>
            <w:shd w:val="clear" w:color="auto" w:fill="auto"/>
          </w:tcPr>
          <w:p w14:paraId="7EA9A765"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L10</w:t>
            </w:r>
          </w:p>
        </w:tc>
        <w:tc>
          <w:tcPr>
            <w:tcW w:w="4800" w:type="dxa"/>
            <w:tcBorders>
              <w:right w:val="single" w:sz="12" w:space="0" w:color="000000"/>
            </w:tcBorders>
            <w:shd w:val="clear" w:color="auto" w:fill="auto"/>
          </w:tcPr>
          <w:p w14:paraId="4D87CA12"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Pokazna vežba</w:t>
            </w:r>
          </w:p>
        </w:tc>
      </w:tr>
      <w:tr w:rsidR="00BD25A2" w:rsidRPr="0078686E" w14:paraId="573FF7DA"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174B2E41" w14:textId="77777777" w:rsidR="00BD25A2" w:rsidRPr="0078686E" w:rsidRDefault="00BD25A2" w:rsidP="008C0572"/>
        </w:tc>
        <w:tc>
          <w:tcPr>
            <w:tcW w:w="2600" w:type="dxa"/>
            <w:vMerge/>
            <w:shd w:val="clear" w:color="auto" w:fill="auto"/>
          </w:tcPr>
          <w:p w14:paraId="3A3A2EE2"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65256193"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661D3D8F"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L10</w:t>
            </w:r>
          </w:p>
        </w:tc>
        <w:tc>
          <w:tcPr>
            <w:tcW w:w="4800" w:type="dxa"/>
            <w:tcBorders>
              <w:right w:val="single" w:sz="12" w:space="0" w:color="000000"/>
            </w:tcBorders>
            <w:shd w:val="clear" w:color="auto" w:fill="auto"/>
          </w:tcPr>
          <w:p w14:paraId="0ACF8C24"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Vežbe</w:t>
            </w:r>
          </w:p>
        </w:tc>
      </w:tr>
      <w:tr w:rsidR="00BD25A2" w:rsidRPr="0078686E" w14:paraId="051C50EA"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4C143791" w14:textId="77777777" w:rsidR="00BD25A2" w:rsidRPr="0078686E" w:rsidRDefault="00BD25A2" w:rsidP="008C0572"/>
        </w:tc>
        <w:tc>
          <w:tcPr>
            <w:tcW w:w="2600" w:type="dxa"/>
            <w:vMerge w:val="restart"/>
            <w:shd w:val="clear" w:color="auto" w:fill="auto"/>
          </w:tcPr>
          <w:p w14:paraId="3EA4998E"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HCI/User-Centered Design and Testing</w:t>
            </w:r>
          </w:p>
        </w:tc>
        <w:tc>
          <w:tcPr>
            <w:tcW w:w="3200" w:type="dxa"/>
            <w:vMerge w:val="restart"/>
            <w:shd w:val="clear" w:color="auto" w:fill="auto"/>
          </w:tcPr>
          <w:p w14:paraId="4BA3BB4B"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 xml:space="preserve">Internationalisation, designing for users from other cultures, cross-cultural evaluation </w:t>
            </w:r>
          </w:p>
        </w:tc>
        <w:tc>
          <w:tcPr>
            <w:tcW w:w="1000" w:type="dxa"/>
            <w:shd w:val="clear" w:color="auto" w:fill="auto"/>
          </w:tcPr>
          <w:p w14:paraId="63551CDD"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L11</w:t>
            </w:r>
          </w:p>
        </w:tc>
        <w:tc>
          <w:tcPr>
            <w:tcW w:w="4800" w:type="dxa"/>
            <w:tcBorders>
              <w:right w:val="single" w:sz="12" w:space="0" w:color="000000"/>
            </w:tcBorders>
            <w:shd w:val="clear" w:color="auto" w:fill="auto"/>
          </w:tcPr>
          <w:p w14:paraId="53412459"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Pojam personalizacije</w:t>
            </w:r>
          </w:p>
        </w:tc>
      </w:tr>
      <w:tr w:rsidR="00BD25A2" w:rsidRPr="0078686E" w14:paraId="599FEAAB"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2A58C7AC" w14:textId="77777777" w:rsidR="00BD25A2" w:rsidRPr="0078686E" w:rsidRDefault="00BD25A2" w:rsidP="008C0572"/>
        </w:tc>
        <w:tc>
          <w:tcPr>
            <w:tcW w:w="2600" w:type="dxa"/>
            <w:vMerge/>
            <w:shd w:val="clear" w:color="auto" w:fill="auto"/>
          </w:tcPr>
          <w:p w14:paraId="2AF0E0D6"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75EE32ED"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4E24AF59"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L11</w:t>
            </w:r>
          </w:p>
        </w:tc>
        <w:tc>
          <w:tcPr>
            <w:tcW w:w="4800" w:type="dxa"/>
            <w:tcBorders>
              <w:right w:val="single" w:sz="12" w:space="0" w:color="000000"/>
            </w:tcBorders>
            <w:shd w:val="clear" w:color="auto" w:fill="auto"/>
          </w:tcPr>
          <w:p w14:paraId="7067CFE8"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Tehnike personalizacije</w:t>
            </w:r>
          </w:p>
        </w:tc>
      </w:tr>
      <w:tr w:rsidR="00BD25A2" w:rsidRPr="0078686E" w14:paraId="121698F2"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66FA97D5" w14:textId="77777777" w:rsidR="00BD25A2" w:rsidRPr="0078686E" w:rsidRDefault="00BD25A2" w:rsidP="008C0572"/>
        </w:tc>
        <w:tc>
          <w:tcPr>
            <w:tcW w:w="2600" w:type="dxa"/>
            <w:vMerge/>
            <w:shd w:val="clear" w:color="auto" w:fill="auto"/>
          </w:tcPr>
          <w:p w14:paraId="369FADEE"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26E05E5A"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089062D6"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L11</w:t>
            </w:r>
          </w:p>
        </w:tc>
        <w:tc>
          <w:tcPr>
            <w:tcW w:w="4800" w:type="dxa"/>
            <w:tcBorders>
              <w:right w:val="single" w:sz="12" w:space="0" w:color="000000"/>
            </w:tcBorders>
            <w:shd w:val="clear" w:color="auto" w:fill="auto"/>
          </w:tcPr>
          <w:p w14:paraId="262C71CD"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Pokazna vežba</w:t>
            </w:r>
          </w:p>
        </w:tc>
      </w:tr>
      <w:tr w:rsidR="00BD25A2" w:rsidRPr="0078686E" w14:paraId="7825C9ED"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07F63CBB" w14:textId="77777777" w:rsidR="00BD25A2" w:rsidRPr="0078686E" w:rsidRDefault="00BD25A2" w:rsidP="008C0572"/>
        </w:tc>
        <w:tc>
          <w:tcPr>
            <w:tcW w:w="2600" w:type="dxa"/>
            <w:vMerge/>
            <w:shd w:val="clear" w:color="auto" w:fill="auto"/>
          </w:tcPr>
          <w:p w14:paraId="0C8489FC"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53AE36ED"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5D7E0CA5"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L11</w:t>
            </w:r>
          </w:p>
        </w:tc>
        <w:tc>
          <w:tcPr>
            <w:tcW w:w="4800" w:type="dxa"/>
            <w:tcBorders>
              <w:right w:val="single" w:sz="12" w:space="0" w:color="000000"/>
            </w:tcBorders>
            <w:shd w:val="clear" w:color="auto" w:fill="auto"/>
          </w:tcPr>
          <w:p w14:paraId="47B7FB05"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Vežba</w:t>
            </w:r>
          </w:p>
        </w:tc>
      </w:tr>
      <w:tr w:rsidR="00BD25A2" w:rsidRPr="0078686E" w14:paraId="6CD5BAA5"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5CC08481" w14:textId="77777777" w:rsidR="00BD25A2" w:rsidRPr="0078686E" w:rsidRDefault="00BD25A2" w:rsidP="008C0572"/>
        </w:tc>
        <w:tc>
          <w:tcPr>
            <w:tcW w:w="2600" w:type="dxa"/>
            <w:vMerge/>
            <w:shd w:val="clear" w:color="auto" w:fill="auto"/>
          </w:tcPr>
          <w:p w14:paraId="60A828FF"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val="restart"/>
            <w:shd w:val="clear" w:color="auto" w:fill="auto"/>
          </w:tcPr>
          <w:p w14:paraId="2E399A33"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Approaches to, and characteristics of, the design process</w:t>
            </w:r>
          </w:p>
        </w:tc>
        <w:tc>
          <w:tcPr>
            <w:tcW w:w="1000" w:type="dxa"/>
            <w:shd w:val="clear" w:color="auto" w:fill="auto"/>
          </w:tcPr>
          <w:p w14:paraId="72DD6F04"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L11</w:t>
            </w:r>
          </w:p>
        </w:tc>
        <w:tc>
          <w:tcPr>
            <w:tcW w:w="4800" w:type="dxa"/>
            <w:tcBorders>
              <w:right w:val="single" w:sz="12" w:space="0" w:color="000000"/>
            </w:tcBorders>
            <w:shd w:val="clear" w:color="auto" w:fill="auto"/>
          </w:tcPr>
          <w:p w14:paraId="33F8DA26"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Stepen personalizacije</w:t>
            </w:r>
          </w:p>
        </w:tc>
      </w:tr>
      <w:tr w:rsidR="00BD25A2" w:rsidRPr="0078686E" w14:paraId="4B8825CA"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5E6639C9" w14:textId="77777777" w:rsidR="00BD25A2" w:rsidRPr="0078686E" w:rsidRDefault="00BD25A2" w:rsidP="008C0572"/>
        </w:tc>
        <w:tc>
          <w:tcPr>
            <w:tcW w:w="2600" w:type="dxa"/>
            <w:vMerge/>
            <w:shd w:val="clear" w:color="auto" w:fill="auto"/>
          </w:tcPr>
          <w:p w14:paraId="12C3B8F3"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799B0F73"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4CACB26D"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L11</w:t>
            </w:r>
          </w:p>
        </w:tc>
        <w:tc>
          <w:tcPr>
            <w:tcW w:w="4800" w:type="dxa"/>
            <w:tcBorders>
              <w:right w:val="single" w:sz="12" w:space="0" w:color="000000"/>
            </w:tcBorders>
            <w:shd w:val="clear" w:color="auto" w:fill="auto"/>
          </w:tcPr>
          <w:p w14:paraId="1845DEFC"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Personalizacija na mobilnim uređajima</w:t>
            </w:r>
          </w:p>
        </w:tc>
      </w:tr>
      <w:tr w:rsidR="00BD25A2" w:rsidRPr="0078686E" w14:paraId="404C8FE7"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411E91B8" w14:textId="77777777" w:rsidR="00BD25A2" w:rsidRPr="0078686E" w:rsidRDefault="00BD25A2" w:rsidP="008C0572"/>
        </w:tc>
        <w:tc>
          <w:tcPr>
            <w:tcW w:w="2600" w:type="dxa"/>
            <w:vMerge/>
            <w:shd w:val="clear" w:color="auto" w:fill="auto"/>
          </w:tcPr>
          <w:p w14:paraId="4CC929CB"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5C552471"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4963D8C5"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L12</w:t>
            </w:r>
          </w:p>
        </w:tc>
        <w:tc>
          <w:tcPr>
            <w:tcW w:w="4800" w:type="dxa"/>
            <w:tcBorders>
              <w:right w:val="single" w:sz="12" w:space="0" w:color="000000"/>
            </w:tcBorders>
            <w:shd w:val="clear" w:color="auto" w:fill="auto"/>
          </w:tcPr>
          <w:p w14:paraId="167FCF9E"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Ključne aktivnosti dizajna interakcije</w:t>
            </w:r>
          </w:p>
        </w:tc>
      </w:tr>
      <w:tr w:rsidR="00BD25A2" w:rsidRPr="0078686E" w14:paraId="0387B103"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543970E6" w14:textId="77777777" w:rsidR="00BD25A2" w:rsidRPr="0078686E" w:rsidRDefault="00BD25A2" w:rsidP="008C0572"/>
        </w:tc>
        <w:tc>
          <w:tcPr>
            <w:tcW w:w="2600" w:type="dxa"/>
            <w:vMerge/>
            <w:shd w:val="clear" w:color="auto" w:fill="auto"/>
          </w:tcPr>
          <w:p w14:paraId="3AAD1B8B"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1E06843B"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7B0B9203"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L11</w:t>
            </w:r>
          </w:p>
        </w:tc>
        <w:tc>
          <w:tcPr>
            <w:tcW w:w="4800" w:type="dxa"/>
            <w:tcBorders>
              <w:right w:val="single" w:sz="12" w:space="0" w:color="000000"/>
            </w:tcBorders>
            <w:shd w:val="clear" w:color="auto" w:fill="auto"/>
          </w:tcPr>
          <w:p w14:paraId="05ED8158"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Pokazna vežba</w:t>
            </w:r>
          </w:p>
        </w:tc>
      </w:tr>
      <w:tr w:rsidR="00BD25A2" w:rsidRPr="0078686E" w14:paraId="18F8D390"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079E81BB" w14:textId="77777777" w:rsidR="00BD25A2" w:rsidRPr="0078686E" w:rsidRDefault="00BD25A2" w:rsidP="008C0572"/>
        </w:tc>
        <w:tc>
          <w:tcPr>
            <w:tcW w:w="2600" w:type="dxa"/>
            <w:vMerge/>
            <w:shd w:val="clear" w:color="auto" w:fill="auto"/>
          </w:tcPr>
          <w:p w14:paraId="66E39AE7"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44BA840F"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4268FBC1"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L11</w:t>
            </w:r>
          </w:p>
        </w:tc>
        <w:tc>
          <w:tcPr>
            <w:tcW w:w="4800" w:type="dxa"/>
            <w:tcBorders>
              <w:right w:val="single" w:sz="12" w:space="0" w:color="000000"/>
            </w:tcBorders>
            <w:shd w:val="clear" w:color="auto" w:fill="auto"/>
          </w:tcPr>
          <w:p w14:paraId="508EFFD1"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Vežba</w:t>
            </w:r>
          </w:p>
        </w:tc>
      </w:tr>
      <w:tr w:rsidR="00BD25A2" w:rsidRPr="0078686E" w14:paraId="25228346"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1CD8FE9A" w14:textId="77777777" w:rsidR="00BD25A2" w:rsidRPr="0078686E" w:rsidRDefault="00BD25A2" w:rsidP="008C0572"/>
        </w:tc>
        <w:tc>
          <w:tcPr>
            <w:tcW w:w="2600" w:type="dxa"/>
            <w:vMerge/>
            <w:shd w:val="clear" w:color="auto" w:fill="auto"/>
          </w:tcPr>
          <w:p w14:paraId="4BAC11C4"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23327268"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615BD054"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L12</w:t>
            </w:r>
          </w:p>
        </w:tc>
        <w:tc>
          <w:tcPr>
            <w:tcW w:w="4800" w:type="dxa"/>
            <w:tcBorders>
              <w:right w:val="single" w:sz="12" w:space="0" w:color="000000"/>
            </w:tcBorders>
            <w:shd w:val="clear" w:color="auto" w:fill="auto"/>
          </w:tcPr>
          <w:p w14:paraId="1A540A79"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Vežba</w:t>
            </w:r>
          </w:p>
        </w:tc>
      </w:tr>
      <w:tr w:rsidR="00BD25A2" w:rsidRPr="0078686E" w14:paraId="44B47A7D"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3812DA90" w14:textId="77777777" w:rsidR="00BD25A2" w:rsidRPr="0078686E" w:rsidRDefault="00BD25A2" w:rsidP="008C0572"/>
        </w:tc>
        <w:tc>
          <w:tcPr>
            <w:tcW w:w="2600" w:type="dxa"/>
            <w:vMerge/>
            <w:shd w:val="clear" w:color="auto" w:fill="auto"/>
          </w:tcPr>
          <w:p w14:paraId="4657A0C0"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val="restart"/>
            <w:shd w:val="clear" w:color="auto" w:fill="auto"/>
          </w:tcPr>
          <w:p w14:paraId="2ABEC8CF"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Challenges to effective evaluation: sampling, generalization.</w:t>
            </w:r>
          </w:p>
        </w:tc>
        <w:tc>
          <w:tcPr>
            <w:tcW w:w="1000" w:type="dxa"/>
            <w:shd w:val="clear" w:color="auto" w:fill="auto"/>
          </w:tcPr>
          <w:p w14:paraId="742A659E"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L11</w:t>
            </w:r>
          </w:p>
        </w:tc>
        <w:tc>
          <w:tcPr>
            <w:tcW w:w="4800" w:type="dxa"/>
            <w:tcBorders>
              <w:right w:val="single" w:sz="12" w:space="0" w:color="000000"/>
            </w:tcBorders>
            <w:shd w:val="clear" w:color="auto" w:fill="auto"/>
          </w:tcPr>
          <w:p w14:paraId="198955FD"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Mere za evaluaciju</w:t>
            </w:r>
          </w:p>
        </w:tc>
      </w:tr>
      <w:tr w:rsidR="00BD25A2" w:rsidRPr="0078686E" w14:paraId="155BC7E2"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5ACBF45C" w14:textId="77777777" w:rsidR="00BD25A2" w:rsidRPr="0078686E" w:rsidRDefault="00BD25A2" w:rsidP="008C0572"/>
        </w:tc>
        <w:tc>
          <w:tcPr>
            <w:tcW w:w="2600" w:type="dxa"/>
            <w:vMerge/>
            <w:shd w:val="clear" w:color="auto" w:fill="auto"/>
          </w:tcPr>
          <w:p w14:paraId="5D6A5D4A"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5489C0FD"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43BD9356"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L11</w:t>
            </w:r>
          </w:p>
        </w:tc>
        <w:tc>
          <w:tcPr>
            <w:tcW w:w="4800" w:type="dxa"/>
            <w:tcBorders>
              <w:right w:val="single" w:sz="12" w:space="0" w:color="000000"/>
            </w:tcBorders>
            <w:shd w:val="clear" w:color="auto" w:fill="auto"/>
          </w:tcPr>
          <w:p w14:paraId="5ACA1385"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Evaluativne paradigme</w:t>
            </w:r>
          </w:p>
        </w:tc>
      </w:tr>
      <w:tr w:rsidR="00BD25A2" w:rsidRPr="0078686E" w14:paraId="4BEBA653"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7D0FF886" w14:textId="77777777" w:rsidR="00BD25A2" w:rsidRPr="0078686E" w:rsidRDefault="00BD25A2" w:rsidP="008C0572"/>
        </w:tc>
        <w:tc>
          <w:tcPr>
            <w:tcW w:w="2600" w:type="dxa"/>
            <w:vMerge/>
            <w:shd w:val="clear" w:color="auto" w:fill="auto"/>
          </w:tcPr>
          <w:p w14:paraId="68BE1B32"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60264A5E"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37FFE5FE"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L11</w:t>
            </w:r>
          </w:p>
        </w:tc>
        <w:tc>
          <w:tcPr>
            <w:tcW w:w="4800" w:type="dxa"/>
            <w:tcBorders>
              <w:right w:val="single" w:sz="12" w:space="0" w:color="000000"/>
            </w:tcBorders>
            <w:shd w:val="clear" w:color="auto" w:fill="auto"/>
          </w:tcPr>
          <w:p w14:paraId="6F27260D"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Pokazna vežba</w:t>
            </w:r>
          </w:p>
        </w:tc>
      </w:tr>
      <w:tr w:rsidR="00BD25A2" w:rsidRPr="0078686E" w14:paraId="0BF3F890"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2A58A3AF" w14:textId="77777777" w:rsidR="00BD25A2" w:rsidRPr="0078686E" w:rsidRDefault="00BD25A2" w:rsidP="008C0572"/>
        </w:tc>
        <w:tc>
          <w:tcPr>
            <w:tcW w:w="2600" w:type="dxa"/>
            <w:vMerge/>
            <w:shd w:val="clear" w:color="auto" w:fill="auto"/>
          </w:tcPr>
          <w:p w14:paraId="258C28C6"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0D04F040"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11818332"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L11</w:t>
            </w:r>
          </w:p>
        </w:tc>
        <w:tc>
          <w:tcPr>
            <w:tcW w:w="4800" w:type="dxa"/>
            <w:tcBorders>
              <w:right w:val="single" w:sz="12" w:space="0" w:color="000000"/>
            </w:tcBorders>
            <w:shd w:val="clear" w:color="auto" w:fill="auto"/>
          </w:tcPr>
          <w:p w14:paraId="3092D4A1"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Vežba</w:t>
            </w:r>
          </w:p>
        </w:tc>
      </w:tr>
      <w:tr w:rsidR="00BD25A2" w:rsidRPr="0078686E" w14:paraId="21B1528F"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29935826" w14:textId="77777777" w:rsidR="00BD25A2" w:rsidRPr="0078686E" w:rsidRDefault="00BD25A2" w:rsidP="008C0572"/>
        </w:tc>
        <w:tc>
          <w:tcPr>
            <w:tcW w:w="2600" w:type="dxa"/>
            <w:vMerge/>
            <w:shd w:val="clear" w:color="auto" w:fill="auto"/>
          </w:tcPr>
          <w:p w14:paraId="14A96740"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val="restart"/>
            <w:shd w:val="clear" w:color="auto" w:fill="auto"/>
          </w:tcPr>
          <w:p w14:paraId="41EAB3A1"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Evaluation with users: observation, think-aloud, interview, survey, experiment.</w:t>
            </w:r>
          </w:p>
        </w:tc>
        <w:tc>
          <w:tcPr>
            <w:tcW w:w="1000" w:type="dxa"/>
            <w:shd w:val="clear" w:color="auto" w:fill="auto"/>
          </w:tcPr>
          <w:p w14:paraId="63F9F5DD"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L11</w:t>
            </w:r>
          </w:p>
        </w:tc>
        <w:tc>
          <w:tcPr>
            <w:tcW w:w="4800" w:type="dxa"/>
            <w:tcBorders>
              <w:right w:val="single" w:sz="12" w:space="0" w:color="000000"/>
            </w:tcBorders>
            <w:shd w:val="clear" w:color="auto" w:fill="auto"/>
          </w:tcPr>
          <w:p w14:paraId="0759F8FA"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Tehnike evaluacije</w:t>
            </w:r>
          </w:p>
        </w:tc>
      </w:tr>
      <w:tr w:rsidR="00BD25A2" w:rsidRPr="0078686E" w14:paraId="5213232F"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2AB8F338" w14:textId="77777777" w:rsidR="00BD25A2" w:rsidRPr="0078686E" w:rsidRDefault="00BD25A2" w:rsidP="008C0572"/>
        </w:tc>
        <w:tc>
          <w:tcPr>
            <w:tcW w:w="2600" w:type="dxa"/>
            <w:vMerge/>
            <w:shd w:val="clear" w:color="auto" w:fill="auto"/>
          </w:tcPr>
          <w:p w14:paraId="145778D3"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7AC2E315"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218E91D2"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L11</w:t>
            </w:r>
          </w:p>
        </w:tc>
        <w:tc>
          <w:tcPr>
            <w:tcW w:w="4800" w:type="dxa"/>
            <w:tcBorders>
              <w:right w:val="single" w:sz="12" w:space="0" w:color="000000"/>
            </w:tcBorders>
            <w:shd w:val="clear" w:color="auto" w:fill="auto"/>
          </w:tcPr>
          <w:p w14:paraId="757CDC0F"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Pokazna vežba</w:t>
            </w:r>
          </w:p>
        </w:tc>
      </w:tr>
      <w:tr w:rsidR="00BD25A2" w:rsidRPr="0078686E" w14:paraId="4190AFEA"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4339A61B" w14:textId="77777777" w:rsidR="00BD25A2" w:rsidRPr="0078686E" w:rsidRDefault="00BD25A2" w:rsidP="008C0572"/>
        </w:tc>
        <w:tc>
          <w:tcPr>
            <w:tcW w:w="2600" w:type="dxa"/>
            <w:vMerge/>
            <w:shd w:val="clear" w:color="auto" w:fill="auto"/>
          </w:tcPr>
          <w:p w14:paraId="15A62018"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2129FABC"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6284B2BF"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L11</w:t>
            </w:r>
          </w:p>
        </w:tc>
        <w:tc>
          <w:tcPr>
            <w:tcW w:w="4800" w:type="dxa"/>
            <w:tcBorders>
              <w:right w:val="single" w:sz="12" w:space="0" w:color="000000"/>
            </w:tcBorders>
            <w:shd w:val="clear" w:color="auto" w:fill="auto"/>
          </w:tcPr>
          <w:p w14:paraId="17CA28EC"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Vežba</w:t>
            </w:r>
          </w:p>
        </w:tc>
      </w:tr>
      <w:tr w:rsidR="00BD25A2" w:rsidRPr="0078686E" w14:paraId="4C51B75C"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66B9771A" w14:textId="77777777" w:rsidR="00BD25A2" w:rsidRPr="0078686E" w:rsidRDefault="00BD25A2" w:rsidP="008C0572"/>
        </w:tc>
        <w:tc>
          <w:tcPr>
            <w:tcW w:w="2600" w:type="dxa"/>
            <w:vMerge/>
            <w:shd w:val="clear" w:color="auto" w:fill="auto"/>
          </w:tcPr>
          <w:p w14:paraId="741B0B24"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val="restart"/>
            <w:shd w:val="clear" w:color="auto" w:fill="auto"/>
          </w:tcPr>
          <w:p w14:paraId="4C875718"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 xml:space="preserve">Evaluation without users, using both qualitative and quantitative techniques: walkthroughs, GOMS, </w:t>
            </w:r>
          </w:p>
        </w:tc>
        <w:tc>
          <w:tcPr>
            <w:tcW w:w="1000" w:type="dxa"/>
            <w:shd w:val="clear" w:color="auto" w:fill="auto"/>
          </w:tcPr>
          <w:p w14:paraId="7F2506A9"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L11</w:t>
            </w:r>
          </w:p>
        </w:tc>
        <w:tc>
          <w:tcPr>
            <w:tcW w:w="4800" w:type="dxa"/>
            <w:tcBorders>
              <w:right w:val="single" w:sz="12" w:space="0" w:color="000000"/>
            </w:tcBorders>
            <w:shd w:val="clear" w:color="auto" w:fill="auto"/>
          </w:tcPr>
          <w:p w14:paraId="4A7D8485"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Vežba</w:t>
            </w:r>
          </w:p>
        </w:tc>
      </w:tr>
      <w:tr w:rsidR="00EB652C" w:rsidRPr="0078686E" w14:paraId="67932E78"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75F4247A" w14:textId="77777777" w:rsidR="00EB652C" w:rsidRPr="0078686E" w:rsidRDefault="00EB652C" w:rsidP="00EB652C"/>
        </w:tc>
        <w:tc>
          <w:tcPr>
            <w:tcW w:w="2600" w:type="dxa"/>
            <w:vMerge/>
            <w:shd w:val="clear" w:color="auto" w:fill="auto"/>
          </w:tcPr>
          <w:p w14:paraId="32285747" w14:textId="77777777" w:rsidR="00EB652C" w:rsidRPr="0078686E" w:rsidRDefault="00EB652C" w:rsidP="00EB652C">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50A91B7B" w14:textId="77777777" w:rsidR="00EB652C" w:rsidRPr="0078686E" w:rsidRDefault="00EB652C" w:rsidP="00EB652C">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02900B9D" w14:textId="076C68D2" w:rsidR="00EB652C" w:rsidRPr="0078686E" w:rsidRDefault="00EB652C" w:rsidP="00EB652C">
            <w:pPr>
              <w:jc w:val="center"/>
              <w:cnfStyle w:val="000000000000" w:firstRow="0" w:lastRow="0" w:firstColumn="0" w:lastColumn="0" w:oddVBand="0" w:evenVBand="0" w:oddHBand="0" w:evenHBand="0" w:firstRowFirstColumn="0" w:firstRowLastColumn="0" w:lastRowFirstColumn="0" w:lastRowLastColumn="0"/>
            </w:pPr>
            <w:r>
              <w:t>L11</w:t>
            </w:r>
          </w:p>
        </w:tc>
        <w:tc>
          <w:tcPr>
            <w:tcW w:w="4800" w:type="dxa"/>
            <w:tcBorders>
              <w:right w:val="single" w:sz="12" w:space="0" w:color="000000"/>
            </w:tcBorders>
            <w:shd w:val="clear" w:color="auto" w:fill="auto"/>
          </w:tcPr>
          <w:p w14:paraId="6B1A35E9" w14:textId="7DC554A3" w:rsidR="00EB652C" w:rsidRPr="0078686E" w:rsidRDefault="00EB652C" w:rsidP="00EB652C">
            <w:pPr>
              <w:cnfStyle w:val="000000000000" w:firstRow="0" w:lastRow="0" w:firstColumn="0" w:lastColumn="0" w:oddVBand="0" w:evenVBand="0" w:oddHBand="0" w:evenHBand="0" w:firstRowFirstColumn="0" w:firstRowLastColumn="0" w:lastRowFirstColumn="0" w:lastRowLastColumn="0"/>
            </w:pPr>
            <w:r>
              <w:t>Evaluativne paradigme</w:t>
            </w:r>
          </w:p>
        </w:tc>
      </w:tr>
      <w:tr w:rsidR="00BD25A2" w:rsidRPr="0078686E" w14:paraId="7F6E6506"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146AA80F" w14:textId="77777777" w:rsidR="00BD25A2" w:rsidRPr="0078686E" w:rsidRDefault="00BD25A2" w:rsidP="008C0572"/>
        </w:tc>
        <w:tc>
          <w:tcPr>
            <w:tcW w:w="2600" w:type="dxa"/>
            <w:vMerge w:val="restart"/>
            <w:shd w:val="clear" w:color="auto" w:fill="auto"/>
          </w:tcPr>
          <w:p w14:paraId="5ABE0198"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HCI/Statistical Methods for HCI</w:t>
            </w:r>
          </w:p>
        </w:tc>
        <w:tc>
          <w:tcPr>
            <w:tcW w:w="3200" w:type="dxa"/>
            <w:vMerge w:val="restart"/>
            <w:shd w:val="clear" w:color="auto" w:fill="auto"/>
          </w:tcPr>
          <w:p w14:paraId="464FFC42"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Using statistical data</w:t>
            </w:r>
          </w:p>
        </w:tc>
        <w:tc>
          <w:tcPr>
            <w:tcW w:w="1000" w:type="dxa"/>
            <w:shd w:val="clear" w:color="auto" w:fill="auto"/>
          </w:tcPr>
          <w:p w14:paraId="058D5A3B"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L11</w:t>
            </w:r>
          </w:p>
        </w:tc>
        <w:tc>
          <w:tcPr>
            <w:tcW w:w="4800" w:type="dxa"/>
            <w:tcBorders>
              <w:right w:val="single" w:sz="12" w:space="0" w:color="000000"/>
            </w:tcBorders>
            <w:shd w:val="clear" w:color="auto" w:fill="auto"/>
          </w:tcPr>
          <w:p w14:paraId="1ACB2C47"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Analiza podataka</w:t>
            </w:r>
          </w:p>
        </w:tc>
      </w:tr>
      <w:tr w:rsidR="00BD25A2" w:rsidRPr="0078686E" w14:paraId="78F3D5D4"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49269116" w14:textId="77777777" w:rsidR="00BD25A2" w:rsidRPr="0078686E" w:rsidRDefault="00BD25A2" w:rsidP="008C0572"/>
        </w:tc>
        <w:tc>
          <w:tcPr>
            <w:tcW w:w="2600" w:type="dxa"/>
            <w:vMerge/>
            <w:shd w:val="clear" w:color="auto" w:fill="auto"/>
          </w:tcPr>
          <w:p w14:paraId="6798E736"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6FEAE3DF"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2134D960"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L11</w:t>
            </w:r>
          </w:p>
        </w:tc>
        <w:tc>
          <w:tcPr>
            <w:tcW w:w="4800" w:type="dxa"/>
            <w:tcBorders>
              <w:right w:val="single" w:sz="12" w:space="0" w:color="000000"/>
            </w:tcBorders>
            <w:shd w:val="clear" w:color="auto" w:fill="auto"/>
          </w:tcPr>
          <w:p w14:paraId="0383F8FE"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Parametarska i neparametarska statistika</w:t>
            </w:r>
          </w:p>
        </w:tc>
      </w:tr>
      <w:tr w:rsidR="00BD25A2" w:rsidRPr="0078686E" w14:paraId="579B8175"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3D5F10A4" w14:textId="77777777" w:rsidR="00BD25A2" w:rsidRPr="0078686E" w:rsidRDefault="00BD25A2" w:rsidP="008C0572"/>
        </w:tc>
        <w:tc>
          <w:tcPr>
            <w:tcW w:w="2600" w:type="dxa"/>
            <w:vMerge/>
            <w:shd w:val="clear" w:color="auto" w:fill="auto"/>
          </w:tcPr>
          <w:p w14:paraId="030E2957"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5154A634"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3778EA31"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L11</w:t>
            </w:r>
          </w:p>
        </w:tc>
        <w:tc>
          <w:tcPr>
            <w:tcW w:w="4800" w:type="dxa"/>
            <w:tcBorders>
              <w:right w:val="single" w:sz="12" w:space="0" w:color="000000"/>
            </w:tcBorders>
            <w:shd w:val="clear" w:color="auto" w:fill="auto"/>
          </w:tcPr>
          <w:p w14:paraId="34BD275A"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Pokazna vežba</w:t>
            </w:r>
          </w:p>
        </w:tc>
      </w:tr>
      <w:tr w:rsidR="00BD25A2" w:rsidRPr="0078686E" w14:paraId="105A3E8C"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03C25693" w14:textId="77777777" w:rsidR="00BD25A2" w:rsidRPr="0078686E" w:rsidRDefault="00BD25A2" w:rsidP="008C0572"/>
        </w:tc>
        <w:tc>
          <w:tcPr>
            <w:tcW w:w="2600" w:type="dxa"/>
            <w:vMerge/>
            <w:shd w:val="clear" w:color="auto" w:fill="auto"/>
          </w:tcPr>
          <w:p w14:paraId="517FFC8D"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36087B13"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7E66572C"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L11</w:t>
            </w:r>
          </w:p>
        </w:tc>
        <w:tc>
          <w:tcPr>
            <w:tcW w:w="4800" w:type="dxa"/>
            <w:tcBorders>
              <w:right w:val="single" w:sz="12" w:space="0" w:color="000000"/>
            </w:tcBorders>
            <w:shd w:val="clear" w:color="auto" w:fill="auto"/>
          </w:tcPr>
          <w:p w14:paraId="372B39EE"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Vežba</w:t>
            </w:r>
          </w:p>
        </w:tc>
      </w:tr>
      <w:tr w:rsidR="00BD25A2" w:rsidRPr="0078686E" w14:paraId="5F2B0BC7"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711E4797" w14:textId="77777777" w:rsidR="00BD25A2" w:rsidRPr="0078686E" w:rsidRDefault="00BD25A2" w:rsidP="008C0572"/>
        </w:tc>
        <w:tc>
          <w:tcPr>
            <w:tcW w:w="2600" w:type="dxa"/>
            <w:vMerge/>
            <w:shd w:val="clear" w:color="auto" w:fill="auto"/>
          </w:tcPr>
          <w:p w14:paraId="31AD57AE"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val="restart"/>
            <w:shd w:val="clear" w:color="auto" w:fill="auto"/>
          </w:tcPr>
          <w:p w14:paraId="6209705F"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Presenting statistical data</w:t>
            </w:r>
          </w:p>
        </w:tc>
        <w:tc>
          <w:tcPr>
            <w:tcW w:w="1000" w:type="dxa"/>
            <w:shd w:val="clear" w:color="auto" w:fill="auto"/>
          </w:tcPr>
          <w:p w14:paraId="1F28D544"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L11</w:t>
            </w:r>
          </w:p>
        </w:tc>
        <w:tc>
          <w:tcPr>
            <w:tcW w:w="4800" w:type="dxa"/>
            <w:tcBorders>
              <w:right w:val="single" w:sz="12" w:space="0" w:color="000000"/>
            </w:tcBorders>
            <w:shd w:val="clear" w:color="auto" w:fill="auto"/>
          </w:tcPr>
          <w:p w14:paraId="7C8A42A1"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Grafičko prikazivanje podataka</w:t>
            </w:r>
          </w:p>
        </w:tc>
      </w:tr>
      <w:tr w:rsidR="00BD25A2" w:rsidRPr="0078686E" w14:paraId="398C14CB"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116FC3B6" w14:textId="77777777" w:rsidR="00BD25A2" w:rsidRPr="0078686E" w:rsidRDefault="00BD25A2" w:rsidP="008C0572"/>
        </w:tc>
        <w:tc>
          <w:tcPr>
            <w:tcW w:w="2600" w:type="dxa"/>
            <w:vMerge/>
            <w:shd w:val="clear" w:color="auto" w:fill="auto"/>
          </w:tcPr>
          <w:p w14:paraId="07B3DE9C"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1A6FB0B6"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49DAE5C5"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L11</w:t>
            </w:r>
          </w:p>
        </w:tc>
        <w:tc>
          <w:tcPr>
            <w:tcW w:w="4800" w:type="dxa"/>
            <w:tcBorders>
              <w:right w:val="single" w:sz="12" w:space="0" w:color="000000"/>
            </w:tcBorders>
            <w:shd w:val="clear" w:color="auto" w:fill="auto"/>
          </w:tcPr>
          <w:p w14:paraId="6DADA47C"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Pokazna vežba</w:t>
            </w:r>
          </w:p>
        </w:tc>
      </w:tr>
      <w:tr w:rsidR="00BD25A2" w:rsidRPr="0078686E" w14:paraId="58391508"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4E069161" w14:textId="77777777" w:rsidR="00BD25A2" w:rsidRPr="0078686E" w:rsidRDefault="00BD25A2" w:rsidP="008C0572"/>
        </w:tc>
        <w:tc>
          <w:tcPr>
            <w:tcW w:w="2600" w:type="dxa"/>
            <w:vMerge/>
            <w:shd w:val="clear" w:color="auto" w:fill="auto"/>
          </w:tcPr>
          <w:p w14:paraId="6D0403B6"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4E0F5647"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3D6DB0B1"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L11</w:t>
            </w:r>
          </w:p>
        </w:tc>
        <w:tc>
          <w:tcPr>
            <w:tcW w:w="4800" w:type="dxa"/>
            <w:tcBorders>
              <w:right w:val="single" w:sz="12" w:space="0" w:color="000000"/>
            </w:tcBorders>
            <w:shd w:val="clear" w:color="auto" w:fill="auto"/>
          </w:tcPr>
          <w:p w14:paraId="34205A68"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Vežba</w:t>
            </w:r>
          </w:p>
        </w:tc>
      </w:tr>
      <w:tr w:rsidR="00BD25A2" w:rsidRPr="0078686E" w14:paraId="1AB566D4"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20E8B82A" w14:textId="77777777" w:rsidR="00BD25A2" w:rsidRPr="0078686E" w:rsidRDefault="00BD25A2" w:rsidP="008C0572"/>
        </w:tc>
        <w:tc>
          <w:tcPr>
            <w:tcW w:w="2600" w:type="dxa"/>
            <w:vMerge/>
            <w:shd w:val="clear" w:color="auto" w:fill="auto"/>
          </w:tcPr>
          <w:p w14:paraId="1AEDD816"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val="restart"/>
            <w:shd w:val="clear" w:color="auto" w:fill="auto"/>
          </w:tcPr>
          <w:p w14:paraId="318779A4"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t-tests</w:t>
            </w:r>
          </w:p>
        </w:tc>
        <w:tc>
          <w:tcPr>
            <w:tcW w:w="1000" w:type="dxa"/>
            <w:shd w:val="clear" w:color="auto" w:fill="auto"/>
          </w:tcPr>
          <w:p w14:paraId="35526484"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L11</w:t>
            </w:r>
          </w:p>
        </w:tc>
        <w:tc>
          <w:tcPr>
            <w:tcW w:w="4800" w:type="dxa"/>
            <w:tcBorders>
              <w:right w:val="single" w:sz="12" w:space="0" w:color="000000"/>
            </w:tcBorders>
            <w:shd w:val="clear" w:color="auto" w:fill="auto"/>
          </w:tcPr>
          <w:p w14:paraId="34E6F0EC"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T-testovi</w:t>
            </w:r>
          </w:p>
        </w:tc>
      </w:tr>
      <w:tr w:rsidR="00BD25A2" w:rsidRPr="0078686E" w14:paraId="5041140E"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3C36855E" w14:textId="77777777" w:rsidR="00BD25A2" w:rsidRPr="0078686E" w:rsidRDefault="00BD25A2" w:rsidP="008C0572"/>
        </w:tc>
        <w:tc>
          <w:tcPr>
            <w:tcW w:w="2600" w:type="dxa"/>
            <w:vMerge/>
            <w:shd w:val="clear" w:color="auto" w:fill="auto"/>
          </w:tcPr>
          <w:p w14:paraId="12A74363"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35D0F772"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2CB19905"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L11</w:t>
            </w:r>
          </w:p>
        </w:tc>
        <w:tc>
          <w:tcPr>
            <w:tcW w:w="4800" w:type="dxa"/>
            <w:tcBorders>
              <w:right w:val="single" w:sz="12" w:space="0" w:color="000000"/>
            </w:tcBorders>
            <w:shd w:val="clear" w:color="auto" w:fill="auto"/>
          </w:tcPr>
          <w:p w14:paraId="34482F08"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Pokazna vežba</w:t>
            </w:r>
          </w:p>
        </w:tc>
      </w:tr>
      <w:tr w:rsidR="00BD25A2" w:rsidRPr="0078686E" w14:paraId="20DC8A02"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6BAB483B" w14:textId="77777777" w:rsidR="00BD25A2" w:rsidRPr="0078686E" w:rsidRDefault="00BD25A2" w:rsidP="008C0572"/>
        </w:tc>
        <w:tc>
          <w:tcPr>
            <w:tcW w:w="2600" w:type="dxa"/>
            <w:vMerge/>
            <w:shd w:val="clear" w:color="auto" w:fill="auto"/>
          </w:tcPr>
          <w:p w14:paraId="24FEF5E6"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642C32C6"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0EA4B4F1"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L11</w:t>
            </w:r>
          </w:p>
        </w:tc>
        <w:tc>
          <w:tcPr>
            <w:tcW w:w="4800" w:type="dxa"/>
            <w:tcBorders>
              <w:right w:val="single" w:sz="12" w:space="0" w:color="000000"/>
            </w:tcBorders>
            <w:shd w:val="clear" w:color="auto" w:fill="auto"/>
          </w:tcPr>
          <w:p w14:paraId="5FBE4150"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Vežba</w:t>
            </w:r>
          </w:p>
        </w:tc>
      </w:tr>
      <w:tr w:rsidR="00BD25A2" w:rsidRPr="0078686E" w14:paraId="0DB8E143"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47A73070" w14:textId="77777777" w:rsidR="00BD25A2" w:rsidRPr="0078686E" w:rsidRDefault="00BD25A2" w:rsidP="008C0572"/>
        </w:tc>
        <w:tc>
          <w:tcPr>
            <w:tcW w:w="2600" w:type="dxa"/>
            <w:vMerge w:val="restart"/>
            <w:shd w:val="clear" w:color="auto" w:fill="auto"/>
          </w:tcPr>
          <w:p w14:paraId="73FA1DFD"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HCI/Design-Oriented HCI</w:t>
            </w:r>
          </w:p>
        </w:tc>
        <w:tc>
          <w:tcPr>
            <w:tcW w:w="3200" w:type="dxa"/>
            <w:vMerge w:val="restart"/>
            <w:shd w:val="clear" w:color="auto" w:fill="auto"/>
          </w:tcPr>
          <w:p w14:paraId="5D5D62ED"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Consideration of HCI as a design discipline:</w:t>
            </w:r>
          </w:p>
        </w:tc>
        <w:tc>
          <w:tcPr>
            <w:tcW w:w="1000" w:type="dxa"/>
            <w:shd w:val="clear" w:color="auto" w:fill="auto"/>
          </w:tcPr>
          <w:p w14:paraId="62A90D37"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L12</w:t>
            </w:r>
          </w:p>
        </w:tc>
        <w:tc>
          <w:tcPr>
            <w:tcW w:w="4800" w:type="dxa"/>
            <w:tcBorders>
              <w:right w:val="single" w:sz="12" w:space="0" w:color="000000"/>
            </w:tcBorders>
            <w:shd w:val="clear" w:color="auto" w:fill="auto"/>
          </w:tcPr>
          <w:p w14:paraId="0A6CDF22"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Hci kao dizajnerska disciplina</w:t>
            </w:r>
          </w:p>
        </w:tc>
      </w:tr>
      <w:tr w:rsidR="00BD25A2" w:rsidRPr="0078686E" w14:paraId="318CF4BA"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08A68CE1" w14:textId="77777777" w:rsidR="00BD25A2" w:rsidRPr="0078686E" w:rsidRDefault="00BD25A2" w:rsidP="008C0572"/>
        </w:tc>
        <w:tc>
          <w:tcPr>
            <w:tcW w:w="2600" w:type="dxa"/>
            <w:vMerge/>
            <w:shd w:val="clear" w:color="auto" w:fill="auto"/>
          </w:tcPr>
          <w:p w14:paraId="7877366D"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106FF7A0"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327B6AB3"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L12</w:t>
            </w:r>
          </w:p>
        </w:tc>
        <w:tc>
          <w:tcPr>
            <w:tcW w:w="4800" w:type="dxa"/>
            <w:tcBorders>
              <w:right w:val="single" w:sz="12" w:space="0" w:color="000000"/>
            </w:tcBorders>
            <w:shd w:val="clear" w:color="auto" w:fill="auto"/>
          </w:tcPr>
          <w:p w14:paraId="43B929FF"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Vežba</w:t>
            </w:r>
          </w:p>
        </w:tc>
      </w:tr>
      <w:tr w:rsidR="00BD25A2" w:rsidRPr="0078686E" w14:paraId="7B9C9F9D"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07955C4A" w14:textId="77777777" w:rsidR="00BD25A2" w:rsidRPr="0078686E" w:rsidRDefault="00BD25A2" w:rsidP="008C0572"/>
        </w:tc>
        <w:tc>
          <w:tcPr>
            <w:tcW w:w="2600" w:type="dxa"/>
            <w:vMerge/>
            <w:shd w:val="clear" w:color="auto" w:fill="auto"/>
          </w:tcPr>
          <w:p w14:paraId="080238C3"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val="restart"/>
            <w:shd w:val="clear" w:color="auto" w:fill="auto"/>
          </w:tcPr>
          <w:p w14:paraId="584834F4"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Indicative domains of application</w:t>
            </w:r>
          </w:p>
        </w:tc>
        <w:tc>
          <w:tcPr>
            <w:tcW w:w="1000" w:type="dxa"/>
            <w:shd w:val="clear" w:color="auto" w:fill="auto"/>
          </w:tcPr>
          <w:p w14:paraId="6524639C"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L12</w:t>
            </w:r>
          </w:p>
        </w:tc>
        <w:tc>
          <w:tcPr>
            <w:tcW w:w="4800" w:type="dxa"/>
            <w:tcBorders>
              <w:right w:val="single" w:sz="12" w:space="0" w:color="000000"/>
            </w:tcBorders>
            <w:shd w:val="clear" w:color="auto" w:fill="auto"/>
          </w:tcPr>
          <w:p w14:paraId="400E31E3"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Kolaborativni dizajn</w:t>
            </w:r>
          </w:p>
        </w:tc>
      </w:tr>
      <w:tr w:rsidR="00BD25A2" w:rsidRPr="0078686E" w14:paraId="3D749960"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42A4352F" w14:textId="77777777" w:rsidR="00BD25A2" w:rsidRPr="0078686E" w:rsidRDefault="00BD25A2" w:rsidP="008C0572"/>
        </w:tc>
        <w:tc>
          <w:tcPr>
            <w:tcW w:w="2600" w:type="dxa"/>
            <w:vMerge/>
            <w:shd w:val="clear" w:color="auto" w:fill="auto"/>
          </w:tcPr>
          <w:p w14:paraId="30991C53"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7CE0643B"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47722198"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L12</w:t>
            </w:r>
          </w:p>
        </w:tc>
        <w:tc>
          <w:tcPr>
            <w:tcW w:w="4800" w:type="dxa"/>
            <w:tcBorders>
              <w:right w:val="single" w:sz="12" w:space="0" w:color="000000"/>
            </w:tcBorders>
            <w:shd w:val="clear" w:color="auto" w:fill="auto"/>
          </w:tcPr>
          <w:p w14:paraId="007FAF4C"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Vežba</w:t>
            </w:r>
          </w:p>
        </w:tc>
      </w:tr>
      <w:tr w:rsidR="00BD25A2" w:rsidRPr="0078686E" w14:paraId="7771AD2F"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3D2CDC81" w14:textId="77777777" w:rsidR="00BD25A2" w:rsidRPr="0078686E" w:rsidRDefault="00BD25A2" w:rsidP="008C0572"/>
        </w:tc>
        <w:tc>
          <w:tcPr>
            <w:tcW w:w="2600" w:type="dxa"/>
            <w:vMerge/>
            <w:shd w:val="clear" w:color="auto" w:fill="auto"/>
          </w:tcPr>
          <w:p w14:paraId="7D1423FD"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val="restart"/>
            <w:shd w:val="clear" w:color="auto" w:fill="auto"/>
          </w:tcPr>
          <w:p w14:paraId="08B5AD08"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Critically reflective HCI</w:t>
            </w:r>
          </w:p>
        </w:tc>
        <w:tc>
          <w:tcPr>
            <w:tcW w:w="1000" w:type="dxa"/>
            <w:shd w:val="clear" w:color="auto" w:fill="auto"/>
          </w:tcPr>
          <w:p w14:paraId="3CBBB2CB"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L12</w:t>
            </w:r>
          </w:p>
        </w:tc>
        <w:tc>
          <w:tcPr>
            <w:tcW w:w="4800" w:type="dxa"/>
            <w:tcBorders>
              <w:right w:val="single" w:sz="12" w:space="0" w:color="000000"/>
            </w:tcBorders>
            <w:shd w:val="clear" w:color="auto" w:fill="auto"/>
          </w:tcPr>
          <w:p w14:paraId="07C6FA01"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Dizajnerski aktivizam</w:t>
            </w:r>
          </w:p>
        </w:tc>
      </w:tr>
      <w:tr w:rsidR="00BD25A2" w:rsidRPr="0078686E" w14:paraId="73B6E2E4"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5F0DE673" w14:textId="77777777" w:rsidR="00BD25A2" w:rsidRPr="0078686E" w:rsidRDefault="00BD25A2" w:rsidP="008C0572"/>
        </w:tc>
        <w:tc>
          <w:tcPr>
            <w:tcW w:w="2600" w:type="dxa"/>
            <w:vMerge/>
            <w:shd w:val="clear" w:color="auto" w:fill="auto"/>
          </w:tcPr>
          <w:p w14:paraId="334EA5B7"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6B383272"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65F43EDD"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L12</w:t>
            </w:r>
          </w:p>
        </w:tc>
        <w:tc>
          <w:tcPr>
            <w:tcW w:w="4800" w:type="dxa"/>
            <w:tcBorders>
              <w:right w:val="single" w:sz="12" w:space="0" w:color="000000"/>
            </w:tcBorders>
            <w:shd w:val="clear" w:color="auto" w:fill="auto"/>
          </w:tcPr>
          <w:p w14:paraId="661CA370"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Vežba</w:t>
            </w:r>
          </w:p>
        </w:tc>
      </w:tr>
      <w:tr w:rsidR="00BD25A2" w:rsidRPr="0078686E" w14:paraId="1CDE750A"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4A2B318C" w14:textId="77777777" w:rsidR="00BD25A2" w:rsidRPr="0078686E" w:rsidRDefault="00BD25A2" w:rsidP="008C0572"/>
        </w:tc>
        <w:tc>
          <w:tcPr>
            <w:tcW w:w="2600" w:type="dxa"/>
            <w:vMerge/>
            <w:shd w:val="clear" w:color="auto" w:fill="auto"/>
          </w:tcPr>
          <w:p w14:paraId="7618B746"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val="restart"/>
            <w:shd w:val="clear" w:color="auto" w:fill="auto"/>
          </w:tcPr>
          <w:p w14:paraId="2D3BFC74"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Intellectual styles and perspectives to technology and its interfaces</w:t>
            </w:r>
          </w:p>
        </w:tc>
        <w:tc>
          <w:tcPr>
            <w:tcW w:w="1000" w:type="dxa"/>
            <w:shd w:val="clear" w:color="auto" w:fill="auto"/>
          </w:tcPr>
          <w:p w14:paraId="7150CA13"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L12</w:t>
            </w:r>
          </w:p>
        </w:tc>
        <w:tc>
          <w:tcPr>
            <w:tcW w:w="4800" w:type="dxa"/>
            <w:tcBorders>
              <w:right w:val="single" w:sz="12" w:space="0" w:color="000000"/>
            </w:tcBorders>
            <w:shd w:val="clear" w:color="auto" w:fill="auto"/>
          </w:tcPr>
          <w:p w14:paraId="4365363C"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Održivi hci</w:t>
            </w:r>
          </w:p>
        </w:tc>
      </w:tr>
      <w:tr w:rsidR="00BD25A2" w:rsidRPr="0078686E" w14:paraId="6629F3ED"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1D3CC0EC" w14:textId="77777777" w:rsidR="00BD25A2" w:rsidRPr="0078686E" w:rsidRDefault="00BD25A2" w:rsidP="008C0572"/>
        </w:tc>
        <w:tc>
          <w:tcPr>
            <w:tcW w:w="2600" w:type="dxa"/>
            <w:vMerge/>
            <w:shd w:val="clear" w:color="auto" w:fill="auto"/>
          </w:tcPr>
          <w:p w14:paraId="3EC1F1BB"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31635E2A"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4C2032D2"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L12</w:t>
            </w:r>
          </w:p>
        </w:tc>
        <w:tc>
          <w:tcPr>
            <w:tcW w:w="4800" w:type="dxa"/>
            <w:tcBorders>
              <w:right w:val="single" w:sz="12" w:space="0" w:color="000000"/>
            </w:tcBorders>
            <w:shd w:val="clear" w:color="auto" w:fill="auto"/>
          </w:tcPr>
          <w:p w14:paraId="0A4A79A9"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Vežba</w:t>
            </w:r>
          </w:p>
        </w:tc>
      </w:tr>
      <w:tr w:rsidR="00BD25A2" w:rsidRPr="0078686E" w14:paraId="5E2190DB"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727FB964" w14:textId="77777777" w:rsidR="00BD25A2" w:rsidRPr="0078686E" w:rsidRDefault="00BD25A2" w:rsidP="008C0572"/>
        </w:tc>
        <w:tc>
          <w:tcPr>
            <w:tcW w:w="2600" w:type="dxa"/>
            <w:vMerge w:val="restart"/>
            <w:shd w:val="clear" w:color="auto" w:fill="auto"/>
          </w:tcPr>
          <w:p w14:paraId="28F8198E"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HCI/Mixed, Augmented and Virtual Reality</w:t>
            </w:r>
          </w:p>
        </w:tc>
        <w:tc>
          <w:tcPr>
            <w:tcW w:w="3200" w:type="dxa"/>
            <w:vMerge w:val="restart"/>
            <w:shd w:val="clear" w:color="auto" w:fill="auto"/>
          </w:tcPr>
          <w:p w14:paraId="50F92989"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Output</w:t>
            </w:r>
          </w:p>
        </w:tc>
        <w:tc>
          <w:tcPr>
            <w:tcW w:w="1000" w:type="dxa"/>
            <w:shd w:val="clear" w:color="auto" w:fill="auto"/>
          </w:tcPr>
          <w:p w14:paraId="01BB5B85"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L13</w:t>
            </w:r>
          </w:p>
        </w:tc>
        <w:tc>
          <w:tcPr>
            <w:tcW w:w="4800" w:type="dxa"/>
            <w:tcBorders>
              <w:right w:val="single" w:sz="12" w:space="0" w:color="000000"/>
            </w:tcBorders>
            <w:shd w:val="clear" w:color="auto" w:fill="auto"/>
          </w:tcPr>
          <w:p w14:paraId="0BB29C44"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Virtuelna realnost</w:t>
            </w:r>
          </w:p>
        </w:tc>
      </w:tr>
      <w:tr w:rsidR="00BD25A2" w:rsidRPr="0078686E" w14:paraId="0CF96148"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48BEFC36" w14:textId="77777777" w:rsidR="00BD25A2" w:rsidRPr="0078686E" w:rsidRDefault="00BD25A2" w:rsidP="008C0572"/>
        </w:tc>
        <w:tc>
          <w:tcPr>
            <w:tcW w:w="2600" w:type="dxa"/>
            <w:vMerge/>
            <w:shd w:val="clear" w:color="auto" w:fill="auto"/>
          </w:tcPr>
          <w:p w14:paraId="61DE8C4A"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31B8E992"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1DE55517"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L13</w:t>
            </w:r>
          </w:p>
        </w:tc>
        <w:tc>
          <w:tcPr>
            <w:tcW w:w="4800" w:type="dxa"/>
            <w:tcBorders>
              <w:right w:val="single" w:sz="12" w:space="0" w:color="000000"/>
            </w:tcBorders>
            <w:shd w:val="clear" w:color="auto" w:fill="auto"/>
          </w:tcPr>
          <w:p w14:paraId="01FE1F0A"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Head mounted display</w:t>
            </w:r>
          </w:p>
        </w:tc>
      </w:tr>
      <w:tr w:rsidR="00BD25A2" w:rsidRPr="0078686E" w14:paraId="44FB3353"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5615C5CC" w14:textId="77777777" w:rsidR="00BD25A2" w:rsidRPr="0078686E" w:rsidRDefault="00BD25A2" w:rsidP="008C0572"/>
        </w:tc>
        <w:tc>
          <w:tcPr>
            <w:tcW w:w="2600" w:type="dxa"/>
            <w:vMerge/>
            <w:shd w:val="clear" w:color="auto" w:fill="auto"/>
          </w:tcPr>
          <w:p w14:paraId="1C520E40"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12F96E11"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06003A3A"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L13</w:t>
            </w:r>
          </w:p>
        </w:tc>
        <w:tc>
          <w:tcPr>
            <w:tcW w:w="4800" w:type="dxa"/>
            <w:tcBorders>
              <w:right w:val="single" w:sz="12" w:space="0" w:color="000000"/>
            </w:tcBorders>
            <w:shd w:val="clear" w:color="auto" w:fill="auto"/>
          </w:tcPr>
          <w:p w14:paraId="51C67173"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Transparentni displeji</w:t>
            </w:r>
          </w:p>
        </w:tc>
      </w:tr>
      <w:tr w:rsidR="00BD25A2" w:rsidRPr="0078686E" w14:paraId="0FA32C1F"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73ECDC3A" w14:textId="77777777" w:rsidR="00BD25A2" w:rsidRPr="0078686E" w:rsidRDefault="00BD25A2" w:rsidP="008C0572"/>
        </w:tc>
        <w:tc>
          <w:tcPr>
            <w:tcW w:w="2600" w:type="dxa"/>
            <w:vMerge/>
            <w:shd w:val="clear" w:color="auto" w:fill="auto"/>
          </w:tcPr>
          <w:p w14:paraId="60C99E8B"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31D435E7"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3524BEFA"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L13</w:t>
            </w:r>
          </w:p>
        </w:tc>
        <w:tc>
          <w:tcPr>
            <w:tcW w:w="4800" w:type="dxa"/>
            <w:tcBorders>
              <w:right w:val="single" w:sz="12" w:space="0" w:color="000000"/>
            </w:tcBorders>
            <w:shd w:val="clear" w:color="auto" w:fill="auto"/>
          </w:tcPr>
          <w:p w14:paraId="5DBF516A"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Holo mašina</w:t>
            </w:r>
          </w:p>
        </w:tc>
      </w:tr>
      <w:tr w:rsidR="00BD25A2" w:rsidRPr="0078686E" w14:paraId="34082416"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01E06839" w14:textId="77777777" w:rsidR="00BD25A2" w:rsidRPr="0078686E" w:rsidRDefault="00BD25A2" w:rsidP="008C0572"/>
        </w:tc>
        <w:tc>
          <w:tcPr>
            <w:tcW w:w="2600" w:type="dxa"/>
            <w:vMerge/>
            <w:shd w:val="clear" w:color="auto" w:fill="auto"/>
          </w:tcPr>
          <w:p w14:paraId="190B06B6"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570D29D8"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2F0B1704"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L14</w:t>
            </w:r>
          </w:p>
        </w:tc>
        <w:tc>
          <w:tcPr>
            <w:tcW w:w="4800" w:type="dxa"/>
            <w:tcBorders>
              <w:right w:val="single" w:sz="12" w:space="0" w:color="000000"/>
            </w:tcBorders>
            <w:shd w:val="clear" w:color="auto" w:fill="auto"/>
          </w:tcPr>
          <w:p w14:paraId="577EBC3C"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Ar displeji</w:t>
            </w:r>
          </w:p>
        </w:tc>
      </w:tr>
      <w:tr w:rsidR="00BD25A2" w:rsidRPr="0078686E" w14:paraId="27BE7418"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375D351D" w14:textId="77777777" w:rsidR="00BD25A2" w:rsidRPr="0078686E" w:rsidRDefault="00BD25A2" w:rsidP="008C0572"/>
        </w:tc>
        <w:tc>
          <w:tcPr>
            <w:tcW w:w="2600" w:type="dxa"/>
            <w:vMerge/>
            <w:shd w:val="clear" w:color="auto" w:fill="auto"/>
          </w:tcPr>
          <w:p w14:paraId="0DCB5A34"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4D502700"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16F507FD"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L13</w:t>
            </w:r>
          </w:p>
        </w:tc>
        <w:tc>
          <w:tcPr>
            <w:tcW w:w="4800" w:type="dxa"/>
            <w:tcBorders>
              <w:right w:val="single" w:sz="12" w:space="0" w:color="000000"/>
            </w:tcBorders>
            <w:shd w:val="clear" w:color="auto" w:fill="auto"/>
          </w:tcPr>
          <w:p w14:paraId="51403858"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Vežba –evaluativne tehnike vr</w:t>
            </w:r>
          </w:p>
        </w:tc>
      </w:tr>
      <w:tr w:rsidR="00BD25A2" w:rsidRPr="0078686E" w14:paraId="5134EB26"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50787451" w14:textId="77777777" w:rsidR="00BD25A2" w:rsidRPr="0078686E" w:rsidRDefault="00BD25A2" w:rsidP="008C0572"/>
        </w:tc>
        <w:tc>
          <w:tcPr>
            <w:tcW w:w="2600" w:type="dxa"/>
            <w:vMerge/>
            <w:shd w:val="clear" w:color="auto" w:fill="auto"/>
          </w:tcPr>
          <w:p w14:paraId="381318B9"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4FA84E1E"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06C9B7BC"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L13</w:t>
            </w:r>
          </w:p>
        </w:tc>
        <w:tc>
          <w:tcPr>
            <w:tcW w:w="4800" w:type="dxa"/>
            <w:tcBorders>
              <w:right w:val="single" w:sz="12" w:space="0" w:color="000000"/>
            </w:tcBorders>
            <w:shd w:val="clear" w:color="auto" w:fill="auto"/>
          </w:tcPr>
          <w:p w14:paraId="039A4AD1"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Pokazna vežba</w:t>
            </w:r>
          </w:p>
        </w:tc>
      </w:tr>
      <w:tr w:rsidR="00BD25A2" w:rsidRPr="0078686E" w14:paraId="6FE3E8F8"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762DE59F" w14:textId="77777777" w:rsidR="00BD25A2" w:rsidRPr="0078686E" w:rsidRDefault="00BD25A2" w:rsidP="008C0572"/>
        </w:tc>
        <w:tc>
          <w:tcPr>
            <w:tcW w:w="2600" w:type="dxa"/>
            <w:vMerge/>
            <w:shd w:val="clear" w:color="auto" w:fill="auto"/>
          </w:tcPr>
          <w:p w14:paraId="59CEF647"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val="restart"/>
            <w:shd w:val="clear" w:color="auto" w:fill="auto"/>
          </w:tcPr>
          <w:p w14:paraId="73CAE2D3"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Physical modelling and rendering</w:t>
            </w:r>
          </w:p>
        </w:tc>
        <w:tc>
          <w:tcPr>
            <w:tcW w:w="1000" w:type="dxa"/>
            <w:shd w:val="clear" w:color="auto" w:fill="auto"/>
          </w:tcPr>
          <w:p w14:paraId="496C9B1C"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L13</w:t>
            </w:r>
          </w:p>
        </w:tc>
        <w:tc>
          <w:tcPr>
            <w:tcW w:w="4800" w:type="dxa"/>
            <w:tcBorders>
              <w:right w:val="single" w:sz="12" w:space="0" w:color="000000"/>
            </w:tcBorders>
            <w:shd w:val="clear" w:color="auto" w:fill="auto"/>
          </w:tcPr>
          <w:p w14:paraId="66874EB8"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Tehnologija vizuelizacije</w:t>
            </w:r>
          </w:p>
        </w:tc>
      </w:tr>
      <w:tr w:rsidR="00BD25A2" w:rsidRPr="0078686E" w14:paraId="7536A1A1"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156D632A" w14:textId="77777777" w:rsidR="00BD25A2" w:rsidRPr="0078686E" w:rsidRDefault="00BD25A2" w:rsidP="008C0572"/>
        </w:tc>
        <w:tc>
          <w:tcPr>
            <w:tcW w:w="2600" w:type="dxa"/>
            <w:vMerge/>
            <w:shd w:val="clear" w:color="auto" w:fill="auto"/>
          </w:tcPr>
          <w:p w14:paraId="2081F97B"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354CB881"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5B4EF804"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L14</w:t>
            </w:r>
          </w:p>
        </w:tc>
        <w:tc>
          <w:tcPr>
            <w:tcW w:w="4800" w:type="dxa"/>
            <w:tcBorders>
              <w:right w:val="single" w:sz="12" w:space="0" w:color="000000"/>
            </w:tcBorders>
            <w:shd w:val="clear" w:color="auto" w:fill="auto"/>
          </w:tcPr>
          <w:p w14:paraId="7F8D9268"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Problemi wireless ar sistema</w:t>
            </w:r>
          </w:p>
        </w:tc>
      </w:tr>
      <w:tr w:rsidR="00BD25A2" w:rsidRPr="0078686E" w14:paraId="50E105AD"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4BE39573" w14:textId="77777777" w:rsidR="00BD25A2" w:rsidRPr="0078686E" w:rsidRDefault="00BD25A2" w:rsidP="008C0572"/>
        </w:tc>
        <w:tc>
          <w:tcPr>
            <w:tcW w:w="2600" w:type="dxa"/>
            <w:vMerge/>
            <w:shd w:val="clear" w:color="auto" w:fill="auto"/>
          </w:tcPr>
          <w:p w14:paraId="74E92F45"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30C769BF"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6D308BA4"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L13</w:t>
            </w:r>
          </w:p>
        </w:tc>
        <w:tc>
          <w:tcPr>
            <w:tcW w:w="4800" w:type="dxa"/>
            <w:tcBorders>
              <w:right w:val="single" w:sz="12" w:space="0" w:color="000000"/>
            </w:tcBorders>
            <w:shd w:val="clear" w:color="auto" w:fill="auto"/>
          </w:tcPr>
          <w:p w14:paraId="7A6A08D0"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Vežba –evaluativne tehnike vr</w:t>
            </w:r>
          </w:p>
        </w:tc>
      </w:tr>
      <w:tr w:rsidR="00BD25A2" w:rsidRPr="0078686E" w14:paraId="4BDA5C41"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63A3B043" w14:textId="77777777" w:rsidR="00BD25A2" w:rsidRPr="0078686E" w:rsidRDefault="00BD25A2" w:rsidP="008C0572"/>
        </w:tc>
        <w:tc>
          <w:tcPr>
            <w:tcW w:w="2600" w:type="dxa"/>
            <w:vMerge/>
            <w:shd w:val="clear" w:color="auto" w:fill="auto"/>
          </w:tcPr>
          <w:p w14:paraId="19ADE231"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3ECB4233"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16B7748C"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L13</w:t>
            </w:r>
          </w:p>
        </w:tc>
        <w:tc>
          <w:tcPr>
            <w:tcW w:w="4800" w:type="dxa"/>
            <w:tcBorders>
              <w:right w:val="single" w:sz="12" w:space="0" w:color="000000"/>
            </w:tcBorders>
            <w:shd w:val="clear" w:color="auto" w:fill="auto"/>
          </w:tcPr>
          <w:p w14:paraId="16FEE66B"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Pokazna vežba</w:t>
            </w:r>
          </w:p>
        </w:tc>
      </w:tr>
      <w:tr w:rsidR="00BD25A2" w:rsidRPr="0078686E" w14:paraId="6528FFDA"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13120B19" w14:textId="77777777" w:rsidR="00BD25A2" w:rsidRPr="0078686E" w:rsidRDefault="00BD25A2" w:rsidP="008C0572"/>
        </w:tc>
        <w:tc>
          <w:tcPr>
            <w:tcW w:w="2600" w:type="dxa"/>
            <w:vMerge/>
            <w:shd w:val="clear" w:color="auto" w:fill="auto"/>
          </w:tcPr>
          <w:p w14:paraId="36407D9F"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val="restart"/>
            <w:shd w:val="clear" w:color="auto" w:fill="auto"/>
          </w:tcPr>
          <w:p w14:paraId="632017CC"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Networking</w:t>
            </w:r>
          </w:p>
        </w:tc>
        <w:tc>
          <w:tcPr>
            <w:tcW w:w="1000" w:type="dxa"/>
            <w:shd w:val="clear" w:color="auto" w:fill="auto"/>
          </w:tcPr>
          <w:p w14:paraId="613DE18C"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L13</w:t>
            </w:r>
          </w:p>
        </w:tc>
        <w:tc>
          <w:tcPr>
            <w:tcW w:w="4800" w:type="dxa"/>
            <w:tcBorders>
              <w:right w:val="single" w:sz="12" w:space="0" w:color="000000"/>
            </w:tcBorders>
            <w:shd w:val="clear" w:color="auto" w:fill="auto"/>
          </w:tcPr>
          <w:p w14:paraId="1E029C0A"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Vežba –evaluativne tehnike vr</w:t>
            </w:r>
          </w:p>
        </w:tc>
      </w:tr>
      <w:tr w:rsidR="00BD25A2" w:rsidRPr="0078686E" w14:paraId="1CA835E3"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70EC2E53" w14:textId="77777777" w:rsidR="00BD25A2" w:rsidRPr="0078686E" w:rsidRDefault="00BD25A2" w:rsidP="008C0572"/>
        </w:tc>
        <w:tc>
          <w:tcPr>
            <w:tcW w:w="2600" w:type="dxa"/>
            <w:vMerge/>
            <w:shd w:val="clear" w:color="auto" w:fill="auto"/>
          </w:tcPr>
          <w:p w14:paraId="2FBA2814"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13A05FE9"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0A8C1C8E"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L13</w:t>
            </w:r>
          </w:p>
        </w:tc>
        <w:tc>
          <w:tcPr>
            <w:tcW w:w="4800" w:type="dxa"/>
            <w:tcBorders>
              <w:right w:val="single" w:sz="12" w:space="0" w:color="000000"/>
            </w:tcBorders>
            <w:shd w:val="clear" w:color="auto" w:fill="auto"/>
          </w:tcPr>
          <w:p w14:paraId="3C301BD3"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Pokazna vežba</w:t>
            </w:r>
          </w:p>
        </w:tc>
      </w:tr>
      <w:tr w:rsidR="00BD25A2" w:rsidRPr="0078686E" w14:paraId="495A9FA8"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7C27FCD5" w14:textId="77777777" w:rsidR="00BD25A2" w:rsidRPr="0078686E" w:rsidRDefault="00BD25A2" w:rsidP="008C0572"/>
        </w:tc>
        <w:tc>
          <w:tcPr>
            <w:tcW w:w="2600" w:type="dxa"/>
            <w:vMerge/>
            <w:shd w:val="clear" w:color="auto" w:fill="auto"/>
          </w:tcPr>
          <w:p w14:paraId="251B8080"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2B1D7190"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239A6A98"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L14</w:t>
            </w:r>
          </w:p>
        </w:tc>
        <w:tc>
          <w:tcPr>
            <w:tcW w:w="4800" w:type="dxa"/>
            <w:tcBorders>
              <w:right w:val="single" w:sz="12" w:space="0" w:color="000000"/>
            </w:tcBorders>
            <w:shd w:val="clear" w:color="auto" w:fill="auto"/>
          </w:tcPr>
          <w:p w14:paraId="75F8156B"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Najpopularnije ar mobilne aplikacije</w:t>
            </w:r>
          </w:p>
        </w:tc>
      </w:tr>
      <w:tr w:rsidR="00BD25A2" w:rsidRPr="0078686E" w14:paraId="2B77BEB5"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34ABDE8D" w14:textId="77777777" w:rsidR="00BD25A2" w:rsidRPr="0078686E" w:rsidRDefault="00BD25A2" w:rsidP="008C0572"/>
        </w:tc>
        <w:tc>
          <w:tcPr>
            <w:tcW w:w="2600" w:type="dxa"/>
            <w:vMerge/>
            <w:shd w:val="clear" w:color="auto" w:fill="auto"/>
          </w:tcPr>
          <w:p w14:paraId="40859DFD"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val="restart"/>
            <w:shd w:val="clear" w:color="auto" w:fill="auto"/>
          </w:tcPr>
          <w:p w14:paraId="610AD9C9"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System architectures</w:t>
            </w:r>
          </w:p>
        </w:tc>
        <w:tc>
          <w:tcPr>
            <w:tcW w:w="1000" w:type="dxa"/>
            <w:shd w:val="clear" w:color="auto" w:fill="auto"/>
          </w:tcPr>
          <w:p w14:paraId="7851DCEB"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L14</w:t>
            </w:r>
          </w:p>
        </w:tc>
        <w:tc>
          <w:tcPr>
            <w:tcW w:w="4800" w:type="dxa"/>
            <w:tcBorders>
              <w:right w:val="single" w:sz="12" w:space="0" w:color="000000"/>
            </w:tcBorders>
            <w:shd w:val="clear" w:color="auto" w:fill="auto"/>
          </w:tcPr>
          <w:p w14:paraId="77950899"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Augmenovana realnost</w:t>
            </w:r>
          </w:p>
        </w:tc>
      </w:tr>
      <w:tr w:rsidR="00BD25A2" w:rsidRPr="0078686E" w14:paraId="39164C35"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2BDBF99A" w14:textId="77777777" w:rsidR="00BD25A2" w:rsidRPr="0078686E" w:rsidRDefault="00BD25A2" w:rsidP="008C0572"/>
        </w:tc>
        <w:tc>
          <w:tcPr>
            <w:tcW w:w="2600" w:type="dxa"/>
            <w:vMerge/>
            <w:shd w:val="clear" w:color="auto" w:fill="auto"/>
          </w:tcPr>
          <w:p w14:paraId="3103463D"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65AA5BF6"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5396E959"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L14</w:t>
            </w:r>
          </w:p>
        </w:tc>
        <w:tc>
          <w:tcPr>
            <w:tcW w:w="4800" w:type="dxa"/>
            <w:tcBorders>
              <w:right w:val="single" w:sz="12" w:space="0" w:color="000000"/>
            </w:tcBorders>
            <w:shd w:val="clear" w:color="auto" w:fill="auto"/>
          </w:tcPr>
          <w:p w14:paraId="5F82D445"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Ar tehnološke komponente</w:t>
            </w:r>
          </w:p>
        </w:tc>
      </w:tr>
      <w:tr w:rsidR="00BD25A2" w:rsidRPr="0078686E" w14:paraId="2CB822F1"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277671BC" w14:textId="77777777" w:rsidR="00BD25A2" w:rsidRPr="0078686E" w:rsidRDefault="00BD25A2" w:rsidP="008C0572"/>
        </w:tc>
        <w:tc>
          <w:tcPr>
            <w:tcW w:w="2600" w:type="dxa"/>
            <w:vMerge/>
            <w:shd w:val="clear" w:color="auto" w:fill="auto"/>
          </w:tcPr>
          <w:p w14:paraId="05F60308"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49DEF331"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09247BDE"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L14</w:t>
            </w:r>
          </w:p>
        </w:tc>
        <w:tc>
          <w:tcPr>
            <w:tcW w:w="4800" w:type="dxa"/>
            <w:tcBorders>
              <w:right w:val="single" w:sz="12" w:space="0" w:color="000000"/>
            </w:tcBorders>
            <w:shd w:val="clear" w:color="auto" w:fill="auto"/>
          </w:tcPr>
          <w:p w14:paraId="57B097B0"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Ar klasifikacija</w:t>
            </w:r>
          </w:p>
        </w:tc>
      </w:tr>
      <w:tr w:rsidR="00BD25A2" w:rsidRPr="0078686E" w14:paraId="58639CDF"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2F212F86" w14:textId="77777777" w:rsidR="00BD25A2" w:rsidRPr="0078686E" w:rsidRDefault="00BD25A2" w:rsidP="008C0572"/>
        </w:tc>
        <w:tc>
          <w:tcPr>
            <w:tcW w:w="2600" w:type="dxa"/>
            <w:vMerge/>
            <w:shd w:val="clear" w:color="auto" w:fill="auto"/>
          </w:tcPr>
          <w:p w14:paraId="2728F575"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shd w:val="clear" w:color="auto" w:fill="auto"/>
          </w:tcPr>
          <w:p w14:paraId="695D51CF"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User input</w:t>
            </w:r>
          </w:p>
        </w:tc>
        <w:tc>
          <w:tcPr>
            <w:tcW w:w="1000" w:type="dxa"/>
            <w:shd w:val="clear" w:color="auto" w:fill="auto"/>
          </w:tcPr>
          <w:p w14:paraId="3C1856E7"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L14</w:t>
            </w:r>
          </w:p>
        </w:tc>
        <w:tc>
          <w:tcPr>
            <w:tcW w:w="4800" w:type="dxa"/>
            <w:tcBorders>
              <w:right w:val="single" w:sz="12" w:space="0" w:color="000000"/>
            </w:tcBorders>
            <w:shd w:val="clear" w:color="auto" w:fill="auto"/>
          </w:tcPr>
          <w:p w14:paraId="0CCABA8E"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Treking</w:t>
            </w:r>
          </w:p>
        </w:tc>
      </w:tr>
      <w:tr w:rsidR="00BD25A2" w:rsidRPr="0078686E" w14:paraId="4ACBADBA"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0085F533" w14:textId="77777777" w:rsidR="00BD25A2" w:rsidRPr="0078686E" w:rsidRDefault="00BD25A2" w:rsidP="008C0572"/>
        </w:tc>
        <w:tc>
          <w:tcPr>
            <w:tcW w:w="2600" w:type="dxa"/>
            <w:vMerge w:val="restart"/>
            <w:shd w:val="clear" w:color="auto" w:fill="auto"/>
          </w:tcPr>
          <w:p w14:paraId="2E1C655E"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HCI/Human Factors and Security</w:t>
            </w:r>
          </w:p>
        </w:tc>
        <w:tc>
          <w:tcPr>
            <w:tcW w:w="3200" w:type="dxa"/>
            <w:vMerge w:val="restart"/>
            <w:shd w:val="clear" w:color="auto" w:fill="auto"/>
          </w:tcPr>
          <w:p w14:paraId="126997B3"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Trust, privacy and deception</w:t>
            </w:r>
          </w:p>
        </w:tc>
        <w:tc>
          <w:tcPr>
            <w:tcW w:w="1000" w:type="dxa"/>
            <w:shd w:val="clear" w:color="auto" w:fill="auto"/>
          </w:tcPr>
          <w:p w14:paraId="77ED771E"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L15</w:t>
            </w:r>
          </w:p>
        </w:tc>
        <w:tc>
          <w:tcPr>
            <w:tcW w:w="4800" w:type="dxa"/>
            <w:tcBorders>
              <w:right w:val="single" w:sz="12" w:space="0" w:color="000000"/>
            </w:tcBorders>
            <w:shd w:val="clear" w:color="auto" w:fill="auto"/>
          </w:tcPr>
          <w:p w14:paraId="6BFFAE39"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Ljudski faktor</w:t>
            </w:r>
          </w:p>
        </w:tc>
      </w:tr>
      <w:tr w:rsidR="00BD25A2" w:rsidRPr="0078686E" w14:paraId="5D9A46F2"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02D49D81" w14:textId="77777777" w:rsidR="00BD25A2" w:rsidRPr="0078686E" w:rsidRDefault="00BD25A2" w:rsidP="008C0572"/>
        </w:tc>
        <w:tc>
          <w:tcPr>
            <w:tcW w:w="2600" w:type="dxa"/>
            <w:vMerge/>
            <w:shd w:val="clear" w:color="auto" w:fill="auto"/>
          </w:tcPr>
          <w:p w14:paraId="31AB04AD"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08DF3E24"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775F94A9"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L15</w:t>
            </w:r>
          </w:p>
        </w:tc>
        <w:tc>
          <w:tcPr>
            <w:tcW w:w="4800" w:type="dxa"/>
            <w:tcBorders>
              <w:right w:val="single" w:sz="12" w:space="0" w:color="000000"/>
            </w:tcBorders>
            <w:shd w:val="clear" w:color="auto" w:fill="auto"/>
          </w:tcPr>
          <w:p w14:paraId="28D71055"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Vežba</w:t>
            </w:r>
          </w:p>
        </w:tc>
      </w:tr>
      <w:tr w:rsidR="00BD25A2" w:rsidRPr="0078686E" w14:paraId="25074B29"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02A0A95B" w14:textId="77777777" w:rsidR="00BD25A2" w:rsidRPr="0078686E" w:rsidRDefault="00BD25A2" w:rsidP="008C0572"/>
        </w:tc>
        <w:tc>
          <w:tcPr>
            <w:tcW w:w="2600" w:type="dxa"/>
            <w:vMerge/>
            <w:shd w:val="clear" w:color="auto" w:fill="auto"/>
          </w:tcPr>
          <w:p w14:paraId="688DA9B3"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val="restart"/>
            <w:shd w:val="clear" w:color="auto" w:fill="auto"/>
          </w:tcPr>
          <w:p w14:paraId="1DB4273A"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Regulatory environments – responsibility, liability and self-determination</w:t>
            </w:r>
          </w:p>
        </w:tc>
        <w:tc>
          <w:tcPr>
            <w:tcW w:w="1000" w:type="dxa"/>
            <w:shd w:val="clear" w:color="auto" w:fill="auto"/>
          </w:tcPr>
          <w:p w14:paraId="23519578"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L15</w:t>
            </w:r>
          </w:p>
        </w:tc>
        <w:tc>
          <w:tcPr>
            <w:tcW w:w="4800" w:type="dxa"/>
            <w:tcBorders>
              <w:right w:val="single" w:sz="12" w:space="0" w:color="000000"/>
            </w:tcBorders>
            <w:shd w:val="clear" w:color="auto" w:fill="auto"/>
          </w:tcPr>
          <w:p w14:paraId="0BDFD551"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Stav korisnika</w:t>
            </w:r>
          </w:p>
        </w:tc>
      </w:tr>
      <w:tr w:rsidR="00BD25A2" w:rsidRPr="0078686E" w14:paraId="55CB1580"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23DB295B" w14:textId="77777777" w:rsidR="00BD25A2" w:rsidRPr="0078686E" w:rsidRDefault="00BD25A2" w:rsidP="008C0572"/>
        </w:tc>
        <w:tc>
          <w:tcPr>
            <w:tcW w:w="2600" w:type="dxa"/>
            <w:vMerge/>
            <w:shd w:val="clear" w:color="auto" w:fill="auto"/>
          </w:tcPr>
          <w:p w14:paraId="29CE4A26"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69FF4F38"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028F1920"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L15</w:t>
            </w:r>
          </w:p>
        </w:tc>
        <w:tc>
          <w:tcPr>
            <w:tcW w:w="4800" w:type="dxa"/>
            <w:tcBorders>
              <w:right w:val="single" w:sz="12" w:space="0" w:color="000000"/>
            </w:tcBorders>
            <w:shd w:val="clear" w:color="auto" w:fill="auto"/>
          </w:tcPr>
          <w:p w14:paraId="46C384D1"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Vežba</w:t>
            </w:r>
          </w:p>
        </w:tc>
      </w:tr>
      <w:tr w:rsidR="00BD25A2" w:rsidRPr="0078686E" w14:paraId="3F2019B5"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6B04BC98" w14:textId="77777777" w:rsidR="00BD25A2" w:rsidRPr="0078686E" w:rsidRDefault="00BD25A2" w:rsidP="008C0572"/>
        </w:tc>
        <w:tc>
          <w:tcPr>
            <w:tcW w:w="2600" w:type="dxa"/>
            <w:vMerge/>
            <w:shd w:val="clear" w:color="auto" w:fill="auto"/>
          </w:tcPr>
          <w:p w14:paraId="2FC3FF0B"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val="restart"/>
            <w:shd w:val="clear" w:color="auto" w:fill="auto"/>
          </w:tcPr>
          <w:p w14:paraId="0D1C0B29"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Applied psychology and security policies</w:t>
            </w:r>
          </w:p>
        </w:tc>
        <w:tc>
          <w:tcPr>
            <w:tcW w:w="1000" w:type="dxa"/>
            <w:shd w:val="clear" w:color="auto" w:fill="auto"/>
          </w:tcPr>
          <w:p w14:paraId="07E4E649"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L15</w:t>
            </w:r>
          </w:p>
        </w:tc>
        <w:tc>
          <w:tcPr>
            <w:tcW w:w="4800" w:type="dxa"/>
            <w:tcBorders>
              <w:right w:val="single" w:sz="12" w:space="0" w:color="000000"/>
            </w:tcBorders>
            <w:shd w:val="clear" w:color="auto" w:fill="auto"/>
          </w:tcPr>
          <w:p w14:paraId="73632F72"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Percepcija pretnje</w:t>
            </w:r>
          </w:p>
        </w:tc>
      </w:tr>
      <w:tr w:rsidR="00BD25A2" w:rsidRPr="0078686E" w14:paraId="4BEC00F0"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4D8700CE" w14:textId="77777777" w:rsidR="00BD25A2" w:rsidRPr="0078686E" w:rsidRDefault="00BD25A2" w:rsidP="008C0572"/>
        </w:tc>
        <w:tc>
          <w:tcPr>
            <w:tcW w:w="2600" w:type="dxa"/>
            <w:vMerge/>
            <w:shd w:val="clear" w:color="auto" w:fill="auto"/>
          </w:tcPr>
          <w:p w14:paraId="4F36C6B0"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03711E57"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25A59F43"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L15</w:t>
            </w:r>
          </w:p>
        </w:tc>
        <w:tc>
          <w:tcPr>
            <w:tcW w:w="4800" w:type="dxa"/>
            <w:tcBorders>
              <w:right w:val="single" w:sz="12" w:space="0" w:color="000000"/>
            </w:tcBorders>
            <w:shd w:val="clear" w:color="auto" w:fill="auto"/>
          </w:tcPr>
          <w:p w14:paraId="5DDB94E5"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Stav prema bezbednosnim pitanjima</w:t>
            </w:r>
          </w:p>
        </w:tc>
      </w:tr>
      <w:tr w:rsidR="00BD25A2" w:rsidRPr="0078686E" w14:paraId="3F9B44F1"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37ECD8AC" w14:textId="77777777" w:rsidR="00BD25A2" w:rsidRPr="0078686E" w:rsidRDefault="00BD25A2" w:rsidP="008C0572"/>
        </w:tc>
        <w:tc>
          <w:tcPr>
            <w:tcW w:w="2600" w:type="dxa"/>
            <w:vMerge/>
            <w:shd w:val="clear" w:color="auto" w:fill="auto"/>
          </w:tcPr>
          <w:p w14:paraId="1440FE07"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1C5E0738"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5E47BD6B"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L15</w:t>
            </w:r>
          </w:p>
        </w:tc>
        <w:tc>
          <w:tcPr>
            <w:tcW w:w="4800" w:type="dxa"/>
            <w:tcBorders>
              <w:right w:val="single" w:sz="12" w:space="0" w:color="000000"/>
            </w:tcBorders>
            <w:shd w:val="clear" w:color="auto" w:fill="auto"/>
          </w:tcPr>
          <w:p w14:paraId="013A960E"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Vežba</w:t>
            </w:r>
          </w:p>
        </w:tc>
      </w:tr>
      <w:tr w:rsidR="00BD25A2" w:rsidRPr="0078686E" w14:paraId="726EBC2D"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42B0B1AF" w14:textId="77777777" w:rsidR="00BD25A2" w:rsidRPr="0078686E" w:rsidRDefault="00BD25A2" w:rsidP="008C0572"/>
        </w:tc>
        <w:tc>
          <w:tcPr>
            <w:tcW w:w="2600" w:type="dxa"/>
            <w:vMerge/>
            <w:shd w:val="clear" w:color="auto" w:fill="auto"/>
          </w:tcPr>
          <w:p w14:paraId="0F9D6D9B"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val="restart"/>
            <w:shd w:val="clear" w:color="auto" w:fill="auto"/>
          </w:tcPr>
          <w:p w14:paraId="25827D6C"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Security economics</w:t>
            </w:r>
          </w:p>
        </w:tc>
        <w:tc>
          <w:tcPr>
            <w:tcW w:w="1000" w:type="dxa"/>
            <w:shd w:val="clear" w:color="auto" w:fill="auto"/>
          </w:tcPr>
          <w:p w14:paraId="1A124EDC"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L15</w:t>
            </w:r>
          </w:p>
        </w:tc>
        <w:tc>
          <w:tcPr>
            <w:tcW w:w="4800" w:type="dxa"/>
            <w:tcBorders>
              <w:right w:val="single" w:sz="12" w:space="0" w:color="000000"/>
            </w:tcBorders>
            <w:shd w:val="clear" w:color="auto" w:fill="auto"/>
          </w:tcPr>
          <w:p w14:paraId="4B68115B"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Društveni kontekst bezbednosti</w:t>
            </w:r>
          </w:p>
        </w:tc>
      </w:tr>
      <w:tr w:rsidR="00BD25A2" w:rsidRPr="0078686E" w14:paraId="2C363401"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1D360EAC" w14:textId="77777777" w:rsidR="00BD25A2" w:rsidRPr="0078686E" w:rsidRDefault="00BD25A2" w:rsidP="008C0572"/>
        </w:tc>
        <w:tc>
          <w:tcPr>
            <w:tcW w:w="2600" w:type="dxa"/>
            <w:vMerge/>
            <w:shd w:val="clear" w:color="auto" w:fill="auto"/>
          </w:tcPr>
          <w:p w14:paraId="3DDDADEF"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7C666E4E"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00A2A74B"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L15</w:t>
            </w:r>
          </w:p>
        </w:tc>
        <w:tc>
          <w:tcPr>
            <w:tcW w:w="4800" w:type="dxa"/>
            <w:tcBorders>
              <w:right w:val="single" w:sz="12" w:space="0" w:color="000000"/>
            </w:tcBorders>
            <w:shd w:val="clear" w:color="auto" w:fill="auto"/>
          </w:tcPr>
          <w:p w14:paraId="7AF88C95"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Vežba</w:t>
            </w:r>
          </w:p>
        </w:tc>
      </w:tr>
      <w:tr w:rsidR="00BD25A2" w:rsidRPr="0078686E" w14:paraId="7908D7C7"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3675E3C1" w14:textId="77777777" w:rsidR="00BD25A2" w:rsidRPr="0078686E" w:rsidRDefault="00BD25A2" w:rsidP="008C0572"/>
        </w:tc>
        <w:tc>
          <w:tcPr>
            <w:tcW w:w="2600" w:type="dxa"/>
            <w:vMerge/>
            <w:shd w:val="clear" w:color="auto" w:fill="auto"/>
          </w:tcPr>
          <w:p w14:paraId="63AF3156"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val="restart"/>
            <w:shd w:val="clear" w:color="auto" w:fill="auto"/>
          </w:tcPr>
          <w:p w14:paraId="5304A25B"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Organizational vulnerabilities and threats</w:t>
            </w:r>
          </w:p>
        </w:tc>
        <w:tc>
          <w:tcPr>
            <w:tcW w:w="1000" w:type="dxa"/>
            <w:shd w:val="clear" w:color="auto" w:fill="auto"/>
          </w:tcPr>
          <w:p w14:paraId="73D56F65"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L15</w:t>
            </w:r>
          </w:p>
        </w:tc>
        <w:tc>
          <w:tcPr>
            <w:tcW w:w="4800" w:type="dxa"/>
            <w:tcBorders>
              <w:right w:val="single" w:sz="12" w:space="0" w:color="000000"/>
            </w:tcBorders>
            <w:shd w:val="clear" w:color="auto" w:fill="auto"/>
          </w:tcPr>
          <w:p w14:paraId="5E1F7CEF"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Preporuke za bezbednost sistema</w:t>
            </w:r>
          </w:p>
        </w:tc>
      </w:tr>
      <w:tr w:rsidR="00BD25A2" w:rsidRPr="0078686E" w14:paraId="723CC31D"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tcBorders>
            <w:shd w:val="clear" w:color="auto" w:fill="auto"/>
          </w:tcPr>
          <w:p w14:paraId="634AF044" w14:textId="77777777" w:rsidR="00BD25A2" w:rsidRPr="0078686E" w:rsidRDefault="00BD25A2" w:rsidP="008C0572"/>
        </w:tc>
        <w:tc>
          <w:tcPr>
            <w:tcW w:w="2600" w:type="dxa"/>
            <w:vMerge/>
            <w:shd w:val="clear" w:color="auto" w:fill="auto"/>
          </w:tcPr>
          <w:p w14:paraId="4CF04E06"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shd w:val="clear" w:color="auto" w:fill="auto"/>
          </w:tcPr>
          <w:p w14:paraId="39EE168B"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shd w:val="clear" w:color="auto" w:fill="auto"/>
          </w:tcPr>
          <w:p w14:paraId="7DE3AE94"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L15</w:t>
            </w:r>
          </w:p>
        </w:tc>
        <w:tc>
          <w:tcPr>
            <w:tcW w:w="4800" w:type="dxa"/>
            <w:tcBorders>
              <w:right w:val="single" w:sz="12" w:space="0" w:color="000000"/>
            </w:tcBorders>
            <w:shd w:val="clear" w:color="auto" w:fill="auto"/>
          </w:tcPr>
          <w:p w14:paraId="22AD6D09"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Vežba</w:t>
            </w:r>
          </w:p>
        </w:tc>
      </w:tr>
      <w:tr w:rsidR="00BD25A2" w:rsidRPr="0078686E" w14:paraId="6FAD532E"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val="restart"/>
            <w:tcBorders>
              <w:left w:val="single" w:sz="12" w:space="0" w:color="000000"/>
            </w:tcBorders>
            <w:shd w:val="clear" w:color="auto" w:fill="auto"/>
          </w:tcPr>
          <w:p w14:paraId="20162F5D" w14:textId="77777777" w:rsidR="00BD25A2" w:rsidRPr="0078686E" w:rsidRDefault="00BD25A2" w:rsidP="008C0572">
            <w:r>
              <w:t>Social Issues and Professional Practice (SP)</w:t>
            </w:r>
          </w:p>
        </w:tc>
        <w:tc>
          <w:tcPr>
            <w:tcW w:w="2600" w:type="dxa"/>
            <w:vMerge w:val="restart"/>
            <w:shd w:val="clear" w:color="auto" w:fill="auto"/>
          </w:tcPr>
          <w:p w14:paraId="0E23D822"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SP/ History</w:t>
            </w:r>
          </w:p>
        </w:tc>
        <w:tc>
          <w:tcPr>
            <w:tcW w:w="3200" w:type="dxa"/>
            <w:vMerge w:val="restart"/>
            <w:shd w:val="clear" w:color="auto" w:fill="auto"/>
          </w:tcPr>
          <w:p w14:paraId="10273F8F"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 xml:space="preserve">History of computer hardware, software, networking </w:t>
            </w:r>
          </w:p>
        </w:tc>
        <w:tc>
          <w:tcPr>
            <w:tcW w:w="1000" w:type="dxa"/>
            <w:shd w:val="clear" w:color="auto" w:fill="auto"/>
          </w:tcPr>
          <w:p w14:paraId="4CBE150F"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L01</w:t>
            </w:r>
          </w:p>
        </w:tc>
        <w:tc>
          <w:tcPr>
            <w:tcW w:w="4800" w:type="dxa"/>
            <w:tcBorders>
              <w:right w:val="single" w:sz="12" w:space="0" w:color="000000"/>
            </w:tcBorders>
            <w:shd w:val="clear" w:color="auto" w:fill="auto"/>
          </w:tcPr>
          <w:p w14:paraId="333ABE8F"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Istorijski osvrt</w:t>
            </w:r>
          </w:p>
        </w:tc>
      </w:tr>
      <w:tr w:rsidR="00BD25A2" w:rsidRPr="0078686E" w14:paraId="4C8D2E7C" w14:textId="77777777" w:rsidTr="008C0572">
        <w:tc>
          <w:tcPr>
            <w:cnfStyle w:val="001000000000" w:firstRow="0" w:lastRow="0" w:firstColumn="1" w:lastColumn="0" w:oddVBand="0" w:evenVBand="0" w:oddHBand="0" w:evenHBand="0" w:firstRowFirstColumn="0" w:firstRowLastColumn="0" w:lastRowFirstColumn="0" w:lastRowLastColumn="0"/>
            <w:tcW w:w="2000" w:type="dxa"/>
            <w:vMerge/>
            <w:tcBorders>
              <w:left w:val="single" w:sz="12" w:space="0" w:color="000000"/>
              <w:bottom w:val="single" w:sz="12" w:space="0" w:color="000000"/>
            </w:tcBorders>
            <w:shd w:val="clear" w:color="auto" w:fill="auto"/>
          </w:tcPr>
          <w:p w14:paraId="675D06BE" w14:textId="77777777" w:rsidR="00BD25A2" w:rsidRPr="0078686E" w:rsidRDefault="00BD25A2" w:rsidP="008C0572"/>
        </w:tc>
        <w:tc>
          <w:tcPr>
            <w:tcW w:w="2600" w:type="dxa"/>
            <w:vMerge/>
            <w:tcBorders>
              <w:bottom w:val="single" w:sz="12" w:space="0" w:color="000000"/>
            </w:tcBorders>
            <w:shd w:val="clear" w:color="auto" w:fill="auto"/>
          </w:tcPr>
          <w:p w14:paraId="76D88AC0"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3200" w:type="dxa"/>
            <w:vMerge/>
            <w:tcBorders>
              <w:bottom w:val="single" w:sz="12" w:space="0" w:color="000000"/>
            </w:tcBorders>
            <w:shd w:val="clear" w:color="auto" w:fill="auto"/>
          </w:tcPr>
          <w:p w14:paraId="6C4FDEE2"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p>
        </w:tc>
        <w:tc>
          <w:tcPr>
            <w:tcW w:w="1000" w:type="dxa"/>
            <w:tcBorders>
              <w:bottom w:val="single" w:sz="12" w:space="0" w:color="000000"/>
            </w:tcBorders>
            <w:shd w:val="clear" w:color="auto" w:fill="auto"/>
          </w:tcPr>
          <w:p w14:paraId="4F267D1C" w14:textId="77777777" w:rsidR="00BD25A2" w:rsidRPr="0078686E" w:rsidRDefault="00BD25A2" w:rsidP="008C0572">
            <w:pPr>
              <w:jc w:val="center"/>
              <w:cnfStyle w:val="000000000000" w:firstRow="0" w:lastRow="0" w:firstColumn="0" w:lastColumn="0" w:oddVBand="0" w:evenVBand="0" w:oddHBand="0" w:evenHBand="0" w:firstRowFirstColumn="0" w:firstRowLastColumn="0" w:lastRowFirstColumn="0" w:lastRowLastColumn="0"/>
            </w:pPr>
            <w:r>
              <w:t>L01</w:t>
            </w:r>
          </w:p>
        </w:tc>
        <w:tc>
          <w:tcPr>
            <w:tcW w:w="4800" w:type="dxa"/>
            <w:tcBorders>
              <w:bottom w:val="single" w:sz="12" w:space="0" w:color="000000"/>
              <w:right w:val="single" w:sz="12" w:space="0" w:color="000000"/>
            </w:tcBorders>
            <w:shd w:val="clear" w:color="auto" w:fill="auto"/>
          </w:tcPr>
          <w:p w14:paraId="129A8280" w14:textId="77777777" w:rsidR="00BD25A2" w:rsidRPr="0078686E" w:rsidRDefault="00BD25A2" w:rsidP="008C0572">
            <w:pPr>
              <w:cnfStyle w:val="000000000000" w:firstRow="0" w:lastRow="0" w:firstColumn="0" w:lastColumn="0" w:oddVBand="0" w:evenVBand="0" w:oddHBand="0" w:evenHBand="0" w:firstRowFirstColumn="0" w:firstRowLastColumn="0" w:lastRowFirstColumn="0" w:lastRowLastColumn="0"/>
            </w:pPr>
            <w:r>
              <w:t>Vežba – vizuelizacija podataka</w:t>
            </w:r>
          </w:p>
        </w:tc>
      </w:tr>
    </w:tbl>
    <w:p w14:paraId="5F3D178C" w14:textId="77777777" w:rsidR="00BD25A2" w:rsidRDefault="00BD25A2" w:rsidP="00BD25A2"/>
    <w:p w14:paraId="4CAF8365" w14:textId="77777777" w:rsidR="00FA0BFF" w:rsidRPr="00F91F21" w:rsidRDefault="00FA0BFF" w:rsidP="00375994">
      <w:pPr>
        <w:rPr>
          <w:color w:val="000000" w:themeColor="text1"/>
          <w:lang w:val="sr-Latn-CS"/>
        </w:rPr>
      </w:pPr>
    </w:p>
    <w:p w14:paraId="0450A405" w14:textId="77777777" w:rsidR="00375994" w:rsidRPr="00F91F21" w:rsidRDefault="00375994" w:rsidP="00375994">
      <w:pPr>
        <w:rPr>
          <w:color w:val="000000" w:themeColor="text1"/>
          <w:sz w:val="24"/>
          <w:szCs w:val="24"/>
          <w:lang w:val="sr-Latn-CS"/>
        </w:rPr>
      </w:pPr>
      <w:r w:rsidRPr="00F91F21">
        <w:rPr>
          <w:b/>
          <w:bCs/>
          <w:color w:val="000000" w:themeColor="text1"/>
          <w:sz w:val="24"/>
          <w:szCs w:val="24"/>
          <w:lang w:val="sr-Latn-CS"/>
        </w:rPr>
        <w:t>Način ocenjivanja</w:t>
      </w:r>
    </w:p>
    <w:p w14:paraId="24B0FDA1" w14:textId="77777777" w:rsidR="00375994" w:rsidRPr="00D54F85" w:rsidRDefault="00375994" w:rsidP="00375994">
      <w:pPr>
        <w:rPr>
          <w:color w:val="000000" w:themeColor="text1"/>
          <w:sz w:val="24"/>
          <w:szCs w:val="22"/>
          <w:lang w:val="sr-Latn-CS"/>
        </w:rPr>
      </w:pPr>
      <w:r w:rsidRPr="00D54F85">
        <w:rPr>
          <w:color w:val="000000" w:themeColor="text1"/>
          <w:sz w:val="22"/>
          <w:lang w:val="sr-Latn-CS"/>
        </w:rPr>
        <w:t>Student se ocenjuje u toku celog semestra. Ocenjuju se njegovi domaći zadaci, rad na projektu, testovi i aktivnost u nastavi. Na kraju</w:t>
      </w:r>
      <w:r w:rsidR="00E25B19" w:rsidRPr="00D54F85">
        <w:rPr>
          <w:color w:val="000000" w:themeColor="text1"/>
          <w:sz w:val="22"/>
          <w:lang w:val="sr-Latn-CS"/>
        </w:rPr>
        <w:t xml:space="preserve"> nastave</w:t>
      </w:r>
      <w:r w:rsidR="00E7342B" w:rsidRPr="00D54F85">
        <w:rPr>
          <w:color w:val="000000" w:themeColor="text1"/>
          <w:sz w:val="22"/>
          <w:lang w:val="sr-Latn-CS"/>
        </w:rPr>
        <w:t>,</w:t>
      </w:r>
      <w:r w:rsidRPr="00D54F85">
        <w:rPr>
          <w:color w:val="000000" w:themeColor="text1"/>
          <w:sz w:val="22"/>
          <w:lang w:val="sr-Latn-CS"/>
        </w:rPr>
        <w:t xml:space="preserve"> u ispitnom roku, ocenjuje se i pismeni ispit. Ocene se daju u poenima. Maksimalni broj poena je 100 (uključujući i pismeni ispit). Na pismenom ispitu student može dobiti do 30 poena, a aktivnosti u toku semestra (predispitne obaveze) mogu mu doneti do 70 poena, po sledećoj strukturi: </w:t>
      </w:r>
    </w:p>
    <w:p w14:paraId="34FECA9A" w14:textId="4AFC18AA" w:rsidR="00366271" w:rsidRPr="00D54F85" w:rsidRDefault="00366271" w:rsidP="00366271">
      <w:pPr>
        <w:numPr>
          <w:ilvl w:val="0"/>
          <w:numId w:val="1"/>
        </w:numPr>
        <w:tabs>
          <w:tab w:val="clear" w:pos="454"/>
          <w:tab w:val="num" w:pos="627"/>
        </w:tabs>
        <w:ind w:left="643"/>
        <w:rPr>
          <w:color w:val="000000" w:themeColor="text1"/>
          <w:sz w:val="24"/>
          <w:szCs w:val="22"/>
          <w:lang w:val="sr-Latn-CS"/>
        </w:rPr>
      </w:pPr>
      <w:r w:rsidRPr="00D54F85">
        <w:rPr>
          <w:b/>
          <w:bCs/>
          <w:color w:val="000000" w:themeColor="text1"/>
          <w:sz w:val="22"/>
          <w:u w:val="single"/>
          <w:lang w:val="sr-Latn-CS"/>
        </w:rPr>
        <w:lastRenderedPageBreak/>
        <w:t xml:space="preserve">10 poena – Testovi </w:t>
      </w:r>
      <w:r w:rsidRPr="00D54F85">
        <w:rPr>
          <w:b/>
          <w:bCs/>
          <w:color w:val="000000" w:themeColor="text1"/>
          <w:sz w:val="22"/>
          <w:lang w:val="sr-Latn-CS"/>
        </w:rPr>
        <w:t>:</w:t>
      </w:r>
      <w:r w:rsidRPr="00D54F85">
        <w:rPr>
          <w:color w:val="000000" w:themeColor="text1"/>
          <w:sz w:val="22"/>
          <w:lang w:val="sr-Latn-CS"/>
        </w:rPr>
        <w:t xml:space="preserve"> Posle određene oblasti predavanja (4, 6, 9,12 i 15 nedelje) student mora da položi test preko eLearning sistema vezan za ta predavanja. </w:t>
      </w:r>
      <w:r w:rsidRPr="00D54F85">
        <w:rPr>
          <w:b/>
          <w:color w:val="000000" w:themeColor="text1"/>
          <w:sz w:val="22"/>
          <w:lang w:val="sr-Latn-CS"/>
        </w:rPr>
        <w:t>Test se može polagati jedan put u dozvoljenom periodu</w:t>
      </w:r>
      <w:r w:rsidRPr="00D54F85">
        <w:rPr>
          <w:color w:val="000000" w:themeColor="text1"/>
          <w:sz w:val="22"/>
          <w:lang w:val="sr-Latn-CS"/>
        </w:rPr>
        <w:t xml:space="preserve">. Dozvoljeni period za polaganje testova je do kraja školske godine, ali uvek najkasnije </w:t>
      </w:r>
      <w:r w:rsidRPr="00D54F85">
        <w:rPr>
          <w:b/>
          <w:color w:val="000000" w:themeColor="text1"/>
          <w:sz w:val="22"/>
          <w:lang w:val="sr-Latn-CS"/>
        </w:rPr>
        <w:t>10 (deset) dana</w:t>
      </w:r>
      <w:r w:rsidRPr="00D54F85">
        <w:rPr>
          <w:color w:val="000000" w:themeColor="text1"/>
          <w:sz w:val="22"/>
          <w:lang w:val="sr-Latn-CS"/>
        </w:rPr>
        <w:t xml:space="preserve"> pre ispitnog roka u kome žele da polažu ispit.</w:t>
      </w:r>
      <w:r w:rsidR="00256FD0" w:rsidRPr="00D54F85">
        <w:rPr>
          <w:color w:val="000000" w:themeColor="text1"/>
          <w:sz w:val="22"/>
          <w:lang w:val="sr-Latn-CS"/>
        </w:rPr>
        <w:t xml:space="preserve"> </w:t>
      </w:r>
      <w:r w:rsidRPr="00CC3D7E">
        <w:rPr>
          <w:b/>
          <w:bCs/>
          <w:color w:val="000000" w:themeColor="text1"/>
          <w:sz w:val="22"/>
          <w:lang w:val="sr-Latn-CS"/>
        </w:rPr>
        <w:t>Svaki test nosi najviše 2 poena,</w:t>
      </w:r>
      <w:r w:rsidRPr="00D54F85">
        <w:rPr>
          <w:color w:val="000000" w:themeColor="text1"/>
          <w:sz w:val="22"/>
          <w:lang w:val="sr-Latn-CS"/>
        </w:rPr>
        <w:t xml:space="preserve"> </w:t>
      </w:r>
      <w:r w:rsidRPr="00CC3D7E">
        <w:rPr>
          <w:b/>
          <w:bCs/>
          <w:color w:val="000000" w:themeColor="text1"/>
          <w:sz w:val="22"/>
          <w:lang w:val="sr-Latn-CS"/>
        </w:rPr>
        <w:t>ukupno ima 5 testova.</w:t>
      </w:r>
    </w:p>
    <w:p w14:paraId="60481B8F" w14:textId="77777777" w:rsidR="00256FD0" w:rsidRPr="00D54F85" w:rsidRDefault="00256FD0" w:rsidP="00256FD0">
      <w:pPr>
        <w:ind w:left="643"/>
        <w:rPr>
          <w:color w:val="000000" w:themeColor="text1"/>
          <w:sz w:val="24"/>
          <w:szCs w:val="22"/>
          <w:lang w:val="sr-Latn-CS"/>
        </w:rPr>
      </w:pPr>
    </w:p>
    <w:p w14:paraId="26F35A7D" w14:textId="529F22A3" w:rsidR="00CC3D7E" w:rsidRPr="00CC3D7E" w:rsidRDefault="00CC3D7E" w:rsidP="00CC3D7E">
      <w:pPr>
        <w:ind w:left="1440"/>
        <w:rPr>
          <w:color w:val="auto"/>
          <w:lang w:val="sr-Latn-RS"/>
        </w:rPr>
      </w:pPr>
      <w:r w:rsidRPr="00CC3D7E">
        <w:rPr>
          <w:color w:val="FF0000"/>
          <w:lang w:val="sr-Latn-RS"/>
        </w:rPr>
        <w:t>Rokovi za polaganje testova su 7</w:t>
      </w:r>
      <w:r>
        <w:rPr>
          <w:color w:val="FF0000"/>
          <w:lang w:val="sr-Latn-RS"/>
        </w:rPr>
        <w:t xml:space="preserve"> </w:t>
      </w:r>
      <w:r w:rsidRPr="00CC3D7E">
        <w:rPr>
          <w:color w:val="FF0000"/>
          <w:lang w:val="sr-Latn-RS"/>
        </w:rPr>
        <w:t>dana od izdavanja</w:t>
      </w:r>
      <w:r>
        <w:rPr>
          <w:color w:val="auto"/>
          <w:lang w:val="sr-Latn-RS"/>
        </w:rPr>
        <w:t>. Testovi se izdaju u:</w:t>
      </w:r>
    </w:p>
    <w:p w14:paraId="2DAF49DE" w14:textId="77777777" w:rsidR="00366271" w:rsidRPr="00D54F85" w:rsidRDefault="00366271" w:rsidP="00256FD0">
      <w:pPr>
        <w:ind w:left="643"/>
        <w:rPr>
          <w:color w:val="000000" w:themeColor="text1"/>
          <w:sz w:val="24"/>
          <w:szCs w:val="22"/>
          <w:lang w:val="sr-Latn-CS"/>
        </w:rPr>
      </w:pPr>
    </w:p>
    <w:tbl>
      <w:tblPr>
        <w:tblW w:w="0" w:type="auto"/>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38"/>
        <w:gridCol w:w="1350"/>
        <w:gridCol w:w="1260"/>
        <w:gridCol w:w="1597"/>
        <w:gridCol w:w="1710"/>
      </w:tblGrid>
      <w:tr w:rsidR="00366271" w:rsidRPr="00D54F85" w14:paraId="36CAD6AC" w14:textId="77777777" w:rsidTr="00D54F85">
        <w:tc>
          <w:tcPr>
            <w:tcW w:w="1438" w:type="dxa"/>
            <w:shd w:val="clear" w:color="auto" w:fill="auto"/>
          </w:tcPr>
          <w:p w14:paraId="38B18DE9" w14:textId="77777777" w:rsidR="00366271" w:rsidRPr="00D54F85" w:rsidRDefault="00366271" w:rsidP="004C2030">
            <w:pPr>
              <w:rPr>
                <w:color w:val="000000" w:themeColor="text1"/>
                <w:sz w:val="22"/>
                <w:lang w:val="sr-Latn-CS"/>
              </w:rPr>
            </w:pPr>
            <w:r w:rsidRPr="00D54F85">
              <w:rPr>
                <w:color w:val="000000" w:themeColor="text1"/>
                <w:sz w:val="22"/>
                <w:lang w:val="sr-Latn-CS"/>
              </w:rPr>
              <w:t>Test 1</w:t>
            </w:r>
          </w:p>
        </w:tc>
        <w:tc>
          <w:tcPr>
            <w:tcW w:w="1350" w:type="dxa"/>
            <w:shd w:val="clear" w:color="auto" w:fill="auto"/>
          </w:tcPr>
          <w:p w14:paraId="0E9DE955" w14:textId="77777777" w:rsidR="00366271" w:rsidRPr="00D54F85" w:rsidRDefault="00366271" w:rsidP="004C2030">
            <w:pPr>
              <w:rPr>
                <w:color w:val="000000" w:themeColor="text1"/>
                <w:sz w:val="22"/>
                <w:lang w:val="sr-Latn-CS"/>
              </w:rPr>
            </w:pPr>
            <w:r w:rsidRPr="00D54F85">
              <w:rPr>
                <w:color w:val="000000" w:themeColor="text1"/>
                <w:sz w:val="22"/>
                <w:lang w:val="sr-Latn-CS"/>
              </w:rPr>
              <w:t>Test 2</w:t>
            </w:r>
          </w:p>
        </w:tc>
        <w:tc>
          <w:tcPr>
            <w:tcW w:w="1260" w:type="dxa"/>
            <w:shd w:val="clear" w:color="auto" w:fill="auto"/>
          </w:tcPr>
          <w:p w14:paraId="5B0D1282" w14:textId="77777777" w:rsidR="00366271" w:rsidRPr="00D54F85" w:rsidRDefault="00366271" w:rsidP="004C2030">
            <w:pPr>
              <w:rPr>
                <w:color w:val="000000" w:themeColor="text1"/>
                <w:sz w:val="22"/>
                <w:lang w:val="sr-Latn-CS"/>
              </w:rPr>
            </w:pPr>
            <w:r w:rsidRPr="00D54F85">
              <w:rPr>
                <w:color w:val="000000" w:themeColor="text1"/>
                <w:sz w:val="22"/>
                <w:lang w:val="sr-Latn-CS"/>
              </w:rPr>
              <w:t>Test 3</w:t>
            </w:r>
          </w:p>
        </w:tc>
        <w:tc>
          <w:tcPr>
            <w:tcW w:w="1597" w:type="dxa"/>
            <w:shd w:val="clear" w:color="auto" w:fill="auto"/>
          </w:tcPr>
          <w:p w14:paraId="1F8BDAA6" w14:textId="77777777" w:rsidR="00366271" w:rsidRPr="00D54F85" w:rsidRDefault="00366271" w:rsidP="004C2030">
            <w:pPr>
              <w:rPr>
                <w:color w:val="000000" w:themeColor="text1"/>
                <w:sz w:val="22"/>
                <w:lang w:val="sr-Latn-CS"/>
              </w:rPr>
            </w:pPr>
            <w:r w:rsidRPr="00D54F85">
              <w:rPr>
                <w:color w:val="000000" w:themeColor="text1"/>
                <w:sz w:val="22"/>
                <w:lang w:val="sr-Latn-CS"/>
              </w:rPr>
              <w:t>Test 4</w:t>
            </w:r>
          </w:p>
        </w:tc>
        <w:tc>
          <w:tcPr>
            <w:tcW w:w="1710" w:type="dxa"/>
            <w:shd w:val="clear" w:color="auto" w:fill="auto"/>
          </w:tcPr>
          <w:p w14:paraId="534FC87A" w14:textId="77777777" w:rsidR="00366271" w:rsidRPr="00D54F85" w:rsidRDefault="00366271" w:rsidP="004C2030">
            <w:pPr>
              <w:rPr>
                <w:color w:val="000000" w:themeColor="text1"/>
                <w:sz w:val="22"/>
                <w:lang w:val="sr-Latn-CS"/>
              </w:rPr>
            </w:pPr>
            <w:r w:rsidRPr="00D54F85">
              <w:rPr>
                <w:color w:val="000000" w:themeColor="text1"/>
                <w:sz w:val="22"/>
                <w:lang w:val="sr-Latn-CS"/>
              </w:rPr>
              <w:t>Test 5</w:t>
            </w:r>
          </w:p>
        </w:tc>
      </w:tr>
      <w:tr w:rsidR="00366271" w:rsidRPr="00D54F85" w14:paraId="47B8701E" w14:textId="77777777" w:rsidTr="00D54F85">
        <w:tc>
          <w:tcPr>
            <w:tcW w:w="1438" w:type="dxa"/>
            <w:shd w:val="clear" w:color="auto" w:fill="auto"/>
          </w:tcPr>
          <w:p w14:paraId="1E9A62F9" w14:textId="2678C3DB" w:rsidR="00366271" w:rsidRPr="00D54F85" w:rsidRDefault="00CC3D7E" w:rsidP="004C2030">
            <w:pPr>
              <w:rPr>
                <w:color w:val="000000" w:themeColor="text1"/>
                <w:sz w:val="22"/>
                <w:lang w:val="sr-Latn-CS"/>
              </w:rPr>
            </w:pPr>
            <w:r>
              <w:rPr>
                <w:color w:val="000000" w:themeColor="text1"/>
                <w:sz w:val="22"/>
                <w:lang w:val="sr-Latn-CS"/>
              </w:rPr>
              <w:t>4. nedelji</w:t>
            </w:r>
          </w:p>
        </w:tc>
        <w:tc>
          <w:tcPr>
            <w:tcW w:w="1350" w:type="dxa"/>
            <w:shd w:val="clear" w:color="auto" w:fill="auto"/>
          </w:tcPr>
          <w:p w14:paraId="23D39FCF" w14:textId="175F8876" w:rsidR="00366271" w:rsidRPr="00D54F85" w:rsidRDefault="00FB4B5A" w:rsidP="00FB4B5A">
            <w:pPr>
              <w:rPr>
                <w:color w:val="000000" w:themeColor="text1"/>
                <w:sz w:val="22"/>
                <w:lang w:val="sr-Latn-CS"/>
              </w:rPr>
            </w:pPr>
            <w:r w:rsidRPr="00D54F85">
              <w:rPr>
                <w:color w:val="000000" w:themeColor="text1"/>
                <w:sz w:val="22"/>
                <w:lang w:val="sr-Latn-CS"/>
              </w:rPr>
              <w:t>6</w:t>
            </w:r>
            <w:r w:rsidR="00CC3D7E">
              <w:rPr>
                <w:color w:val="000000" w:themeColor="text1"/>
                <w:sz w:val="22"/>
                <w:lang w:val="sr-Latn-CS"/>
              </w:rPr>
              <w:t>.</w:t>
            </w:r>
            <w:r w:rsidRPr="00D54F85">
              <w:rPr>
                <w:color w:val="000000" w:themeColor="text1"/>
                <w:sz w:val="22"/>
                <w:lang w:val="sr-Latn-CS"/>
              </w:rPr>
              <w:t xml:space="preserve"> nedelj</w:t>
            </w:r>
            <w:r w:rsidR="00CC3D7E">
              <w:rPr>
                <w:color w:val="000000" w:themeColor="text1"/>
                <w:sz w:val="22"/>
                <w:lang w:val="sr-Latn-CS"/>
              </w:rPr>
              <w:t>i</w:t>
            </w:r>
          </w:p>
        </w:tc>
        <w:tc>
          <w:tcPr>
            <w:tcW w:w="1260" w:type="dxa"/>
            <w:shd w:val="clear" w:color="auto" w:fill="auto"/>
          </w:tcPr>
          <w:p w14:paraId="08A68844" w14:textId="50DA3D7D" w:rsidR="00366271" w:rsidRPr="00D54F85" w:rsidRDefault="00FB4B5A" w:rsidP="00FB4B5A">
            <w:pPr>
              <w:rPr>
                <w:color w:val="000000" w:themeColor="text1"/>
                <w:sz w:val="22"/>
                <w:lang w:val="sr-Latn-CS"/>
              </w:rPr>
            </w:pPr>
            <w:r w:rsidRPr="00D54F85">
              <w:rPr>
                <w:color w:val="000000" w:themeColor="text1"/>
                <w:sz w:val="22"/>
                <w:lang w:val="sr-Latn-CS"/>
              </w:rPr>
              <w:t>9. nedelj</w:t>
            </w:r>
            <w:r w:rsidR="00CC3D7E">
              <w:rPr>
                <w:color w:val="000000" w:themeColor="text1"/>
                <w:sz w:val="22"/>
                <w:lang w:val="sr-Latn-CS"/>
              </w:rPr>
              <w:t>i</w:t>
            </w:r>
          </w:p>
        </w:tc>
        <w:tc>
          <w:tcPr>
            <w:tcW w:w="1597" w:type="dxa"/>
            <w:shd w:val="clear" w:color="auto" w:fill="auto"/>
          </w:tcPr>
          <w:p w14:paraId="77C657CA" w14:textId="43BA074B" w:rsidR="00366271" w:rsidRPr="00D54F85" w:rsidRDefault="00FB4B5A" w:rsidP="00FB4B5A">
            <w:pPr>
              <w:rPr>
                <w:color w:val="000000" w:themeColor="text1"/>
                <w:sz w:val="22"/>
                <w:lang w:val="sr-Latn-CS"/>
              </w:rPr>
            </w:pPr>
            <w:r w:rsidRPr="00D54F85">
              <w:rPr>
                <w:color w:val="000000" w:themeColor="text1"/>
                <w:sz w:val="22"/>
                <w:lang w:val="sr-Latn-CS"/>
              </w:rPr>
              <w:t>12. nedelj</w:t>
            </w:r>
            <w:r w:rsidR="00CC3D7E">
              <w:rPr>
                <w:color w:val="000000" w:themeColor="text1"/>
                <w:sz w:val="22"/>
                <w:lang w:val="sr-Latn-CS"/>
              </w:rPr>
              <w:t>i</w:t>
            </w:r>
          </w:p>
        </w:tc>
        <w:tc>
          <w:tcPr>
            <w:tcW w:w="1710" w:type="dxa"/>
            <w:shd w:val="clear" w:color="auto" w:fill="auto"/>
          </w:tcPr>
          <w:p w14:paraId="0F22DE57" w14:textId="41726ED0" w:rsidR="00366271" w:rsidRPr="00D54F85" w:rsidRDefault="00FB4B5A" w:rsidP="00FB4B5A">
            <w:pPr>
              <w:rPr>
                <w:color w:val="000000" w:themeColor="text1"/>
                <w:sz w:val="22"/>
                <w:lang w:val="sr-Latn-CS"/>
              </w:rPr>
            </w:pPr>
            <w:r w:rsidRPr="00D54F85">
              <w:rPr>
                <w:color w:val="000000" w:themeColor="text1"/>
                <w:sz w:val="22"/>
                <w:lang w:val="sr-Latn-CS"/>
              </w:rPr>
              <w:t>15.nedelj</w:t>
            </w:r>
            <w:r w:rsidR="00CC3D7E">
              <w:rPr>
                <w:color w:val="000000" w:themeColor="text1"/>
                <w:sz w:val="22"/>
                <w:lang w:val="sr-Latn-CS"/>
              </w:rPr>
              <w:t>i</w:t>
            </w:r>
          </w:p>
        </w:tc>
      </w:tr>
    </w:tbl>
    <w:p w14:paraId="09B217CD" w14:textId="77777777" w:rsidR="00D20B9E" w:rsidRPr="00D54F85" w:rsidRDefault="00D20B9E" w:rsidP="00366271">
      <w:pPr>
        <w:rPr>
          <w:color w:val="000000" w:themeColor="text1"/>
          <w:sz w:val="22"/>
          <w:lang w:val="sr-Latn-CS"/>
        </w:rPr>
      </w:pPr>
    </w:p>
    <w:p w14:paraId="1FFD1EB2" w14:textId="77777777" w:rsidR="00D54F85" w:rsidRPr="00256354" w:rsidRDefault="00D20B9E" w:rsidP="0038189B">
      <w:pPr>
        <w:ind w:left="830"/>
        <w:rPr>
          <w:rFonts w:eastAsia="Arial"/>
          <w:sz w:val="22"/>
          <w:szCs w:val="22"/>
          <w:lang w:val="sr-Latn-CS"/>
        </w:rPr>
      </w:pPr>
      <w:r w:rsidRPr="00256354">
        <w:rPr>
          <w:color w:val="000000" w:themeColor="text1"/>
          <w:sz w:val="22"/>
          <w:szCs w:val="22"/>
          <w:lang w:val="sr-Latn-CS"/>
        </w:rPr>
        <w:t>Student tradicionalne nastave koji uradi test do zadatog roka može ostvariti do 100% maksimalnih poena predviđen</w:t>
      </w:r>
      <w:r w:rsidR="00E7342B" w:rsidRPr="00256354">
        <w:rPr>
          <w:color w:val="000000" w:themeColor="text1"/>
          <w:sz w:val="22"/>
          <w:szCs w:val="22"/>
          <w:lang w:val="sr-Latn-CS"/>
        </w:rPr>
        <w:t>ih</w:t>
      </w:r>
      <w:r w:rsidRPr="00256354">
        <w:rPr>
          <w:color w:val="000000" w:themeColor="text1"/>
          <w:sz w:val="22"/>
          <w:szCs w:val="22"/>
          <w:lang w:val="sr-Latn-CS"/>
        </w:rPr>
        <w:t xml:space="preserve"> za taj test. </w:t>
      </w:r>
      <w:r w:rsidRPr="00256354">
        <w:rPr>
          <w:b/>
          <w:color w:val="000000" w:themeColor="text1"/>
          <w:sz w:val="22"/>
          <w:szCs w:val="22"/>
          <w:lang w:val="sr-Latn-CS"/>
        </w:rPr>
        <w:t>Student tradicionalne</w:t>
      </w:r>
      <w:r w:rsidRPr="00256354">
        <w:rPr>
          <w:color w:val="000000" w:themeColor="text1"/>
          <w:sz w:val="22"/>
          <w:szCs w:val="22"/>
          <w:lang w:val="sr-Latn-CS"/>
        </w:rPr>
        <w:t xml:space="preserve"> nastave k</w:t>
      </w:r>
      <w:r w:rsidR="006C696A" w:rsidRPr="00256354">
        <w:rPr>
          <w:color w:val="000000" w:themeColor="text1"/>
          <w:sz w:val="22"/>
          <w:szCs w:val="22"/>
          <w:lang w:val="sr-Latn-CS"/>
        </w:rPr>
        <w:t>oji ne uradi test u zadatom roku</w:t>
      </w:r>
      <w:r w:rsidRPr="00256354">
        <w:rPr>
          <w:color w:val="000000" w:themeColor="text1"/>
          <w:sz w:val="22"/>
          <w:szCs w:val="22"/>
          <w:lang w:val="sr-Latn-CS"/>
        </w:rPr>
        <w:t xml:space="preserve"> mo</w:t>
      </w:r>
      <w:r w:rsidR="006C696A" w:rsidRPr="00256354">
        <w:rPr>
          <w:color w:val="000000" w:themeColor="text1"/>
          <w:sz w:val="22"/>
          <w:szCs w:val="22"/>
          <w:lang w:val="sr-Latn-CS"/>
        </w:rPr>
        <w:t>že</w:t>
      </w:r>
      <w:r w:rsidRPr="00256354">
        <w:rPr>
          <w:color w:val="000000" w:themeColor="text1"/>
          <w:sz w:val="22"/>
          <w:szCs w:val="22"/>
          <w:lang w:val="sr-Latn-CS"/>
        </w:rPr>
        <w:t xml:space="preserve"> to uradi</w:t>
      </w:r>
      <w:r w:rsidR="006C696A" w:rsidRPr="00256354">
        <w:rPr>
          <w:color w:val="000000" w:themeColor="text1"/>
          <w:sz w:val="22"/>
          <w:szCs w:val="22"/>
          <w:lang w:val="sr-Latn-CS"/>
        </w:rPr>
        <w:t>ti</w:t>
      </w:r>
      <w:r w:rsidR="00E7342B" w:rsidRPr="00256354">
        <w:rPr>
          <w:color w:val="000000" w:themeColor="text1"/>
          <w:sz w:val="22"/>
          <w:szCs w:val="22"/>
          <w:lang w:val="sr-Latn-CS"/>
        </w:rPr>
        <w:t xml:space="preserve"> i kasnije, ali</w:t>
      </w:r>
      <w:r w:rsidRPr="00256354">
        <w:rPr>
          <w:color w:val="000000" w:themeColor="text1"/>
          <w:sz w:val="22"/>
          <w:szCs w:val="22"/>
          <w:lang w:val="sr-Latn-CS"/>
        </w:rPr>
        <w:t xml:space="preserve"> najkasnije </w:t>
      </w:r>
      <w:r w:rsidRPr="00256354">
        <w:rPr>
          <w:b/>
          <w:color w:val="000000" w:themeColor="text1"/>
          <w:sz w:val="22"/>
          <w:szCs w:val="22"/>
          <w:lang w:val="sr-Latn-CS"/>
        </w:rPr>
        <w:t>10 (deset) dana</w:t>
      </w:r>
      <w:r w:rsidRPr="00256354">
        <w:rPr>
          <w:color w:val="000000" w:themeColor="text1"/>
          <w:sz w:val="22"/>
          <w:szCs w:val="22"/>
          <w:lang w:val="sr-Latn-CS"/>
        </w:rPr>
        <w:t xml:space="preserve"> pre ispitnog roka u kome želi da polaže ispit, uz uman</w:t>
      </w:r>
      <w:r w:rsidR="00FB4B5A" w:rsidRPr="00256354">
        <w:rPr>
          <w:color w:val="000000" w:themeColor="text1"/>
          <w:sz w:val="22"/>
          <w:szCs w:val="22"/>
          <w:lang w:val="sr-Latn-CS"/>
        </w:rPr>
        <w:t>jenje od 5</w:t>
      </w:r>
      <w:r w:rsidRPr="00256354">
        <w:rPr>
          <w:color w:val="000000" w:themeColor="text1"/>
          <w:sz w:val="22"/>
          <w:szCs w:val="22"/>
          <w:lang w:val="sr-Latn-CS"/>
        </w:rPr>
        <w:t xml:space="preserve">0% ostvarenih poena. </w:t>
      </w:r>
      <w:r w:rsidR="00375994" w:rsidRPr="00256354">
        <w:rPr>
          <w:color w:val="000000" w:themeColor="text1"/>
          <w:sz w:val="22"/>
          <w:szCs w:val="22"/>
          <w:lang w:val="sr-Latn-CS"/>
        </w:rPr>
        <w:t xml:space="preserve">Student dobija između 0,00 i </w:t>
      </w:r>
      <w:r w:rsidRPr="00256354">
        <w:rPr>
          <w:color w:val="000000" w:themeColor="text1"/>
          <w:sz w:val="22"/>
          <w:szCs w:val="22"/>
          <w:lang w:val="sr-Latn-CS"/>
        </w:rPr>
        <w:t>2</w:t>
      </w:r>
      <w:r w:rsidR="00375994" w:rsidRPr="00256354">
        <w:rPr>
          <w:color w:val="000000" w:themeColor="text1"/>
          <w:sz w:val="22"/>
          <w:szCs w:val="22"/>
          <w:lang w:val="sr-Latn-CS"/>
        </w:rPr>
        <w:t>,</w:t>
      </w:r>
      <w:r w:rsidRPr="00256354">
        <w:rPr>
          <w:color w:val="000000" w:themeColor="text1"/>
          <w:sz w:val="22"/>
          <w:szCs w:val="22"/>
          <w:lang w:val="sr-Latn-CS"/>
        </w:rPr>
        <w:t>5</w:t>
      </w:r>
      <w:r w:rsidR="00375994" w:rsidRPr="00256354">
        <w:rPr>
          <w:color w:val="000000" w:themeColor="text1"/>
          <w:sz w:val="22"/>
          <w:szCs w:val="22"/>
          <w:lang w:val="sr-Latn-CS"/>
        </w:rPr>
        <w:t xml:space="preserve">0 poena, zavisno od % tačnih odgovora. </w:t>
      </w:r>
      <w:r w:rsidR="00D54F85" w:rsidRPr="00256354">
        <w:rPr>
          <w:rFonts w:eastAsia="Arial"/>
          <w:b/>
          <w:sz w:val="22"/>
          <w:szCs w:val="22"/>
        </w:rPr>
        <w:t>Studenti</w:t>
      </w:r>
      <w:r w:rsidR="00D54F85" w:rsidRPr="00256354">
        <w:rPr>
          <w:rFonts w:eastAsia="Arial"/>
          <w:b/>
          <w:sz w:val="22"/>
          <w:szCs w:val="22"/>
          <w:lang w:val="sr-Latn-CS"/>
        </w:rPr>
        <w:t xml:space="preserve"> </w:t>
      </w:r>
      <w:r w:rsidR="00D54F85" w:rsidRPr="00256354">
        <w:rPr>
          <w:rFonts w:eastAsia="Arial"/>
          <w:b/>
          <w:sz w:val="22"/>
          <w:szCs w:val="22"/>
        </w:rPr>
        <w:t>onlajn</w:t>
      </w:r>
      <w:r w:rsidR="00D54F85" w:rsidRPr="00256354">
        <w:rPr>
          <w:rFonts w:eastAsia="Arial"/>
          <w:b/>
          <w:sz w:val="22"/>
          <w:szCs w:val="22"/>
          <w:lang w:val="sr-Latn-CS"/>
        </w:rPr>
        <w:t xml:space="preserve"> </w:t>
      </w:r>
      <w:r w:rsidR="00D54F85" w:rsidRPr="00256354">
        <w:rPr>
          <w:rFonts w:eastAsia="Arial"/>
          <w:b/>
          <w:sz w:val="22"/>
          <w:szCs w:val="22"/>
        </w:rPr>
        <w:t>nastave</w:t>
      </w:r>
      <w:r w:rsidR="00D54F85" w:rsidRPr="00256354">
        <w:rPr>
          <w:rFonts w:eastAsia="Arial"/>
          <w:sz w:val="22"/>
          <w:szCs w:val="22"/>
          <w:lang w:val="sr-Latn-CS"/>
        </w:rPr>
        <w:t xml:space="preserve"> </w:t>
      </w:r>
      <w:r w:rsidR="00D54F85" w:rsidRPr="00256354">
        <w:rPr>
          <w:rFonts w:eastAsia="Arial"/>
          <w:sz w:val="22"/>
          <w:szCs w:val="22"/>
        </w:rPr>
        <w:t>testove</w:t>
      </w:r>
      <w:r w:rsidR="00D54F85" w:rsidRPr="00256354">
        <w:rPr>
          <w:rFonts w:eastAsia="Arial"/>
          <w:sz w:val="22"/>
          <w:szCs w:val="22"/>
          <w:lang w:val="sr-Latn-CS"/>
        </w:rPr>
        <w:t xml:space="preserve"> </w:t>
      </w:r>
      <w:r w:rsidR="00D54F85" w:rsidRPr="00256354">
        <w:rPr>
          <w:rFonts w:eastAsia="Arial"/>
          <w:sz w:val="22"/>
          <w:szCs w:val="22"/>
        </w:rPr>
        <w:t>moraju</w:t>
      </w:r>
      <w:r w:rsidR="00D54F85" w:rsidRPr="00256354">
        <w:rPr>
          <w:rFonts w:eastAsia="Arial"/>
          <w:sz w:val="22"/>
          <w:szCs w:val="22"/>
          <w:lang w:val="sr-Latn-CS"/>
        </w:rPr>
        <w:t xml:space="preserve"> </w:t>
      </w:r>
      <w:r w:rsidR="00D54F85" w:rsidRPr="00256354">
        <w:rPr>
          <w:rFonts w:eastAsia="Arial"/>
          <w:sz w:val="22"/>
          <w:szCs w:val="22"/>
        </w:rPr>
        <w:t>uraditi</w:t>
      </w:r>
      <w:r w:rsidR="00D54F85" w:rsidRPr="00256354">
        <w:rPr>
          <w:rFonts w:eastAsia="Arial"/>
          <w:sz w:val="22"/>
          <w:szCs w:val="22"/>
          <w:lang w:val="sr-Latn-CS"/>
        </w:rPr>
        <w:t xml:space="preserve"> </w:t>
      </w:r>
      <w:r w:rsidR="00D54F85" w:rsidRPr="00256354">
        <w:rPr>
          <w:rFonts w:eastAsia="Arial"/>
          <w:sz w:val="22"/>
          <w:szCs w:val="22"/>
        </w:rPr>
        <w:t>najkasnije</w:t>
      </w:r>
      <w:r w:rsidR="00D54F85" w:rsidRPr="00256354">
        <w:rPr>
          <w:rFonts w:eastAsia="Arial"/>
          <w:sz w:val="22"/>
          <w:szCs w:val="22"/>
          <w:lang w:val="sr-Latn-CS"/>
        </w:rPr>
        <w:t xml:space="preserve"> 10 </w:t>
      </w:r>
      <w:r w:rsidR="00D54F85" w:rsidRPr="00256354">
        <w:rPr>
          <w:rFonts w:eastAsia="Arial"/>
          <w:sz w:val="22"/>
          <w:szCs w:val="22"/>
        </w:rPr>
        <w:t>dana</w:t>
      </w:r>
      <w:r w:rsidR="00D54F85" w:rsidRPr="00256354">
        <w:rPr>
          <w:rFonts w:eastAsia="Arial"/>
          <w:sz w:val="22"/>
          <w:szCs w:val="22"/>
          <w:lang w:val="sr-Latn-CS"/>
        </w:rPr>
        <w:t xml:space="preserve"> </w:t>
      </w:r>
      <w:r w:rsidR="00D54F85" w:rsidRPr="00256354">
        <w:rPr>
          <w:rFonts w:eastAsia="Arial"/>
          <w:sz w:val="22"/>
          <w:szCs w:val="22"/>
        </w:rPr>
        <w:t>pre</w:t>
      </w:r>
      <w:r w:rsidR="00D54F85" w:rsidRPr="00256354">
        <w:rPr>
          <w:rFonts w:eastAsia="Arial"/>
          <w:sz w:val="22"/>
          <w:szCs w:val="22"/>
          <w:lang w:val="sr-Latn-CS"/>
        </w:rPr>
        <w:t xml:space="preserve"> </w:t>
      </w:r>
      <w:r w:rsidR="00D54F85" w:rsidRPr="00256354">
        <w:rPr>
          <w:rFonts w:eastAsia="Arial"/>
          <w:sz w:val="22"/>
          <w:szCs w:val="22"/>
        </w:rPr>
        <w:t>ispita</w:t>
      </w:r>
      <w:r w:rsidR="00D54F85" w:rsidRPr="00256354">
        <w:rPr>
          <w:rFonts w:eastAsia="Arial"/>
          <w:sz w:val="22"/>
          <w:szCs w:val="22"/>
          <w:lang w:val="sr-Latn-CS"/>
        </w:rPr>
        <w:t xml:space="preserve"> </w:t>
      </w:r>
      <w:r w:rsidR="00D54F85" w:rsidRPr="00256354">
        <w:rPr>
          <w:rFonts w:eastAsia="Arial"/>
          <w:sz w:val="22"/>
          <w:szCs w:val="22"/>
        </w:rPr>
        <w:t>ispita</w:t>
      </w:r>
      <w:r w:rsidR="00D54F85" w:rsidRPr="00256354">
        <w:rPr>
          <w:rFonts w:eastAsia="Arial"/>
          <w:sz w:val="22"/>
          <w:szCs w:val="22"/>
          <w:lang w:val="sr-Latn-CS"/>
        </w:rPr>
        <w:t xml:space="preserve"> (</w:t>
      </w:r>
      <w:r w:rsidR="00D54F85" w:rsidRPr="00256354">
        <w:rPr>
          <w:rFonts w:eastAsia="Arial"/>
          <w:sz w:val="22"/>
          <w:szCs w:val="22"/>
        </w:rPr>
        <w:t>bez</w:t>
      </w:r>
      <w:r w:rsidR="00D54F85" w:rsidRPr="00256354">
        <w:rPr>
          <w:rFonts w:eastAsia="Arial"/>
          <w:sz w:val="22"/>
          <w:szCs w:val="22"/>
          <w:lang w:val="sr-Latn-CS"/>
        </w:rPr>
        <w:t xml:space="preserve"> </w:t>
      </w:r>
      <w:r w:rsidR="00D54F85" w:rsidRPr="00256354">
        <w:rPr>
          <w:rFonts w:eastAsia="Arial"/>
          <w:sz w:val="22"/>
          <w:szCs w:val="22"/>
        </w:rPr>
        <w:t>umanjenja</w:t>
      </w:r>
      <w:r w:rsidR="00D54F85" w:rsidRPr="00256354">
        <w:rPr>
          <w:rFonts w:eastAsia="Arial"/>
          <w:sz w:val="22"/>
          <w:szCs w:val="22"/>
          <w:lang w:val="sr-Latn-CS"/>
        </w:rPr>
        <w:t xml:space="preserve"> </w:t>
      </w:r>
      <w:r w:rsidR="00D54F85" w:rsidRPr="00256354">
        <w:rPr>
          <w:rFonts w:eastAsia="Arial"/>
          <w:sz w:val="22"/>
          <w:szCs w:val="22"/>
        </w:rPr>
        <w:t>broja</w:t>
      </w:r>
      <w:r w:rsidR="00D54F85" w:rsidRPr="00256354">
        <w:rPr>
          <w:rFonts w:eastAsia="Arial"/>
          <w:sz w:val="22"/>
          <w:szCs w:val="22"/>
          <w:lang w:val="sr-Latn-CS"/>
        </w:rPr>
        <w:t xml:space="preserve"> </w:t>
      </w:r>
      <w:r w:rsidR="00D54F85" w:rsidRPr="00256354">
        <w:rPr>
          <w:rFonts w:eastAsia="Arial"/>
          <w:sz w:val="22"/>
          <w:szCs w:val="22"/>
        </w:rPr>
        <w:t>poena</w:t>
      </w:r>
      <w:r w:rsidR="00D54F85" w:rsidRPr="00256354">
        <w:rPr>
          <w:rFonts w:eastAsia="Arial"/>
          <w:sz w:val="22"/>
          <w:szCs w:val="22"/>
          <w:lang w:val="sr-Latn-CS"/>
        </w:rPr>
        <w:t>).</w:t>
      </w:r>
    </w:p>
    <w:p w14:paraId="1047D257" w14:textId="20FEB8B4" w:rsidR="00375994" w:rsidRPr="00256354" w:rsidRDefault="00375994" w:rsidP="00D20B9E">
      <w:pPr>
        <w:ind w:left="470"/>
        <w:rPr>
          <w:color w:val="000000" w:themeColor="text1"/>
          <w:sz w:val="22"/>
          <w:szCs w:val="22"/>
          <w:lang w:val="sr-Latn-CS"/>
        </w:rPr>
      </w:pPr>
    </w:p>
    <w:p w14:paraId="1B639549" w14:textId="1EEDE4B2" w:rsidR="00D54F85" w:rsidRPr="00256354" w:rsidRDefault="00D54F85" w:rsidP="00F46DD9">
      <w:pPr>
        <w:pStyle w:val="ListParagraph"/>
        <w:numPr>
          <w:ilvl w:val="0"/>
          <w:numId w:val="16"/>
        </w:numPr>
        <w:spacing w:line="239" w:lineRule="auto"/>
        <w:ind w:right="122"/>
        <w:rPr>
          <w:rFonts w:ascii="Arial" w:eastAsia="Arial" w:hAnsi="Arial" w:cs="Arial"/>
          <w:spacing w:val="-8"/>
          <w:sz w:val="22"/>
          <w:szCs w:val="22"/>
          <w:lang w:val="hr-HR"/>
        </w:rPr>
      </w:pPr>
      <w:r w:rsidRPr="00256354">
        <w:rPr>
          <w:rFonts w:ascii="Arial" w:hAnsi="Arial" w:cs="Arial"/>
          <w:b/>
          <w:color w:val="000000" w:themeColor="text1"/>
          <w:sz w:val="22"/>
          <w:szCs w:val="22"/>
          <w:u w:val="single"/>
        </w:rPr>
        <w:t xml:space="preserve">Domaći </w:t>
      </w:r>
      <w:r w:rsidR="00366271" w:rsidRPr="00256354">
        <w:rPr>
          <w:rFonts w:ascii="Arial" w:hAnsi="Arial" w:cs="Arial"/>
          <w:b/>
          <w:color w:val="000000" w:themeColor="text1"/>
          <w:sz w:val="22"/>
          <w:szCs w:val="22"/>
          <w:u w:val="single"/>
        </w:rPr>
        <w:t xml:space="preserve"> </w:t>
      </w:r>
      <w:r w:rsidR="00366271" w:rsidRPr="00256354">
        <w:rPr>
          <w:rFonts w:ascii="Arial" w:hAnsi="Arial" w:cs="Arial"/>
          <w:b/>
          <w:color w:val="000000" w:themeColor="text1"/>
          <w:sz w:val="22"/>
          <w:szCs w:val="22"/>
          <w:u w:val="single"/>
          <w:lang w:val="fr-FR"/>
        </w:rPr>
        <w:t>zadaci</w:t>
      </w:r>
      <w:r w:rsidR="00366271" w:rsidRPr="00256354">
        <w:rPr>
          <w:rFonts w:ascii="Arial" w:hAnsi="Arial" w:cs="Arial"/>
          <w:b/>
          <w:color w:val="000000" w:themeColor="text1"/>
          <w:sz w:val="22"/>
          <w:szCs w:val="22"/>
          <w:u w:val="single"/>
        </w:rPr>
        <w:t xml:space="preserve"> –</w:t>
      </w:r>
      <w:r w:rsidR="00580A03">
        <w:rPr>
          <w:rFonts w:ascii="Arial" w:hAnsi="Arial" w:cs="Arial"/>
          <w:b/>
          <w:color w:val="000000" w:themeColor="text1"/>
          <w:sz w:val="22"/>
          <w:szCs w:val="22"/>
          <w:u w:val="single"/>
        </w:rPr>
        <w:t>30</w:t>
      </w:r>
      <w:r w:rsidRPr="00256354">
        <w:rPr>
          <w:rFonts w:ascii="Arial" w:hAnsi="Arial" w:cs="Arial"/>
          <w:b/>
          <w:color w:val="000000" w:themeColor="text1"/>
          <w:sz w:val="22"/>
          <w:szCs w:val="22"/>
          <w:u w:val="single"/>
        </w:rPr>
        <w:t xml:space="preserve"> poena-</w:t>
      </w:r>
      <w:r w:rsidR="00366271" w:rsidRPr="00256354">
        <w:rPr>
          <w:rFonts w:ascii="Arial" w:hAnsi="Arial" w:cs="Arial"/>
          <w:b/>
          <w:color w:val="000000" w:themeColor="text1"/>
          <w:sz w:val="22"/>
          <w:szCs w:val="22"/>
          <w:u w:val="single"/>
        </w:rPr>
        <w:t xml:space="preserve"> </w:t>
      </w:r>
      <w:r w:rsidR="00580A03">
        <w:rPr>
          <w:rFonts w:ascii="Arial" w:hAnsi="Arial" w:cs="Arial"/>
          <w:b/>
          <w:color w:val="000000" w:themeColor="text1"/>
          <w:sz w:val="22"/>
          <w:szCs w:val="22"/>
          <w:u w:val="single"/>
        </w:rPr>
        <w:t>1</w:t>
      </w:r>
      <w:r w:rsidR="00D06764" w:rsidRPr="00256354">
        <w:rPr>
          <w:rFonts w:ascii="Arial" w:hAnsi="Arial" w:cs="Arial"/>
          <w:b/>
          <w:color w:val="000000" w:themeColor="text1"/>
          <w:sz w:val="22"/>
          <w:szCs w:val="22"/>
          <w:u w:val="single"/>
        </w:rPr>
        <w:t>5</w:t>
      </w:r>
      <w:r w:rsidR="00366271" w:rsidRPr="00256354">
        <w:rPr>
          <w:rFonts w:ascii="Arial" w:hAnsi="Arial" w:cs="Arial"/>
          <w:b/>
          <w:color w:val="000000" w:themeColor="text1"/>
          <w:sz w:val="22"/>
          <w:szCs w:val="22"/>
          <w:u w:val="single"/>
        </w:rPr>
        <w:t xml:space="preserve"> </w:t>
      </w:r>
      <w:r w:rsidR="00366271" w:rsidRPr="00256354">
        <w:rPr>
          <w:rFonts w:ascii="Arial" w:hAnsi="Arial" w:cs="Arial"/>
          <w:b/>
          <w:color w:val="000000" w:themeColor="text1"/>
          <w:sz w:val="22"/>
          <w:szCs w:val="22"/>
          <w:u w:val="single"/>
          <w:lang w:val="fr-FR"/>
        </w:rPr>
        <w:t>doma</w:t>
      </w:r>
      <w:r w:rsidR="00366271" w:rsidRPr="00256354">
        <w:rPr>
          <w:rFonts w:ascii="Arial" w:hAnsi="Arial" w:cs="Arial"/>
          <w:b/>
          <w:color w:val="000000" w:themeColor="text1"/>
          <w:sz w:val="22"/>
          <w:szCs w:val="22"/>
          <w:u w:val="single"/>
        </w:rPr>
        <w:t>ć</w:t>
      </w:r>
      <w:r w:rsidR="00366271" w:rsidRPr="00256354">
        <w:rPr>
          <w:rFonts w:ascii="Arial" w:hAnsi="Arial" w:cs="Arial"/>
          <w:b/>
          <w:color w:val="000000" w:themeColor="text1"/>
          <w:sz w:val="22"/>
          <w:szCs w:val="22"/>
          <w:u w:val="single"/>
          <w:lang w:val="fr-FR"/>
        </w:rPr>
        <w:t>ih</w:t>
      </w:r>
      <w:r w:rsidR="00366271" w:rsidRPr="00256354">
        <w:rPr>
          <w:rFonts w:ascii="Arial" w:hAnsi="Arial" w:cs="Arial"/>
          <w:b/>
          <w:color w:val="000000" w:themeColor="text1"/>
          <w:sz w:val="22"/>
          <w:szCs w:val="22"/>
          <w:u w:val="single"/>
        </w:rPr>
        <w:t xml:space="preserve"> </w:t>
      </w:r>
      <w:r w:rsidR="00366271" w:rsidRPr="00256354">
        <w:rPr>
          <w:rFonts w:ascii="Arial" w:hAnsi="Arial" w:cs="Arial"/>
          <w:b/>
          <w:color w:val="000000" w:themeColor="text1"/>
          <w:sz w:val="22"/>
          <w:szCs w:val="22"/>
          <w:u w:val="single"/>
          <w:lang w:val="fr-FR"/>
        </w:rPr>
        <w:t>zadataka</w:t>
      </w:r>
      <w:r w:rsidR="00366271" w:rsidRPr="00256354">
        <w:rPr>
          <w:rFonts w:ascii="Arial" w:hAnsi="Arial" w:cs="Arial"/>
          <w:b/>
          <w:color w:val="000000" w:themeColor="text1"/>
          <w:sz w:val="22"/>
          <w:szCs w:val="22"/>
          <w:u w:val="single"/>
        </w:rPr>
        <w:t xml:space="preserve"> </w:t>
      </w:r>
      <w:r w:rsidR="00366271" w:rsidRPr="00256354">
        <w:rPr>
          <w:rFonts w:ascii="Arial" w:hAnsi="Arial" w:cs="Arial"/>
          <w:b/>
          <w:color w:val="000000" w:themeColor="text1"/>
          <w:sz w:val="22"/>
          <w:szCs w:val="22"/>
          <w:u w:val="single"/>
          <w:lang w:val="fr-FR"/>
        </w:rPr>
        <w:t>po</w:t>
      </w:r>
      <w:r w:rsidR="00366271" w:rsidRPr="00256354">
        <w:rPr>
          <w:rFonts w:ascii="Arial" w:hAnsi="Arial" w:cs="Arial"/>
          <w:b/>
          <w:color w:val="000000" w:themeColor="text1"/>
          <w:sz w:val="22"/>
          <w:szCs w:val="22"/>
          <w:u w:val="single"/>
        </w:rPr>
        <w:t xml:space="preserve"> </w:t>
      </w:r>
      <w:r w:rsidR="00580A03">
        <w:rPr>
          <w:rFonts w:ascii="Arial" w:hAnsi="Arial" w:cs="Arial"/>
          <w:b/>
          <w:color w:val="000000" w:themeColor="text1"/>
          <w:sz w:val="22"/>
          <w:szCs w:val="22"/>
          <w:u w:val="single"/>
        </w:rPr>
        <w:t>2</w:t>
      </w:r>
      <w:r w:rsidR="00366271" w:rsidRPr="00256354">
        <w:rPr>
          <w:rFonts w:ascii="Arial" w:hAnsi="Arial" w:cs="Arial"/>
          <w:b/>
          <w:color w:val="000000" w:themeColor="text1"/>
          <w:sz w:val="22"/>
          <w:szCs w:val="22"/>
          <w:u w:val="single"/>
        </w:rPr>
        <w:t xml:space="preserve"> </w:t>
      </w:r>
      <w:r w:rsidR="00366271" w:rsidRPr="00256354">
        <w:rPr>
          <w:rFonts w:ascii="Arial" w:hAnsi="Arial" w:cs="Arial"/>
          <w:b/>
          <w:color w:val="000000" w:themeColor="text1"/>
          <w:sz w:val="22"/>
          <w:szCs w:val="22"/>
          <w:u w:val="single"/>
          <w:lang w:val="fr-FR"/>
        </w:rPr>
        <w:t>poena</w:t>
      </w:r>
      <w:r w:rsidR="00366271" w:rsidRPr="00256354">
        <w:rPr>
          <w:rFonts w:ascii="Arial" w:hAnsi="Arial" w:cs="Arial"/>
          <w:b/>
          <w:color w:val="000000" w:themeColor="text1"/>
          <w:sz w:val="22"/>
          <w:szCs w:val="22"/>
        </w:rPr>
        <w:t xml:space="preserve"> </w:t>
      </w:r>
      <w:r w:rsidR="00366271" w:rsidRPr="00256354">
        <w:rPr>
          <w:rFonts w:ascii="Arial" w:hAnsi="Arial" w:cs="Arial"/>
          <w:color w:val="000000" w:themeColor="text1"/>
          <w:sz w:val="22"/>
          <w:szCs w:val="22"/>
        </w:rPr>
        <w:t>Posle izučavanja određene nastavne jedinice, predviđeno je da studenti dobiju zadatak koji treba samostalno da reše.</w:t>
      </w:r>
      <w:r w:rsidR="00580A03">
        <w:rPr>
          <w:rFonts w:ascii="Arial" w:hAnsi="Arial" w:cs="Arial"/>
          <w:color w:val="000000" w:themeColor="text1"/>
          <w:sz w:val="22"/>
          <w:szCs w:val="22"/>
        </w:rPr>
        <w:t xml:space="preserve"> Zadaci se nastavljaju na INDIVIDUALNE VEŽBE nakon svake lekcije.</w:t>
      </w:r>
      <w:r w:rsidR="00366271" w:rsidRPr="00256354">
        <w:rPr>
          <w:rFonts w:ascii="Arial" w:hAnsi="Arial" w:cs="Arial"/>
          <w:color w:val="000000" w:themeColor="text1"/>
          <w:sz w:val="22"/>
          <w:szCs w:val="22"/>
        </w:rPr>
        <w:t xml:space="preserve"> Svaki student dobija zadatak i kao preduslov za izlazak na ispit u obavezi je da uradi i pošalje sve zadatke. Predviđeno je ukupno </w:t>
      </w:r>
      <w:r w:rsidR="00580A03">
        <w:rPr>
          <w:rFonts w:ascii="Arial" w:hAnsi="Arial" w:cs="Arial"/>
          <w:color w:val="000000" w:themeColor="text1"/>
          <w:sz w:val="22"/>
          <w:szCs w:val="22"/>
        </w:rPr>
        <w:t>1</w:t>
      </w:r>
      <w:r w:rsidR="00D06764" w:rsidRPr="00256354">
        <w:rPr>
          <w:rFonts w:ascii="Arial" w:hAnsi="Arial" w:cs="Arial"/>
          <w:b/>
          <w:bCs/>
          <w:color w:val="000000" w:themeColor="text1"/>
          <w:sz w:val="22"/>
          <w:szCs w:val="22"/>
        </w:rPr>
        <w:t>5</w:t>
      </w:r>
      <w:r w:rsidR="00366271" w:rsidRPr="00256354">
        <w:rPr>
          <w:rFonts w:ascii="Arial" w:hAnsi="Arial" w:cs="Arial"/>
          <w:b/>
          <w:bCs/>
          <w:color w:val="000000" w:themeColor="text1"/>
          <w:sz w:val="22"/>
          <w:szCs w:val="22"/>
        </w:rPr>
        <w:t xml:space="preserve"> zadataka</w:t>
      </w:r>
      <w:r w:rsidR="00366271" w:rsidRPr="00256354">
        <w:rPr>
          <w:rFonts w:ascii="Arial" w:hAnsi="Arial" w:cs="Arial"/>
          <w:color w:val="000000" w:themeColor="text1"/>
          <w:sz w:val="22"/>
          <w:szCs w:val="22"/>
        </w:rPr>
        <w:t xml:space="preserve">, a svaki uspešno rešen zadatak predat u zadatom roku obezbeđuje studentu </w:t>
      </w:r>
      <w:r w:rsidR="00580A03">
        <w:rPr>
          <w:rFonts w:ascii="Arial" w:hAnsi="Arial" w:cs="Arial"/>
          <w:b/>
          <w:bCs/>
          <w:color w:val="000000" w:themeColor="text1"/>
          <w:sz w:val="22"/>
          <w:szCs w:val="22"/>
        </w:rPr>
        <w:t>2</w:t>
      </w:r>
      <w:r w:rsidR="00366271" w:rsidRPr="00256354">
        <w:rPr>
          <w:rFonts w:ascii="Arial" w:hAnsi="Arial" w:cs="Arial"/>
          <w:color w:val="000000" w:themeColor="text1"/>
          <w:sz w:val="22"/>
          <w:szCs w:val="22"/>
        </w:rPr>
        <w:t xml:space="preserve"> </w:t>
      </w:r>
      <w:r w:rsidR="00366271" w:rsidRPr="00256354">
        <w:rPr>
          <w:rFonts w:ascii="Arial" w:hAnsi="Arial" w:cs="Arial"/>
          <w:b/>
          <w:bCs/>
          <w:color w:val="000000" w:themeColor="text1"/>
          <w:sz w:val="22"/>
          <w:szCs w:val="22"/>
        </w:rPr>
        <w:t>poena</w:t>
      </w:r>
      <w:r w:rsidR="00366271" w:rsidRPr="00256354">
        <w:rPr>
          <w:rFonts w:ascii="Arial" w:hAnsi="Arial" w:cs="Arial"/>
          <w:color w:val="000000" w:themeColor="text1"/>
          <w:sz w:val="22"/>
          <w:szCs w:val="22"/>
        </w:rPr>
        <w:t xml:space="preserve">. </w:t>
      </w:r>
      <w:r w:rsidRPr="00256354">
        <w:rPr>
          <w:rFonts w:ascii="Arial" w:eastAsia="Arial" w:hAnsi="Arial" w:cs="Arial"/>
          <w:sz w:val="22"/>
          <w:szCs w:val="22"/>
          <w:u w:val="single"/>
          <w:lang w:val="hr-HR"/>
        </w:rPr>
        <w:t>Za</w:t>
      </w:r>
      <w:r w:rsidRPr="00256354">
        <w:rPr>
          <w:rFonts w:ascii="Arial" w:eastAsia="Arial" w:hAnsi="Arial" w:cs="Arial"/>
          <w:spacing w:val="-3"/>
          <w:sz w:val="22"/>
          <w:szCs w:val="22"/>
          <w:u w:val="single"/>
          <w:lang w:val="hr-HR"/>
        </w:rPr>
        <w:t xml:space="preserve"> </w:t>
      </w:r>
      <w:r w:rsidRPr="00256354">
        <w:rPr>
          <w:rFonts w:ascii="Arial" w:eastAsia="Arial" w:hAnsi="Arial" w:cs="Arial"/>
          <w:spacing w:val="1"/>
          <w:sz w:val="22"/>
          <w:szCs w:val="22"/>
          <w:u w:val="single"/>
          <w:lang w:val="hr-HR"/>
        </w:rPr>
        <w:t>s</w:t>
      </w:r>
      <w:r w:rsidRPr="00256354">
        <w:rPr>
          <w:rFonts w:ascii="Arial" w:eastAsia="Arial" w:hAnsi="Arial" w:cs="Arial"/>
          <w:sz w:val="22"/>
          <w:szCs w:val="22"/>
          <w:u w:val="single"/>
          <w:lang w:val="hr-HR"/>
        </w:rPr>
        <w:t>tu</w:t>
      </w:r>
      <w:r w:rsidRPr="00256354">
        <w:rPr>
          <w:rFonts w:ascii="Arial" w:eastAsia="Arial" w:hAnsi="Arial" w:cs="Arial"/>
          <w:spacing w:val="-1"/>
          <w:sz w:val="22"/>
          <w:szCs w:val="22"/>
          <w:u w:val="single"/>
          <w:lang w:val="hr-HR"/>
        </w:rPr>
        <w:t>d</w:t>
      </w:r>
      <w:r w:rsidRPr="00256354">
        <w:rPr>
          <w:rFonts w:ascii="Arial" w:eastAsia="Arial" w:hAnsi="Arial" w:cs="Arial"/>
          <w:sz w:val="22"/>
          <w:szCs w:val="22"/>
          <w:u w:val="single"/>
          <w:lang w:val="hr-HR"/>
        </w:rPr>
        <w:t>e</w:t>
      </w:r>
      <w:r w:rsidRPr="00256354">
        <w:rPr>
          <w:rFonts w:ascii="Arial" w:eastAsia="Arial" w:hAnsi="Arial" w:cs="Arial"/>
          <w:spacing w:val="-1"/>
          <w:sz w:val="22"/>
          <w:szCs w:val="22"/>
          <w:u w:val="single"/>
          <w:lang w:val="hr-HR"/>
        </w:rPr>
        <w:t>n</w:t>
      </w:r>
      <w:r w:rsidRPr="00256354">
        <w:rPr>
          <w:rFonts w:ascii="Arial" w:eastAsia="Arial" w:hAnsi="Arial" w:cs="Arial"/>
          <w:spacing w:val="2"/>
          <w:sz w:val="22"/>
          <w:szCs w:val="22"/>
          <w:u w:val="single"/>
          <w:lang w:val="hr-HR"/>
        </w:rPr>
        <w:t>t</w:t>
      </w:r>
      <w:r w:rsidRPr="00256354">
        <w:rPr>
          <w:rFonts w:ascii="Arial" w:eastAsia="Arial" w:hAnsi="Arial" w:cs="Arial"/>
          <w:sz w:val="22"/>
          <w:szCs w:val="22"/>
          <w:u w:val="single"/>
          <w:lang w:val="hr-HR"/>
        </w:rPr>
        <w:t>e</w:t>
      </w:r>
      <w:r w:rsidRPr="00256354">
        <w:rPr>
          <w:rFonts w:ascii="Arial" w:eastAsia="Arial" w:hAnsi="Arial" w:cs="Arial"/>
          <w:spacing w:val="-7"/>
          <w:sz w:val="22"/>
          <w:szCs w:val="22"/>
          <w:u w:val="single"/>
          <w:lang w:val="hr-HR"/>
        </w:rPr>
        <w:t xml:space="preserve"> </w:t>
      </w:r>
      <w:r w:rsidRPr="00256354">
        <w:rPr>
          <w:rFonts w:ascii="Arial" w:eastAsia="Arial" w:hAnsi="Arial" w:cs="Arial"/>
          <w:sz w:val="22"/>
          <w:szCs w:val="22"/>
          <w:u w:val="single"/>
          <w:lang w:val="hr-HR"/>
        </w:rPr>
        <w:t>tra</w:t>
      </w:r>
      <w:r w:rsidRPr="00256354">
        <w:rPr>
          <w:rFonts w:ascii="Arial" w:eastAsia="Arial" w:hAnsi="Arial" w:cs="Arial"/>
          <w:spacing w:val="1"/>
          <w:sz w:val="22"/>
          <w:szCs w:val="22"/>
          <w:u w:val="single"/>
          <w:lang w:val="hr-HR"/>
        </w:rPr>
        <w:t>d</w:t>
      </w:r>
      <w:r w:rsidRPr="00256354">
        <w:rPr>
          <w:rFonts w:ascii="Arial" w:eastAsia="Arial" w:hAnsi="Arial" w:cs="Arial"/>
          <w:spacing w:val="-1"/>
          <w:sz w:val="22"/>
          <w:szCs w:val="22"/>
          <w:u w:val="single"/>
          <w:lang w:val="hr-HR"/>
        </w:rPr>
        <w:t>i</w:t>
      </w:r>
      <w:r w:rsidRPr="00256354">
        <w:rPr>
          <w:rFonts w:ascii="Arial" w:eastAsia="Arial" w:hAnsi="Arial" w:cs="Arial"/>
          <w:spacing w:val="1"/>
          <w:sz w:val="22"/>
          <w:szCs w:val="22"/>
          <w:u w:val="single"/>
          <w:lang w:val="hr-HR"/>
        </w:rPr>
        <w:t>c</w:t>
      </w:r>
      <w:r w:rsidRPr="00256354">
        <w:rPr>
          <w:rFonts w:ascii="Arial" w:eastAsia="Arial" w:hAnsi="Arial" w:cs="Arial"/>
          <w:spacing w:val="-1"/>
          <w:sz w:val="22"/>
          <w:szCs w:val="22"/>
          <w:u w:val="single"/>
          <w:lang w:val="hr-HR"/>
        </w:rPr>
        <w:t>i</w:t>
      </w:r>
      <w:r w:rsidRPr="00256354">
        <w:rPr>
          <w:rFonts w:ascii="Arial" w:eastAsia="Arial" w:hAnsi="Arial" w:cs="Arial"/>
          <w:spacing w:val="2"/>
          <w:sz w:val="22"/>
          <w:szCs w:val="22"/>
          <w:u w:val="single"/>
          <w:lang w:val="hr-HR"/>
        </w:rPr>
        <w:t>o</w:t>
      </w:r>
      <w:r w:rsidRPr="00256354">
        <w:rPr>
          <w:rFonts w:ascii="Arial" w:eastAsia="Arial" w:hAnsi="Arial" w:cs="Arial"/>
          <w:sz w:val="22"/>
          <w:szCs w:val="22"/>
          <w:u w:val="single"/>
          <w:lang w:val="hr-HR"/>
        </w:rPr>
        <w:t>n</w:t>
      </w:r>
      <w:r w:rsidRPr="00256354">
        <w:rPr>
          <w:rFonts w:ascii="Arial" w:eastAsia="Arial" w:hAnsi="Arial" w:cs="Arial"/>
          <w:spacing w:val="-1"/>
          <w:sz w:val="22"/>
          <w:szCs w:val="22"/>
          <w:u w:val="single"/>
          <w:lang w:val="hr-HR"/>
        </w:rPr>
        <w:t>a</w:t>
      </w:r>
      <w:r w:rsidRPr="00256354">
        <w:rPr>
          <w:rFonts w:ascii="Arial" w:eastAsia="Arial" w:hAnsi="Arial" w:cs="Arial"/>
          <w:spacing w:val="1"/>
          <w:sz w:val="22"/>
          <w:szCs w:val="22"/>
          <w:u w:val="single"/>
          <w:lang w:val="hr-HR"/>
        </w:rPr>
        <w:t>l</w:t>
      </w:r>
      <w:r w:rsidR="00D06764" w:rsidRPr="00256354">
        <w:rPr>
          <w:rFonts w:ascii="Arial" w:eastAsia="Arial" w:hAnsi="Arial" w:cs="Arial"/>
          <w:sz w:val="22"/>
          <w:szCs w:val="22"/>
          <w:u w:val="single"/>
          <w:lang w:val="hr-HR"/>
        </w:rPr>
        <w:t>ne nastave u Beogradu</w:t>
      </w:r>
      <w:r w:rsidRPr="00256354">
        <w:rPr>
          <w:rFonts w:ascii="Arial" w:eastAsia="Arial" w:hAnsi="Arial" w:cs="Arial"/>
          <w:sz w:val="22"/>
          <w:szCs w:val="22"/>
          <w:u w:val="single"/>
          <w:lang w:val="hr-HR"/>
        </w:rPr>
        <w:t xml:space="preserve"> ili </w:t>
      </w:r>
      <w:r w:rsidR="00D06764" w:rsidRPr="00256354">
        <w:rPr>
          <w:rFonts w:ascii="Arial" w:eastAsia="Arial" w:hAnsi="Arial" w:cs="Arial"/>
          <w:sz w:val="22"/>
          <w:szCs w:val="22"/>
          <w:u w:val="single"/>
          <w:lang w:val="hr-HR"/>
        </w:rPr>
        <w:t xml:space="preserve"> u Nišu </w:t>
      </w:r>
      <w:r w:rsidRPr="00256354">
        <w:rPr>
          <w:rFonts w:ascii="Arial" w:eastAsia="Arial" w:hAnsi="Arial" w:cs="Arial"/>
          <w:spacing w:val="-6"/>
          <w:sz w:val="22"/>
          <w:szCs w:val="22"/>
          <w:lang w:val="hr-HR"/>
        </w:rPr>
        <w:t xml:space="preserve"> </w:t>
      </w:r>
      <w:r w:rsidRPr="00256354">
        <w:rPr>
          <w:rFonts w:ascii="Arial" w:eastAsia="Arial" w:hAnsi="Arial" w:cs="Arial"/>
          <w:spacing w:val="1"/>
          <w:sz w:val="22"/>
          <w:szCs w:val="22"/>
          <w:lang w:val="hr-HR"/>
        </w:rPr>
        <w:t>r</w:t>
      </w:r>
      <w:r w:rsidRPr="00256354">
        <w:rPr>
          <w:rFonts w:ascii="Arial" w:eastAsia="Arial" w:hAnsi="Arial" w:cs="Arial"/>
          <w:sz w:val="22"/>
          <w:szCs w:val="22"/>
          <w:lang w:val="hr-HR"/>
        </w:rPr>
        <w:t>ok</w:t>
      </w:r>
      <w:r w:rsidRPr="00256354">
        <w:rPr>
          <w:rFonts w:ascii="Arial" w:eastAsia="Arial" w:hAnsi="Arial" w:cs="Arial"/>
          <w:spacing w:val="4"/>
          <w:sz w:val="22"/>
          <w:szCs w:val="22"/>
          <w:lang w:val="hr-HR"/>
        </w:rPr>
        <w:t xml:space="preserve"> </w:t>
      </w:r>
      <w:r w:rsidRPr="00256354">
        <w:rPr>
          <w:rFonts w:ascii="Arial" w:eastAsia="Arial" w:hAnsi="Arial" w:cs="Arial"/>
          <w:spacing w:val="-4"/>
          <w:sz w:val="22"/>
          <w:szCs w:val="22"/>
          <w:lang w:val="hr-HR"/>
        </w:rPr>
        <w:t>z</w:t>
      </w:r>
      <w:r w:rsidRPr="00256354">
        <w:rPr>
          <w:rFonts w:ascii="Arial" w:eastAsia="Arial" w:hAnsi="Arial" w:cs="Arial"/>
          <w:sz w:val="22"/>
          <w:szCs w:val="22"/>
          <w:lang w:val="hr-HR"/>
        </w:rPr>
        <w:t>a</w:t>
      </w:r>
      <w:r w:rsidRPr="00256354">
        <w:rPr>
          <w:rFonts w:ascii="Arial" w:eastAsia="Arial" w:hAnsi="Arial" w:cs="Arial"/>
          <w:spacing w:val="-1"/>
          <w:sz w:val="22"/>
          <w:szCs w:val="22"/>
          <w:lang w:val="hr-HR"/>
        </w:rPr>
        <w:t xml:space="preserve"> </w:t>
      </w:r>
      <w:r w:rsidRPr="00256354">
        <w:rPr>
          <w:rFonts w:ascii="Arial" w:eastAsia="Arial" w:hAnsi="Arial" w:cs="Arial"/>
          <w:sz w:val="22"/>
          <w:szCs w:val="22"/>
          <w:lang w:val="hr-HR"/>
        </w:rPr>
        <w:t>pr</w:t>
      </w:r>
      <w:r w:rsidRPr="00256354">
        <w:rPr>
          <w:rFonts w:ascii="Arial" w:eastAsia="Arial" w:hAnsi="Arial" w:cs="Arial"/>
          <w:spacing w:val="2"/>
          <w:sz w:val="22"/>
          <w:szCs w:val="22"/>
          <w:lang w:val="hr-HR"/>
        </w:rPr>
        <w:t>e</w:t>
      </w:r>
      <w:r w:rsidRPr="00256354">
        <w:rPr>
          <w:rFonts w:ascii="Arial" w:eastAsia="Arial" w:hAnsi="Arial" w:cs="Arial"/>
          <w:sz w:val="22"/>
          <w:szCs w:val="22"/>
          <w:lang w:val="hr-HR"/>
        </w:rPr>
        <w:t>d</w:t>
      </w:r>
      <w:r w:rsidRPr="00256354">
        <w:rPr>
          <w:rFonts w:ascii="Arial" w:eastAsia="Arial" w:hAnsi="Arial" w:cs="Arial"/>
          <w:spacing w:val="-1"/>
          <w:sz w:val="22"/>
          <w:szCs w:val="22"/>
          <w:lang w:val="hr-HR"/>
        </w:rPr>
        <w:t>a</w:t>
      </w:r>
      <w:r w:rsidRPr="00256354">
        <w:rPr>
          <w:rFonts w:ascii="Arial" w:eastAsia="Arial" w:hAnsi="Arial" w:cs="Arial"/>
          <w:spacing w:val="1"/>
          <w:sz w:val="22"/>
          <w:szCs w:val="22"/>
          <w:lang w:val="hr-HR"/>
        </w:rPr>
        <w:t>j</w:t>
      </w:r>
      <w:r w:rsidRPr="00256354">
        <w:rPr>
          <w:rFonts w:ascii="Arial" w:eastAsia="Arial" w:hAnsi="Arial" w:cs="Arial"/>
          <w:sz w:val="22"/>
          <w:szCs w:val="22"/>
          <w:lang w:val="hr-HR"/>
        </w:rPr>
        <w:t>u</w:t>
      </w:r>
      <w:r w:rsidRPr="00256354">
        <w:rPr>
          <w:rFonts w:ascii="Arial" w:eastAsia="Arial" w:hAnsi="Arial" w:cs="Arial"/>
          <w:spacing w:val="-3"/>
          <w:sz w:val="22"/>
          <w:szCs w:val="22"/>
          <w:lang w:val="hr-HR"/>
        </w:rPr>
        <w:t xml:space="preserve"> </w:t>
      </w:r>
      <w:r w:rsidRPr="00256354">
        <w:rPr>
          <w:rFonts w:ascii="Arial" w:eastAsia="Arial" w:hAnsi="Arial" w:cs="Arial"/>
          <w:spacing w:val="-1"/>
          <w:sz w:val="22"/>
          <w:szCs w:val="22"/>
          <w:lang w:val="hr-HR"/>
        </w:rPr>
        <w:t>z</w:t>
      </w:r>
      <w:r w:rsidRPr="00256354">
        <w:rPr>
          <w:rFonts w:ascii="Arial" w:eastAsia="Arial" w:hAnsi="Arial" w:cs="Arial"/>
          <w:sz w:val="22"/>
          <w:szCs w:val="22"/>
          <w:lang w:val="hr-HR"/>
        </w:rPr>
        <w:t>a</w:t>
      </w:r>
      <w:r w:rsidRPr="00256354">
        <w:rPr>
          <w:rFonts w:ascii="Arial" w:eastAsia="Arial" w:hAnsi="Arial" w:cs="Arial"/>
          <w:spacing w:val="-1"/>
          <w:sz w:val="22"/>
          <w:szCs w:val="22"/>
          <w:lang w:val="hr-HR"/>
        </w:rPr>
        <w:t>d</w:t>
      </w:r>
      <w:r w:rsidRPr="00256354">
        <w:rPr>
          <w:rFonts w:ascii="Arial" w:eastAsia="Arial" w:hAnsi="Arial" w:cs="Arial"/>
          <w:spacing w:val="2"/>
          <w:sz w:val="22"/>
          <w:szCs w:val="22"/>
          <w:lang w:val="hr-HR"/>
        </w:rPr>
        <w:t>a</w:t>
      </w:r>
      <w:r w:rsidRPr="00256354">
        <w:rPr>
          <w:rFonts w:ascii="Arial" w:eastAsia="Arial" w:hAnsi="Arial" w:cs="Arial"/>
          <w:sz w:val="22"/>
          <w:szCs w:val="22"/>
          <w:lang w:val="hr-HR"/>
        </w:rPr>
        <w:t>ta</w:t>
      </w:r>
      <w:r w:rsidRPr="00256354">
        <w:rPr>
          <w:rFonts w:ascii="Arial" w:eastAsia="Arial" w:hAnsi="Arial" w:cs="Arial"/>
          <w:spacing w:val="3"/>
          <w:sz w:val="22"/>
          <w:szCs w:val="22"/>
          <w:lang w:val="hr-HR"/>
        </w:rPr>
        <w:t>k</w:t>
      </w:r>
      <w:r w:rsidRPr="00256354">
        <w:rPr>
          <w:rFonts w:ascii="Arial" w:eastAsia="Arial" w:hAnsi="Arial" w:cs="Arial"/>
          <w:sz w:val="22"/>
          <w:szCs w:val="22"/>
          <w:lang w:val="hr-HR"/>
        </w:rPr>
        <w:t>a</w:t>
      </w:r>
      <w:r w:rsidRPr="00256354">
        <w:rPr>
          <w:rFonts w:ascii="Arial" w:eastAsia="Arial" w:hAnsi="Arial" w:cs="Arial"/>
          <w:spacing w:val="-7"/>
          <w:sz w:val="22"/>
          <w:szCs w:val="22"/>
          <w:lang w:val="hr-HR"/>
        </w:rPr>
        <w:t xml:space="preserve"> </w:t>
      </w:r>
      <w:r w:rsidRPr="00256354">
        <w:rPr>
          <w:rFonts w:ascii="Arial" w:eastAsia="Arial" w:hAnsi="Arial" w:cs="Arial"/>
          <w:spacing w:val="1"/>
          <w:sz w:val="22"/>
          <w:szCs w:val="22"/>
          <w:lang w:val="hr-HR"/>
        </w:rPr>
        <w:t>j</w:t>
      </w:r>
      <w:r w:rsidRPr="00256354">
        <w:rPr>
          <w:rFonts w:ascii="Arial" w:eastAsia="Arial" w:hAnsi="Arial" w:cs="Arial"/>
          <w:sz w:val="22"/>
          <w:szCs w:val="22"/>
          <w:lang w:val="hr-HR"/>
        </w:rPr>
        <w:t>e</w:t>
      </w:r>
      <w:r w:rsidRPr="00256354">
        <w:rPr>
          <w:rFonts w:ascii="Arial" w:eastAsia="Arial" w:hAnsi="Arial" w:cs="Arial"/>
          <w:spacing w:val="6"/>
          <w:sz w:val="22"/>
          <w:szCs w:val="22"/>
          <w:lang w:val="hr-HR"/>
        </w:rPr>
        <w:t xml:space="preserve"> </w:t>
      </w:r>
      <w:r w:rsidRPr="00256354">
        <w:rPr>
          <w:rFonts w:ascii="Arial" w:eastAsia="Arial" w:hAnsi="Arial" w:cs="Arial"/>
          <w:b/>
          <w:bCs/>
          <w:sz w:val="22"/>
          <w:szCs w:val="22"/>
          <w:lang w:val="hr-HR"/>
        </w:rPr>
        <w:t>7 dana</w:t>
      </w:r>
      <w:r w:rsidRPr="00256354">
        <w:rPr>
          <w:rFonts w:ascii="Arial" w:eastAsia="Arial" w:hAnsi="Arial" w:cs="Arial"/>
          <w:b/>
          <w:bCs/>
          <w:spacing w:val="-3"/>
          <w:sz w:val="22"/>
          <w:szCs w:val="22"/>
          <w:lang w:val="hr-HR"/>
        </w:rPr>
        <w:t xml:space="preserve"> </w:t>
      </w:r>
      <w:r w:rsidRPr="00256354">
        <w:rPr>
          <w:rFonts w:ascii="Arial" w:eastAsia="Arial" w:hAnsi="Arial" w:cs="Arial"/>
          <w:b/>
          <w:bCs/>
          <w:sz w:val="22"/>
          <w:szCs w:val="22"/>
          <w:lang w:val="hr-HR"/>
        </w:rPr>
        <w:t>na</w:t>
      </w:r>
      <w:r w:rsidRPr="00256354">
        <w:rPr>
          <w:rFonts w:ascii="Arial" w:eastAsia="Arial" w:hAnsi="Arial" w:cs="Arial"/>
          <w:b/>
          <w:bCs/>
          <w:spacing w:val="-1"/>
          <w:sz w:val="22"/>
          <w:szCs w:val="22"/>
          <w:lang w:val="hr-HR"/>
        </w:rPr>
        <w:t>k</w:t>
      </w:r>
      <w:r w:rsidRPr="00256354">
        <w:rPr>
          <w:rFonts w:ascii="Arial" w:eastAsia="Arial" w:hAnsi="Arial" w:cs="Arial"/>
          <w:b/>
          <w:bCs/>
          <w:sz w:val="22"/>
          <w:szCs w:val="22"/>
          <w:lang w:val="hr-HR"/>
        </w:rPr>
        <w:t>on</w:t>
      </w:r>
      <w:r w:rsidRPr="00256354">
        <w:rPr>
          <w:rFonts w:ascii="Arial" w:eastAsia="Arial" w:hAnsi="Arial" w:cs="Arial"/>
          <w:b/>
          <w:bCs/>
          <w:spacing w:val="-4"/>
          <w:sz w:val="22"/>
          <w:szCs w:val="22"/>
          <w:lang w:val="hr-HR"/>
        </w:rPr>
        <w:t xml:space="preserve"> </w:t>
      </w:r>
      <w:r w:rsidRPr="00256354">
        <w:rPr>
          <w:rFonts w:ascii="Arial" w:eastAsia="Arial" w:hAnsi="Arial" w:cs="Arial"/>
          <w:b/>
          <w:bCs/>
          <w:sz w:val="22"/>
          <w:szCs w:val="22"/>
          <w:lang w:val="hr-HR"/>
        </w:rPr>
        <w:t>i</w:t>
      </w:r>
      <w:r w:rsidRPr="00256354">
        <w:rPr>
          <w:rFonts w:ascii="Arial" w:eastAsia="Arial" w:hAnsi="Arial" w:cs="Arial"/>
          <w:b/>
          <w:bCs/>
          <w:spacing w:val="1"/>
          <w:sz w:val="22"/>
          <w:szCs w:val="22"/>
          <w:lang w:val="hr-HR"/>
        </w:rPr>
        <w:t>z</w:t>
      </w:r>
      <w:r w:rsidRPr="00256354">
        <w:rPr>
          <w:rFonts w:ascii="Arial" w:eastAsia="Arial" w:hAnsi="Arial" w:cs="Arial"/>
          <w:b/>
          <w:bCs/>
          <w:sz w:val="22"/>
          <w:szCs w:val="22"/>
          <w:lang w:val="hr-HR"/>
        </w:rPr>
        <w:t>da</w:t>
      </w:r>
      <w:r w:rsidRPr="00256354">
        <w:rPr>
          <w:rFonts w:ascii="Arial" w:eastAsia="Arial" w:hAnsi="Arial" w:cs="Arial"/>
          <w:b/>
          <w:bCs/>
          <w:spacing w:val="1"/>
          <w:sz w:val="22"/>
          <w:szCs w:val="22"/>
          <w:lang w:val="hr-HR"/>
        </w:rPr>
        <w:t>v</w:t>
      </w:r>
      <w:r w:rsidRPr="00256354">
        <w:rPr>
          <w:rFonts w:ascii="Arial" w:eastAsia="Arial" w:hAnsi="Arial" w:cs="Arial"/>
          <w:b/>
          <w:bCs/>
          <w:sz w:val="22"/>
          <w:szCs w:val="22"/>
          <w:lang w:val="hr-HR"/>
        </w:rPr>
        <w:t>a</w:t>
      </w:r>
      <w:r w:rsidRPr="00256354">
        <w:rPr>
          <w:rFonts w:ascii="Arial" w:eastAsia="Arial" w:hAnsi="Arial" w:cs="Arial"/>
          <w:b/>
          <w:bCs/>
          <w:spacing w:val="3"/>
          <w:sz w:val="22"/>
          <w:szCs w:val="22"/>
          <w:lang w:val="hr-HR"/>
        </w:rPr>
        <w:t>n</w:t>
      </w:r>
      <w:r w:rsidRPr="00256354">
        <w:rPr>
          <w:rFonts w:ascii="Arial" w:eastAsia="Arial" w:hAnsi="Arial" w:cs="Arial"/>
          <w:b/>
          <w:bCs/>
          <w:sz w:val="22"/>
          <w:szCs w:val="22"/>
          <w:lang w:val="hr-HR"/>
        </w:rPr>
        <w:t>j</w:t>
      </w:r>
      <w:r w:rsidRPr="00256354">
        <w:rPr>
          <w:rFonts w:ascii="Arial" w:eastAsia="Arial" w:hAnsi="Arial" w:cs="Arial"/>
          <w:b/>
          <w:bCs/>
          <w:spacing w:val="3"/>
          <w:sz w:val="22"/>
          <w:szCs w:val="22"/>
          <w:lang w:val="hr-HR"/>
        </w:rPr>
        <w:t>a</w:t>
      </w:r>
      <w:r w:rsidRPr="00256354">
        <w:rPr>
          <w:rFonts w:ascii="Arial" w:eastAsia="Arial" w:hAnsi="Arial" w:cs="Arial"/>
          <w:sz w:val="22"/>
          <w:szCs w:val="22"/>
          <w:lang w:val="hr-HR"/>
        </w:rPr>
        <w:t xml:space="preserve">, a </w:t>
      </w:r>
      <w:r w:rsidRPr="00256354">
        <w:rPr>
          <w:rFonts w:ascii="Arial" w:eastAsia="Arial" w:hAnsi="Arial" w:cs="Arial"/>
          <w:b/>
          <w:spacing w:val="-8"/>
          <w:sz w:val="22"/>
          <w:szCs w:val="22"/>
          <w:lang w:val="hr-HR"/>
        </w:rPr>
        <w:t xml:space="preserve">posle tog roka umanjuje ostvaren broj poena za 50%.  </w:t>
      </w:r>
      <w:r w:rsidRPr="00256354">
        <w:rPr>
          <w:rFonts w:ascii="Arial" w:eastAsia="Arial" w:hAnsi="Arial" w:cs="Arial"/>
          <w:spacing w:val="-8"/>
          <w:sz w:val="22"/>
          <w:szCs w:val="22"/>
          <w:lang w:val="hr-HR"/>
        </w:rPr>
        <w:t xml:space="preserve">Krajnji rok za predaju domaćeg zadatka i za studente tradicionalne nastave i za studente onlajn nastave  je 10 (deset) dana pre  </w:t>
      </w:r>
      <w:r w:rsidRPr="00256354">
        <w:rPr>
          <w:rFonts w:ascii="Arial" w:eastAsia="Arial" w:hAnsi="Arial" w:cs="Arial"/>
          <w:spacing w:val="-1"/>
          <w:sz w:val="22"/>
          <w:szCs w:val="22"/>
          <w:lang w:val="hr-HR"/>
        </w:rPr>
        <w:t>i</w:t>
      </w:r>
      <w:r w:rsidRPr="00256354">
        <w:rPr>
          <w:rFonts w:ascii="Arial" w:eastAsia="Arial" w:hAnsi="Arial" w:cs="Arial"/>
          <w:spacing w:val="1"/>
          <w:sz w:val="22"/>
          <w:szCs w:val="22"/>
          <w:lang w:val="hr-HR"/>
        </w:rPr>
        <w:t>s</w:t>
      </w:r>
      <w:r w:rsidRPr="00256354">
        <w:rPr>
          <w:rFonts w:ascii="Arial" w:eastAsia="Arial" w:hAnsi="Arial" w:cs="Arial"/>
          <w:sz w:val="22"/>
          <w:szCs w:val="22"/>
          <w:lang w:val="hr-HR"/>
        </w:rPr>
        <w:t>p</w:t>
      </w:r>
      <w:r w:rsidRPr="00256354">
        <w:rPr>
          <w:rFonts w:ascii="Arial" w:eastAsia="Arial" w:hAnsi="Arial" w:cs="Arial"/>
          <w:spacing w:val="-1"/>
          <w:sz w:val="22"/>
          <w:szCs w:val="22"/>
          <w:lang w:val="hr-HR"/>
        </w:rPr>
        <w:t>i</w:t>
      </w:r>
      <w:r w:rsidRPr="00256354">
        <w:rPr>
          <w:rFonts w:ascii="Arial" w:eastAsia="Arial" w:hAnsi="Arial" w:cs="Arial"/>
          <w:spacing w:val="2"/>
          <w:sz w:val="22"/>
          <w:szCs w:val="22"/>
          <w:lang w:val="hr-HR"/>
        </w:rPr>
        <w:t>t</w:t>
      </w:r>
      <w:r w:rsidRPr="00256354">
        <w:rPr>
          <w:rFonts w:ascii="Arial" w:eastAsia="Arial" w:hAnsi="Arial" w:cs="Arial"/>
          <w:sz w:val="22"/>
          <w:szCs w:val="22"/>
          <w:lang w:val="hr-HR"/>
        </w:rPr>
        <w:t>n</w:t>
      </w:r>
      <w:r w:rsidRPr="00256354">
        <w:rPr>
          <w:rFonts w:ascii="Arial" w:eastAsia="Arial" w:hAnsi="Arial" w:cs="Arial"/>
          <w:spacing w:val="-1"/>
          <w:sz w:val="22"/>
          <w:szCs w:val="22"/>
          <w:lang w:val="hr-HR"/>
        </w:rPr>
        <w:t>o</w:t>
      </w:r>
      <w:r w:rsidRPr="00256354">
        <w:rPr>
          <w:rFonts w:ascii="Arial" w:eastAsia="Arial" w:hAnsi="Arial" w:cs="Arial"/>
          <w:sz w:val="22"/>
          <w:szCs w:val="22"/>
          <w:lang w:val="hr-HR"/>
        </w:rPr>
        <w:t>g</w:t>
      </w:r>
      <w:r w:rsidRPr="00256354">
        <w:rPr>
          <w:rFonts w:ascii="Arial" w:eastAsia="Arial" w:hAnsi="Arial" w:cs="Arial"/>
          <w:spacing w:val="2"/>
          <w:sz w:val="22"/>
          <w:szCs w:val="22"/>
          <w:lang w:val="hr-HR"/>
        </w:rPr>
        <w:t xml:space="preserve"> </w:t>
      </w:r>
      <w:r w:rsidRPr="00256354">
        <w:rPr>
          <w:rFonts w:ascii="Arial" w:eastAsia="Arial" w:hAnsi="Arial" w:cs="Arial"/>
          <w:spacing w:val="3"/>
          <w:sz w:val="22"/>
          <w:szCs w:val="22"/>
          <w:lang w:val="hr-HR"/>
        </w:rPr>
        <w:t>r</w:t>
      </w:r>
      <w:r w:rsidRPr="00256354">
        <w:rPr>
          <w:rFonts w:ascii="Arial" w:eastAsia="Arial" w:hAnsi="Arial" w:cs="Arial"/>
          <w:sz w:val="22"/>
          <w:szCs w:val="22"/>
          <w:lang w:val="hr-HR"/>
        </w:rPr>
        <w:t>o</w:t>
      </w:r>
      <w:r w:rsidRPr="00256354">
        <w:rPr>
          <w:rFonts w:ascii="Arial" w:eastAsia="Arial" w:hAnsi="Arial" w:cs="Arial"/>
          <w:spacing w:val="3"/>
          <w:sz w:val="22"/>
          <w:szCs w:val="22"/>
          <w:lang w:val="hr-HR"/>
        </w:rPr>
        <w:t>k</w:t>
      </w:r>
      <w:r w:rsidRPr="00256354">
        <w:rPr>
          <w:rFonts w:ascii="Arial" w:eastAsia="Arial" w:hAnsi="Arial" w:cs="Arial"/>
          <w:sz w:val="22"/>
          <w:szCs w:val="22"/>
          <w:lang w:val="hr-HR"/>
        </w:rPr>
        <w:t>a</w:t>
      </w:r>
      <w:r w:rsidRPr="00256354">
        <w:rPr>
          <w:rFonts w:ascii="Arial" w:eastAsia="Arial" w:hAnsi="Arial" w:cs="Arial"/>
          <w:spacing w:val="5"/>
          <w:sz w:val="22"/>
          <w:szCs w:val="22"/>
          <w:lang w:val="hr-HR"/>
        </w:rPr>
        <w:t xml:space="preserve"> </w:t>
      </w:r>
      <w:r w:rsidRPr="00256354">
        <w:rPr>
          <w:rFonts w:ascii="Arial" w:eastAsia="Arial" w:hAnsi="Arial" w:cs="Arial"/>
          <w:sz w:val="22"/>
          <w:szCs w:val="22"/>
          <w:lang w:val="hr-HR"/>
        </w:rPr>
        <w:t>u</w:t>
      </w:r>
      <w:r w:rsidRPr="00256354">
        <w:rPr>
          <w:rFonts w:ascii="Arial" w:eastAsia="Arial" w:hAnsi="Arial" w:cs="Arial"/>
          <w:spacing w:val="8"/>
          <w:sz w:val="22"/>
          <w:szCs w:val="22"/>
          <w:lang w:val="hr-HR"/>
        </w:rPr>
        <w:t xml:space="preserve"> </w:t>
      </w:r>
      <w:r w:rsidRPr="00256354">
        <w:rPr>
          <w:rFonts w:ascii="Arial" w:eastAsia="Arial" w:hAnsi="Arial" w:cs="Arial"/>
          <w:spacing w:val="3"/>
          <w:sz w:val="22"/>
          <w:szCs w:val="22"/>
          <w:lang w:val="hr-HR"/>
        </w:rPr>
        <w:t>k</w:t>
      </w:r>
      <w:r w:rsidRPr="00256354">
        <w:rPr>
          <w:rFonts w:ascii="Arial" w:eastAsia="Arial" w:hAnsi="Arial" w:cs="Arial"/>
          <w:spacing w:val="-3"/>
          <w:sz w:val="22"/>
          <w:szCs w:val="22"/>
          <w:lang w:val="hr-HR"/>
        </w:rPr>
        <w:t>o</w:t>
      </w:r>
      <w:r w:rsidRPr="00256354">
        <w:rPr>
          <w:rFonts w:ascii="Arial" w:eastAsia="Arial" w:hAnsi="Arial" w:cs="Arial"/>
          <w:spacing w:val="2"/>
          <w:sz w:val="22"/>
          <w:szCs w:val="22"/>
          <w:lang w:val="hr-HR"/>
        </w:rPr>
        <w:t>m</w:t>
      </w:r>
      <w:r w:rsidRPr="00256354">
        <w:rPr>
          <w:rFonts w:ascii="Arial" w:eastAsia="Arial" w:hAnsi="Arial" w:cs="Arial"/>
          <w:sz w:val="22"/>
          <w:szCs w:val="22"/>
          <w:lang w:val="hr-HR"/>
        </w:rPr>
        <w:t>e</w:t>
      </w:r>
      <w:r w:rsidRPr="00256354">
        <w:rPr>
          <w:rFonts w:ascii="Arial" w:eastAsia="Arial" w:hAnsi="Arial" w:cs="Arial"/>
          <w:spacing w:val="6"/>
          <w:sz w:val="22"/>
          <w:szCs w:val="22"/>
          <w:lang w:val="hr-HR"/>
        </w:rPr>
        <w:t xml:space="preserve"> </w:t>
      </w:r>
      <w:r w:rsidRPr="00256354">
        <w:rPr>
          <w:rFonts w:ascii="Arial" w:eastAsia="Arial" w:hAnsi="Arial" w:cs="Arial"/>
          <w:spacing w:val="-1"/>
          <w:sz w:val="22"/>
          <w:szCs w:val="22"/>
          <w:lang w:val="hr-HR"/>
        </w:rPr>
        <w:t xml:space="preserve">student </w:t>
      </w:r>
      <w:r w:rsidRPr="00256354">
        <w:rPr>
          <w:rFonts w:ascii="Arial" w:eastAsia="Arial" w:hAnsi="Arial" w:cs="Arial"/>
          <w:sz w:val="22"/>
          <w:szCs w:val="22"/>
          <w:lang w:val="hr-HR"/>
        </w:rPr>
        <w:t>p</w:t>
      </w:r>
      <w:r w:rsidRPr="00256354">
        <w:rPr>
          <w:rFonts w:ascii="Arial" w:eastAsia="Arial" w:hAnsi="Arial" w:cs="Arial"/>
          <w:spacing w:val="1"/>
          <w:sz w:val="22"/>
          <w:szCs w:val="22"/>
          <w:lang w:val="hr-HR"/>
        </w:rPr>
        <w:t>o</w:t>
      </w:r>
      <w:r w:rsidRPr="00256354">
        <w:rPr>
          <w:rFonts w:ascii="Arial" w:eastAsia="Arial" w:hAnsi="Arial" w:cs="Arial"/>
          <w:spacing w:val="-1"/>
          <w:sz w:val="22"/>
          <w:szCs w:val="22"/>
          <w:lang w:val="hr-HR"/>
        </w:rPr>
        <w:t>l</w:t>
      </w:r>
      <w:r w:rsidRPr="00256354">
        <w:rPr>
          <w:rFonts w:ascii="Arial" w:eastAsia="Arial" w:hAnsi="Arial" w:cs="Arial"/>
          <w:spacing w:val="2"/>
          <w:sz w:val="22"/>
          <w:szCs w:val="22"/>
          <w:lang w:val="hr-HR"/>
        </w:rPr>
        <w:t>a</w:t>
      </w:r>
      <w:r w:rsidRPr="00256354">
        <w:rPr>
          <w:rFonts w:ascii="Arial" w:eastAsia="Arial" w:hAnsi="Arial" w:cs="Arial"/>
          <w:spacing w:val="-1"/>
          <w:sz w:val="22"/>
          <w:szCs w:val="22"/>
          <w:lang w:val="hr-HR"/>
        </w:rPr>
        <w:t>ž</w:t>
      </w:r>
      <w:r w:rsidRPr="00256354">
        <w:rPr>
          <w:rFonts w:ascii="Arial" w:eastAsia="Arial" w:hAnsi="Arial" w:cs="Arial"/>
          <w:sz w:val="22"/>
          <w:szCs w:val="22"/>
          <w:lang w:val="hr-HR"/>
        </w:rPr>
        <w:t>e</w:t>
      </w:r>
      <w:r w:rsidRPr="00256354">
        <w:rPr>
          <w:rFonts w:ascii="Arial" w:eastAsia="Arial" w:hAnsi="Arial" w:cs="Arial"/>
          <w:spacing w:val="5"/>
          <w:sz w:val="22"/>
          <w:szCs w:val="22"/>
          <w:lang w:val="hr-HR"/>
        </w:rPr>
        <w:t xml:space="preserve"> </w:t>
      </w:r>
      <w:r w:rsidRPr="00256354">
        <w:rPr>
          <w:rFonts w:ascii="Arial" w:eastAsia="Arial" w:hAnsi="Arial" w:cs="Arial"/>
          <w:spacing w:val="-1"/>
          <w:sz w:val="22"/>
          <w:szCs w:val="22"/>
          <w:lang w:val="hr-HR"/>
        </w:rPr>
        <w:t>i</w:t>
      </w:r>
      <w:r w:rsidRPr="00256354">
        <w:rPr>
          <w:rFonts w:ascii="Arial" w:eastAsia="Arial" w:hAnsi="Arial" w:cs="Arial"/>
          <w:spacing w:val="1"/>
          <w:sz w:val="22"/>
          <w:szCs w:val="22"/>
          <w:lang w:val="hr-HR"/>
        </w:rPr>
        <w:t>s</w:t>
      </w:r>
      <w:r w:rsidRPr="00256354">
        <w:rPr>
          <w:rFonts w:ascii="Arial" w:eastAsia="Arial" w:hAnsi="Arial" w:cs="Arial"/>
          <w:sz w:val="22"/>
          <w:szCs w:val="22"/>
          <w:lang w:val="hr-HR"/>
        </w:rPr>
        <w:t>p</w:t>
      </w:r>
      <w:r w:rsidRPr="00256354">
        <w:rPr>
          <w:rFonts w:ascii="Arial" w:eastAsia="Arial" w:hAnsi="Arial" w:cs="Arial"/>
          <w:spacing w:val="1"/>
          <w:sz w:val="22"/>
          <w:szCs w:val="22"/>
          <w:lang w:val="hr-HR"/>
        </w:rPr>
        <w:t>i</w:t>
      </w:r>
      <w:r w:rsidRPr="00256354">
        <w:rPr>
          <w:rFonts w:ascii="Arial" w:eastAsia="Arial" w:hAnsi="Arial" w:cs="Arial"/>
          <w:sz w:val="22"/>
          <w:szCs w:val="22"/>
          <w:lang w:val="hr-HR"/>
        </w:rPr>
        <w:t>t.</w:t>
      </w:r>
      <w:r w:rsidRPr="00256354">
        <w:rPr>
          <w:rFonts w:ascii="Arial" w:eastAsia="Arial" w:hAnsi="Arial" w:cs="Arial"/>
          <w:spacing w:val="5"/>
          <w:sz w:val="22"/>
          <w:szCs w:val="22"/>
          <w:lang w:val="hr-HR"/>
        </w:rPr>
        <w:t xml:space="preserve"> </w:t>
      </w:r>
    </w:p>
    <w:p w14:paraId="442D080C" w14:textId="2A5F0C32" w:rsidR="00366271" w:rsidRPr="00256354" w:rsidRDefault="00366271" w:rsidP="00D54F85">
      <w:pPr>
        <w:ind w:left="720"/>
        <w:rPr>
          <w:b/>
          <w:color w:val="000000" w:themeColor="text1"/>
          <w:sz w:val="22"/>
          <w:szCs w:val="22"/>
          <w:lang w:val="sr-Latn-CS"/>
        </w:rPr>
      </w:pPr>
    </w:p>
    <w:tbl>
      <w:tblPr>
        <w:tblW w:w="11250" w:type="dxa"/>
        <w:tblInd w:w="7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50"/>
        <w:gridCol w:w="750"/>
        <w:gridCol w:w="750"/>
        <w:gridCol w:w="750"/>
        <w:gridCol w:w="750"/>
        <w:gridCol w:w="750"/>
        <w:gridCol w:w="750"/>
        <w:gridCol w:w="750"/>
        <w:gridCol w:w="750"/>
        <w:gridCol w:w="750"/>
        <w:gridCol w:w="750"/>
        <w:gridCol w:w="750"/>
        <w:gridCol w:w="750"/>
        <w:gridCol w:w="750"/>
        <w:gridCol w:w="750"/>
      </w:tblGrid>
      <w:tr w:rsidR="00580A03" w:rsidRPr="00580A03" w14:paraId="677D2997" w14:textId="5B330B70" w:rsidTr="00580A03">
        <w:trPr>
          <w:trHeight w:val="264"/>
        </w:trPr>
        <w:tc>
          <w:tcPr>
            <w:tcW w:w="750" w:type="dxa"/>
          </w:tcPr>
          <w:p w14:paraId="0E9A952C" w14:textId="77777777" w:rsidR="00580A03" w:rsidRPr="00580A03" w:rsidRDefault="00580A03" w:rsidP="00580A03">
            <w:pPr>
              <w:jc w:val="center"/>
              <w:rPr>
                <w:color w:val="000000" w:themeColor="text1"/>
                <w:sz w:val="22"/>
                <w:szCs w:val="22"/>
                <w:lang w:val="sr-Latn-CS"/>
              </w:rPr>
            </w:pPr>
            <w:r w:rsidRPr="00580A03">
              <w:rPr>
                <w:color w:val="000000" w:themeColor="text1"/>
                <w:sz w:val="22"/>
                <w:szCs w:val="22"/>
                <w:lang w:val="sr-Latn-CS"/>
              </w:rPr>
              <w:t>1</w:t>
            </w:r>
          </w:p>
        </w:tc>
        <w:tc>
          <w:tcPr>
            <w:tcW w:w="750" w:type="dxa"/>
          </w:tcPr>
          <w:p w14:paraId="5B59602C" w14:textId="77777777" w:rsidR="00580A03" w:rsidRPr="00580A03" w:rsidRDefault="00580A03" w:rsidP="00580A03">
            <w:pPr>
              <w:jc w:val="center"/>
              <w:rPr>
                <w:color w:val="000000" w:themeColor="text1"/>
                <w:sz w:val="22"/>
                <w:szCs w:val="22"/>
                <w:lang w:val="sr-Latn-CS"/>
              </w:rPr>
            </w:pPr>
            <w:r w:rsidRPr="00580A03">
              <w:rPr>
                <w:color w:val="000000" w:themeColor="text1"/>
                <w:sz w:val="22"/>
                <w:szCs w:val="22"/>
                <w:lang w:val="sr-Latn-CS"/>
              </w:rPr>
              <w:t>2</w:t>
            </w:r>
          </w:p>
        </w:tc>
        <w:tc>
          <w:tcPr>
            <w:tcW w:w="750" w:type="dxa"/>
          </w:tcPr>
          <w:p w14:paraId="0ECB51C0" w14:textId="77777777" w:rsidR="00580A03" w:rsidRPr="00580A03" w:rsidRDefault="00580A03" w:rsidP="00580A03">
            <w:pPr>
              <w:jc w:val="center"/>
              <w:rPr>
                <w:color w:val="000000" w:themeColor="text1"/>
                <w:sz w:val="22"/>
                <w:szCs w:val="22"/>
                <w:lang w:val="sr-Latn-CS"/>
              </w:rPr>
            </w:pPr>
            <w:r w:rsidRPr="00580A03">
              <w:rPr>
                <w:color w:val="000000" w:themeColor="text1"/>
                <w:sz w:val="22"/>
                <w:szCs w:val="22"/>
                <w:lang w:val="sr-Latn-CS"/>
              </w:rPr>
              <w:t>3</w:t>
            </w:r>
          </w:p>
        </w:tc>
        <w:tc>
          <w:tcPr>
            <w:tcW w:w="750" w:type="dxa"/>
          </w:tcPr>
          <w:p w14:paraId="290BFD75" w14:textId="77777777" w:rsidR="00580A03" w:rsidRPr="00580A03" w:rsidRDefault="00580A03" w:rsidP="00580A03">
            <w:pPr>
              <w:jc w:val="center"/>
              <w:rPr>
                <w:color w:val="000000" w:themeColor="text1"/>
                <w:sz w:val="22"/>
                <w:szCs w:val="22"/>
                <w:lang w:val="sr-Latn-CS"/>
              </w:rPr>
            </w:pPr>
            <w:r w:rsidRPr="00580A03">
              <w:rPr>
                <w:color w:val="000000" w:themeColor="text1"/>
                <w:sz w:val="22"/>
                <w:szCs w:val="22"/>
                <w:lang w:val="sr-Latn-CS"/>
              </w:rPr>
              <w:t>4</w:t>
            </w:r>
          </w:p>
        </w:tc>
        <w:tc>
          <w:tcPr>
            <w:tcW w:w="750" w:type="dxa"/>
          </w:tcPr>
          <w:p w14:paraId="4C0728A7" w14:textId="5AB2CD19" w:rsidR="00580A03" w:rsidRPr="00580A03" w:rsidRDefault="00580A03" w:rsidP="00580A03">
            <w:pPr>
              <w:jc w:val="center"/>
              <w:rPr>
                <w:color w:val="000000" w:themeColor="text1"/>
                <w:sz w:val="22"/>
                <w:szCs w:val="22"/>
                <w:lang w:val="sr-Latn-CS"/>
              </w:rPr>
            </w:pPr>
            <w:r w:rsidRPr="00580A03">
              <w:rPr>
                <w:color w:val="000000" w:themeColor="text1"/>
                <w:sz w:val="22"/>
                <w:szCs w:val="22"/>
                <w:lang w:val="sr-Latn-CS"/>
              </w:rPr>
              <w:t>5</w:t>
            </w:r>
          </w:p>
        </w:tc>
        <w:tc>
          <w:tcPr>
            <w:tcW w:w="750" w:type="dxa"/>
            <w:vAlign w:val="bottom"/>
          </w:tcPr>
          <w:p w14:paraId="425DD2A2" w14:textId="11E7F7E2" w:rsidR="00580A03" w:rsidRPr="00580A03" w:rsidRDefault="00580A03" w:rsidP="00580A03">
            <w:pPr>
              <w:spacing w:before="0"/>
              <w:jc w:val="center"/>
            </w:pPr>
            <w:r w:rsidRPr="00580A03">
              <w:rPr>
                <w:color w:val="000000" w:themeColor="text1"/>
                <w:sz w:val="22"/>
                <w:szCs w:val="22"/>
                <w:lang w:val="sr-Latn-CS"/>
              </w:rPr>
              <w:t>6</w:t>
            </w:r>
          </w:p>
        </w:tc>
        <w:tc>
          <w:tcPr>
            <w:tcW w:w="750" w:type="dxa"/>
            <w:vAlign w:val="bottom"/>
          </w:tcPr>
          <w:p w14:paraId="2466751C" w14:textId="7F5FEC4E" w:rsidR="00580A03" w:rsidRPr="00580A03" w:rsidRDefault="00580A03" w:rsidP="00580A03">
            <w:pPr>
              <w:spacing w:before="0"/>
              <w:jc w:val="center"/>
            </w:pPr>
            <w:r w:rsidRPr="00580A03">
              <w:rPr>
                <w:color w:val="000000" w:themeColor="text1"/>
                <w:sz w:val="22"/>
                <w:szCs w:val="22"/>
                <w:lang w:val="sr-Latn-CS"/>
              </w:rPr>
              <w:t>7</w:t>
            </w:r>
          </w:p>
        </w:tc>
        <w:tc>
          <w:tcPr>
            <w:tcW w:w="750" w:type="dxa"/>
            <w:vAlign w:val="bottom"/>
          </w:tcPr>
          <w:p w14:paraId="09A76800" w14:textId="3F99F1DB" w:rsidR="00580A03" w:rsidRPr="00580A03" w:rsidRDefault="00580A03" w:rsidP="00580A03">
            <w:pPr>
              <w:spacing w:before="0"/>
              <w:jc w:val="center"/>
            </w:pPr>
            <w:r w:rsidRPr="00580A03">
              <w:t>8</w:t>
            </w:r>
          </w:p>
        </w:tc>
        <w:tc>
          <w:tcPr>
            <w:tcW w:w="750" w:type="dxa"/>
            <w:vAlign w:val="bottom"/>
          </w:tcPr>
          <w:p w14:paraId="764D7DA5" w14:textId="291CA481" w:rsidR="00580A03" w:rsidRPr="00580A03" w:rsidRDefault="00580A03" w:rsidP="00580A03">
            <w:pPr>
              <w:spacing w:before="0"/>
              <w:jc w:val="center"/>
            </w:pPr>
            <w:r w:rsidRPr="00580A03">
              <w:t>9</w:t>
            </w:r>
          </w:p>
        </w:tc>
        <w:tc>
          <w:tcPr>
            <w:tcW w:w="750" w:type="dxa"/>
            <w:vAlign w:val="bottom"/>
          </w:tcPr>
          <w:p w14:paraId="44CF0611" w14:textId="75EFEE8F" w:rsidR="00580A03" w:rsidRPr="00580A03" w:rsidRDefault="00580A03" w:rsidP="00580A03">
            <w:pPr>
              <w:spacing w:before="0"/>
              <w:jc w:val="center"/>
            </w:pPr>
            <w:r w:rsidRPr="00580A03">
              <w:rPr>
                <w:color w:val="000000" w:themeColor="text1"/>
                <w:sz w:val="22"/>
                <w:szCs w:val="22"/>
                <w:lang w:val="sr-Latn-CS"/>
              </w:rPr>
              <w:t>10</w:t>
            </w:r>
          </w:p>
        </w:tc>
        <w:tc>
          <w:tcPr>
            <w:tcW w:w="750" w:type="dxa"/>
            <w:vAlign w:val="bottom"/>
          </w:tcPr>
          <w:p w14:paraId="55289044" w14:textId="24334166" w:rsidR="00580A03" w:rsidRPr="00580A03" w:rsidRDefault="00580A03" w:rsidP="00580A03">
            <w:pPr>
              <w:spacing w:before="0"/>
              <w:jc w:val="center"/>
            </w:pPr>
            <w:r w:rsidRPr="00580A03">
              <w:rPr>
                <w:color w:val="000000" w:themeColor="text1"/>
                <w:sz w:val="22"/>
                <w:szCs w:val="22"/>
                <w:lang w:val="sr-Latn-CS"/>
              </w:rPr>
              <w:t>11</w:t>
            </w:r>
          </w:p>
        </w:tc>
        <w:tc>
          <w:tcPr>
            <w:tcW w:w="750" w:type="dxa"/>
            <w:vAlign w:val="bottom"/>
          </w:tcPr>
          <w:p w14:paraId="10337598" w14:textId="70850C2C" w:rsidR="00580A03" w:rsidRPr="00580A03" w:rsidRDefault="00580A03" w:rsidP="00580A03">
            <w:pPr>
              <w:spacing w:before="0"/>
              <w:jc w:val="center"/>
            </w:pPr>
            <w:r w:rsidRPr="00580A03">
              <w:rPr>
                <w:color w:val="000000" w:themeColor="text1"/>
                <w:sz w:val="22"/>
                <w:szCs w:val="22"/>
                <w:lang w:val="sr-Latn-CS"/>
              </w:rPr>
              <w:t>12</w:t>
            </w:r>
          </w:p>
        </w:tc>
        <w:tc>
          <w:tcPr>
            <w:tcW w:w="750" w:type="dxa"/>
            <w:vAlign w:val="bottom"/>
          </w:tcPr>
          <w:p w14:paraId="2133097C" w14:textId="3B30DC96" w:rsidR="00580A03" w:rsidRPr="00580A03" w:rsidRDefault="00580A03" w:rsidP="00580A03">
            <w:pPr>
              <w:spacing w:before="0"/>
              <w:jc w:val="center"/>
            </w:pPr>
            <w:r w:rsidRPr="00580A03">
              <w:rPr>
                <w:color w:val="000000" w:themeColor="text1"/>
                <w:sz w:val="22"/>
                <w:szCs w:val="22"/>
                <w:lang w:val="sr-Latn-CS"/>
              </w:rPr>
              <w:t>13</w:t>
            </w:r>
          </w:p>
        </w:tc>
        <w:tc>
          <w:tcPr>
            <w:tcW w:w="750" w:type="dxa"/>
            <w:vAlign w:val="bottom"/>
          </w:tcPr>
          <w:p w14:paraId="504A9FBA" w14:textId="3190D0AB" w:rsidR="00580A03" w:rsidRPr="00580A03" w:rsidRDefault="00580A03" w:rsidP="00580A03">
            <w:pPr>
              <w:spacing w:before="0"/>
              <w:jc w:val="center"/>
            </w:pPr>
            <w:r w:rsidRPr="00580A03">
              <w:rPr>
                <w:color w:val="000000" w:themeColor="text1"/>
                <w:sz w:val="22"/>
                <w:szCs w:val="22"/>
                <w:lang w:val="sr-Latn-CS"/>
              </w:rPr>
              <w:t>14</w:t>
            </w:r>
          </w:p>
        </w:tc>
        <w:tc>
          <w:tcPr>
            <w:tcW w:w="750" w:type="dxa"/>
            <w:vAlign w:val="bottom"/>
          </w:tcPr>
          <w:p w14:paraId="59DE8CD1" w14:textId="64697047" w:rsidR="00580A03" w:rsidRPr="00580A03" w:rsidRDefault="00580A03" w:rsidP="00580A03">
            <w:pPr>
              <w:spacing w:before="0"/>
              <w:jc w:val="center"/>
            </w:pPr>
            <w:r w:rsidRPr="00580A03">
              <w:rPr>
                <w:color w:val="000000" w:themeColor="text1"/>
                <w:sz w:val="22"/>
                <w:szCs w:val="22"/>
                <w:lang w:val="sr-Latn-CS"/>
              </w:rPr>
              <w:t>15</w:t>
            </w:r>
          </w:p>
        </w:tc>
      </w:tr>
      <w:tr w:rsidR="00580A03" w:rsidRPr="00580A03" w14:paraId="21F7DEBC" w14:textId="5EEA580F" w:rsidTr="00580A03">
        <w:trPr>
          <w:trHeight w:val="253"/>
        </w:trPr>
        <w:tc>
          <w:tcPr>
            <w:tcW w:w="750" w:type="dxa"/>
          </w:tcPr>
          <w:p w14:paraId="47B16670" w14:textId="64B86CB4" w:rsidR="00580A03" w:rsidRPr="00580A03" w:rsidRDefault="00580A03" w:rsidP="00580A03">
            <w:pPr>
              <w:jc w:val="center"/>
              <w:rPr>
                <w:color w:val="000000" w:themeColor="text1"/>
                <w:sz w:val="22"/>
                <w:szCs w:val="22"/>
                <w:lang w:val="sr-Latn-CS"/>
              </w:rPr>
            </w:pPr>
            <w:r w:rsidRPr="00580A03">
              <w:rPr>
                <w:color w:val="000000" w:themeColor="text1"/>
                <w:sz w:val="22"/>
                <w:szCs w:val="22"/>
                <w:lang w:val="sr-Latn-CS"/>
              </w:rPr>
              <w:t>4h</w:t>
            </w:r>
          </w:p>
        </w:tc>
        <w:tc>
          <w:tcPr>
            <w:tcW w:w="750" w:type="dxa"/>
          </w:tcPr>
          <w:p w14:paraId="7BB3B5B1" w14:textId="338D4EEA" w:rsidR="00580A03" w:rsidRPr="00580A03" w:rsidRDefault="00580A03" w:rsidP="00580A03">
            <w:pPr>
              <w:jc w:val="center"/>
              <w:rPr>
                <w:color w:val="000000" w:themeColor="text1"/>
                <w:sz w:val="22"/>
                <w:szCs w:val="22"/>
                <w:lang w:val="sr-Latn-CS"/>
              </w:rPr>
            </w:pPr>
            <w:r w:rsidRPr="00580A03">
              <w:rPr>
                <w:color w:val="000000" w:themeColor="text1"/>
                <w:sz w:val="22"/>
                <w:szCs w:val="22"/>
                <w:lang w:val="sr-Latn-CS"/>
              </w:rPr>
              <w:t>4h</w:t>
            </w:r>
          </w:p>
        </w:tc>
        <w:tc>
          <w:tcPr>
            <w:tcW w:w="750" w:type="dxa"/>
          </w:tcPr>
          <w:p w14:paraId="384E53CB" w14:textId="17079470" w:rsidR="00580A03" w:rsidRPr="00580A03" w:rsidRDefault="00580A03" w:rsidP="00580A03">
            <w:pPr>
              <w:jc w:val="center"/>
              <w:rPr>
                <w:color w:val="000000" w:themeColor="text1"/>
                <w:sz w:val="22"/>
                <w:szCs w:val="22"/>
                <w:lang w:val="sr-Latn-CS"/>
              </w:rPr>
            </w:pPr>
            <w:r w:rsidRPr="00580A03">
              <w:rPr>
                <w:color w:val="000000" w:themeColor="text1"/>
                <w:sz w:val="22"/>
                <w:szCs w:val="22"/>
                <w:lang w:val="sr-Latn-CS"/>
              </w:rPr>
              <w:t>4h</w:t>
            </w:r>
          </w:p>
        </w:tc>
        <w:tc>
          <w:tcPr>
            <w:tcW w:w="750" w:type="dxa"/>
          </w:tcPr>
          <w:p w14:paraId="2FF15C67" w14:textId="6FF50B15" w:rsidR="00580A03" w:rsidRPr="00580A03" w:rsidRDefault="00580A03" w:rsidP="00580A03">
            <w:pPr>
              <w:jc w:val="center"/>
              <w:rPr>
                <w:color w:val="000000" w:themeColor="text1"/>
                <w:sz w:val="22"/>
                <w:szCs w:val="22"/>
                <w:lang w:val="sr-Latn-CS"/>
              </w:rPr>
            </w:pPr>
            <w:r w:rsidRPr="00580A03">
              <w:rPr>
                <w:color w:val="000000" w:themeColor="text1"/>
                <w:sz w:val="22"/>
                <w:szCs w:val="22"/>
                <w:lang w:val="sr-Latn-CS"/>
              </w:rPr>
              <w:t>4h</w:t>
            </w:r>
          </w:p>
        </w:tc>
        <w:tc>
          <w:tcPr>
            <w:tcW w:w="750" w:type="dxa"/>
          </w:tcPr>
          <w:p w14:paraId="5972A419" w14:textId="1C160F34" w:rsidR="00580A03" w:rsidRPr="00580A03" w:rsidRDefault="00580A03" w:rsidP="00580A03">
            <w:pPr>
              <w:jc w:val="center"/>
              <w:rPr>
                <w:color w:val="000000" w:themeColor="text1"/>
                <w:sz w:val="22"/>
                <w:szCs w:val="22"/>
                <w:lang w:val="sr-Latn-CS"/>
              </w:rPr>
            </w:pPr>
            <w:r w:rsidRPr="00580A03">
              <w:rPr>
                <w:color w:val="000000" w:themeColor="text1"/>
                <w:sz w:val="22"/>
                <w:szCs w:val="22"/>
                <w:lang w:val="sr-Latn-CS"/>
              </w:rPr>
              <w:t>4h</w:t>
            </w:r>
          </w:p>
        </w:tc>
        <w:tc>
          <w:tcPr>
            <w:tcW w:w="750" w:type="dxa"/>
            <w:vAlign w:val="bottom"/>
          </w:tcPr>
          <w:p w14:paraId="333AD32E" w14:textId="1551EFDF" w:rsidR="00580A03" w:rsidRPr="00580A03" w:rsidRDefault="00580A03" w:rsidP="00580A03">
            <w:pPr>
              <w:spacing w:before="0"/>
              <w:jc w:val="center"/>
            </w:pPr>
            <w:r w:rsidRPr="00580A03">
              <w:rPr>
                <w:color w:val="000000" w:themeColor="text1"/>
                <w:sz w:val="22"/>
                <w:szCs w:val="22"/>
                <w:lang w:val="sr-Latn-CS"/>
              </w:rPr>
              <w:t>4h</w:t>
            </w:r>
          </w:p>
        </w:tc>
        <w:tc>
          <w:tcPr>
            <w:tcW w:w="750" w:type="dxa"/>
            <w:vAlign w:val="bottom"/>
          </w:tcPr>
          <w:p w14:paraId="72C46BC4" w14:textId="036BF769" w:rsidR="00580A03" w:rsidRPr="00580A03" w:rsidRDefault="00580A03" w:rsidP="00580A03">
            <w:pPr>
              <w:spacing w:before="0"/>
              <w:jc w:val="center"/>
            </w:pPr>
            <w:r w:rsidRPr="00580A03">
              <w:rPr>
                <w:color w:val="000000" w:themeColor="text1"/>
                <w:sz w:val="22"/>
                <w:szCs w:val="22"/>
                <w:lang w:val="sr-Latn-CS"/>
              </w:rPr>
              <w:t>4h</w:t>
            </w:r>
          </w:p>
        </w:tc>
        <w:tc>
          <w:tcPr>
            <w:tcW w:w="750" w:type="dxa"/>
            <w:vAlign w:val="bottom"/>
          </w:tcPr>
          <w:p w14:paraId="74673928" w14:textId="5FFF2FDD" w:rsidR="00580A03" w:rsidRPr="00580A03" w:rsidRDefault="00580A03" w:rsidP="00580A03">
            <w:pPr>
              <w:spacing w:before="0"/>
              <w:jc w:val="center"/>
            </w:pPr>
            <w:r w:rsidRPr="00580A03">
              <w:rPr>
                <w:color w:val="000000" w:themeColor="text1"/>
                <w:sz w:val="22"/>
                <w:szCs w:val="22"/>
                <w:lang w:val="sr-Latn-CS"/>
              </w:rPr>
              <w:t>4h</w:t>
            </w:r>
          </w:p>
        </w:tc>
        <w:tc>
          <w:tcPr>
            <w:tcW w:w="750" w:type="dxa"/>
            <w:vAlign w:val="bottom"/>
          </w:tcPr>
          <w:p w14:paraId="3708B695" w14:textId="779C5DAE" w:rsidR="00580A03" w:rsidRPr="00580A03" w:rsidRDefault="00580A03" w:rsidP="00580A03">
            <w:pPr>
              <w:spacing w:before="0"/>
              <w:jc w:val="center"/>
            </w:pPr>
            <w:r w:rsidRPr="00580A03">
              <w:rPr>
                <w:color w:val="000000" w:themeColor="text1"/>
                <w:sz w:val="22"/>
                <w:szCs w:val="22"/>
                <w:lang w:val="sr-Latn-CS"/>
              </w:rPr>
              <w:t>4h</w:t>
            </w:r>
          </w:p>
        </w:tc>
        <w:tc>
          <w:tcPr>
            <w:tcW w:w="750" w:type="dxa"/>
            <w:vAlign w:val="bottom"/>
          </w:tcPr>
          <w:p w14:paraId="6A248695" w14:textId="44C2C303" w:rsidR="00580A03" w:rsidRPr="00580A03" w:rsidRDefault="00580A03" w:rsidP="00580A03">
            <w:pPr>
              <w:spacing w:before="0"/>
              <w:jc w:val="center"/>
            </w:pPr>
            <w:r w:rsidRPr="00580A03">
              <w:rPr>
                <w:color w:val="000000" w:themeColor="text1"/>
                <w:sz w:val="22"/>
                <w:szCs w:val="22"/>
                <w:lang w:val="sr-Latn-CS"/>
              </w:rPr>
              <w:t>4h</w:t>
            </w:r>
          </w:p>
        </w:tc>
        <w:tc>
          <w:tcPr>
            <w:tcW w:w="750" w:type="dxa"/>
            <w:vAlign w:val="bottom"/>
          </w:tcPr>
          <w:p w14:paraId="164C02B5" w14:textId="7EC02C05" w:rsidR="00580A03" w:rsidRPr="00580A03" w:rsidRDefault="00580A03" w:rsidP="00580A03">
            <w:pPr>
              <w:spacing w:before="0"/>
              <w:jc w:val="center"/>
            </w:pPr>
            <w:r w:rsidRPr="00580A03">
              <w:rPr>
                <w:color w:val="000000" w:themeColor="text1"/>
                <w:sz w:val="22"/>
                <w:szCs w:val="22"/>
                <w:lang w:val="sr-Latn-CS"/>
              </w:rPr>
              <w:t>4h</w:t>
            </w:r>
          </w:p>
        </w:tc>
        <w:tc>
          <w:tcPr>
            <w:tcW w:w="750" w:type="dxa"/>
            <w:vAlign w:val="bottom"/>
          </w:tcPr>
          <w:p w14:paraId="7D10A7E7" w14:textId="2D65A52B" w:rsidR="00580A03" w:rsidRPr="00580A03" w:rsidRDefault="00580A03" w:rsidP="00580A03">
            <w:pPr>
              <w:spacing w:before="0"/>
              <w:jc w:val="center"/>
            </w:pPr>
            <w:r w:rsidRPr="00580A03">
              <w:rPr>
                <w:color w:val="000000" w:themeColor="text1"/>
                <w:sz w:val="22"/>
                <w:szCs w:val="22"/>
                <w:lang w:val="sr-Latn-CS"/>
              </w:rPr>
              <w:t>4h</w:t>
            </w:r>
          </w:p>
        </w:tc>
        <w:tc>
          <w:tcPr>
            <w:tcW w:w="750" w:type="dxa"/>
            <w:vAlign w:val="bottom"/>
          </w:tcPr>
          <w:p w14:paraId="03063412" w14:textId="65133C7E" w:rsidR="00580A03" w:rsidRPr="00580A03" w:rsidRDefault="00580A03" w:rsidP="00580A03">
            <w:pPr>
              <w:spacing w:before="0"/>
              <w:jc w:val="center"/>
            </w:pPr>
            <w:r w:rsidRPr="00580A03">
              <w:rPr>
                <w:color w:val="000000" w:themeColor="text1"/>
                <w:sz w:val="22"/>
                <w:szCs w:val="22"/>
                <w:lang w:val="sr-Latn-CS"/>
              </w:rPr>
              <w:t>4h</w:t>
            </w:r>
          </w:p>
        </w:tc>
        <w:tc>
          <w:tcPr>
            <w:tcW w:w="750" w:type="dxa"/>
            <w:vAlign w:val="bottom"/>
          </w:tcPr>
          <w:p w14:paraId="5F412152" w14:textId="2E049088" w:rsidR="00580A03" w:rsidRPr="00580A03" w:rsidRDefault="00580A03" w:rsidP="00580A03">
            <w:pPr>
              <w:spacing w:before="0"/>
              <w:jc w:val="center"/>
            </w:pPr>
            <w:r w:rsidRPr="00580A03">
              <w:rPr>
                <w:color w:val="000000" w:themeColor="text1"/>
                <w:sz w:val="22"/>
                <w:szCs w:val="22"/>
                <w:lang w:val="sr-Latn-CS"/>
              </w:rPr>
              <w:t>4h</w:t>
            </w:r>
          </w:p>
        </w:tc>
        <w:tc>
          <w:tcPr>
            <w:tcW w:w="750" w:type="dxa"/>
            <w:vAlign w:val="bottom"/>
          </w:tcPr>
          <w:p w14:paraId="60A839E1" w14:textId="00297452" w:rsidR="00580A03" w:rsidRPr="00580A03" w:rsidRDefault="00580A03" w:rsidP="00580A03">
            <w:pPr>
              <w:spacing w:before="0"/>
              <w:jc w:val="center"/>
            </w:pPr>
            <w:r w:rsidRPr="00580A03">
              <w:rPr>
                <w:color w:val="000000" w:themeColor="text1"/>
                <w:sz w:val="22"/>
                <w:szCs w:val="22"/>
                <w:lang w:val="sr-Latn-CS"/>
              </w:rPr>
              <w:t>4h</w:t>
            </w:r>
          </w:p>
        </w:tc>
      </w:tr>
    </w:tbl>
    <w:p w14:paraId="3D289775" w14:textId="77777777" w:rsidR="00366271" w:rsidRPr="00256354" w:rsidRDefault="00366271" w:rsidP="00366271">
      <w:pPr>
        <w:ind w:left="720"/>
        <w:rPr>
          <w:b/>
          <w:color w:val="000000" w:themeColor="text1"/>
          <w:sz w:val="22"/>
          <w:szCs w:val="22"/>
          <w:lang w:val="sr-Latn-CS"/>
        </w:rPr>
      </w:pPr>
    </w:p>
    <w:p w14:paraId="59473014" w14:textId="303E144C" w:rsidR="00366271" w:rsidRPr="00256354" w:rsidRDefault="00366271" w:rsidP="00C26BF0">
      <w:pPr>
        <w:numPr>
          <w:ilvl w:val="0"/>
          <w:numId w:val="5"/>
        </w:numPr>
        <w:rPr>
          <w:b/>
          <w:color w:val="000000" w:themeColor="text1"/>
          <w:sz w:val="22"/>
          <w:szCs w:val="22"/>
          <w:lang w:val="sr-Latn-CS"/>
        </w:rPr>
      </w:pPr>
      <w:r w:rsidRPr="00256354">
        <w:rPr>
          <w:b/>
          <w:color w:val="000000" w:themeColor="text1"/>
          <w:sz w:val="22"/>
          <w:szCs w:val="22"/>
          <w:u w:val="single"/>
        </w:rPr>
        <w:t>Projekat</w:t>
      </w:r>
      <w:r w:rsidR="0038189B" w:rsidRPr="00256354">
        <w:rPr>
          <w:b/>
          <w:color w:val="000000" w:themeColor="text1"/>
          <w:sz w:val="22"/>
          <w:szCs w:val="22"/>
          <w:u w:val="single"/>
          <w:lang w:val="sr-Latn-CS"/>
        </w:rPr>
        <w:t xml:space="preserve"> - 2</w:t>
      </w:r>
      <w:r w:rsidR="00580A03">
        <w:rPr>
          <w:b/>
          <w:color w:val="000000" w:themeColor="text1"/>
          <w:sz w:val="22"/>
          <w:szCs w:val="22"/>
          <w:u w:val="single"/>
          <w:lang w:val="sr-Latn-CS"/>
        </w:rPr>
        <w:t>0</w:t>
      </w:r>
      <w:r w:rsidR="0038189B" w:rsidRPr="00256354">
        <w:rPr>
          <w:b/>
          <w:color w:val="000000" w:themeColor="text1"/>
          <w:sz w:val="22"/>
          <w:szCs w:val="22"/>
          <w:u w:val="single"/>
          <w:lang w:val="sr-Latn-CS"/>
        </w:rPr>
        <w:t xml:space="preserve"> </w:t>
      </w:r>
      <w:r w:rsidR="0038189B" w:rsidRPr="00256354">
        <w:rPr>
          <w:b/>
          <w:color w:val="000000" w:themeColor="text1"/>
          <w:sz w:val="22"/>
          <w:szCs w:val="22"/>
          <w:u w:val="single"/>
        </w:rPr>
        <w:t>poena</w:t>
      </w:r>
      <w:r w:rsidR="0038189B" w:rsidRPr="00256354">
        <w:rPr>
          <w:b/>
          <w:color w:val="000000" w:themeColor="text1"/>
          <w:sz w:val="22"/>
          <w:szCs w:val="22"/>
          <w:u w:val="single"/>
          <w:lang w:val="sr-Latn-CS"/>
        </w:rPr>
        <w:t xml:space="preserve"> </w:t>
      </w:r>
      <w:r w:rsidRPr="00256354">
        <w:rPr>
          <w:b/>
          <w:color w:val="000000" w:themeColor="text1"/>
          <w:sz w:val="22"/>
          <w:szCs w:val="22"/>
          <w:u w:val="single"/>
          <w:lang w:val="sr-Latn-CS"/>
        </w:rPr>
        <w:t>:</w:t>
      </w:r>
      <w:r w:rsidRPr="00256354">
        <w:rPr>
          <w:color w:val="000000" w:themeColor="text1"/>
          <w:sz w:val="22"/>
          <w:szCs w:val="22"/>
          <w:lang w:val="sr-Latn-CS"/>
        </w:rPr>
        <w:t xml:space="preserve">  </w:t>
      </w:r>
      <w:r w:rsidRPr="00256354">
        <w:rPr>
          <w:color w:val="000000" w:themeColor="text1"/>
          <w:sz w:val="22"/>
          <w:szCs w:val="22"/>
        </w:rPr>
        <w:t>Svaki</w:t>
      </w:r>
      <w:r w:rsidRPr="00256354">
        <w:rPr>
          <w:color w:val="000000" w:themeColor="text1"/>
          <w:sz w:val="22"/>
          <w:szCs w:val="22"/>
          <w:lang w:val="sr-Latn-CS"/>
        </w:rPr>
        <w:t xml:space="preserve"> </w:t>
      </w:r>
      <w:r w:rsidRPr="00256354">
        <w:rPr>
          <w:color w:val="000000" w:themeColor="text1"/>
          <w:sz w:val="22"/>
          <w:szCs w:val="22"/>
        </w:rPr>
        <w:t>student</w:t>
      </w:r>
      <w:r w:rsidRPr="00256354">
        <w:rPr>
          <w:color w:val="000000" w:themeColor="text1"/>
          <w:sz w:val="22"/>
          <w:szCs w:val="22"/>
          <w:lang w:val="sr-Latn-CS"/>
        </w:rPr>
        <w:t xml:space="preserve"> </w:t>
      </w:r>
      <w:r w:rsidRPr="00256354">
        <w:rPr>
          <w:color w:val="000000" w:themeColor="text1"/>
          <w:sz w:val="22"/>
          <w:szCs w:val="22"/>
        </w:rPr>
        <w:t>dobija</w:t>
      </w:r>
      <w:r w:rsidRPr="00256354">
        <w:rPr>
          <w:color w:val="000000" w:themeColor="text1"/>
          <w:sz w:val="22"/>
          <w:szCs w:val="22"/>
          <w:lang w:val="sr-Latn-CS"/>
        </w:rPr>
        <w:t xml:space="preserve"> </w:t>
      </w:r>
      <w:r w:rsidRPr="00256354">
        <w:rPr>
          <w:color w:val="000000" w:themeColor="text1"/>
          <w:sz w:val="22"/>
          <w:szCs w:val="22"/>
        </w:rPr>
        <w:t>projekat</w:t>
      </w:r>
      <w:r w:rsidRPr="00256354">
        <w:rPr>
          <w:color w:val="000000" w:themeColor="text1"/>
          <w:sz w:val="22"/>
          <w:szCs w:val="22"/>
          <w:lang w:val="sr-Latn-CS"/>
        </w:rPr>
        <w:t xml:space="preserve">  </w:t>
      </w:r>
      <w:r w:rsidRPr="00256354">
        <w:rPr>
          <w:color w:val="000000" w:themeColor="text1"/>
          <w:sz w:val="22"/>
          <w:szCs w:val="22"/>
        </w:rPr>
        <w:t>gde</w:t>
      </w:r>
      <w:r w:rsidRPr="00256354">
        <w:rPr>
          <w:color w:val="000000" w:themeColor="text1"/>
          <w:sz w:val="22"/>
          <w:szCs w:val="22"/>
          <w:lang w:val="sr-Latn-CS"/>
        </w:rPr>
        <w:t xml:space="preserve"> </w:t>
      </w:r>
      <w:r w:rsidRPr="00256354">
        <w:rPr>
          <w:color w:val="000000" w:themeColor="text1"/>
          <w:sz w:val="22"/>
          <w:szCs w:val="22"/>
        </w:rPr>
        <w:t>treba</w:t>
      </w:r>
      <w:r w:rsidRPr="00256354">
        <w:rPr>
          <w:color w:val="000000" w:themeColor="text1"/>
          <w:sz w:val="22"/>
          <w:szCs w:val="22"/>
          <w:lang w:val="sr-Latn-CS"/>
        </w:rPr>
        <w:t xml:space="preserve"> </w:t>
      </w:r>
      <w:r w:rsidRPr="00256354">
        <w:rPr>
          <w:color w:val="000000" w:themeColor="text1"/>
          <w:sz w:val="22"/>
          <w:szCs w:val="22"/>
        </w:rPr>
        <w:t>da</w:t>
      </w:r>
      <w:r w:rsidRPr="00256354">
        <w:rPr>
          <w:color w:val="000000" w:themeColor="text1"/>
          <w:sz w:val="22"/>
          <w:szCs w:val="22"/>
          <w:lang w:val="sr-Latn-CS"/>
        </w:rPr>
        <w:t xml:space="preserve"> </w:t>
      </w:r>
      <w:r w:rsidRPr="00256354">
        <w:rPr>
          <w:color w:val="000000" w:themeColor="text1"/>
          <w:sz w:val="22"/>
          <w:szCs w:val="22"/>
        </w:rPr>
        <w:t>poka</w:t>
      </w:r>
      <w:r w:rsidRPr="00256354">
        <w:rPr>
          <w:color w:val="000000" w:themeColor="text1"/>
          <w:sz w:val="22"/>
          <w:szCs w:val="22"/>
          <w:lang w:val="sr-Latn-CS"/>
        </w:rPr>
        <w:t>ž</w:t>
      </w:r>
      <w:r w:rsidRPr="00256354">
        <w:rPr>
          <w:color w:val="000000" w:themeColor="text1"/>
          <w:sz w:val="22"/>
          <w:szCs w:val="22"/>
        </w:rPr>
        <w:t>e</w:t>
      </w:r>
      <w:r w:rsidRPr="00256354">
        <w:rPr>
          <w:color w:val="000000" w:themeColor="text1"/>
          <w:sz w:val="22"/>
          <w:szCs w:val="22"/>
          <w:lang w:val="sr-Latn-CS"/>
        </w:rPr>
        <w:t xml:space="preserve"> </w:t>
      </w:r>
      <w:r w:rsidRPr="00256354">
        <w:rPr>
          <w:color w:val="000000" w:themeColor="text1"/>
          <w:sz w:val="22"/>
          <w:szCs w:val="22"/>
        </w:rPr>
        <w:t>svoju</w:t>
      </w:r>
      <w:r w:rsidRPr="00256354">
        <w:rPr>
          <w:color w:val="000000" w:themeColor="text1"/>
          <w:sz w:val="22"/>
          <w:szCs w:val="22"/>
          <w:lang w:val="sr-Latn-CS"/>
        </w:rPr>
        <w:t xml:space="preserve"> </w:t>
      </w:r>
      <w:r w:rsidRPr="00256354">
        <w:rPr>
          <w:color w:val="000000" w:themeColor="text1"/>
          <w:sz w:val="22"/>
          <w:szCs w:val="22"/>
        </w:rPr>
        <w:t>spremnost</w:t>
      </w:r>
      <w:r w:rsidRPr="00256354">
        <w:rPr>
          <w:color w:val="000000" w:themeColor="text1"/>
          <w:sz w:val="22"/>
          <w:szCs w:val="22"/>
          <w:lang w:val="sr-Latn-CS"/>
        </w:rPr>
        <w:t xml:space="preserve"> </w:t>
      </w:r>
      <w:r w:rsidRPr="00256354">
        <w:rPr>
          <w:color w:val="000000" w:themeColor="text1"/>
          <w:sz w:val="22"/>
          <w:szCs w:val="22"/>
        </w:rPr>
        <w:t>da</w:t>
      </w:r>
      <w:r w:rsidRPr="00256354">
        <w:rPr>
          <w:color w:val="000000" w:themeColor="text1"/>
          <w:sz w:val="22"/>
          <w:szCs w:val="22"/>
          <w:lang w:val="sr-Latn-CS"/>
        </w:rPr>
        <w:t xml:space="preserve"> </w:t>
      </w:r>
      <w:r w:rsidRPr="00256354">
        <w:rPr>
          <w:color w:val="000000" w:themeColor="text1"/>
          <w:sz w:val="22"/>
          <w:szCs w:val="22"/>
        </w:rPr>
        <w:t>primeni</w:t>
      </w:r>
      <w:r w:rsidRPr="00256354">
        <w:rPr>
          <w:color w:val="000000" w:themeColor="text1"/>
          <w:sz w:val="22"/>
          <w:szCs w:val="22"/>
          <w:lang w:val="sr-Latn-CS"/>
        </w:rPr>
        <w:t xml:space="preserve"> </w:t>
      </w:r>
      <w:r w:rsidRPr="00256354">
        <w:rPr>
          <w:color w:val="000000" w:themeColor="text1"/>
          <w:sz w:val="22"/>
          <w:szCs w:val="22"/>
        </w:rPr>
        <w:t>ste</w:t>
      </w:r>
      <w:r w:rsidRPr="00256354">
        <w:rPr>
          <w:color w:val="000000" w:themeColor="text1"/>
          <w:sz w:val="22"/>
          <w:szCs w:val="22"/>
          <w:lang w:val="sr-Latn-CS"/>
        </w:rPr>
        <w:t>č</w:t>
      </w:r>
      <w:r w:rsidRPr="00256354">
        <w:rPr>
          <w:color w:val="000000" w:themeColor="text1"/>
          <w:sz w:val="22"/>
          <w:szCs w:val="22"/>
        </w:rPr>
        <w:t>ena</w:t>
      </w:r>
      <w:r w:rsidRPr="00256354">
        <w:rPr>
          <w:color w:val="000000" w:themeColor="text1"/>
          <w:sz w:val="22"/>
          <w:szCs w:val="22"/>
          <w:lang w:val="sr-Latn-CS"/>
        </w:rPr>
        <w:t xml:space="preserve"> </w:t>
      </w:r>
      <w:r w:rsidRPr="00256354">
        <w:rPr>
          <w:color w:val="000000" w:themeColor="text1"/>
          <w:sz w:val="22"/>
          <w:szCs w:val="22"/>
        </w:rPr>
        <w:t>znanja</w:t>
      </w:r>
      <w:r w:rsidRPr="00256354">
        <w:rPr>
          <w:color w:val="000000" w:themeColor="text1"/>
          <w:sz w:val="22"/>
          <w:szCs w:val="22"/>
          <w:lang w:val="sr-Latn-CS"/>
        </w:rPr>
        <w:t xml:space="preserve"> </w:t>
      </w:r>
      <w:r w:rsidRPr="00256354">
        <w:rPr>
          <w:color w:val="000000" w:themeColor="text1"/>
          <w:sz w:val="22"/>
          <w:szCs w:val="22"/>
        </w:rPr>
        <w:t>u</w:t>
      </w:r>
      <w:r w:rsidRPr="00256354">
        <w:rPr>
          <w:color w:val="000000" w:themeColor="text1"/>
          <w:sz w:val="22"/>
          <w:szCs w:val="22"/>
          <w:lang w:val="sr-Latn-CS"/>
        </w:rPr>
        <w:t xml:space="preserve"> </w:t>
      </w:r>
      <w:r w:rsidRPr="00256354">
        <w:rPr>
          <w:color w:val="000000" w:themeColor="text1"/>
          <w:sz w:val="22"/>
          <w:szCs w:val="22"/>
        </w:rPr>
        <w:t>konkretnom</w:t>
      </w:r>
      <w:r w:rsidRPr="00256354">
        <w:rPr>
          <w:color w:val="000000" w:themeColor="text1"/>
          <w:sz w:val="22"/>
          <w:szCs w:val="22"/>
          <w:lang w:val="sr-Latn-CS"/>
        </w:rPr>
        <w:t xml:space="preserve"> </w:t>
      </w:r>
      <w:r w:rsidRPr="00256354">
        <w:rPr>
          <w:color w:val="000000" w:themeColor="text1"/>
          <w:sz w:val="22"/>
          <w:szCs w:val="22"/>
        </w:rPr>
        <w:t>primeru</w:t>
      </w:r>
      <w:r w:rsidRPr="00256354">
        <w:rPr>
          <w:color w:val="000000" w:themeColor="text1"/>
          <w:sz w:val="22"/>
          <w:szCs w:val="22"/>
          <w:lang w:val="sr-Latn-CS"/>
        </w:rPr>
        <w:t xml:space="preserve">. </w:t>
      </w:r>
      <w:r w:rsidRPr="00256354">
        <w:rPr>
          <w:color w:val="000000" w:themeColor="text1"/>
          <w:sz w:val="22"/>
          <w:szCs w:val="22"/>
        </w:rPr>
        <w:t>Ako</w:t>
      </w:r>
      <w:r w:rsidRPr="00256354">
        <w:rPr>
          <w:color w:val="000000" w:themeColor="text1"/>
          <w:sz w:val="22"/>
          <w:szCs w:val="22"/>
          <w:lang w:val="sr-Latn-CS"/>
        </w:rPr>
        <w:t xml:space="preserve"> </w:t>
      </w:r>
      <w:r w:rsidRPr="00256354">
        <w:rPr>
          <w:color w:val="000000" w:themeColor="text1"/>
          <w:sz w:val="22"/>
          <w:szCs w:val="22"/>
        </w:rPr>
        <w:t>student</w:t>
      </w:r>
      <w:r w:rsidRPr="00256354">
        <w:rPr>
          <w:color w:val="000000" w:themeColor="text1"/>
          <w:sz w:val="22"/>
          <w:szCs w:val="22"/>
          <w:lang w:val="sr-Latn-CS"/>
        </w:rPr>
        <w:t xml:space="preserve"> </w:t>
      </w:r>
      <w:r w:rsidRPr="00256354">
        <w:rPr>
          <w:color w:val="000000" w:themeColor="text1"/>
          <w:sz w:val="22"/>
          <w:szCs w:val="22"/>
        </w:rPr>
        <w:t>prilikom</w:t>
      </w:r>
      <w:r w:rsidRPr="00256354">
        <w:rPr>
          <w:color w:val="000000" w:themeColor="text1"/>
          <w:sz w:val="22"/>
          <w:szCs w:val="22"/>
          <w:lang w:val="sr-Latn-CS"/>
        </w:rPr>
        <w:t xml:space="preserve"> </w:t>
      </w:r>
      <w:r w:rsidRPr="00256354">
        <w:rPr>
          <w:color w:val="000000" w:themeColor="text1"/>
          <w:sz w:val="22"/>
          <w:szCs w:val="22"/>
        </w:rPr>
        <w:t>ocenjivanja</w:t>
      </w:r>
      <w:r w:rsidRPr="00256354">
        <w:rPr>
          <w:color w:val="000000" w:themeColor="text1"/>
          <w:sz w:val="22"/>
          <w:szCs w:val="22"/>
          <w:lang w:val="sr-Latn-CS"/>
        </w:rPr>
        <w:t xml:space="preserve"> </w:t>
      </w:r>
      <w:r w:rsidRPr="00256354">
        <w:rPr>
          <w:color w:val="000000" w:themeColor="text1"/>
          <w:sz w:val="22"/>
          <w:szCs w:val="22"/>
        </w:rPr>
        <w:t>projekta</w:t>
      </w:r>
      <w:r w:rsidRPr="00256354">
        <w:rPr>
          <w:color w:val="000000" w:themeColor="text1"/>
          <w:sz w:val="22"/>
          <w:szCs w:val="22"/>
          <w:lang w:val="sr-Latn-CS"/>
        </w:rPr>
        <w:t xml:space="preserve"> </w:t>
      </w:r>
      <w:r w:rsidRPr="00256354">
        <w:rPr>
          <w:color w:val="000000" w:themeColor="text1"/>
          <w:sz w:val="22"/>
          <w:szCs w:val="22"/>
        </w:rPr>
        <w:t>ne</w:t>
      </w:r>
      <w:r w:rsidRPr="00256354">
        <w:rPr>
          <w:color w:val="000000" w:themeColor="text1"/>
          <w:sz w:val="22"/>
          <w:szCs w:val="22"/>
          <w:lang w:val="sr-Latn-CS"/>
        </w:rPr>
        <w:t xml:space="preserve"> </w:t>
      </w:r>
      <w:r w:rsidRPr="00256354">
        <w:rPr>
          <w:color w:val="000000" w:themeColor="text1"/>
          <w:sz w:val="22"/>
          <w:szCs w:val="22"/>
        </w:rPr>
        <w:t>dobije</w:t>
      </w:r>
      <w:r w:rsidRPr="00256354">
        <w:rPr>
          <w:color w:val="000000" w:themeColor="text1"/>
          <w:sz w:val="22"/>
          <w:szCs w:val="22"/>
          <w:lang w:val="sr-Latn-CS"/>
        </w:rPr>
        <w:t xml:space="preserve"> </w:t>
      </w:r>
      <w:r w:rsidRPr="00256354">
        <w:rPr>
          <w:color w:val="000000" w:themeColor="text1"/>
          <w:sz w:val="22"/>
          <w:szCs w:val="22"/>
        </w:rPr>
        <w:t>najmanje</w:t>
      </w:r>
      <w:r w:rsidRPr="00256354">
        <w:rPr>
          <w:color w:val="000000" w:themeColor="text1"/>
          <w:sz w:val="22"/>
          <w:szCs w:val="22"/>
          <w:lang w:val="sr-Latn-CS"/>
        </w:rPr>
        <w:t xml:space="preserve"> 50% </w:t>
      </w:r>
      <w:r w:rsidRPr="00256354">
        <w:rPr>
          <w:color w:val="000000" w:themeColor="text1"/>
          <w:sz w:val="22"/>
          <w:szCs w:val="22"/>
        </w:rPr>
        <w:t>predvi</w:t>
      </w:r>
      <w:r w:rsidRPr="00256354">
        <w:rPr>
          <w:color w:val="000000" w:themeColor="text1"/>
          <w:sz w:val="22"/>
          <w:szCs w:val="22"/>
          <w:lang w:val="sr-Latn-CS"/>
        </w:rPr>
        <w:t>đ</w:t>
      </w:r>
      <w:r w:rsidRPr="00256354">
        <w:rPr>
          <w:color w:val="000000" w:themeColor="text1"/>
          <w:sz w:val="22"/>
          <w:szCs w:val="22"/>
        </w:rPr>
        <w:t>enih</w:t>
      </w:r>
      <w:r w:rsidRPr="00256354">
        <w:rPr>
          <w:color w:val="000000" w:themeColor="text1"/>
          <w:sz w:val="22"/>
          <w:szCs w:val="22"/>
          <w:lang w:val="sr-Latn-CS"/>
        </w:rPr>
        <w:t xml:space="preserve"> </w:t>
      </w:r>
      <w:r w:rsidRPr="00256354">
        <w:rPr>
          <w:color w:val="000000" w:themeColor="text1"/>
          <w:sz w:val="22"/>
          <w:szCs w:val="22"/>
        </w:rPr>
        <w:t>poena</w:t>
      </w:r>
      <w:r w:rsidRPr="00256354">
        <w:rPr>
          <w:color w:val="000000" w:themeColor="text1"/>
          <w:sz w:val="22"/>
          <w:szCs w:val="22"/>
          <w:lang w:val="sr-Latn-CS"/>
        </w:rPr>
        <w:t xml:space="preserve"> (1</w:t>
      </w:r>
      <w:r w:rsidR="00D06764" w:rsidRPr="00256354">
        <w:rPr>
          <w:color w:val="000000" w:themeColor="text1"/>
          <w:sz w:val="22"/>
          <w:szCs w:val="22"/>
          <w:lang w:val="sr-Latn-CS"/>
        </w:rPr>
        <w:t>2,5</w:t>
      </w:r>
      <w:r w:rsidRPr="00256354">
        <w:rPr>
          <w:color w:val="000000" w:themeColor="text1"/>
          <w:sz w:val="22"/>
          <w:szCs w:val="22"/>
          <w:lang w:val="sr-Latn-CS"/>
        </w:rPr>
        <w:t xml:space="preserve"> </w:t>
      </w:r>
      <w:r w:rsidRPr="00256354">
        <w:rPr>
          <w:color w:val="000000" w:themeColor="text1"/>
          <w:sz w:val="22"/>
          <w:szCs w:val="22"/>
        </w:rPr>
        <w:t>poena</w:t>
      </w:r>
      <w:r w:rsidRPr="00256354">
        <w:rPr>
          <w:color w:val="000000" w:themeColor="text1"/>
          <w:sz w:val="22"/>
          <w:szCs w:val="22"/>
          <w:lang w:val="sr-Latn-CS"/>
        </w:rPr>
        <w:t xml:space="preserve">), </w:t>
      </w:r>
      <w:r w:rsidRPr="00256354">
        <w:rPr>
          <w:color w:val="000000" w:themeColor="text1"/>
          <w:sz w:val="22"/>
          <w:szCs w:val="22"/>
        </w:rPr>
        <w:t>on</w:t>
      </w:r>
      <w:r w:rsidRPr="00256354">
        <w:rPr>
          <w:color w:val="000000" w:themeColor="text1"/>
          <w:sz w:val="22"/>
          <w:szCs w:val="22"/>
          <w:lang w:val="sr-Latn-CS"/>
        </w:rPr>
        <w:t xml:space="preserve"> </w:t>
      </w:r>
      <w:r w:rsidRPr="00256354">
        <w:rPr>
          <w:color w:val="000000" w:themeColor="text1"/>
          <w:sz w:val="22"/>
          <w:szCs w:val="22"/>
        </w:rPr>
        <w:t>mora</w:t>
      </w:r>
      <w:r w:rsidRPr="00256354">
        <w:rPr>
          <w:color w:val="000000" w:themeColor="text1"/>
          <w:sz w:val="22"/>
          <w:szCs w:val="22"/>
          <w:lang w:val="sr-Latn-CS"/>
        </w:rPr>
        <w:t xml:space="preserve"> </w:t>
      </w:r>
      <w:r w:rsidRPr="00256354">
        <w:rPr>
          <w:color w:val="000000" w:themeColor="text1"/>
          <w:sz w:val="22"/>
          <w:szCs w:val="22"/>
        </w:rPr>
        <w:t>da</w:t>
      </w:r>
      <w:r w:rsidRPr="00256354">
        <w:rPr>
          <w:color w:val="000000" w:themeColor="text1"/>
          <w:sz w:val="22"/>
          <w:szCs w:val="22"/>
          <w:lang w:val="sr-Latn-CS"/>
        </w:rPr>
        <w:t xml:space="preserve"> </w:t>
      </w:r>
      <w:r w:rsidRPr="00256354">
        <w:rPr>
          <w:color w:val="000000" w:themeColor="text1"/>
          <w:sz w:val="22"/>
          <w:szCs w:val="22"/>
        </w:rPr>
        <w:t>ga</w:t>
      </w:r>
      <w:r w:rsidRPr="00256354">
        <w:rPr>
          <w:color w:val="000000" w:themeColor="text1"/>
          <w:sz w:val="22"/>
          <w:szCs w:val="22"/>
          <w:lang w:val="sr-Latn-CS"/>
        </w:rPr>
        <w:t xml:space="preserve"> </w:t>
      </w:r>
      <w:r w:rsidRPr="00256354">
        <w:rPr>
          <w:color w:val="000000" w:themeColor="text1"/>
          <w:sz w:val="22"/>
          <w:szCs w:val="22"/>
        </w:rPr>
        <w:t>doradi</w:t>
      </w:r>
      <w:r w:rsidRPr="00256354">
        <w:rPr>
          <w:color w:val="000000" w:themeColor="text1"/>
          <w:sz w:val="22"/>
          <w:szCs w:val="22"/>
          <w:lang w:val="sr-Latn-CS"/>
        </w:rPr>
        <w:t xml:space="preserve">. </w:t>
      </w:r>
      <w:r w:rsidRPr="00256354">
        <w:rPr>
          <w:color w:val="000000" w:themeColor="text1"/>
          <w:sz w:val="22"/>
          <w:szCs w:val="22"/>
        </w:rPr>
        <w:t>U</w:t>
      </w:r>
      <w:r w:rsidRPr="00256354">
        <w:rPr>
          <w:color w:val="000000" w:themeColor="text1"/>
          <w:sz w:val="22"/>
          <w:szCs w:val="22"/>
          <w:lang w:val="sr-Latn-CS"/>
        </w:rPr>
        <w:t xml:space="preserve"> </w:t>
      </w:r>
      <w:r w:rsidRPr="00256354">
        <w:rPr>
          <w:color w:val="000000" w:themeColor="text1"/>
          <w:sz w:val="22"/>
          <w:szCs w:val="22"/>
        </w:rPr>
        <w:t>suprotnom</w:t>
      </w:r>
      <w:r w:rsidRPr="00256354">
        <w:rPr>
          <w:color w:val="000000" w:themeColor="text1"/>
          <w:sz w:val="22"/>
          <w:szCs w:val="22"/>
          <w:lang w:val="sr-Latn-CS"/>
        </w:rPr>
        <w:t xml:space="preserve">, </w:t>
      </w:r>
      <w:r w:rsidRPr="00256354">
        <w:rPr>
          <w:color w:val="000000" w:themeColor="text1"/>
          <w:sz w:val="22"/>
          <w:szCs w:val="22"/>
        </w:rPr>
        <w:t>dobija</w:t>
      </w:r>
      <w:r w:rsidRPr="00256354">
        <w:rPr>
          <w:color w:val="000000" w:themeColor="text1"/>
          <w:sz w:val="22"/>
          <w:szCs w:val="22"/>
          <w:lang w:val="sr-Latn-CS"/>
        </w:rPr>
        <w:t xml:space="preserve"> 0 </w:t>
      </w:r>
      <w:r w:rsidRPr="00256354">
        <w:rPr>
          <w:color w:val="000000" w:themeColor="text1"/>
          <w:sz w:val="22"/>
          <w:szCs w:val="22"/>
        </w:rPr>
        <w:t>poena</w:t>
      </w:r>
      <w:r w:rsidRPr="00256354">
        <w:rPr>
          <w:color w:val="000000" w:themeColor="text1"/>
          <w:sz w:val="22"/>
          <w:szCs w:val="22"/>
          <w:lang w:val="sr-Latn-CS"/>
        </w:rPr>
        <w:t xml:space="preserve">, </w:t>
      </w:r>
      <w:r w:rsidRPr="00256354">
        <w:rPr>
          <w:color w:val="000000" w:themeColor="text1"/>
          <w:sz w:val="22"/>
          <w:szCs w:val="22"/>
        </w:rPr>
        <w:t>tj</w:t>
      </w:r>
      <w:r w:rsidRPr="00256354">
        <w:rPr>
          <w:color w:val="000000" w:themeColor="text1"/>
          <w:sz w:val="22"/>
          <w:szCs w:val="22"/>
          <w:lang w:val="sr-Latn-CS"/>
        </w:rPr>
        <w:t xml:space="preserve">. </w:t>
      </w:r>
      <w:r w:rsidRPr="00256354">
        <w:rPr>
          <w:color w:val="000000" w:themeColor="text1"/>
          <w:sz w:val="22"/>
          <w:szCs w:val="22"/>
        </w:rPr>
        <w:t>ne</w:t>
      </w:r>
      <w:r w:rsidRPr="00256354">
        <w:rPr>
          <w:color w:val="000000" w:themeColor="text1"/>
          <w:sz w:val="22"/>
          <w:szCs w:val="22"/>
          <w:lang w:val="sr-Latn-CS"/>
        </w:rPr>
        <w:t xml:space="preserve"> </w:t>
      </w:r>
      <w:r w:rsidRPr="00256354">
        <w:rPr>
          <w:color w:val="000000" w:themeColor="text1"/>
          <w:sz w:val="22"/>
          <w:szCs w:val="22"/>
        </w:rPr>
        <w:t>mo</w:t>
      </w:r>
      <w:r w:rsidRPr="00256354">
        <w:rPr>
          <w:color w:val="000000" w:themeColor="text1"/>
          <w:sz w:val="22"/>
          <w:szCs w:val="22"/>
          <w:lang w:val="sr-Latn-CS"/>
        </w:rPr>
        <w:t>ž</w:t>
      </w:r>
      <w:r w:rsidRPr="00256354">
        <w:rPr>
          <w:color w:val="000000" w:themeColor="text1"/>
          <w:sz w:val="22"/>
          <w:szCs w:val="22"/>
        </w:rPr>
        <w:t>e</w:t>
      </w:r>
      <w:r w:rsidRPr="00256354">
        <w:rPr>
          <w:color w:val="000000" w:themeColor="text1"/>
          <w:sz w:val="22"/>
          <w:szCs w:val="22"/>
          <w:lang w:val="sr-Latn-CS"/>
        </w:rPr>
        <w:t xml:space="preserve"> </w:t>
      </w:r>
      <w:r w:rsidRPr="00256354">
        <w:rPr>
          <w:color w:val="000000" w:themeColor="text1"/>
          <w:sz w:val="22"/>
          <w:szCs w:val="22"/>
        </w:rPr>
        <w:t>dobiti</w:t>
      </w:r>
      <w:r w:rsidRPr="00256354">
        <w:rPr>
          <w:color w:val="000000" w:themeColor="text1"/>
          <w:sz w:val="22"/>
          <w:szCs w:val="22"/>
          <w:lang w:val="sr-Latn-CS"/>
        </w:rPr>
        <w:t xml:space="preserve"> </w:t>
      </w:r>
      <w:r w:rsidRPr="00256354">
        <w:rPr>
          <w:color w:val="000000" w:themeColor="text1"/>
          <w:sz w:val="22"/>
          <w:szCs w:val="22"/>
        </w:rPr>
        <w:t>manje</w:t>
      </w:r>
      <w:r w:rsidRPr="00256354">
        <w:rPr>
          <w:color w:val="000000" w:themeColor="text1"/>
          <w:sz w:val="22"/>
          <w:szCs w:val="22"/>
          <w:lang w:val="sr-Latn-CS"/>
        </w:rPr>
        <w:t xml:space="preserve"> </w:t>
      </w:r>
      <w:r w:rsidRPr="00256354">
        <w:rPr>
          <w:color w:val="000000" w:themeColor="text1"/>
          <w:sz w:val="22"/>
          <w:szCs w:val="22"/>
        </w:rPr>
        <w:t>od</w:t>
      </w:r>
      <w:r w:rsidRPr="00256354">
        <w:rPr>
          <w:color w:val="000000" w:themeColor="text1"/>
          <w:sz w:val="22"/>
          <w:szCs w:val="22"/>
          <w:lang w:val="sr-Latn-CS"/>
        </w:rPr>
        <w:t xml:space="preserve"> 50% </w:t>
      </w:r>
      <w:r w:rsidRPr="00256354">
        <w:rPr>
          <w:color w:val="000000" w:themeColor="text1"/>
          <w:sz w:val="22"/>
          <w:szCs w:val="22"/>
        </w:rPr>
        <w:t>predvi</w:t>
      </w:r>
      <w:r w:rsidRPr="00256354">
        <w:rPr>
          <w:color w:val="000000" w:themeColor="text1"/>
          <w:sz w:val="22"/>
          <w:szCs w:val="22"/>
          <w:lang w:val="sr-Latn-CS"/>
        </w:rPr>
        <w:t>đ</w:t>
      </w:r>
      <w:r w:rsidRPr="00256354">
        <w:rPr>
          <w:color w:val="000000" w:themeColor="text1"/>
          <w:sz w:val="22"/>
          <w:szCs w:val="22"/>
        </w:rPr>
        <w:t>enih</w:t>
      </w:r>
      <w:r w:rsidRPr="00256354">
        <w:rPr>
          <w:color w:val="000000" w:themeColor="text1"/>
          <w:sz w:val="22"/>
          <w:szCs w:val="22"/>
          <w:lang w:val="sr-Latn-CS"/>
        </w:rPr>
        <w:t xml:space="preserve"> </w:t>
      </w:r>
      <w:r w:rsidRPr="00256354">
        <w:rPr>
          <w:color w:val="000000" w:themeColor="text1"/>
          <w:sz w:val="22"/>
          <w:szCs w:val="22"/>
        </w:rPr>
        <w:t>poena</w:t>
      </w:r>
      <w:r w:rsidRPr="00256354">
        <w:rPr>
          <w:color w:val="000000" w:themeColor="text1"/>
          <w:sz w:val="22"/>
          <w:szCs w:val="22"/>
          <w:lang w:val="sr-Latn-CS"/>
        </w:rPr>
        <w:t xml:space="preserve">. </w:t>
      </w:r>
      <w:r w:rsidRPr="00256354">
        <w:rPr>
          <w:color w:val="000000" w:themeColor="text1"/>
          <w:sz w:val="22"/>
          <w:szCs w:val="22"/>
        </w:rPr>
        <w:t>Student</w:t>
      </w:r>
      <w:r w:rsidRPr="00256354">
        <w:rPr>
          <w:color w:val="000000" w:themeColor="text1"/>
          <w:sz w:val="22"/>
          <w:szCs w:val="22"/>
          <w:lang w:val="sr-Latn-CS"/>
        </w:rPr>
        <w:t xml:space="preserve"> </w:t>
      </w:r>
      <w:r w:rsidRPr="00256354">
        <w:rPr>
          <w:color w:val="000000" w:themeColor="text1"/>
          <w:sz w:val="22"/>
          <w:szCs w:val="22"/>
        </w:rPr>
        <w:t>koji</w:t>
      </w:r>
      <w:r w:rsidRPr="00256354">
        <w:rPr>
          <w:color w:val="000000" w:themeColor="text1"/>
          <w:sz w:val="22"/>
          <w:szCs w:val="22"/>
          <w:lang w:val="sr-Latn-CS"/>
        </w:rPr>
        <w:t xml:space="preserve"> </w:t>
      </w:r>
      <w:r w:rsidRPr="00256354">
        <w:rPr>
          <w:color w:val="000000" w:themeColor="text1"/>
          <w:sz w:val="22"/>
          <w:szCs w:val="22"/>
        </w:rPr>
        <w:t>ne</w:t>
      </w:r>
      <w:r w:rsidRPr="00256354">
        <w:rPr>
          <w:color w:val="000000" w:themeColor="text1"/>
          <w:sz w:val="22"/>
          <w:szCs w:val="22"/>
          <w:lang w:val="sr-Latn-CS"/>
        </w:rPr>
        <w:t xml:space="preserve"> </w:t>
      </w:r>
      <w:r w:rsidRPr="00256354">
        <w:rPr>
          <w:color w:val="000000" w:themeColor="text1"/>
          <w:sz w:val="22"/>
          <w:szCs w:val="22"/>
        </w:rPr>
        <w:t>dobije</w:t>
      </w:r>
      <w:r w:rsidRPr="00256354">
        <w:rPr>
          <w:color w:val="000000" w:themeColor="text1"/>
          <w:sz w:val="22"/>
          <w:szCs w:val="22"/>
          <w:lang w:val="sr-Latn-CS"/>
        </w:rPr>
        <w:t xml:space="preserve"> </w:t>
      </w:r>
      <w:r w:rsidRPr="00256354">
        <w:rPr>
          <w:color w:val="000000" w:themeColor="text1"/>
          <w:sz w:val="22"/>
          <w:szCs w:val="22"/>
        </w:rPr>
        <w:t>vi</w:t>
      </w:r>
      <w:r w:rsidRPr="00256354">
        <w:rPr>
          <w:color w:val="000000" w:themeColor="text1"/>
          <w:sz w:val="22"/>
          <w:szCs w:val="22"/>
          <w:lang w:val="sr-Latn-CS"/>
        </w:rPr>
        <w:t>š</w:t>
      </w:r>
      <w:r w:rsidRPr="00256354">
        <w:rPr>
          <w:color w:val="000000" w:themeColor="text1"/>
          <w:sz w:val="22"/>
          <w:szCs w:val="22"/>
        </w:rPr>
        <w:t>e</w:t>
      </w:r>
      <w:r w:rsidRPr="00256354">
        <w:rPr>
          <w:color w:val="000000" w:themeColor="text1"/>
          <w:sz w:val="22"/>
          <w:szCs w:val="22"/>
          <w:lang w:val="sr-Latn-CS"/>
        </w:rPr>
        <w:t xml:space="preserve"> </w:t>
      </w:r>
      <w:r w:rsidRPr="00256354">
        <w:rPr>
          <w:color w:val="000000" w:themeColor="text1"/>
          <w:sz w:val="22"/>
          <w:szCs w:val="22"/>
        </w:rPr>
        <w:t>od</w:t>
      </w:r>
      <w:r w:rsidRPr="00256354">
        <w:rPr>
          <w:color w:val="000000" w:themeColor="text1"/>
          <w:sz w:val="22"/>
          <w:szCs w:val="22"/>
          <w:lang w:val="sr-Latn-CS"/>
        </w:rPr>
        <w:t xml:space="preserve"> 50% </w:t>
      </w:r>
      <w:r w:rsidRPr="00256354">
        <w:rPr>
          <w:color w:val="000000" w:themeColor="text1"/>
          <w:sz w:val="22"/>
          <w:szCs w:val="22"/>
        </w:rPr>
        <w:t>predvi</w:t>
      </w:r>
      <w:r w:rsidRPr="00256354">
        <w:rPr>
          <w:color w:val="000000" w:themeColor="text1"/>
          <w:sz w:val="22"/>
          <w:szCs w:val="22"/>
          <w:lang w:val="sr-Latn-CS"/>
        </w:rPr>
        <w:t>đ</w:t>
      </w:r>
      <w:r w:rsidRPr="00256354">
        <w:rPr>
          <w:color w:val="000000" w:themeColor="text1"/>
          <w:sz w:val="22"/>
          <w:szCs w:val="22"/>
        </w:rPr>
        <w:t>enih</w:t>
      </w:r>
      <w:r w:rsidRPr="00256354">
        <w:rPr>
          <w:color w:val="000000" w:themeColor="text1"/>
          <w:sz w:val="22"/>
          <w:szCs w:val="22"/>
          <w:lang w:val="sr-Latn-CS"/>
        </w:rPr>
        <w:t xml:space="preserve"> </w:t>
      </w:r>
      <w:r w:rsidRPr="00256354">
        <w:rPr>
          <w:color w:val="000000" w:themeColor="text1"/>
          <w:sz w:val="22"/>
          <w:szCs w:val="22"/>
        </w:rPr>
        <w:t>poena</w:t>
      </w:r>
      <w:r w:rsidRPr="00256354">
        <w:rPr>
          <w:color w:val="000000" w:themeColor="text1"/>
          <w:sz w:val="22"/>
          <w:szCs w:val="22"/>
          <w:lang w:val="sr-Latn-CS"/>
        </w:rPr>
        <w:t xml:space="preserve"> </w:t>
      </w:r>
      <w:r w:rsidRPr="00256354">
        <w:rPr>
          <w:color w:val="000000" w:themeColor="text1"/>
          <w:sz w:val="22"/>
          <w:szCs w:val="22"/>
        </w:rPr>
        <w:lastRenderedPageBreak/>
        <w:t>ne</w:t>
      </w:r>
      <w:r w:rsidRPr="00256354">
        <w:rPr>
          <w:color w:val="000000" w:themeColor="text1"/>
          <w:sz w:val="22"/>
          <w:szCs w:val="22"/>
          <w:lang w:val="sr-Latn-CS"/>
        </w:rPr>
        <w:t xml:space="preserve"> </w:t>
      </w:r>
      <w:r w:rsidRPr="00256354">
        <w:rPr>
          <w:color w:val="000000" w:themeColor="text1"/>
          <w:sz w:val="22"/>
          <w:szCs w:val="22"/>
        </w:rPr>
        <w:t>mo</w:t>
      </w:r>
      <w:r w:rsidRPr="00256354">
        <w:rPr>
          <w:color w:val="000000" w:themeColor="text1"/>
          <w:sz w:val="22"/>
          <w:szCs w:val="22"/>
          <w:lang w:val="sr-Latn-CS"/>
        </w:rPr>
        <w:t>ž</w:t>
      </w:r>
      <w:r w:rsidRPr="00256354">
        <w:rPr>
          <w:color w:val="000000" w:themeColor="text1"/>
          <w:sz w:val="22"/>
          <w:szCs w:val="22"/>
        </w:rPr>
        <w:t>e</w:t>
      </w:r>
      <w:r w:rsidRPr="00256354">
        <w:rPr>
          <w:color w:val="000000" w:themeColor="text1"/>
          <w:sz w:val="22"/>
          <w:szCs w:val="22"/>
          <w:lang w:val="sr-Latn-CS"/>
        </w:rPr>
        <w:t xml:space="preserve"> </w:t>
      </w:r>
      <w:r w:rsidRPr="00256354">
        <w:rPr>
          <w:color w:val="000000" w:themeColor="text1"/>
          <w:sz w:val="22"/>
          <w:szCs w:val="22"/>
        </w:rPr>
        <w:t>iza</w:t>
      </w:r>
      <w:r w:rsidRPr="00256354">
        <w:rPr>
          <w:color w:val="000000" w:themeColor="text1"/>
          <w:sz w:val="22"/>
          <w:szCs w:val="22"/>
          <w:lang w:val="sr-Latn-CS"/>
        </w:rPr>
        <w:t>ć</w:t>
      </w:r>
      <w:r w:rsidRPr="00256354">
        <w:rPr>
          <w:color w:val="000000" w:themeColor="text1"/>
          <w:sz w:val="22"/>
          <w:szCs w:val="22"/>
        </w:rPr>
        <w:t>i</w:t>
      </w:r>
      <w:r w:rsidRPr="00256354">
        <w:rPr>
          <w:color w:val="000000" w:themeColor="text1"/>
          <w:sz w:val="22"/>
          <w:szCs w:val="22"/>
          <w:lang w:val="sr-Latn-CS"/>
        </w:rPr>
        <w:t xml:space="preserve"> </w:t>
      </w:r>
      <w:r w:rsidRPr="00256354">
        <w:rPr>
          <w:color w:val="000000" w:themeColor="text1"/>
          <w:sz w:val="22"/>
          <w:szCs w:val="22"/>
        </w:rPr>
        <w:t>na</w:t>
      </w:r>
      <w:r w:rsidRPr="00256354">
        <w:rPr>
          <w:color w:val="000000" w:themeColor="text1"/>
          <w:sz w:val="22"/>
          <w:szCs w:val="22"/>
          <w:lang w:val="sr-Latn-CS"/>
        </w:rPr>
        <w:t xml:space="preserve"> </w:t>
      </w:r>
      <w:r w:rsidRPr="00256354">
        <w:rPr>
          <w:color w:val="000000" w:themeColor="text1"/>
          <w:sz w:val="22"/>
          <w:szCs w:val="22"/>
        </w:rPr>
        <w:t>ispit</w:t>
      </w:r>
      <w:r w:rsidRPr="00256354">
        <w:rPr>
          <w:color w:val="000000" w:themeColor="text1"/>
          <w:sz w:val="22"/>
          <w:szCs w:val="22"/>
          <w:lang w:val="sr-Latn-CS"/>
        </w:rPr>
        <w:t xml:space="preserve">. Za studente tradicionalne nastave rok za predaju projektnog zadatka je </w:t>
      </w:r>
      <w:r w:rsidR="0038189B" w:rsidRPr="00256354">
        <w:rPr>
          <w:b/>
          <w:color w:val="000000" w:themeColor="text1"/>
          <w:sz w:val="22"/>
          <w:szCs w:val="22"/>
          <w:lang w:val="sr-Latn-CS"/>
        </w:rPr>
        <w:t>15</w:t>
      </w:r>
      <w:r w:rsidRPr="00256354">
        <w:rPr>
          <w:b/>
          <w:color w:val="000000" w:themeColor="text1"/>
          <w:sz w:val="22"/>
          <w:szCs w:val="22"/>
          <w:lang w:val="sr-Latn-CS"/>
        </w:rPr>
        <w:t xml:space="preserve"> dana od kraja semestra</w:t>
      </w:r>
      <w:r w:rsidRPr="00256354">
        <w:rPr>
          <w:color w:val="000000" w:themeColor="text1"/>
          <w:sz w:val="22"/>
          <w:szCs w:val="22"/>
          <w:lang w:val="sr-Latn-CS"/>
        </w:rPr>
        <w:t xml:space="preserve">. Studenti tradicionalne nastave koji ne predaju projektne zadatke u roku mogu to da urade i kasnije, do kraja školske godine, ali uvek najkasnije </w:t>
      </w:r>
      <w:r w:rsidRPr="00256354">
        <w:rPr>
          <w:b/>
          <w:color w:val="000000" w:themeColor="text1"/>
          <w:sz w:val="22"/>
          <w:szCs w:val="22"/>
          <w:lang w:val="sr-Latn-CS"/>
        </w:rPr>
        <w:t>10 (deset) dana</w:t>
      </w:r>
      <w:r w:rsidRPr="00256354">
        <w:rPr>
          <w:color w:val="000000" w:themeColor="text1"/>
          <w:sz w:val="22"/>
          <w:szCs w:val="22"/>
          <w:lang w:val="sr-Latn-CS"/>
        </w:rPr>
        <w:t xml:space="preserve"> pre ispitnog </w:t>
      </w:r>
      <w:r w:rsidR="00256354" w:rsidRPr="00256354">
        <w:rPr>
          <w:color w:val="000000" w:themeColor="text1"/>
          <w:sz w:val="22"/>
          <w:szCs w:val="22"/>
          <w:lang w:val="sr-Latn-CS"/>
        </w:rPr>
        <w:t xml:space="preserve"> </w:t>
      </w:r>
      <w:r w:rsidRPr="00256354">
        <w:rPr>
          <w:color w:val="000000" w:themeColor="text1"/>
          <w:sz w:val="22"/>
          <w:szCs w:val="22"/>
          <w:lang w:val="sr-Latn-CS"/>
        </w:rPr>
        <w:t xml:space="preserve">roka u kome želi da polaže ispit. U tom slučaju student tradicionalne nastave za taj projektni zadatak </w:t>
      </w:r>
      <w:r w:rsidRPr="00256354">
        <w:rPr>
          <w:b/>
          <w:color w:val="000000" w:themeColor="text1"/>
          <w:sz w:val="22"/>
          <w:szCs w:val="22"/>
          <w:lang w:val="sr-Latn-CS"/>
        </w:rPr>
        <w:t xml:space="preserve">gubi 30% ostvarenih poena. </w:t>
      </w:r>
      <w:r w:rsidRPr="00256354">
        <w:rPr>
          <w:b/>
          <w:color w:val="000000" w:themeColor="text1"/>
          <w:sz w:val="22"/>
          <w:szCs w:val="22"/>
          <w:u w:val="single"/>
        </w:rPr>
        <w:t>Projektovano</w:t>
      </w:r>
      <w:r w:rsidRPr="00256354">
        <w:rPr>
          <w:b/>
          <w:color w:val="000000" w:themeColor="text1"/>
          <w:sz w:val="22"/>
          <w:szCs w:val="22"/>
          <w:u w:val="single"/>
          <w:lang w:val="sr-Latn-CS"/>
        </w:rPr>
        <w:t xml:space="preserve"> </w:t>
      </w:r>
      <w:r w:rsidRPr="00256354">
        <w:rPr>
          <w:b/>
          <w:color w:val="000000" w:themeColor="text1"/>
          <w:sz w:val="22"/>
          <w:szCs w:val="22"/>
          <w:u w:val="single"/>
        </w:rPr>
        <w:t>vreme</w:t>
      </w:r>
      <w:r w:rsidRPr="00256354">
        <w:rPr>
          <w:b/>
          <w:color w:val="000000" w:themeColor="text1"/>
          <w:sz w:val="22"/>
          <w:szCs w:val="22"/>
          <w:u w:val="single"/>
          <w:lang w:val="sr-Latn-CS"/>
        </w:rPr>
        <w:t xml:space="preserve"> </w:t>
      </w:r>
      <w:r w:rsidRPr="00256354">
        <w:rPr>
          <w:b/>
          <w:color w:val="000000" w:themeColor="text1"/>
          <w:sz w:val="22"/>
          <w:szCs w:val="22"/>
          <w:u w:val="single"/>
        </w:rPr>
        <w:t>potrebno</w:t>
      </w:r>
      <w:r w:rsidRPr="00256354">
        <w:rPr>
          <w:b/>
          <w:color w:val="000000" w:themeColor="text1"/>
          <w:sz w:val="22"/>
          <w:szCs w:val="22"/>
          <w:u w:val="single"/>
          <w:lang w:val="sr-Latn-CS"/>
        </w:rPr>
        <w:t xml:space="preserve"> </w:t>
      </w:r>
      <w:r w:rsidRPr="00256354">
        <w:rPr>
          <w:b/>
          <w:color w:val="000000" w:themeColor="text1"/>
          <w:sz w:val="22"/>
          <w:szCs w:val="22"/>
          <w:u w:val="single"/>
        </w:rPr>
        <w:t>za</w:t>
      </w:r>
      <w:r w:rsidRPr="00256354">
        <w:rPr>
          <w:b/>
          <w:color w:val="000000" w:themeColor="text1"/>
          <w:sz w:val="22"/>
          <w:szCs w:val="22"/>
          <w:u w:val="single"/>
          <w:lang w:val="sr-Latn-CS"/>
        </w:rPr>
        <w:t xml:space="preserve"> </w:t>
      </w:r>
      <w:r w:rsidRPr="00256354">
        <w:rPr>
          <w:b/>
          <w:color w:val="000000" w:themeColor="text1"/>
          <w:sz w:val="22"/>
          <w:szCs w:val="22"/>
          <w:u w:val="single"/>
        </w:rPr>
        <w:t>izradu</w:t>
      </w:r>
      <w:r w:rsidRPr="00256354">
        <w:rPr>
          <w:b/>
          <w:color w:val="000000" w:themeColor="text1"/>
          <w:sz w:val="22"/>
          <w:szCs w:val="22"/>
          <w:u w:val="single"/>
          <w:lang w:val="sr-Latn-CS"/>
        </w:rPr>
        <w:t xml:space="preserve"> </w:t>
      </w:r>
      <w:r w:rsidRPr="00256354">
        <w:rPr>
          <w:b/>
          <w:color w:val="000000" w:themeColor="text1"/>
          <w:sz w:val="22"/>
          <w:szCs w:val="22"/>
          <w:u w:val="single"/>
        </w:rPr>
        <w:t>projekta</w:t>
      </w:r>
      <w:r w:rsidR="002E6679" w:rsidRPr="00256354">
        <w:rPr>
          <w:b/>
          <w:color w:val="000000" w:themeColor="text1"/>
          <w:sz w:val="22"/>
          <w:szCs w:val="22"/>
          <w:u w:val="single"/>
          <w:lang w:val="sr-Latn-CS"/>
        </w:rPr>
        <w:t xml:space="preserve"> </w:t>
      </w:r>
      <w:r w:rsidR="002E6679" w:rsidRPr="00256354">
        <w:rPr>
          <w:b/>
          <w:color w:val="000000" w:themeColor="text1"/>
          <w:sz w:val="22"/>
          <w:szCs w:val="22"/>
          <w:u w:val="single"/>
        </w:rPr>
        <w:t>iz</w:t>
      </w:r>
      <w:r w:rsidR="002E6679" w:rsidRPr="00256354">
        <w:rPr>
          <w:b/>
          <w:color w:val="000000" w:themeColor="text1"/>
          <w:sz w:val="22"/>
          <w:szCs w:val="22"/>
          <w:u w:val="single"/>
          <w:lang w:val="sr-Latn-CS"/>
        </w:rPr>
        <w:t xml:space="preserve"> </w:t>
      </w:r>
      <w:r w:rsidR="002E6679" w:rsidRPr="00256354">
        <w:rPr>
          <w:b/>
          <w:color w:val="000000" w:themeColor="text1"/>
          <w:sz w:val="22"/>
          <w:szCs w:val="22"/>
          <w:u w:val="single"/>
        </w:rPr>
        <w:t>predmeta</w:t>
      </w:r>
      <w:r w:rsidR="002E6679" w:rsidRPr="00256354">
        <w:rPr>
          <w:b/>
          <w:color w:val="000000" w:themeColor="text1"/>
          <w:sz w:val="22"/>
          <w:szCs w:val="22"/>
          <w:u w:val="single"/>
          <w:lang w:val="sr-Latn-CS"/>
        </w:rPr>
        <w:t xml:space="preserve"> </w:t>
      </w:r>
      <w:r w:rsidR="002E6679" w:rsidRPr="00256354">
        <w:rPr>
          <w:b/>
          <w:color w:val="000000" w:themeColor="text1"/>
          <w:sz w:val="22"/>
          <w:szCs w:val="22"/>
          <w:u w:val="single"/>
        </w:rPr>
        <w:t>Interakcija</w:t>
      </w:r>
      <w:r w:rsidR="002E6679" w:rsidRPr="00256354">
        <w:rPr>
          <w:b/>
          <w:color w:val="000000" w:themeColor="text1"/>
          <w:sz w:val="22"/>
          <w:szCs w:val="22"/>
          <w:u w:val="single"/>
          <w:lang w:val="sr-Latn-CS"/>
        </w:rPr>
        <w:t xml:space="preserve"> č</w:t>
      </w:r>
      <w:r w:rsidR="002E6679" w:rsidRPr="00256354">
        <w:rPr>
          <w:b/>
          <w:color w:val="000000" w:themeColor="text1"/>
          <w:sz w:val="22"/>
          <w:szCs w:val="22"/>
          <w:u w:val="single"/>
        </w:rPr>
        <w:t>ovek</w:t>
      </w:r>
      <w:r w:rsidR="002E6679" w:rsidRPr="00256354">
        <w:rPr>
          <w:b/>
          <w:color w:val="000000" w:themeColor="text1"/>
          <w:sz w:val="22"/>
          <w:szCs w:val="22"/>
          <w:u w:val="single"/>
          <w:lang w:val="sr-Latn-CS"/>
        </w:rPr>
        <w:t xml:space="preserve">-računar </w:t>
      </w:r>
      <w:r w:rsidRPr="00256354">
        <w:rPr>
          <w:b/>
          <w:color w:val="000000" w:themeColor="text1"/>
          <w:sz w:val="22"/>
          <w:szCs w:val="22"/>
          <w:u w:val="single"/>
          <w:lang w:val="sr-Latn-CS"/>
        </w:rPr>
        <w:t xml:space="preserve"> </w:t>
      </w:r>
      <w:r w:rsidRPr="00256354">
        <w:rPr>
          <w:b/>
          <w:color w:val="000000" w:themeColor="text1"/>
          <w:sz w:val="22"/>
          <w:szCs w:val="22"/>
          <w:u w:val="single"/>
        </w:rPr>
        <w:t>iznosi</w:t>
      </w:r>
      <w:r w:rsidR="0006654A" w:rsidRPr="00256354">
        <w:rPr>
          <w:b/>
          <w:color w:val="000000" w:themeColor="text1"/>
          <w:sz w:val="22"/>
          <w:szCs w:val="22"/>
          <w:u w:val="single"/>
          <w:lang w:val="sr-Latn-CS"/>
        </w:rPr>
        <w:t xml:space="preserve"> </w:t>
      </w:r>
      <w:r w:rsidR="0038189B" w:rsidRPr="00256354">
        <w:rPr>
          <w:b/>
          <w:color w:val="000000" w:themeColor="text1"/>
          <w:sz w:val="22"/>
          <w:szCs w:val="22"/>
          <w:u w:val="single"/>
          <w:lang w:val="sr-Latn-CS"/>
        </w:rPr>
        <w:t>48</w:t>
      </w:r>
      <w:r w:rsidRPr="00256354">
        <w:rPr>
          <w:b/>
          <w:color w:val="000000" w:themeColor="text1"/>
          <w:sz w:val="22"/>
          <w:szCs w:val="22"/>
          <w:u w:val="single"/>
        </w:rPr>
        <w:t>h</w:t>
      </w:r>
      <w:r w:rsidRPr="00256354">
        <w:rPr>
          <w:b/>
          <w:color w:val="000000" w:themeColor="text1"/>
          <w:sz w:val="22"/>
          <w:szCs w:val="22"/>
          <w:lang w:val="sr-Latn-CS"/>
        </w:rPr>
        <w:t>.</w:t>
      </w:r>
    </w:p>
    <w:p w14:paraId="1B0C6189" w14:textId="597F11AE" w:rsidR="00366271" w:rsidRPr="00256354" w:rsidRDefault="00BD25A2" w:rsidP="00366271">
      <w:pPr>
        <w:ind w:left="720"/>
        <w:rPr>
          <w:sz w:val="22"/>
          <w:szCs w:val="22"/>
          <w:lang w:val="fr-FR"/>
        </w:rPr>
      </w:pPr>
      <w:r w:rsidRPr="00256354">
        <w:rPr>
          <w:sz w:val="22"/>
          <w:szCs w:val="22"/>
          <w:lang w:val="fr-FR"/>
        </w:rPr>
        <w:t>Projekat se sastoji iz 4 dela: 1) Naučno-istraživački 2) Dizajn 3) Testiranje i implementacija 4) Prezentacija</w:t>
      </w:r>
    </w:p>
    <w:p w14:paraId="316E024D" w14:textId="77777777" w:rsidR="00395A3D" w:rsidRPr="00256354" w:rsidRDefault="00395A3D" w:rsidP="00366271">
      <w:pPr>
        <w:ind w:left="720"/>
        <w:rPr>
          <w:sz w:val="22"/>
          <w:szCs w:val="22"/>
          <w:lang w:val="fr-FR"/>
        </w:rPr>
      </w:pPr>
    </w:p>
    <w:p w14:paraId="1FFB0A95" w14:textId="5208E4D6" w:rsidR="00BD25A2" w:rsidRPr="0037603A" w:rsidRDefault="00BD25A2" w:rsidP="00BD25A2">
      <w:pPr>
        <w:pStyle w:val="ListParagraph"/>
        <w:numPr>
          <w:ilvl w:val="1"/>
          <w:numId w:val="5"/>
        </w:numPr>
        <w:rPr>
          <w:rFonts w:ascii="Arial" w:hAnsi="Arial" w:cs="Arial"/>
          <w:b/>
          <w:sz w:val="22"/>
          <w:szCs w:val="22"/>
        </w:rPr>
      </w:pPr>
      <w:r w:rsidRPr="00256354">
        <w:rPr>
          <w:rFonts w:ascii="Arial" w:hAnsi="Arial" w:cs="Arial"/>
          <w:sz w:val="22"/>
          <w:szCs w:val="22"/>
        </w:rPr>
        <w:t>Naučno-istraživ</w:t>
      </w:r>
      <w:r w:rsidR="0037603A">
        <w:rPr>
          <w:rFonts w:ascii="Arial" w:hAnsi="Arial" w:cs="Arial"/>
          <w:sz w:val="22"/>
          <w:szCs w:val="22"/>
        </w:rPr>
        <w:t xml:space="preserve">ački deo (25% od ocene) – </w:t>
      </w:r>
      <w:r w:rsidR="0037603A" w:rsidRPr="0037603A">
        <w:rPr>
          <w:rFonts w:ascii="Arial" w:hAnsi="Arial" w:cs="Arial"/>
          <w:b/>
          <w:sz w:val="22"/>
          <w:szCs w:val="22"/>
        </w:rPr>
        <w:t>max. 6</w:t>
      </w:r>
      <w:r w:rsidR="00D06764" w:rsidRPr="0037603A">
        <w:rPr>
          <w:rFonts w:ascii="Arial" w:hAnsi="Arial" w:cs="Arial"/>
          <w:b/>
          <w:sz w:val="22"/>
          <w:szCs w:val="22"/>
        </w:rPr>
        <w:t xml:space="preserve">,5 </w:t>
      </w:r>
      <w:r w:rsidRPr="0037603A">
        <w:rPr>
          <w:rFonts w:ascii="Arial" w:hAnsi="Arial" w:cs="Arial"/>
          <w:b/>
          <w:sz w:val="22"/>
          <w:szCs w:val="22"/>
        </w:rPr>
        <w:t xml:space="preserve"> bodova</w:t>
      </w:r>
    </w:p>
    <w:p w14:paraId="4AC79765" w14:textId="39FED04D" w:rsidR="00BD25A2" w:rsidRPr="0037603A" w:rsidRDefault="00BD25A2" w:rsidP="00BD25A2">
      <w:pPr>
        <w:pStyle w:val="ListParagraph"/>
        <w:numPr>
          <w:ilvl w:val="1"/>
          <w:numId w:val="5"/>
        </w:numPr>
        <w:rPr>
          <w:rFonts w:ascii="Arial" w:hAnsi="Arial" w:cs="Arial"/>
          <w:b/>
          <w:sz w:val="22"/>
          <w:szCs w:val="22"/>
        </w:rPr>
      </w:pPr>
      <w:r w:rsidRPr="0037603A">
        <w:rPr>
          <w:rFonts w:ascii="Arial" w:hAnsi="Arial" w:cs="Arial"/>
          <w:b/>
          <w:sz w:val="22"/>
          <w:szCs w:val="22"/>
        </w:rPr>
        <w:t xml:space="preserve">Dizajn (25% od ocene) i implementacija – max. </w:t>
      </w:r>
      <w:r w:rsidR="0037603A" w:rsidRPr="0037603A">
        <w:rPr>
          <w:rFonts w:ascii="Arial" w:hAnsi="Arial" w:cs="Arial"/>
          <w:b/>
          <w:sz w:val="22"/>
          <w:szCs w:val="22"/>
        </w:rPr>
        <w:t>6</w:t>
      </w:r>
      <w:r w:rsidR="00D06764" w:rsidRPr="0037603A">
        <w:rPr>
          <w:rFonts w:ascii="Arial" w:hAnsi="Arial" w:cs="Arial"/>
          <w:b/>
          <w:sz w:val="22"/>
          <w:szCs w:val="22"/>
        </w:rPr>
        <w:t xml:space="preserve">,5 </w:t>
      </w:r>
      <w:r w:rsidRPr="0037603A">
        <w:rPr>
          <w:rFonts w:ascii="Arial" w:hAnsi="Arial" w:cs="Arial"/>
          <w:b/>
          <w:sz w:val="22"/>
          <w:szCs w:val="22"/>
        </w:rPr>
        <w:t xml:space="preserve"> bodova</w:t>
      </w:r>
    </w:p>
    <w:p w14:paraId="77C1F47A" w14:textId="12EE0618" w:rsidR="00BD25A2" w:rsidRPr="00256354" w:rsidRDefault="00BD25A2" w:rsidP="00BD25A2">
      <w:pPr>
        <w:pStyle w:val="ListParagraph"/>
        <w:numPr>
          <w:ilvl w:val="1"/>
          <w:numId w:val="5"/>
        </w:numPr>
        <w:rPr>
          <w:rFonts w:ascii="Arial" w:hAnsi="Arial" w:cs="Arial"/>
          <w:sz w:val="22"/>
          <w:szCs w:val="22"/>
        </w:rPr>
      </w:pPr>
      <w:r w:rsidRPr="00256354">
        <w:rPr>
          <w:rFonts w:ascii="Arial" w:hAnsi="Arial" w:cs="Arial"/>
          <w:sz w:val="22"/>
          <w:szCs w:val="22"/>
        </w:rPr>
        <w:t xml:space="preserve">Testiranje i analiza (40% od ocene) – </w:t>
      </w:r>
      <w:r w:rsidRPr="006673E9">
        <w:rPr>
          <w:rFonts w:ascii="Arial" w:hAnsi="Arial" w:cs="Arial"/>
          <w:sz w:val="22"/>
          <w:szCs w:val="22"/>
          <w:u w:val="single"/>
        </w:rPr>
        <w:t xml:space="preserve">max. </w:t>
      </w:r>
      <w:r w:rsidR="00D06764" w:rsidRPr="006673E9">
        <w:rPr>
          <w:rFonts w:ascii="Arial" w:hAnsi="Arial" w:cs="Arial"/>
          <w:sz w:val="22"/>
          <w:szCs w:val="22"/>
          <w:u w:val="single"/>
        </w:rPr>
        <w:t>9</w:t>
      </w:r>
      <w:r w:rsidRPr="006673E9">
        <w:rPr>
          <w:rFonts w:ascii="Arial" w:hAnsi="Arial" w:cs="Arial"/>
          <w:sz w:val="22"/>
          <w:szCs w:val="22"/>
          <w:u w:val="single"/>
        </w:rPr>
        <w:t xml:space="preserve"> bodova</w:t>
      </w:r>
    </w:p>
    <w:p w14:paraId="589ECEA7" w14:textId="6E78AC3C" w:rsidR="00BD25A2" w:rsidRPr="00256354" w:rsidRDefault="00BD25A2" w:rsidP="00BD25A2">
      <w:pPr>
        <w:pStyle w:val="ListParagraph"/>
        <w:numPr>
          <w:ilvl w:val="1"/>
          <w:numId w:val="5"/>
        </w:numPr>
        <w:rPr>
          <w:rFonts w:ascii="Arial" w:hAnsi="Arial" w:cs="Arial"/>
          <w:b/>
          <w:sz w:val="22"/>
          <w:szCs w:val="22"/>
        </w:rPr>
      </w:pPr>
      <w:r w:rsidRPr="00256354">
        <w:rPr>
          <w:rFonts w:ascii="Arial" w:hAnsi="Arial" w:cs="Arial"/>
          <w:b/>
          <w:sz w:val="22"/>
          <w:szCs w:val="22"/>
        </w:rPr>
        <w:t xml:space="preserve">Prezentacija (10% od ocene) – max. </w:t>
      </w:r>
      <w:r w:rsidR="00D06764" w:rsidRPr="00256354">
        <w:rPr>
          <w:rFonts w:ascii="Arial" w:hAnsi="Arial" w:cs="Arial"/>
          <w:b/>
          <w:sz w:val="22"/>
          <w:szCs w:val="22"/>
        </w:rPr>
        <w:t xml:space="preserve">3 </w:t>
      </w:r>
      <w:r w:rsidRPr="00256354">
        <w:rPr>
          <w:rFonts w:ascii="Arial" w:hAnsi="Arial" w:cs="Arial"/>
          <w:b/>
          <w:sz w:val="22"/>
          <w:szCs w:val="22"/>
        </w:rPr>
        <w:t>boda</w:t>
      </w:r>
    </w:p>
    <w:p w14:paraId="156F3ED2" w14:textId="23644C75" w:rsidR="00BD25A2" w:rsidRPr="00256354" w:rsidRDefault="00BD25A2" w:rsidP="00BD25A2">
      <w:pPr>
        <w:ind w:left="720"/>
        <w:rPr>
          <w:sz w:val="22"/>
          <w:szCs w:val="22"/>
          <w:lang w:val="sr-Latn-CS"/>
        </w:rPr>
      </w:pPr>
      <w:r w:rsidRPr="00256354">
        <w:rPr>
          <w:sz w:val="22"/>
          <w:szCs w:val="22"/>
        </w:rPr>
        <w:t>Studenti</w:t>
      </w:r>
      <w:r w:rsidRPr="00256354">
        <w:rPr>
          <w:sz w:val="22"/>
          <w:szCs w:val="22"/>
          <w:lang w:val="sr-Latn-CS"/>
        </w:rPr>
        <w:t xml:space="preserve"> </w:t>
      </w:r>
      <w:r w:rsidRPr="00256354">
        <w:rPr>
          <w:sz w:val="22"/>
          <w:szCs w:val="22"/>
        </w:rPr>
        <w:t>treba</w:t>
      </w:r>
      <w:r w:rsidRPr="00256354">
        <w:rPr>
          <w:sz w:val="22"/>
          <w:szCs w:val="22"/>
          <w:lang w:val="sr-Latn-CS"/>
        </w:rPr>
        <w:t xml:space="preserve"> </w:t>
      </w:r>
      <w:r w:rsidRPr="00256354">
        <w:rPr>
          <w:sz w:val="22"/>
          <w:szCs w:val="22"/>
        </w:rPr>
        <w:t>da</w:t>
      </w:r>
      <w:r w:rsidRPr="00256354">
        <w:rPr>
          <w:sz w:val="22"/>
          <w:szCs w:val="22"/>
          <w:lang w:val="sr-Latn-CS"/>
        </w:rPr>
        <w:t xml:space="preserve"> </w:t>
      </w:r>
      <w:r w:rsidRPr="00256354">
        <w:rPr>
          <w:sz w:val="22"/>
          <w:szCs w:val="22"/>
        </w:rPr>
        <w:t>pripreme</w:t>
      </w:r>
      <w:r w:rsidRPr="00256354">
        <w:rPr>
          <w:sz w:val="22"/>
          <w:szCs w:val="22"/>
          <w:lang w:val="sr-Latn-CS"/>
        </w:rPr>
        <w:t xml:space="preserve"> </w:t>
      </w:r>
      <w:r w:rsidRPr="00256354">
        <w:rPr>
          <w:b/>
          <w:sz w:val="22"/>
          <w:szCs w:val="22"/>
        </w:rPr>
        <w:t>vizuelnu</w:t>
      </w:r>
      <w:r w:rsidRPr="00256354">
        <w:rPr>
          <w:b/>
          <w:sz w:val="22"/>
          <w:szCs w:val="22"/>
          <w:lang w:val="sr-Latn-CS"/>
        </w:rPr>
        <w:t xml:space="preserve"> </w:t>
      </w:r>
      <w:r w:rsidRPr="00256354">
        <w:rPr>
          <w:b/>
          <w:sz w:val="22"/>
          <w:szCs w:val="22"/>
        </w:rPr>
        <w:t>i</w:t>
      </w:r>
      <w:r w:rsidRPr="00256354">
        <w:rPr>
          <w:b/>
          <w:sz w:val="22"/>
          <w:szCs w:val="22"/>
          <w:lang w:val="sr-Latn-CS"/>
        </w:rPr>
        <w:t xml:space="preserve"> </w:t>
      </w:r>
      <w:r w:rsidRPr="00256354">
        <w:rPr>
          <w:b/>
          <w:sz w:val="22"/>
          <w:szCs w:val="22"/>
        </w:rPr>
        <w:t>usmenu</w:t>
      </w:r>
      <w:r w:rsidRPr="00256354">
        <w:rPr>
          <w:b/>
          <w:sz w:val="22"/>
          <w:szCs w:val="22"/>
          <w:lang w:val="sr-Latn-CS"/>
        </w:rPr>
        <w:t xml:space="preserve"> </w:t>
      </w:r>
      <w:r w:rsidRPr="00256354">
        <w:rPr>
          <w:b/>
          <w:sz w:val="22"/>
          <w:szCs w:val="22"/>
        </w:rPr>
        <w:t>prezentaciju</w:t>
      </w:r>
      <w:r w:rsidRPr="00256354">
        <w:rPr>
          <w:sz w:val="22"/>
          <w:szCs w:val="22"/>
          <w:lang w:val="sr-Latn-CS"/>
        </w:rPr>
        <w:t xml:space="preserve"> </w:t>
      </w:r>
      <w:r w:rsidRPr="00256354">
        <w:rPr>
          <w:sz w:val="22"/>
          <w:szCs w:val="22"/>
        </w:rPr>
        <w:t>u</w:t>
      </w:r>
      <w:r w:rsidRPr="00256354">
        <w:rPr>
          <w:sz w:val="22"/>
          <w:szCs w:val="22"/>
          <w:lang w:val="sr-Latn-CS"/>
        </w:rPr>
        <w:t xml:space="preserve"> </w:t>
      </w:r>
      <w:r w:rsidRPr="00256354">
        <w:rPr>
          <w:sz w:val="22"/>
          <w:szCs w:val="22"/>
        </w:rPr>
        <w:t>trajanju</w:t>
      </w:r>
      <w:r w:rsidRPr="00256354">
        <w:rPr>
          <w:sz w:val="22"/>
          <w:szCs w:val="22"/>
          <w:lang w:val="sr-Latn-CS"/>
        </w:rPr>
        <w:t xml:space="preserve"> </w:t>
      </w:r>
      <w:r w:rsidRPr="00256354">
        <w:rPr>
          <w:sz w:val="22"/>
          <w:szCs w:val="22"/>
        </w:rPr>
        <w:t>od</w:t>
      </w:r>
      <w:r w:rsidRPr="00256354">
        <w:rPr>
          <w:sz w:val="22"/>
          <w:szCs w:val="22"/>
          <w:lang w:val="sr-Latn-CS"/>
        </w:rPr>
        <w:t xml:space="preserve"> 15 </w:t>
      </w:r>
      <w:r w:rsidRPr="00256354">
        <w:rPr>
          <w:sz w:val="22"/>
          <w:szCs w:val="22"/>
        </w:rPr>
        <w:t>minuta</w:t>
      </w:r>
      <w:r w:rsidRPr="00256354">
        <w:rPr>
          <w:sz w:val="22"/>
          <w:szCs w:val="22"/>
          <w:lang w:val="sr-Latn-CS"/>
        </w:rPr>
        <w:t xml:space="preserve"> (</w:t>
      </w:r>
      <w:r w:rsidRPr="00256354">
        <w:rPr>
          <w:sz w:val="22"/>
          <w:szCs w:val="22"/>
        </w:rPr>
        <w:t>Prezi</w:t>
      </w:r>
      <w:r w:rsidRPr="00256354">
        <w:rPr>
          <w:sz w:val="22"/>
          <w:szCs w:val="22"/>
          <w:lang w:val="sr-Latn-CS"/>
        </w:rPr>
        <w:t xml:space="preserve">, </w:t>
      </w:r>
      <w:r w:rsidRPr="00256354">
        <w:rPr>
          <w:sz w:val="22"/>
          <w:szCs w:val="22"/>
        </w:rPr>
        <w:t>PowerPoint</w:t>
      </w:r>
      <w:r w:rsidR="00395A3D" w:rsidRPr="00256354">
        <w:rPr>
          <w:sz w:val="22"/>
          <w:szCs w:val="22"/>
          <w:lang w:val="sr-Latn-CS"/>
        </w:rPr>
        <w:t xml:space="preserve">; </w:t>
      </w:r>
      <w:r w:rsidR="00395A3D" w:rsidRPr="00256354">
        <w:rPr>
          <w:sz w:val="22"/>
          <w:szCs w:val="22"/>
        </w:rPr>
        <w:t>PDF</w:t>
      </w:r>
      <w:r w:rsidR="00395A3D" w:rsidRPr="00256354">
        <w:rPr>
          <w:sz w:val="22"/>
          <w:szCs w:val="22"/>
          <w:lang w:val="sr-Latn-CS"/>
        </w:rPr>
        <w:t>..</w:t>
      </w:r>
      <w:r w:rsidRPr="00256354">
        <w:rPr>
          <w:sz w:val="22"/>
          <w:szCs w:val="22"/>
          <w:lang w:val="sr-Latn-CS"/>
        </w:rPr>
        <w:t xml:space="preserve">) </w:t>
      </w:r>
      <w:r w:rsidRPr="00256354">
        <w:rPr>
          <w:sz w:val="22"/>
          <w:szCs w:val="22"/>
        </w:rPr>
        <w:t>gde</w:t>
      </w:r>
      <w:r w:rsidRPr="00256354">
        <w:rPr>
          <w:sz w:val="22"/>
          <w:szCs w:val="22"/>
          <w:lang w:val="sr-Latn-CS"/>
        </w:rPr>
        <w:t xml:space="preserve"> ć</w:t>
      </w:r>
      <w:r w:rsidRPr="00256354">
        <w:rPr>
          <w:sz w:val="22"/>
          <w:szCs w:val="22"/>
        </w:rPr>
        <w:t>e</w:t>
      </w:r>
      <w:r w:rsidRPr="00256354">
        <w:rPr>
          <w:sz w:val="22"/>
          <w:szCs w:val="22"/>
          <w:lang w:val="sr-Latn-CS"/>
        </w:rPr>
        <w:t xml:space="preserve"> </w:t>
      </w:r>
      <w:r w:rsidRPr="00256354">
        <w:rPr>
          <w:sz w:val="22"/>
          <w:szCs w:val="22"/>
        </w:rPr>
        <w:t>prezentovati</w:t>
      </w:r>
      <w:r w:rsidRPr="00256354">
        <w:rPr>
          <w:sz w:val="22"/>
          <w:szCs w:val="22"/>
          <w:lang w:val="sr-Latn-CS"/>
        </w:rPr>
        <w:t xml:space="preserve"> </w:t>
      </w:r>
      <w:r w:rsidRPr="00256354">
        <w:rPr>
          <w:sz w:val="22"/>
          <w:szCs w:val="22"/>
        </w:rPr>
        <w:t>svoj</w:t>
      </w:r>
      <w:r w:rsidRPr="00256354">
        <w:rPr>
          <w:sz w:val="22"/>
          <w:szCs w:val="22"/>
          <w:lang w:val="sr-Latn-CS"/>
        </w:rPr>
        <w:t xml:space="preserve"> </w:t>
      </w:r>
      <w:r w:rsidRPr="00256354">
        <w:rPr>
          <w:sz w:val="22"/>
          <w:szCs w:val="22"/>
        </w:rPr>
        <w:t>projekat</w:t>
      </w:r>
      <w:r w:rsidR="00256354">
        <w:rPr>
          <w:sz w:val="22"/>
          <w:szCs w:val="22"/>
          <w:lang w:val="sr-Latn-CS"/>
        </w:rPr>
        <w:t>. Studenti onlajn nastave prezentuju projekte preko skajpa.</w:t>
      </w:r>
    </w:p>
    <w:p w14:paraId="7092C4B3" w14:textId="61A41881" w:rsidR="00BD25A2" w:rsidRPr="00256354" w:rsidRDefault="00BD25A2" w:rsidP="00256354">
      <w:pPr>
        <w:ind w:left="720"/>
        <w:rPr>
          <w:sz w:val="22"/>
          <w:szCs w:val="22"/>
          <w:lang w:val="sr-Latn-CS"/>
        </w:rPr>
      </w:pPr>
      <w:r w:rsidRPr="00256354">
        <w:rPr>
          <w:sz w:val="22"/>
          <w:szCs w:val="22"/>
        </w:rPr>
        <w:t>Ta</w:t>
      </w:r>
      <w:r w:rsidRPr="00256354">
        <w:rPr>
          <w:sz w:val="22"/>
          <w:szCs w:val="22"/>
          <w:lang w:val="sr-Latn-CS"/>
        </w:rPr>
        <w:t>č</w:t>
      </w:r>
      <w:r w:rsidRPr="00256354">
        <w:rPr>
          <w:sz w:val="22"/>
          <w:szCs w:val="22"/>
        </w:rPr>
        <w:t>nije</w:t>
      </w:r>
      <w:r w:rsidRPr="00256354">
        <w:rPr>
          <w:sz w:val="22"/>
          <w:szCs w:val="22"/>
          <w:lang w:val="sr-Latn-CS"/>
        </w:rPr>
        <w:t xml:space="preserve">: </w:t>
      </w:r>
      <w:r w:rsidRPr="00256354">
        <w:rPr>
          <w:sz w:val="22"/>
          <w:szCs w:val="22"/>
        </w:rPr>
        <w:t>a</w:t>
      </w:r>
      <w:r w:rsidRPr="00256354">
        <w:rPr>
          <w:sz w:val="22"/>
          <w:szCs w:val="22"/>
          <w:lang w:val="sr-Latn-CS"/>
        </w:rPr>
        <w:t xml:space="preserve">. </w:t>
      </w:r>
      <w:r w:rsidRPr="00256354">
        <w:rPr>
          <w:sz w:val="22"/>
          <w:szCs w:val="22"/>
        </w:rPr>
        <w:t>Opis</w:t>
      </w:r>
      <w:r w:rsidRPr="00256354">
        <w:rPr>
          <w:sz w:val="22"/>
          <w:szCs w:val="22"/>
          <w:lang w:val="sr-Latn-CS"/>
        </w:rPr>
        <w:t xml:space="preserve"> </w:t>
      </w:r>
      <w:r w:rsidRPr="00256354">
        <w:rPr>
          <w:sz w:val="22"/>
          <w:szCs w:val="22"/>
        </w:rPr>
        <w:t>i</w:t>
      </w:r>
      <w:r w:rsidRPr="00256354">
        <w:rPr>
          <w:sz w:val="22"/>
          <w:szCs w:val="22"/>
          <w:lang w:val="sr-Latn-CS"/>
        </w:rPr>
        <w:t xml:space="preserve"> </w:t>
      </w:r>
      <w:r w:rsidRPr="00256354">
        <w:rPr>
          <w:sz w:val="22"/>
          <w:szCs w:val="22"/>
        </w:rPr>
        <w:t>cilj</w:t>
      </w:r>
      <w:r w:rsidRPr="00256354">
        <w:rPr>
          <w:sz w:val="22"/>
          <w:szCs w:val="22"/>
          <w:lang w:val="sr-Latn-CS"/>
        </w:rPr>
        <w:t xml:space="preserve"> </w:t>
      </w:r>
      <w:r w:rsidRPr="00256354">
        <w:rPr>
          <w:sz w:val="22"/>
          <w:szCs w:val="22"/>
        </w:rPr>
        <w:t>aplikacije</w:t>
      </w:r>
      <w:r w:rsidRPr="00256354">
        <w:rPr>
          <w:sz w:val="22"/>
          <w:szCs w:val="22"/>
          <w:lang w:val="sr-Latn-CS"/>
        </w:rPr>
        <w:t xml:space="preserve"> </w:t>
      </w:r>
      <w:r w:rsidRPr="00256354">
        <w:rPr>
          <w:sz w:val="22"/>
          <w:szCs w:val="22"/>
        </w:rPr>
        <w:t>b</w:t>
      </w:r>
      <w:r w:rsidRPr="00256354">
        <w:rPr>
          <w:sz w:val="22"/>
          <w:szCs w:val="22"/>
          <w:lang w:val="sr-Latn-CS"/>
        </w:rPr>
        <w:t xml:space="preserve">. </w:t>
      </w:r>
      <w:r w:rsidRPr="00256354">
        <w:rPr>
          <w:sz w:val="22"/>
          <w:szCs w:val="22"/>
        </w:rPr>
        <w:t>Diskusija</w:t>
      </w:r>
      <w:r w:rsidRPr="00256354">
        <w:rPr>
          <w:sz w:val="22"/>
          <w:szCs w:val="22"/>
          <w:lang w:val="sr-Latn-CS"/>
        </w:rPr>
        <w:t xml:space="preserve"> </w:t>
      </w:r>
      <w:r w:rsidRPr="00256354">
        <w:rPr>
          <w:sz w:val="22"/>
          <w:szCs w:val="22"/>
        </w:rPr>
        <w:t>ciljne</w:t>
      </w:r>
      <w:r w:rsidRPr="00256354">
        <w:rPr>
          <w:sz w:val="22"/>
          <w:szCs w:val="22"/>
          <w:lang w:val="sr-Latn-CS"/>
        </w:rPr>
        <w:t xml:space="preserve"> </w:t>
      </w:r>
      <w:r w:rsidRPr="00256354">
        <w:rPr>
          <w:sz w:val="22"/>
          <w:szCs w:val="22"/>
        </w:rPr>
        <w:t>grupe</w:t>
      </w:r>
      <w:r w:rsidRPr="00256354">
        <w:rPr>
          <w:sz w:val="22"/>
          <w:szCs w:val="22"/>
          <w:lang w:val="sr-Latn-CS"/>
        </w:rPr>
        <w:t xml:space="preserve"> (</w:t>
      </w:r>
      <w:r w:rsidRPr="00256354">
        <w:rPr>
          <w:sz w:val="22"/>
          <w:szCs w:val="22"/>
        </w:rPr>
        <w:t>analiza</w:t>
      </w:r>
      <w:r w:rsidRPr="00256354">
        <w:rPr>
          <w:sz w:val="22"/>
          <w:szCs w:val="22"/>
          <w:lang w:val="sr-Latn-CS"/>
        </w:rPr>
        <w:t xml:space="preserve"> </w:t>
      </w:r>
      <w:r w:rsidRPr="00256354">
        <w:rPr>
          <w:sz w:val="22"/>
          <w:szCs w:val="22"/>
        </w:rPr>
        <w:t>korisnika</w:t>
      </w:r>
      <w:r w:rsidRPr="00256354">
        <w:rPr>
          <w:sz w:val="22"/>
          <w:szCs w:val="22"/>
          <w:lang w:val="sr-Latn-CS"/>
        </w:rPr>
        <w:t xml:space="preserve">) </w:t>
      </w:r>
      <w:r w:rsidRPr="00256354">
        <w:rPr>
          <w:sz w:val="22"/>
          <w:szCs w:val="22"/>
        </w:rPr>
        <w:t>c</w:t>
      </w:r>
      <w:r w:rsidRPr="00256354">
        <w:rPr>
          <w:sz w:val="22"/>
          <w:szCs w:val="22"/>
          <w:lang w:val="sr-Latn-CS"/>
        </w:rPr>
        <w:t xml:space="preserve">. </w:t>
      </w:r>
      <w:r w:rsidRPr="00256354">
        <w:rPr>
          <w:sz w:val="22"/>
          <w:szCs w:val="22"/>
        </w:rPr>
        <w:t>Metode</w:t>
      </w:r>
      <w:r w:rsidRPr="00256354">
        <w:rPr>
          <w:sz w:val="22"/>
          <w:szCs w:val="22"/>
          <w:lang w:val="sr-Latn-CS"/>
        </w:rPr>
        <w:t xml:space="preserve"> </w:t>
      </w:r>
      <w:r w:rsidRPr="00256354">
        <w:rPr>
          <w:sz w:val="22"/>
          <w:szCs w:val="22"/>
        </w:rPr>
        <w:t>testiranja</w:t>
      </w:r>
      <w:r w:rsidRPr="00256354">
        <w:rPr>
          <w:sz w:val="22"/>
          <w:szCs w:val="22"/>
          <w:lang w:val="sr-Latn-CS"/>
        </w:rPr>
        <w:t xml:space="preserve"> </w:t>
      </w:r>
      <w:r w:rsidRPr="00256354">
        <w:rPr>
          <w:sz w:val="22"/>
          <w:szCs w:val="22"/>
        </w:rPr>
        <w:t>prototipa</w:t>
      </w:r>
      <w:r w:rsidRPr="00256354">
        <w:rPr>
          <w:sz w:val="22"/>
          <w:szCs w:val="22"/>
          <w:lang w:val="sr-Latn-CS"/>
        </w:rPr>
        <w:t xml:space="preserve"> </w:t>
      </w:r>
      <w:r w:rsidRPr="00256354">
        <w:rPr>
          <w:sz w:val="22"/>
          <w:szCs w:val="22"/>
        </w:rPr>
        <w:t>d</w:t>
      </w:r>
      <w:r w:rsidRPr="00256354">
        <w:rPr>
          <w:sz w:val="22"/>
          <w:szCs w:val="22"/>
          <w:lang w:val="sr-Latn-CS"/>
        </w:rPr>
        <w:t xml:space="preserve">. </w:t>
      </w:r>
      <w:r w:rsidRPr="00256354">
        <w:rPr>
          <w:sz w:val="22"/>
          <w:szCs w:val="22"/>
        </w:rPr>
        <w:t>Rezultati</w:t>
      </w:r>
      <w:r w:rsidRPr="00256354">
        <w:rPr>
          <w:sz w:val="22"/>
          <w:szCs w:val="22"/>
          <w:lang w:val="sr-Latn-CS"/>
        </w:rPr>
        <w:t xml:space="preserve"> </w:t>
      </w:r>
      <w:r w:rsidRPr="00256354">
        <w:rPr>
          <w:sz w:val="22"/>
          <w:szCs w:val="22"/>
        </w:rPr>
        <w:t>testiranja</w:t>
      </w:r>
      <w:r w:rsidRPr="00256354">
        <w:rPr>
          <w:sz w:val="22"/>
          <w:szCs w:val="22"/>
          <w:lang w:val="sr-Latn-CS"/>
        </w:rPr>
        <w:t xml:space="preserve"> </w:t>
      </w:r>
      <w:r w:rsidRPr="00256354">
        <w:rPr>
          <w:sz w:val="22"/>
          <w:szCs w:val="22"/>
        </w:rPr>
        <w:t>i</w:t>
      </w:r>
      <w:r w:rsidRPr="00256354">
        <w:rPr>
          <w:sz w:val="22"/>
          <w:szCs w:val="22"/>
          <w:lang w:val="sr-Latn-CS"/>
        </w:rPr>
        <w:t xml:space="preserve">. </w:t>
      </w:r>
      <w:r w:rsidRPr="00256354">
        <w:rPr>
          <w:sz w:val="22"/>
          <w:szCs w:val="22"/>
        </w:rPr>
        <w:t>Zaklju</w:t>
      </w:r>
      <w:r w:rsidRPr="00256354">
        <w:rPr>
          <w:sz w:val="22"/>
          <w:szCs w:val="22"/>
          <w:lang w:val="sr-Latn-CS"/>
        </w:rPr>
        <w:t>č</w:t>
      </w:r>
      <w:r w:rsidRPr="00256354">
        <w:rPr>
          <w:sz w:val="22"/>
          <w:szCs w:val="22"/>
        </w:rPr>
        <w:t>ak</w:t>
      </w:r>
      <w:r w:rsidR="00256354">
        <w:rPr>
          <w:sz w:val="22"/>
          <w:szCs w:val="22"/>
          <w:lang w:val="sr-Latn-CS"/>
        </w:rPr>
        <w:t>.</w:t>
      </w:r>
    </w:p>
    <w:p w14:paraId="4C0D3CD6" w14:textId="77777777" w:rsidR="00580A03" w:rsidRPr="008D6C25" w:rsidRDefault="00580A03" w:rsidP="00580A03">
      <w:pPr>
        <w:pStyle w:val="ListParagraph"/>
        <w:widowControl/>
        <w:autoSpaceDE/>
        <w:autoSpaceDN/>
        <w:adjustRightInd/>
        <w:spacing w:before="78" w:line="239" w:lineRule="auto"/>
        <w:ind w:left="785" w:right="123"/>
        <w:jc w:val="both"/>
        <w:rPr>
          <w:rFonts w:eastAsia="Arial"/>
          <w:color w:val="0000FF"/>
          <w:sz w:val="22"/>
          <w:szCs w:val="22"/>
          <w:lang w:val="hr-HR"/>
        </w:rPr>
      </w:pPr>
    </w:p>
    <w:p w14:paraId="7B87C56D" w14:textId="77777777" w:rsidR="00CC3D7E" w:rsidRPr="00CC3D7E" w:rsidRDefault="00CC3D7E" w:rsidP="00CC3D7E">
      <w:pPr>
        <w:pStyle w:val="ListParagraph"/>
        <w:widowControl/>
        <w:numPr>
          <w:ilvl w:val="0"/>
          <w:numId w:val="17"/>
        </w:numPr>
        <w:autoSpaceDE/>
        <w:autoSpaceDN/>
        <w:adjustRightInd/>
        <w:spacing w:before="120"/>
        <w:ind w:left="782" w:right="125" w:hanging="357"/>
        <w:jc w:val="both"/>
        <w:rPr>
          <w:rFonts w:ascii="Arial" w:eastAsia="Arial" w:hAnsi="Arial" w:cs="Arial"/>
          <w:sz w:val="22"/>
          <w:szCs w:val="22"/>
          <w:lang w:val="sr-Latn-RS"/>
        </w:rPr>
      </w:pPr>
      <w:bookmarkStart w:id="1" w:name="_Hlk51679627"/>
      <w:r w:rsidRPr="00CC3D7E">
        <w:rPr>
          <w:rFonts w:ascii="Arial" w:eastAsia="Arial" w:hAnsi="Arial" w:cs="Arial"/>
          <w:b/>
          <w:bCs/>
          <w:spacing w:val="-1"/>
          <w:sz w:val="22"/>
          <w:szCs w:val="22"/>
          <w:u w:val="thick" w:color="000000"/>
          <w:lang w:val="sr-Latn-RS"/>
        </w:rPr>
        <w:t>Testovi za samotestiranje u okviru lekcija:</w:t>
      </w:r>
      <w:r w:rsidRPr="00CC3D7E">
        <w:rPr>
          <w:rFonts w:ascii="Arial" w:eastAsia="Arial" w:hAnsi="Arial" w:cs="Arial"/>
          <w:sz w:val="22"/>
          <w:szCs w:val="22"/>
          <w:lang w:val="sr-Latn-RS"/>
        </w:rPr>
        <w:t xml:space="preserve"> Svaka lekcija ima dva testa za samotestiranje studenta. Student je položio test ako je tačno odgovorio na 5 od 6 postavljenih pitanja (koji se slučajno programski generišu iz baze pitanja). Ukoliko u prvom pokušaju student to ne ostvari, može preko mape uma koja je priložena uz test, da pretražuje nastavni materijal da bi našao tačne odgovore, i da nastavi rešavanje otvorenog testa. To može da ponavlja bez ograničenja, sve dok ne dobije bar 5 od 6 tačnih odgovora, tj. sve dok test bude uspešno urađen. Ove godine, neuspešan test ne ograničava da student nastavi čitanje preostalog nastavnog materijala lekcije, ali time gubi mogućnost da dobije 10 poena na zalaganje, koji se dodeljuju studentu koji uspešno uradi testove u svim lekcijama, i koji je učestvovao na forumima svih lekcija, ali i koji nema više od 5 izostanka sa predavanja i vežbi tokom semestra (ako je student klasične nastave). Da bi to ostvario, student mora da uspešno položi ove testove u lekcijama </w:t>
      </w:r>
      <w:r w:rsidRPr="00CC3D7E">
        <w:rPr>
          <w:rFonts w:ascii="Arial" w:eastAsia="Arial" w:hAnsi="Arial" w:cs="Arial"/>
          <w:sz w:val="22"/>
          <w:szCs w:val="22"/>
          <w:u w:val="single"/>
          <w:lang w:val="sr-Latn-RS"/>
        </w:rPr>
        <w:t>u roku od 7 dana</w:t>
      </w:r>
      <w:r w:rsidRPr="00CC3D7E">
        <w:rPr>
          <w:rFonts w:ascii="Arial" w:eastAsia="Arial" w:hAnsi="Arial" w:cs="Arial"/>
          <w:sz w:val="22"/>
          <w:szCs w:val="22"/>
          <w:lang w:val="sr-Latn-RS"/>
        </w:rPr>
        <w:t xml:space="preserve"> od dana održavanja predavanja po rasporedu nastave. Ostvarivanjem 10 poena na zalaganje (videti dole), student dobija jednu ocenu veću posle završnog ispita. Cilj je da se stimuliše stalni rad studenta na učenju tokom semestra (a ne kampanjsko učenje pred ispit) i njegova bolja priprema za nastavu u okviru sledeće lekcije. </w:t>
      </w:r>
    </w:p>
    <w:p w14:paraId="7D853D26" w14:textId="77777777" w:rsidR="00CC3D7E" w:rsidRPr="00CC3D7E" w:rsidRDefault="00CC3D7E" w:rsidP="00CC3D7E">
      <w:pPr>
        <w:ind w:right="-58"/>
        <w:rPr>
          <w:sz w:val="22"/>
          <w:lang w:val="hr-HR"/>
        </w:rPr>
      </w:pPr>
    </w:p>
    <w:p w14:paraId="32E3BFF9" w14:textId="4DEFA477" w:rsidR="00580A03" w:rsidRPr="00580A03" w:rsidRDefault="00580A03" w:rsidP="00580A03">
      <w:pPr>
        <w:pStyle w:val="ListParagraph"/>
        <w:widowControl/>
        <w:numPr>
          <w:ilvl w:val="0"/>
          <w:numId w:val="17"/>
        </w:numPr>
        <w:autoSpaceDE/>
        <w:autoSpaceDN/>
        <w:adjustRightInd/>
        <w:spacing w:before="120"/>
        <w:ind w:right="-58"/>
        <w:jc w:val="both"/>
        <w:rPr>
          <w:rFonts w:ascii="Arial" w:hAnsi="Arial" w:cs="Arial"/>
          <w:sz w:val="22"/>
          <w:lang w:val="hr-HR"/>
        </w:rPr>
      </w:pPr>
      <w:r w:rsidRPr="00580A03">
        <w:rPr>
          <w:rFonts w:ascii="Arial" w:eastAsia="Arial" w:hAnsi="Arial" w:cs="Arial"/>
          <w:b/>
          <w:bCs/>
          <w:spacing w:val="-1"/>
          <w:sz w:val="22"/>
          <w:szCs w:val="22"/>
          <w:u w:val="thick" w:color="000000"/>
          <w:lang w:val="sr-Latn-RS"/>
        </w:rPr>
        <w:t>Forum:</w:t>
      </w:r>
      <w:r w:rsidRPr="00580A03">
        <w:rPr>
          <w:rFonts w:ascii="Arial" w:eastAsia="Arial" w:hAnsi="Arial" w:cs="Arial"/>
          <w:sz w:val="22"/>
          <w:szCs w:val="22"/>
          <w:lang w:val="sr-Latn-RS"/>
        </w:rPr>
        <w:t xml:space="preserve"> Cilj foruma je da podstiče proaktivni rad studenata i njihovu saradnju tokom nastave na predmetu. Svaki forum omogućava da student postavi problem, vezan za lekciju, i da potraži pomoć svojih kolega. Bilo da se problem odnosi na deo predavanja, bilo na deo vežbi. Za postavljanje problema na forum, studentu se priznaje aktivnost na forumu. Isto se priznaje aktivnost na forumu i studentu </w:t>
      </w:r>
      <w:r w:rsidRPr="00580A03">
        <w:rPr>
          <w:rFonts w:ascii="Arial" w:eastAsia="Arial" w:hAnsi="Arial" w:cs="Arial"/>
          <w:sz w:val="22"/>
          <w:szCs w:val="22"/>
          <w:u w:val="single"/>
          <w:lang w:val="sr-Latn-RS"/>
        </w:rPr>
        <w:t>koji prvi reaguje</w:t>
      </w:r>
      <w:r w:rsidRPr="00580A03">
        <w:rPr>
          <w:rFonts w:ascii="Arial" w:eastAsia="Arial" w:hAnsi="Arial" w:cs="Arial"/>
          <w:sz w:val="22"/>
          <w:szCs w:val="22"/>
          <w:lang w:val="sr-Latn-RS"/>
        </w:rPr>
        <w:t xml:space="preserve"> na ovaj poziv studenta za pomoć, pod uslovom da je njegov savet uspešno rešio problem koji je student postavio. Ovo znači, da forum može imati i onoliko postavljenih problema, koliko ima studenata. Student koji ima evidentiranu aktivnost na opisan način na </w:t>
      </w:r>
      <w:r w:rsidRPr="00580A03">
        <w:rPr>
          <w:rFonts w:ascii="Arial" w:eastAsia="Arial" w:hAnsi="Arial" w:cs="Arial"/>
          <w:sz w:val="22"/>
          <w:szCs w:val="22"/>
          <w:lang w:val="sr-Latn-RS"/>
        </w:rPr>
        <w:lastRenderedPageBreak/>
        <w:t>forumu svake lekcije, i ako ima uspešno urađene testove u okviru svih lekcija, dobija 10 poena na zalaganje, pod uslovom da nema više od 5 izostanka sa predavanja i vežbi tokom semestra (ako je student klasičnih studija).</w:t>
      </w:r>
    </w:p>
    <w:bookmarkEnd w:id="1"/>
    <w:p w14:paraId="338A124D" w14:textId="77777777" w:rsidR="00580A03" w:rsidRPr="00256354" w:rsidRDefault="00580A03" w:rsidP="00580A03">
      <w:pPr>
        <w:rPr>
          <w:b/>
          <w:color w:val="000000" w:themeColor="text1"/>
          <w:sz w:val="22"/>
          <w:szCs w:val="22"/>
          <w:lang w:val="sr-Latn-CS"/>
        </w:rPr>
      </w:pPr>
    </w:p>
    <w:p w14:paraId="397CC021" w14:textId="7EFD6945" w:rsidR="0038189B" w:rsidRPr="00256354" w:rsidRDefault="0038189B" w:rsidP="00F46DD9">
      <w:pPr>
        <w:pStyle w:val="ListParagraph"/>
        <w:widowControl/>
        <w:numPr>
          <w:ilvl w:val="0"/>
          <w:numId w:val="17"/>
        </w:numPr>
        <w:autoSpaceDE/>
        <w:autoSpaceDN/>
        <w:adjustRightInd/>
        <w:spacing w:before="78" w:line="239" w:lineRule="auto"/>
        <w:ind w:right="123"/>
        <w:jc w:val="both"/>
        <w:rPr>
          <w:rFonts w:ascii="Arial" w:eastAsia="Arial" w:hAnsi="Arial" w:cs="Arial"/>
          <w:color w:val="0000FF"/>
          <w:sz w:val="22"/>
          <w:szCs w:val="22"/>
          <w:lang w:val="hr-HR"/>
        </w:rPr>
      </w:pPr>
      <w:r w:rsidRPr="00256354">
        <w:rPr>
          <w:rFonts w:ascii="Arial" w:eastAsia="Arial" w:hAnsi="Arial" w:cs="Arial"/>
          <w:b/>
          <w:bCs/>
          <w:sz w:val="22"/>
          <w:szCs w:val="22"/>
          <w:u w:val="thick" w:color="000000"/>
          <w:lang w:val="hr-HR"/>
        </w:rPr>
        <w:t>Zal</w:t>
      </w:r>
      <w:r w:rsidRPr="00256354">
        <w:rPr>
          <w:rFonts w:ascii="Arial" w:eastAsia="Arial" w:hAnsi="Arial" w:cs="Arial"/>
          <w:b/>
          <w:bCs/>
          <w:spacing w:val="-1"/>
          <w:sz w:val="22"/>
          <w:szCs w:val="22"/>
          <w:u w:val="thick" w:color="000000"/>
          <w:lang w:val="hr-HR"/>
        </w:rPr>
        <w:t>a</w:t>
      </w:r>
      <w:r w:rsidRPr="00256354">
        <w:rPr>
          <w:rFonts w:ascii="Arial" w:eastAsia="Arial" w:hAnsi="Arial" w:cs="Arial"/>
          <w:b/>
          <w:bCs/>
          <w:sz w:val="22"/>
          <w:szCs w:val="22"/>
          <w:u w:val="thick" w:color="000000"/>
          <w:lang w:val="hr-HR"/>
        </w:rPr>
        <w:t>gan</w:t>
      </w:r>
      <w:r w:rsidRPr="00256354">
        <w:rPr>
          <w:rFonts w:ascii="Arial" w:eastAsia="Arial" w:hAnsi="Arial" w:cs="Arial"/>
          <w:b/>
          <w:bCs/>
          <w:spacing w:val="2"/>
          <w:sz w:val="22"/>
          <w:szCs w:val="22"/>
          <w:u w:val="thick" w:color="000000"/>
          <w:lang w:val="hr-HR"/>
        </w:rPr>
        <w:t>j</w:t>
      </w:r>
      <w:r w:rsidRPr="00256354">
        <w:rPr>
          <w:rFonts w:ascii="Arial" w:eastAsia="Arial" w:hAnsi="Arial" w:cs="Arial"/>
          <w:b/>
          <w:bCs/>
          <w:sz w:val="22"/>
          <w:szCs w:val="22"/>
          <w:u w:val="thick" w:color="000000"/>
          <w:lang w:val="hr-HR"/>
        </w:rPr>
        <w:t>e</w:t>
      </w:r>
      <w:r w:rsidRPr="00256354">
        <w:rPr>
          <w:rFonts w:ascii="Arial" w:eastAsia="Arial" w:hAnsi="Arial" w:cs="Arial"/>
          <w:b/>
          <w:bCs/>
          <w:spacing w:val="11"/>
          <w:sz w:val="22"/>
          <w:szCs w:val="22"/>
          <w:u w:val="thick" w:color="000000"/>
          <w:lang w:val="hr-HR"/>
        </w:rPr>
        <w:t xml:space="preserve"> </w:t>
      </w:r>
      <w:r w:rsidRPr="00256354">
        <w:rPr>
          <w:rFonts w:ascii="Arial" w:eastAsia="Arial" w:hAnsi="Arial" w:cs="Arial"/>
          <w:b/>
          <w:bCs/>
          <w:sz w:val="22"/>
          <w:szCs w:val="22"/>
          <w:u w:val="thick" w:color="000000"/>
          <w:lang w:val="hr-HR"/>
        </w:rPr>
        <w:t>st</w:t>
      </w:r>
      <w:r w:rsidRPr="00256354">
        <w:rPr>
          <w:rFonts w:ascii="Arial" w:eastAsia="Arial" w:hAnsi="Arial" w:cs="Arial"/>
          <w:b/>
          <w:bCs/>
          <w:spacing w:val="1"/>
          <w:sz w:val="22"/>
          <w:szCs w:val="22"/>
          <w:u w:val="thick" w:color="000000"/>
          <w:lang w:val="hr-HR"/>
        </w:rPr>
        <w:t>u</w:t>
      </w:r>
      <w:r w:rsidRPr="00256354">
        <w:rPr>
          <w:rFonts w:ascii="Arial" w:eastAsia="Arial" w:hAnsi="Arial" w:cs="Arial"/>
          <w:b/>
          <w:bCs/>
          <w:sz w:val="22"/>
          <w:szCs w:val="22"/>
          <w:u w:val="thick" w:color="000000"/>
          <w:lang w:val="hr-HR"/>
        </w:rPr>
        <w:t>den</w:t>
      </w:r>
      <w:r w:rsidRPr="00256354">
        <w:rPr>
          <w:rFonts w:ascii="Arial" w:eastAsia="Arial" w:hAnsi="Arial" w:cs="Arial"/>
          <w:b/>
          <w:bCs/>
          <w:spacing w:val="1"/>
          <w:sz w:val="22"/>
          <w:szCs w:val="22"/>
          <w:u w:val="thick" w:color="000000"/>
          <w:lang w:val="hr-HR"/>
        </w:rPr>
        <w:t>t</w:t>
      </w:r>
      <w:r w:rsidRPr="00256354">
        <w:rPr>
          <w:rFonts w:ascii="Arial" w:eastAsia="Arial" w:hAnsi="Arial" w:cs="Arial"/>
          <w:b/>
          <w:bCs/>
          <w:sz w:val="22"/>
          <w:szCs w:val="22"/>
          <w:u w:val="thick" w:color="000000"/>
          <w:lang w:val="hr-HR"/>
        </w:rPr>
        <w:t>a</w:t>
      </w:r>
      <w:r w:rsidRPr="00256354">
        <w:rPr>
          <w:rFonts w:ascii="Arial" w:eastAsia="Arial" w:hAnsi="Arial" w:cs="Arial"/>
          <w:b/>
          <w:bCs/>
          <w:spacing w:val="12"/>
          <w:sz w:val="22"/>
          <w:szCs w:val="22"/>
          <w:u w:val="thick" w:color="000000"/>
          <w:lang w:val="hr-HR"/>
        </w:rPr>
        <w:t xml:space="preserve"> </w:t>
      </w:r>
      <w:r w:rsidRPr="00256354">
        <w:rPr>
          <w:rFonts w:ascii="Arial" w:eastAsia="Arial" w:hAnsi="Arial" w:cs="Arial"/>
          <w:b/>
          <w:bCs/>
          <w:sz w:val="22"/>
          <w:szCs w:val="22"/>
          <w:u w:val="thick" w:color="000000"/>
          <w:lang w:val="hr-HR"/>
        </w:rPr>
        <w:t>u</w:t>
      </w:r>
      <w:r w:rsidRPr="00256354">
        <w:rPr>
          <w:rFonts w:ascii="Arial" w:eastAsia="Arial" w:hAnsi="Arial" w:cs="Arial"/>
          <w:b/>
          <w:bCs/>
          <w:spacing w:val="20"/>
          <w:sz w:val="22"/>
          <w:szCs w:val="22"/>
          <w:u w:val="thick" w:color="000000"/>
          <w:lang w:val="hr-HR"/>
        </w:rPr>
        <w:t xml:space="preserve"> </w:t>
      </w:r>
      <w:r w:rsidRPr="00256354">
        <w:rPr>
          <w:rFonts w:ascii="Arial" w:eastAsia="Arial" w:hAnsi="Arial" w:cs="Arial"/>
          <w:b/>
          <w:bCs/>
          <w:sz w:val="22"/>
          <w:szCs w:val="22"/>
          <w:u w:val="thick" w:color="000000"/>
          <w:lang w:val="hr-HR"/>
        </w:rPr>
        <w:t>na</w:t>
      </w:r>
      <w:r w:rsidRPr="00256354">
        <w:rPr>
          <w:rFonts w:ascii="Arial" w:eastAsia="Arial" w:hAnsi="Arial" w:cs="Arial"/>
          <w:b/>
          <w:bCs/>
          <w:spacing w:val="-1"/>
          <w:sz w:val="22"/>
          <w:szCs w:val="22"/>
          <w:u w:val="thick" w:color="000000"/>
          <w:lang w:val="hr-HR"/>
        </w:rPr>
        <w:t>s</w:t>
      </w:r>
      <w:r w:rsidRPr="00256354">
        <w:rPr>
          <w:rFonts w:ascii="Arial" w:eastAsia="Arial" w:hAnsi="Arial" w:cs="Arial"/>
          <w:b/>
          <w:bCs/>
          <w:spacing w:val="1"/>
          <w:sz w:val="22"/>
          <w:szCs w:val="22"/>
          <w:u w:val="thick" w:color="000000"/>
          <w:lang w:val="hr-HR"/>
        </w:rPr>
        <w:t>t</w:t>
      </w:r>
      <w:r w:rsidRPr="00256354">
        <w:rPr>
          <w:rFonts w:ascii="Arial" w:eastAsia="Arial" w:hAnsi="Arial" w:cs="Arial"/>
          <w:b/>
          <w:bCs/>
          <w:sz w:val="22"/>
          <w:szCs w:val="22"/>
          <w:u w:val="thick" w:color="000000"/>
          <w:lang w:val="hr-HR"/>
        </w:rPr>
        <w:t>a</w:t>
      </w:r>
      <w:r w:rsidRPr="00256354">
        <w:rPr>
          <w:rFonts w:ascii="Arial" w:eastAsia="Arial" w:hAnsi="Arial" w:cs="Arial"/>
          <w:b/>
          <w:bCs/>
          <w:spacing w:val="1"/>
          <w:sz w:val="22"/>
          <w:szCs w:val="22"/>
          <w:u w:val="thick" w:color="000000"/>
          <w:lang w:val="hr-HR"/>
        </w:rPr>
        <w:t>v</w:t>
      </w:r>
      <w:r w:rsidRPr="00256354">
        <w:rPr>
          <w:rFonts w:ascii="Arial" w:eastAsia="Arial" w:hAnsi="Arial" w:cs="Arial"/>
          <w:b/>
          <w:bCs/>
          <w:sz w:val="22"/>
          <w:szCs w:val="22"/>
          <w:u w:val="thick" w:color="000000"/>
          <w:lang w:val="hr-HR"/>
        </w:rPr>
        <w:t>i</w:t>
      </w:r>
      <w:r w:rsidRPr="00256354">
        <w:rPr>
          <w:rFonts w:ascii="Arial" w:eastAsia="Arial" w:hAnsi="Arial" w:cs="Arial"/>
          <w:b/>
          <w:bCs/>
          <w:spacing w:val="14"/>
          <w:sz w:val="22"/>
          <w:szCs w:val="22"/>
          <w:u w:val="thick" w:color="000000"/>
          <w:lang w:val="hr-HR"/>
        </w:rPr>
        <w:t xml:space="preserve"> </w:t>
      </w:r>
      <w:r w:rsidRPr="00256354">
        <w:rPr>
          <w:rFonts w:ascii="Arial" w:eastAsia="Arial" w:hAnsi="Arial" w:cs="Arial"/>
          <w:b/>
          <w:bCs/>
          <w:sz w:val="22"/>
          <w:szCs w:val="22"/>
          <w:u w:val="thick" w:color="000000"/>
          <w:lang w:val="hr-HR"/>
        </w:rPr>
        <w:t>u</w:t>
      </w:r>
      <w:r w:rsidRPr="00256354">
        <w:rPr>
          <w:rFonts w:ascii="Arial" w:eastAsia="Arial" w:hAnsi="Arial" w:cs="Arial"/>
          <w:b/>
          <w:bCs/>
          <w:spacing w:val="20"/>
          <w:sz w:val="22"/>
          <w:szCs w:val="22"/>
          <w:u w:val="thick" w:color="000000"/>
          <w:lang w:val="hr-HR"/>
        </w:rPr>
        <w:t xml:space="preserve"> </w:t>
      </w:r>
      <w:r w:rsidRPr="00256354">
        <w:rPr>
          <w:rFonts w:ascii="Arial" w:eastAsia="Arial" w:hAnsi="Arial" w:cs="Arial"/>
          <w:b/>
          <w:bCs/>
          <w:spacing w:val="1"/>
          <w:sz w:val="22"/>
          <w:szCs w:val="22"/>
          <w:u w:val="thick" w:color="000000"/>
          <w:lang w:val="hr-HR"/>
        </w:rPr>
        <w:t>t</w:t>
      </w:r>
      <w:r w:rsidRPr="00256354">
        <w:rPr>
          <w:rFonts w:ascii="Arial" w:eastAsia="Arial" w:hAnsi="Arial" w:cs="Arial"/>
          <w:b/>
          <w:bCs/>
          <w:sz w:val="22"/>
          <w:szCs w:val="22"/>
          <w:u w:val="thick" w:color="000000"/>
          <w:lang w:val="hr-HR"/>
        </w:rPr>
        <w:t>oku</w:t>
      </w:r>
      <w:r w:rsidRPr="00256354">
        <w:rPr>
          <w:rFonts w:ascii="Arial" w:eastAsia="Arial" w:hAnsi="Arial" w:cs="Arial"/>
          <w:b/>
          <w:bCs/>
          <w:spacing w:val="17"/>
          <w:sz w:val="22"/>
          <w:szCs w:val="22"/>
          <w:u w:val="thick" w:color="000000"/>
          <w:lang w:val="hr-HR"/>
        </w:rPr>
        <w:t xml:space="preserve"> </w:t>
      </w:r>
      <w:r w:rsidRPr="00256354">
        <w:rPr>
          <w:rFonts w:ascii="Arial" w:eastAsia="Arial" w:hAnsi="Arial" w:cs="Arial"/>
          <w:b/>
          <w:bCs/>
          <w:spacing w:val="-3"/>
          <w:sz w:val="22"/>
          <w:szCs w:val="22"/>
          <w:u w:val="thick" w:color="000000"/>
          <w:lang w:val="hr-HR"/>
        </w:rPr>
        <w:t>s</w:t>
      </w:r>
      <w:r w:rsidRPr="00256354">
        <w:rPr>
          <w:rFonts w:ascii="Arial" w:eastAsia="Arial" w:hAnsi="Arial" w:cs="Arial"/>
          <w:b/>
          <w:bCs/>
          <w:sz w:val="22"/>
          <w:szCs w:val="22"/>
          <w:u w:val="thick" w:color="000000"/>
          <w:lang w:val="hr-HR"/>
        </w:rPr>
        <w:t>emest</w:t>
      </w:r>
      <w:r w:rsidRPr="00256354">
        <w:rPr>
          <w:rFonts w:ascii="Arial" w:eastAsia="Arial" w:hAnsi="Arial" w:cs="Arial"/>
          <w:b/>
          <w:bCs/>
          <w:spacing w:val="2"/>
          <w:sz w:val="22"/>
          <w:szCs w:val="22"/>
          <w:u w:val="thick" w:color="000000"/>
          <w:lang w:val="hr-HR"/>
        </w:rPr>
        <w:t>r</w:t>
      </w:r>
      <w:r w:rsidRPr="00256354">
        <w:rPr>
          <w:rFonts w:ascii="Arial" w:eastAsia="Arial" w:hAnsi="Arial" w:cs="Arial"/>
          <w:b/>
          <w:bCs/>
          <w:sz w:val="22"/>
          <w:szCs w:val="22"/>
          <w:u w:val="thick" w:color="000000"/>
          <w:lang w:val="hr-HR"/>
        </w:rPr>
        <w:t xml:space="preserve">a – </w:t>
      </w:r>
      <w:r w:rsidR="00256354" w:rsidRPr="00256354">
        <w:rPr>
          <w:rFonts w:ascii="Arial" w:eastAsia="Arial" w:hAnsi="Arial" w:cs="Arial"/>
          <w:b/>
          <w:bCs/>
          <w:sz w:val="22"/>
          <w:szCs w:val="22"/>
          <w:u w:val="thick" w:color="000000"/>
          <w:lang w:val="hr-HR"/>
        </w:rPr>
        <w:t>10</w:t>
      </w:r>
      <w:r w:rsidRPr="00256354">
        <w:rPr>
          <w:rFonts w:ascii="Arial" w:eastAsia="Arial" w:hAnsi="Arial" w:cs="Arial"/>
          <w:b/>
          <w:bCs/>
          <w:sz w:val="22"/>
          <w:szCs w:val="22"/>
          <w:u w:val="thick" w:color="000000"/>
          <w:lang w:val="hr-HR"/>
        </w:rPr>
        <w:t xml:space="preserve"> poena:</w:t>
      </w:r>
      <w:r w:rsidRPr="00256354">
        <w:rPr>
          <w:rFonts w:ascii="Arial" w:eastAsia="Arial" w:hAnsi="Arial" w:cs="Arial"/>
          <w:b/>
          <w:bCs/>
          <w:spacing w:val="18"/>
          <w:sz w:val="22"/>
          <w:szCs w:val="22"/>
          <w:lang w:val="hr-HR"/>
        </w:rPr>
        <w:t xml:space="preserve"> </w:t>
      </w:r>
      <w:r w:rsidRPr="00256354">
        <w:rPr>
          <w:rFonts w:ascii="Arial" w:hAnsi="Arial" w:cs="Arial"/>
          <w:sz w:val="22"/>
          <w:szCs w:val="22"/>
        </w:rPr>
        <w:t>Aktivnost u nastavi (određivanje poena za zalaganje) se ocenjuje</w:t>
      </w:r>
      <w:r w:rsidRPr="00256354">
        <w:rPr>
          <w:rFonts w:ascii="Arial" w:hAnsi="Arial" w:cs="Arial"/>
          <w:sz w:val="22"/>
          <w:szCs w:val="22"/>
          <w:lang w:val="sr-Cyrl-CS"/>
        </w:rPr>
        <w:t xml:space="preserve">:  </w:t>
      </w:r>
    </w:p>
    <w:p w14:paraId="01E37E32" w14:textId="77777777" w:rsidR="0038189B" w:rsidRPr="00256354" w:rsidRDefault="0038189B" w:rsidP="00F46DD9">
      <w:pPr>
        <w:numPr>
          <w:ilvl w:val="1"/>
          <w:numId w:val="17"/>
        </w:numPr>
        <w:spacing w:before="0"/>
        <w:rPr>
          <w:sz w:val="22"/>
          <w:szCs w:val="22"/>
          <w:lang w:val="sr-Cyrl-CS"/>
        </w:rPr>
      </w:pPr>
      <w:r w:rsidRPr="00256354">
        <w:rPr>
          <w:sz w:val="22"/>
          <w:szCs w:val="22"/>
          <w:lang w:val="sr-Latn-CS"/>
        </w:rPr>
        <w:t>Kod studenata tradicionalnog (Beograd) ili hibridnog (Niš) oblika nastave primenom sledećih kriterijuma</w:t>
      </w:r>
      <w:r w:rsidRPr="00256354">
        <w:rPr>
          <w:sz w:val="22"/>
          <w:szCs w:val="22"/>
          <w:lang w:val="sr-Cyrl-CS"/>
        </w:rPr>
        <w:t>:</w:t>
      </w:r>
    </w:p>
    <w:p w14:paraId="0F6CED3A" w14:textId="77777777" w:rsidR="0038189B" w:rsidRPr="00256354" w:rsidRDefault="0038189B" w:rsidP="00F46DD9">
      <w:pPr>
        <w:numPr>
          <w:ilvl w:val="2"/>
          <w:numId w:val="17"/>
        </w:numPr>
        <w:spacing w:before="0"/>
        <w:rPr>
          <w:color w:val="4F81BD" w:themeColor="accent1"/>
          <w:sz w:val="22"/>
          <w:szCs w:val="22"/>
          <w:lang w:val="sr-Cyrl-CS"/>
        </w:rPr>
      </w:pPr>
      <w:r w:rsidRPr="00256354">
        <w:rPr>
          <w:sz w:val="22"/>
          <w:szCs w:val="22"/>
          <w:lang w:val="sr-Latn-CS"/>
        </w:rPr>
        <w:t xml:space="preserve">Redovnost u pohađanju nastave. </w:t>
      </w:r>
      <w:r w:rsidRPr="00256354">
        <w:rPr>
          <w:b/>
          <w:color w:val="auto"/>
          <w:sz w:val="22"/>
          <w:szCs w:val="22"/>
          <w:lang w:val="sr-Latn-CS"/>
        </w:rPr>
        <w:t>Student tradicionalne ili hibridne koji nije, iz bilo kog razloga, pohađao nastavu na više od 30% časova predavanja i vežbanja, dobija automatski 0 poena na zalaganje.</w:t>
      </w:r>
    </w:p>
    <w:p w14:paraId="60D5923A" w14:textId="77777777" w:rsidR="0038189B" w:rsidRPr="00256354" w:rsidRDefault="0038189B" w:rsidP="00F46DD9">
      <w:pPr>
        <w:numPr>
          <w:ilvl w:val="2"/>
          <w:numId w:val="17"/>
        </w:numPr>
        <w:spacing w:before="0"/>
        <w:rPr>
          <w:sz w:val="22"/>
          <w:szCs w:val="22"/>
          <w:lang w:val="sr-Cyrl-CS"/>
        </w:rPr>
      </w:pPr>
      <w:r w:rsidRPr="00256354">
        <w:rPr>
          <w:sz w:val="22"/>
          <w:szCs w:val="22"/>
          <w:lang w:val="sr-Latn-CS"/>
        </w:rPr>
        <w:t>Dolaza pripremljen za nastavu, čitanjem nastavnih materijala pre predavanja i vežbi</w:t>
      </w:r>
    </w:p>
    <w:p w14:paraId="7C57A8D6" w14:textId="77777777" w:rsidR="0038189B" w:rsidRPr="00256354" w:rsidRDefault="0038189B" w:rsidP="00F46DD9">
      <w:pPr>
        <w:numPr>
          <w:ilvl w:val="2"/>
          <w:numId w:val="17"/>
        </w:numPr>
        <w:spacing w:before="0"/>
        <w:rPr>
          <w:sz w:val="22"/>
          <w:szCs w:val="22"/>
          <w:lang w:val="sr-Cyrl-CS"/>
        </w:rPr>
      </w:pPr>
      <w:r w:rsidRPr="00256354">
        <w:rPr>
          <w:sz w:val="22"/>
          <w:szCs w:val="22"/>
          <w:lang w:val="sr-Latn-CS"/>
        </w:rPr>
        <w:t>Redovnost i kvalitet ispunjenja predispitnih obaveza</w:t>
      </w:r>
      <w:r w:rsidRPr="00256354">
        <w:rPr>
          <w:sz w:val="22"/>
          <w:szCs w:val="22"/>
          <w:lang w:val="sr-Cyrl-CS"/>
        </w:rPr>
        <w:t xml:space="preserve">. </w:t>
      </w:r>
      <w:r w:rsidRPr="00256354">
        <w:rPr>
          <w:b/>
          <w:sz w:val="22"/>
          <w:szCs w:val="22"/>
          <w:lang w:val="sr-Cyrl-CS"/>
        </w:rPr>
        <w:t>Student  koji  ne  uradi sve svoje predispitne obaveze  najkasnije 15 dana po završetku nastave na predmetu,  dobija  nula   (0)  poena  na  zalaganje</w:t>
      </w:r>
      <w:r w:rsidRPr="00256354">
        <w:rPr>
          <w:sz w:val="22"/>
          <w:szCs w:val="22"/>
          <w:lang w:val="sr-Cyrl-CS"/>
        </w:rPr>
        <w:t xml:space="preserve">  </w:t>
      </w:r>
    </w:p>
    <w:p w14:paraId="49F51DEA" w14:textId="77777777" w:rsidR="0038189B" w:rsidRPr="00256354" w:rsidRDefault="0038189B" w:rsidP="00F46DD9">
      <w:pPr>
        <w:numPr>
          <w:ilvl w:val="2"/>
          <w:numId w:val="17"/>
        </w:numPr>
        <w:spacing w:before="0"/>
        <w:rPr>
          <w:sz w:val="22"/>
          <w:szCs w:val="22"/>
          <w:lang w:val="sr-Cyrl-CS"/>
        </w:rPr>
      </w:pPr>
      <w:r w:rsidRPr="00256354">
        <w:rPr>
          <w:sz w:val="22"/>
          <w:szCs w:val="22"/>
          <w:lang w:val="sr-Latn-CS"/>
        </w:rPr>
        <w:t>Učestvovanja u diskusijama na vežbama i predavanjima, kao i učestalost konsutacija tokom izrade projekta,</w:t>
      </w:r>
      <w:r w:rsidRPr="00256354">
        <w:rPr>
          <w:sz w:val="22"/>
          <w:szCs w:val="22"/>
          <w:lang w:val="sr-Cyrl-CS"/>
        </w:rPr>
        <w:t xml:space="preserve">  </w:t>
      </w:r>
    </w:p>
    <w:p w14:paraId="5B8983BB" w14:textId="77777777" w:rsidR="0038189B" w:rsidRPr="00256354" w:rsidRDefault="0038189B" w:rsidP="00F46DD9">
      <w:pPr>
        <w:numPr>
          <w:ilvl w:val="2"/>
          <w:numId w:val="17"/>
        </w:numPr>
        <w:spacing w:before="0"/>
        <w:rPr>
          <w:sz w:val="22"/>
          <w:szCs w:val="22"/>
          <w:lang w:val="sr-Cyrl-CS"/>
        </w:rPr>
      </w:pPr>
      <w:r w:rsidRPr="00256354">
        <w:rPr>
          <w:sz w:val="22"/>
          <w:szCs w:val="22"/>
          <w:lang w:val="sr-Cyrl-CS"/>
        </w:rPr>
        <w:t>Učešće na forumu predmeta (LAMS)</w:t>
      </w:r>
    </w:p>
    <w:p w14:paraId="458F8216" w14:textId="77777777" w:rsidR="0038189B" w:rsidRPr="00256354" w:rsidRDefault="0038189B" w:rsidP="00F46DD9">
      <w:pPr>
        <w:numPr>
          <w:ilvl w:val="1"/>
          <w:numId w:val="17"/>
        </w:numPr>
        <w:spacing w:before="0"/>
        <w:rPr>
          <w:sz w:val="22"/>
          <w:szCs w:val="22"/>
          <w:lang w:val="sr-Latn-CS"/>
        </w:rPr>
      </w:pPr>
      <w:r w:rsidRPr="00256354">
        <w:rPr>
          <w:sz w:val="22"/>
          <w:szCs w:val="22"/>
          <w:lang w:val="sr-Latn-CS"/>
        </w:rPr>
        <w:t>Kod onlajn studenata (studije preko Interneta):</w:t>
      </w:r>
    </w:p>
    <w:p w14:paraId="2D7E6813" w14:textId="77777777" w:rsidR="0038189B" w:rsidRPr="00256354" w:rsidRDefault="0038189B" w:rsidP="00F46DD9">
      <w:pPr>
        <w:numPr>
          <w:ilvl w:val="2"/>
          <w:numId w:val="17"/>
        </w:numPr>
        <w:spacing w:before="0"/>
        <w:rPr>
          <w:sz w:val="22"/>
          <w:szCs w:val="22"/>
          <w:lang w:val="sr-Latn-CS"/>
        </w:rPr>
      </w:pPr>
      <w:r w:rsidRPr="00256354">
        <w:rPr>
          <w:sz w:val="22"/>
          <w:szCs w:val="22"/>
          <w:lang w:val="sr-Latn-CS"/>
        </w:rPr>
        <w:t>Ranije (u odnosu na ispit) ispunjenje predispitnih obaveza</w:t>
      </w:r>
    </w:p>
    <w:p w14:paraId="656B71D3" w14:textId="77777777" w:rsidR="0038189B" w:rsidRPr="00256354" w:rsidRDefault="0038189B" w:rsidP="00F46DD9">
      <w:pPr>
        <w:numPr>
          <w:ilvl w:val="2"/>
          <w:numId w:val="17"/>
        </w:numPr>
        <w:spacing w:before="0"/>
        <w:rPr>
          <w:sz w:val="22"/>
          <w:szCs w:val="22"/>
          <w:lang w:val="sr-Cyrl-CS"/>
        </w:rPr>
      </w:pPr>
      <w:r w:rsidRPr="00256354">
        <w:rPr>
          <w:sz w:val="22"/>
          <w:szCs w:val="22"/>
          <w:lang w:val="sr-Latn-CS"/>
        </w:rPr>
        <w:t>Konsultacije tokom semestra u vezi rada na predispitnim obavezama</w:t>
      </w:r>
    </w:p>
    <w:p w14:paraId="65FA8C15" w14:textId="77777777" w:rsidR="0038189B" w:rsidRPr="00256354" w:rsidRDefault="0038189B" w:rsidP="00F46DD9">
      <w:pPr>
        <w:numPr>
          <w:ilvl w:val="2"/>
          <w:numId w:val="17"/>
        </w:numPr>
        <w:spacing w:before="0"/>
        <w:rPr>
          <w:sz w:val="22"/>
          <w:szCs w:val="22"/>
          <w:lang w:val="sr-Cyrl-CS"/>
        </w:rPr>
      </w:pPr>
      <w:r w:rsidRPr="00256354">
        <w:rPr>
          <w:sz w:val="22"/>
          <w:szCs w:val="22"/>
          <w:lang w:val="sr-Cyrl-CS"/>
        </w:rPr>
        <w:t>Učešće na forumu predmeta (LAMS)</w:t>
      </w:r>
    </w:p>
    <w:p w14:paraId="7E05B74D" w14:textId="77777777" w:rsidR="005C6213" w:rsidRPr="00256354" w:rsidRDefault="00366271" w:rsidP="00366271">
      <w:pPr>
        <w:ind w:left="720"/>
        <w:rPr>
          <w:color w:val="000000" w:themeColor="text1"/>
          <w:sz w:val="22"/>
          <w:szCs w:val="22"/>
          <w:lang w:val="sr-Latn-CS"/>
        </w:rPr>
      </w:pPr>
      <w:r w:rsidRPr="00256354">
        <w:rPr>
          <w:b/>
          <w:color w:val="000000" w:themeColor="text1"/>
          <w:sz w:val="22"/>
          <w:szCs w:val="22"/>
          <w:lang w:val="sr-Latn-CS"/>
        </w:rPr>
        <w:t>Poeni za zalaganje se unose u 15. nedelji i predstavljaju sveukupnu sliku o radu studenta na predmetu.</w:t>
      </w:r>
      <w:r w:rsidRPr="00256354">
        <w:rPr>
          <w:color w:val="000000" w:themeColor="text1"/>
          <w:sz w:val="22"/>
          <w:szCs w:val="22"/>
          <w:lang w:val="sr-Latn-CS"/>
        </w:rPr>
        <w:t xml:space="preserve"> Poeni se dobijaju tako što se nastavnik i asistent usaglase oko poena za zalaganje studenta pokazanog na vežbama u radu sa asistentom i na predavanjima u radu sa nastavnikom.</w:t>
      </w:r>
    </w:p>
    <w:p w14:paraId="4B987B17" w14:textId="77777777" w:rsidR="005C6213" w:rsidRPr="00256354" w:rsidRDefault="005C6213" w:rsidP="00F46DD9">
      <w:pPr>
        <w:pStyle w:val="ListParagraph"/>
        <w:widowControl/>
        <w:numPr>
          <w:ilvl w:val="0"/>
          <w:numId w:val="18"/>
        </w:numPr>
        <w:autoSpaceDE/>
        <w:autoSpaceDN/>
        <w:adjustRightInd/>
        <w:spacing w:before="120"/>
        <w:jc w:val="both"/>
        <w:rPr>
          <w:rFonts w:ascii="Arial" w:hAnsi="Arial" w:cs="Arial"/>
          <w:sz w:val="22"/>
          <w:szCs w:val="22"/>
        </w:rPr>
      </w:pPr>
      <w:r w:rsidRPr="00256354">
        <w:rPr>
          <w:rFonts w:ascii="Arial" w:eastAsia="Arial" w:hAnsi="Arial" w:cs="Arial"/>
          <w:b/>
          <w:bCs/>
          <w:spacing w:val="-1"/>
          <w:sz w:val="22"/>
          <w:szCs w:val="22"/>
          <w:u w:val="thick" w:color="000000"/>
          <w:lang w:val="hr-HR"/>
        </w:rPr>
        <w:t>P</w:t>
      </w:r>
      <w:r w:rsidRPr="00256354">
        <w:rPr>
          <w:rFonts w:ascii="Arial" w:eastAsia="Arial" w:hAnsi="Arial" w:cs="Arial"/>
          <w:b/>
          <w:bCs/>
          <w:spacing w:val="2"/>
          <w:sz w:val="22"/>
          <w:szCs w:val="22"/>
          <w:u w:val="thick" w:color="000000"/>
          <w:lang w:val="hr-HR"/>
        </w:rPr>
        <w:t>i</w:t>
      </w:r>
      <w:r w:rsidRPr="00256354">
        <w:rPr>
          <w:rFonts w:ascii="Arial" w:eastAsia="Arial" w:hAnsi="Arial" w:cs="Arial"/>
          <w:b/>
          <w:bCs/>
          <w:sz w:val="22"/>
          <w:szCs w:val="22"/>
          <w:u w:val="thick" w:color="000000"/>
          <w:lang w:val="hr-HR"/>
        </w:rPr>
        <w:t>smeni</w:t>
      </w:r>
      <w:r w:rsidRPr="00256354">
        <w:rPr>
          <w:rFonts w:ascii="Arial" w:eastAsia="Arial" w:hAnsi="Arial" w:cs="Arial"/>
          <w:b/>
          <w:bCs/>
          <w:spacing w:val="11"/>
          <w:sz w:val="22"/>
          <w:szCs w:val="22"/>
          <w:u w:val="thick" w:color="000000"/>
          <w:lang w:val="hr-HR"/>
        </w:rPr>
        <w:t xml:space="preserve"> </w:t>
      </w:r>
      <w:r w:rsidRPr="00256354">
        <w:rPr>
          <w:rFonts w:ascii="Arial" w:eastAsia="Arial" w:hAnsi="Arial" w:cs="Arial"/>
          <w:b/>
          <w:bCs/>
          <w:spacing w:val="2"/>
          <w:sz w:val="22"/>
          <w:szCs w:val="22"/>
          <w:u w:val="thick" w:color="000000"/>
          <w:lang w:val="hr-HR"/>
        </w:rPr>
        <w:t>i</w:t>
      </w:r>
      <w:r w:rsidRPr="00256354">
        <w:rPr>
          <w:rFonts w:ascii="Arial" w:eastAsia="Arial" w:hAnsi="Arial" w:cs="Arial"/>
          <w:b/>
          <w:bCs/>
          <w:sz w:val="22"/>
          <w:szCs w:val="22"/>
          <w:u w:val="thick" w:color="000000"/>
          <w:lang w:val="hr-HR"/>
        </w:rPr>
        <w:t>spi</w:t>
      </w:r>
      <w:r w:rsidRPr="00256354">
        <w:rPr>
          <w:rFonts w:ascii="Arial" w:eastAsia="Arial" w:hAnsi="Arial" w:cs="Arial"/>
          <w:b/>
          <w:bCs/>
          <w:spacing w:val="1"/>
          <w:sz w:val="22"/>
          <w:szCs w:val="22"/>
          <w:u w:val="thick" w:color="000000"/>
          <w:lang w:val="hr-HR"/>
        </w:rPr>
        <w:t>t – 30 poena</w:t>
      </w:r>
      <w:r w:rsidRPr="00256354">
        <w:rPr>
          <w:rFonts w:ascii="Arial" w:eastAsia="Arial" w:hAnsi="Arial" w:cs="Arial"/>
          <w:b/>
          <w:bCs/>
          <w:sz w:val="22"/>
          <w:szCs w:val="22"/>
          <w:u w:val="thick" w:color="000000"/>
          <w:lang w:val="hr-HR"/>
        </w:rPr>
        <w:t>:</w:t>
      </w:r>
      <w:r w:rsidRPr="00256354">
        <w:rPr>
          <w:rFonts w:ascii="Arial" w:eastAsia="Arial" w:hAnsi="Arial" w:cs="Arial"/>
          <w:b/>
          <w:bCs/>
          <w:spacing w:val="20"/>
          <w:sz w:val="22"/>
          <w:szCs w:val="22"/>
          <w:lang w:val="hr-HR"/>
        </w:rPr>
        <w:t xml:space="preserve"> </w:t>
      </w:r>
      <w:r w:rsidRPr="00256354">
        <w:rPr>
          <w:rFonts w:ascii="Arial" w:eastAsia="Arial" w:hAnsi="Arial" w:cs="Arial"/>
          <w:sz w:val="22"/>
          <w:szCs w:val="22"/>
          <w:lang w:val="hr-HR"/>
        </w:rPr>
        <w:t>Pravo polaganja ispita ima student koji je stekao najmanje 35 poena realizacijom svojih predispitnih obaveza, koji je pokušao da uradi sve predviđene testove i koji je dobio najmanje 50% previđenih poena za projekat. Student prijavljuje</w:t>
      </w:r>
      <w:r w:rsidRPr="005C6213">
        <w:rPr>
          <w:rFonts w:ascii="Arial" w:eastAsia="Arial" w:hAnsi="Arial" w:cs="Arial"/>
          <w:sz w:val="22"/>
          <w:szCs w:val="22"/>
          <w:lang w:val="hr-HR"/>
        </w:rPr>
        <w:t xml:space="preserve"> ispit na kraju semestra, odnosno pre svakog ispitnog roka,  u roku koji objavi uprava univerziteta. </w:t>
      </w:r>
      <w:r w:rsidRPr="005C6213">
        <w:rPr>
          <w:rFonts w:ascii="Arial" w:eastAsia="Arial" w:hAnsi="Arial" w:cs="Arial"/>
          <w:b/>
          <w:sz w:val="22"/>
          <w:szCs w:val="22"/>
          <w:lang w:val="hr-HR"/>
        </w:rPr>
        <w:t>Prijavljeni ispit se ne može otkazati</w:t>
      </w:r>
      <w:r w:rsidRPr="005C6213">
        <w:rPr>
          <w:rFonts w:ascii="Arial" w:eastAsia="Arial" w:hAnsi="Arial" w:cs="Arial"/>
          <w:sz w:val="22"/>
          <w:szCs w:val="22"/>
          <w:lang w:val="hr-HR"/>
        </w:rPr>
        <w:t>. Taksa za polaganje ispita se naplaćuje i studentu koji je prijavio polaganje ispita, a nije se pojavio na ispitu.</w:t>
      </w:r>
      <w:r w:rsidRPr="005C6213">
        <w:rPr>
          <w:rFonts w:ascii="Arial" w:eastAsia="Arial" w:hAnsi="Arial" w:cs="Arial"/>
          <w:bCs/>
          <w:spacing w:val="20"/>
          <w:sz w:val="22"/>
          <w:szCs w:val="22"/>
          <w:lang w:val="hr-HR"/>
        </w:rPr>
        <w:t xml:space="preserve"> </w:t>
      </w:r>
    </w:p>
    <w:p w14:paraId="7FDBC4E5" w14:textId="52ECDE00" w:rsidR="005C6213" w:rsidRPr="00580A03" w:rsidRDefault="00256354" w:rsidP="00580A03">
      <w:pPr>
        <w:pStyle w:val="ListParagraph"/>
        <w:widowControl/>
        <w:autoSpaceDE/>
        <w:autoSpaceDN/>
        <w:adjustRightInd/>
        <w:spacing w:before="120"/>
        <w:jc w:val="both"/>
        <w:rPr>
          <w:rFonts w:ascii="Arial" w:hAnsi="Arial" w:cs="Arial"/>
          <w:sz w:val="22"/>
          <w:szCs w:val="22"/>
          <w:lang w:val="uz-Cyrl-UZ"/>
        </w:rPr>
      </w:pPr>
      <w:r w:rsidRPr="004810F2">
        <w:rPr>
          <w:rFonts w:ascii="Arial" w:eastAsia="Arial" w:hAnsi="Arial" w:cs="Arial"/>
          <w:b/>
          <w:spacing w:val="-1"/>
          <w:sz w:val="22"/>
          <w:szCs w:val="22"/>
          <w:u w:val="thick" w:color="000000"/>
          <w:lang w:val="hr-HR"/>
        </w:rPr>
        <w:t>Ispit se radi pisano na papiru i sastoji iz teorijskih i praktičnih pitanja.</w:t>
      </w:r>
      <w:r w:rsidRPr="004810F2">
        <w:rPr>
          <w:rFonts w:ascii="Arial" w:eastAsia="Arial" w:hAnsi="Arial" w:cs="Arial"/>
          <w:b/>
          <w:spacing w:val="-1"/>
          <w:sz w:val="22"/>
          <w:szCs w:val="22"/>
          <w:u w:val="single"/>
          <w:lang w:val="hr-HR"/>
        </w:rPr>
        <w:t xml:space="preserve"> </w:t>
      </w:r>
      <w:r>
        <w:rPr>
          <w:rFonts w:ascii="Arial" w:eastAsia="Arial" w:hAnsi="Arial" w:cs="Arial"/>
          <w:bCs/>
          <w:spacing w:val="-1"/>
          <w:sz w:val="22"/>
          <w:szCs w:val="22"/>
          <w:lang w:val="hr-HR"/>
        </w:rPr>
        <w:t xml:space="preserve">10% pitanja se tiču praktičnih primera ili praktične analize grafičkih interfejsa. </w:t>
      </w:r>
    </w:p>
    <w:p w14:paraId="68B184D7" w14:textId="77777777" w:rsidR="004810F2" w:rsidRDefault="004810F2" w:rsidP="004810F2">
      <w:pPr>
        <w:spacing w:before="77"/>
        <w:ind w:right="-20"/>
        <w:rPr>
          <w:rFonts w:eastAsia="Arial"/>
          <w:b/>
          <w:bCs/>
          <w:spacing w:val="-1"/>
          <w:sz w:val="22"/>
          <w:szCs w:val="22"/>
          <w:lang w:val="hr-HR"/>
        </w:rPr>
      </w:pPr>
    </w:p>
    <w:p w14:paraId="5B43AF52" w14:textId="0163B208" w:rsidR="004810F2" w:rsidRPr="00C310CC" w:rsidRDefault="004810F2" w:rsidP="004810F2">
      <w:pPr>
        <w:spacing w:before="77"/>
        <w:ind w:right="-20"/>
        <w:rPr>
          <w:color w:val="auto"/>
          <w:sz w:val="22"/>
          <w:szCs w:val="22"/>
          <w:lang w:val="sr-Latn-RS"/>
        </w:rPr>
      </w:pPr>
      <w:r w:rsidRPr="00C310CC">
        <w:rPr>
          <w:b/>
          <w:bCs/>
          <w:color w:val="auto"/>
          <w:spacing w:val="-1"/>
          <w:sz w:val="22"/>
          <w:szCs w:val="22"/>
          <w:lang w:val="sr-Latn-RS"/>
        </w:rPr>
        <w:t>Pr</w:t>
      </w:r>
      <w:r w:rsidRPr="00C310CC">
        <w:rPr>
          <w:b/>
          <w:bCs/>
          <w:color w:val="auto"/>
          <w:sz w:val="22"/>
          <w:szCs w:val="22"/>
          <w:lang w:val="sr-Latn-RS"/>
        </w:rPr>
        <w:t>a</w:t>
      </w:r>
      <w:r w:rsidRPr="00C310CC">
        <w:rPr>
          <w:b/>
          <w:bCs/>
          <w:color w:val="auto"/>
          <w:spacing w:val="1"/>
          <w:sz w:val="22"/>
          <w:szCs w:val="22"/>
          <w:lang w:val="sr-Latn-RS"/>
        </w:rPr>
        <w:t>v</w:t>
      </w:r>
      <w:r w:rsidRPr="00C310CC">
        <w:rPr>
          <w:b/>
          <w:bCs/>
          <w:color w:val="auto"/>
          <w:sz w:val="22"/>
          <w:szCs w:val="22"/>
          <w:lang w:val="sr-Latn-RS"/>
        </w:rPr>
        <w:t>ila</w:t>
      </w:r>
      <w:r w:rsidRPr="00C310CC">
        <w:rPr>
          <w:b/>
          <w:bCs/>
          <w:color w:val="auto"/>
          <w:spacing w:val="-6"/>
          <w:sz w:val="22"/>
          <w:szCs w:val="22"/>
          <w:lang w:val="sr-Latn-RS"/>
        </w:rPr>
        <w:t xml:space="preserve"> </w:t>
      </w:r>
      <w:r w:rsidRPr="00C310CC">
        <w:rPr>
          <w:b/>
          <w:bCs/>
          <w:color w:val="auto"/>
          <w:spacing w:val="2"/>
          <w:sz w:val="22"/>
          <w:szCs w:val="22"/>
          <w:lang w:val="sr-Latn-RS"/>
        </w:rPr>
        <w:t>v</w:t>
      </w:r>
      <w:r w:rsidRPr="00C310CC">
        <w:rPr>
          <w:b/>
          <w:bCs/>
          <w:color w:val="auto"/>
          <w:sz w:val="22"/>
          <w:szCs w:val="22"/>
          <w:lang w:val="sr-Latn-RS"/>
        </w:rPr>
        <w:t>e</w:t>
      </w:r>
      <w:r w:rsidRPr="00C310CC">
        <w:rPr>
          <w:b/>
          <w:bCs/>
          <w:color w:val="auto"/>
          <w:spacing w:val="1"/>
          <w:sz w:val="22"/>
          <w:szCs w:val="22"/>
          <w:lang w:val="sr-Latn-RS"/>
        </w:rPr>
        <w:t>z</w:t>
      </w:r>
      <w:r w:rsidRPr="00C310CC">
        <w:rPr>
          <w:b/>
          <w:bCs/>
          <w:color w:val="auto"/>
          <w:sz w:val="22"/>
          <w:szCs w:val="22"/>
          <w:lang w:val="sr-Latn-RS"/>
        </w:rPr>
        <w:t>ana</w:t>
      </w:r>
      <w:r w:rsidRPr="00C310CC">
        <w:rPr>
          <w:b/>
          <w:bCs/>
          <w:color w:val="auto"/>
          <w:spacing w:val="-7"/>
          <w:sz w:val="22"/>
          <w:szCs w:val="22"/>
          <w:lang w:val="sr-Latn-RS"/>
        </w:rPr>
        <w:t xml:space="preserve"> </w:t>
      </w:r>
      <w:r w:rsidRPr="00C310CC">
        <w:rPr>
          <w:b/>
          <w:bCs/>
          <w:color w:val="auto"/>
          <w:spacing w:val="1"/>
          <w:sz w:val="22"/>
          <w:szCs w:val="22"/>
          <w:lang w:val="sr-Latn-RS"/>
        </w:rPr>
        <w:t>z</w:t>
      </w:r>
      <w:r w:rsidRPr="00C310CC">
        <w:rPr>
          <w:b/>
          <w:bCs/>
          <w:color w:val="auto"/>
          <w:sz w:val="22"/>
          <w:szCs w:val="22"/>
          <w:lang w:val="sr-Latn-RS"/>
        </w:rPr>
        <w:t>a</w:t>
      </w:r>
      <w:r w:rsidRPr="00C310CC">
        <w:rPr>
          <w:b/>
          <w:bCs/>
          <w:color w:val="auto"/>
          <w:spacing w:val="-2"/>
          <w:sz w:val="22"/>
          <w:szCs w:val="22"/>
          <w:lang w:val="sr-Latn-RS"/>
        </w:rPr>
        <w:t xml:space="preserve"> </w:t>
      </w:r>
      <w:r w:rsidRPr="00C310CC">
        <w:rPr>
          <w:b/>
          <w:bCs/>
          <w:color w:val="auto"/>
          <w:sz w:val="22"/>
          <w:szCs w:val="22"/>
          <w:lang w:val="sr-Latn-RS"/>
        </w:rPr>
        <w:t>p</w:t>
      </w:r>
      <w:r w:rsidRPr="00C310CC">
        <w:rPr>
          <w:b/>
          <w:bCs/>
          <w:color w:val="auto"/>
          <w:spacing w:val="2"/>
          <w:sz w:val="22"/>
          <w:szCs w:val="22"/>
          <w:lang w:val="sr-Latn-RS"/>
        </w:rPr>
        <w:t>r</w:t>
      </w:r>
      <w:r w:rsidRPr="00C310CC">
        <w:rPr>
          <w:b/>
          <w:bCs/>
          <w:color w:val="auto"/>
          <w:sz w:val="22"/>
          <w:szCs w:val="22"/>
          <w:lang w:val="sr-Latn-RS"/>
        </w:rPr>
        <w:t>ed</w:t>
      </w:r>
      <w:r w:rsidRPr="00C310CC">
        <w:rPr>
          <w:b/>
          <w:bCs/>
          <w:color w:val="auto"/>
          <w:spacing w:val="1"/>
          <w:sz w:val="22"/>
          <w:szCs w:val="22"/>
          <w:lang w:val="sr-Latn-RS"/>
        </w:rPr>
        <w:t>m</w:t>
      </w:r>
      <w:r w:rsidRPr="00C310CC">
        <w:rPr>
          <w:b/>
          <w:bCs/>
          <w:color w:val="auto"/>
          <w:spacing w:val="2"/>
          <w:sz w:val="22"/>
          <w:szCs w:val="22"/>
          <w:lang w:val="sr-Latn-RS"/>
        </w:rPr>
        <w:t>e</w:t>
      </w:r>
      <w:r w:rsidRPr="00C310CC">
        <w:rPr>
          <w:b/>
          <w:bCs/>
          <w:color w:val="auto"/>
          <w:spacing w:val="3"/>
          <w:sz w:val="22"/>
          <w:szCs w:val="22"/>
          <w:lang w:val="sr-Latn-RS"/>
        </w:rPr>
        <w:t>t</w:t>
      </w:r>
      <w:r w:rsidRPr="00C310CC">
        <w:rPr>
          <w:color w:val="auto"/>
          <w:sz w:val="22"/>
          <w:szCs w:val="22"/>
          <w:lang w:val="sr-Latn-RS"/>
        </w:rPr>
        <w:t>:</w:t>
      </w:r>
    </w:p>
    <w:p w14:paraId="4EA9B80D" w14:textId="77777777" w:rsidR="004810F2" w:rsidRPr="00C310CC" w:rsidRDefault="004810F2" w:rsidP="004810F2">
      <w:pPr>
        <w:tabs>
          <w:tab w:val="left" w:pos="840"/>
        </w:tabs>
        <w:ind w:left="356" w:right="480"/>
        <w:rPr>
          <w:color w:val="auto"/>
          <w:lang w:val="sr-Latn-RS"/>
        </w:rPr>
      </w:pPr>
      <w:r w:rsidRPr="00C310CC">
        <w:rPr>
          <w:b/>
          <w:bCs/>
          <w:color w:val="auto"/>
          <w:lang w:val="sr-Latn-RS"/>
        </w:rPr>
        <w:t xml:space="preserve">Nastava: </w:t>
      </w:r>
      <w:r w:rsidRPr="00C310CC">
        <w:rPr>
          <w:color w:val="auto"/>
          <w:lang w:val="sr-Latn-RS"/>
        </w:rPr>
        <w:t>Student na tradicionalnoj ili hibridnoj nastavi mora da dođe pripremljen na svako predavanje, odn. vežbu time što je unapred pročitao pripremljeno gradivo za dato predavanje preko LAMS-a i pripremio se za diskusiju na predavanju, odn. za rešavanje zadataka na vežbama, kao i postavljanje pitanja u vezi pojedinih nejasnoća sa kojima se suočio tokom proučavanja gradiva.</w:t>
      </w:r>
    </w:p>
    <w:p w14:paraId="6006ADB4" w14:textId="77777777" w:rsidR="004810F2" w:rsidRPr="00C310CC" w:rsidRDefault="004810F2" w:rsidP="004810F2">
      <w:pPr>
        <w:tabs>
          <w:tab w:val="left" w:pos="840"/>
        </w:tabs>
        <w:ind w:left="356" w:right="480"/>
        <w:rPr>
          <w:color w:val="auto"/>
          <w:lang w:val="sr-Latn-RS"/>
        </w:rPr>
      </w:pPr>
      <w:r w:rsidRPr="00C310CC">
        <w:rPr>
          <w:b/>
          <w:bCs/>
          <w:color w:val="auto"/>
          <w:lang w:val="sr-Latn-RS"/>
        </w:rPr>
        <w:t xml:space="preserve">Konsultacije: </w:t>
      </w:r>
      <w:r w:rsidRPr="00C310CC">
        <w:rPr>
          <w:color w:val="auto"/>
          <w:lang w:val="sr-Latn-RS"/>
        </w:rPr>
        <w:t>Svim studentima nastavnik i asistent su na raspolaganju tokom cele školske godine za konsultacije u prostorijama Univerziteta, na Skype-u u terminu prema dogovoru sa studentima, primenom pričaonice (čata) ili foruma predmeta koje nudi LAMS, ili preko mejlova.</w:t>
      </w:r>
    </w:p>
    <w:p w14:paraId="7B42AA34" w14:textId="77777777" w:rsidR="004810F2" w:rsidRPr="00C310CC" w:rsidRDefault="004810F2" w:rsidP="004810F2">
      <w:pPr>
        <w:tabs>
          <w:tab w:val="left" w:pos="840"/>
        </w:tabs>
        <w:ind w:left="356" w:right="480"/>
        <w:rPr>
          <w:color w:val="auto"/>
          <w:lang w:val="sr-Latn-RS"/>
        </w:rPr>
      </w:pPr>
      <w:r w:rsidRPr="00C310CC">
        <w:rPr>
          <w:b/>
          <w:bCs/>
          <w:color w:val="auto"/>
          <w:lang w:val="sr-Latn-RS"/>
        </w:rPr>
        <w:lastRenderedPageBreak/>
        <w:t xml:space="preserve">Mentorski rad: </w:t>
      </w:r>
      <w:r w:rsidRPr="00C310CC">
        <w:rPr>
          <w:rFonts w:cs="ArialMT CE"/>
          <w:color w:val="auto"/>
          <w:lang w:val="sr-Latn-RS"/>
        </w:rPr>
        <w:t>Svaki student dobija svog mentora koji mu pomaže tokom studiranja na fakultetu. Svaki student dobija obaveštenje ko mu je mentor i ima mogućnost da kontaktira mentora po bilo kom pitanju koje se tiče njegovog uspešnog rada na fakultetu. Svaki mentor je u obavezi da kontaktira studente za koje je odgovoran kako bi utvrdio eventualne potrebe ili probleme sa kojima se student suočava i kako bi mu pomogao u rešavanju istih.</w:t>
      </w:r>
    </w:p>
    <w:p w14:paraId="47888899" w14:textId="77777777" w:rsidR="004810F2" w:rsidRPr="00C310CC" w:rsidRDefault="004810F2" w:rsidP="004810F2">
      <w:pPr>
        <w:tabs>
          <w:tab w:val="left" w:pos="840"/>
        </w:tabs>
        <w:ind w:left="356" w:right="480"/>
        <w:rPr>
          <w:color w:val="auto"/>
          <w:lang w:val="sr-Latn-RS"/>
        </w:rPr>
      </w:pPr>
      <w:r w:rsidRPr="00C310CC">
        <w:rPr>
          <w:b/>
          <w:bCs/>
          <w:color w:val="auto"/>
          <w:lang w:val="sr-Latn-RS"/>
        </w:rPr>
        <w:t>Domaći zadaci:</w:t>
      </w:r>
      <w:r w:rsidRPr="00C310CC">
        <w:rPr>
          <w:color w:val="auto"/>
          <w:lang w:val="sr-Latn-RS"/>
        </w:rPr>
        <w:t xml:space="preserve"> U</w:t>
      </w:r>
      <w:r w:rsidRPr="00C310CC">
        <w:rPr>
          <w:color w:val="auto"/>
          <w:spacing w:val="-1"/>
          <w:lang w:val="sr-Latn-RS"/>
        </w:rPr>
        <w:t xml:space="preserve"> </w:t>
      </w:r>
      <w:r w:rsidRPr="00C310CC">
        <w:rPr>
          <w:color w:val="auto"/>
          <w:lang w:val="sr-Latn-RS"/>
        </w:rPr>
        <w:t>to</w:t>
      </w:r>
      <w:r w:rsidRPr="00C310CC">
        <w:rPr>
          <w:color w:val="auto"/>
          <w:spacing w:val="3"/>
          <w:lang w:val="sr-Latn-RS"/>
        </w:rPr>
        <w:t>k</w:t>
      </w:r>
      <w:r w:rsidRPr="00C310CC">
        <w:rPr>
          <w:color w:val="auto"/>
          <w:lang w:val="sr-Latn-RS"/>
        </w:rPr>
        <w:t>u</w:t>
      </w:r>
      <w:r w:rsidRPr="00C310CC">
        <w:rPr>
          <w:color w:val="auto"/>
          <w:spacing w:val="-4"/>
          <w:lang w:val="sr-Latn-RS"/>
        </w:rPr>
        <w:t xml:space="preserve"> </w:t>
      </w:r>
      <w:r w:rsidRPr="00C310CC">
        <w:rPr>
          <w:color w:val="auto"/>
          <w:lang w:val="sr-Latn-RS"/>
        </w:rPr>
        <w:t>s</w:t>
      </w:r>
      <w:r w:rsidRPr="00C310CC">
        <w:rPr>
          <w:color w:val="auto"/>
          <w:spacing w:val="-3"/>
          <w:lang w:val="sr-Latn-RS"/>
        </w:rPr>
        <w:t>e</w:t>
      </w:r>
      <w:r w:rsidRPr="00C310CC">
        <w:rPr>
          <w:color w:val="auto"/>
          <w:spacing w:val="4"/>
          <w:lang w:val="sr-Latn-RS"/>
        </w:rPr>
        <w:t>m</w:t>
      </w:r>
      <w:r w:rsidRPr="00C310CC">
        <w:rPr>
          <w:color w:val="auto"/>
          <w:lang w:val="sr-Latn-RS"/>
        </w:rPr>
        <w:t>e</w:t>
      </w:r>
      <w:r w:rsidRPr="00C310CC">
        <w:rPr>
          <w:color w:val="auto"/>
          <w:spacing w:val="1"/>
          <w:lang w:val="sr-Latn-RS"/>
        </w:rPr>
        <w:t>s</w:t>
      </w:r>
      <w:r w:rsidRPr="00C310CC">
        <w:rPr>
          <w:color w:val="auto"/>
          <w:lang w:val="sr-Latn-RS"/>
        </w:rPr>
        <w:t>tra</w:t>
      </w:r>
      <w:r w:rsidRPr="00C310CC">
        <w:rPr>
          <w:color w:val="auto"/>
          <w:spacing w:val="-8"/>
          <w:lang w:val="sr-Latn-RS"/>
        </w:rPr>
        <w:t xml:space="preserve"> </w:t>
      </w:r>
      <w:r w:rsidRPr="00C310CC">
        <w:rPr>
          <w:color w:val="auto"/>
          <w:lang w:val="sr-Latn-RS"/>
        </w:rPr>
        <w:t>se</w:t>
      </w:r>
      <w:r w:rsidRPr="00C310CC">
        <w:rPr>
          <w:color w:val="auto"/>
          <w:spacing w:val="-2"/>
          <w:lang w:val="sr-Latn-RS"/>
        </w:rPr>
        <w:t xml:space="preserve"> </w:t>
      </w:r>
      <w:r w:rsidRPr="00C310CC">
        <w:rPr>
          <w:color w:val="auto"/>
          <w:lang w:val="sr-Latn-RS"/>
        </w:rPr>
        <w:t>rade</w:t>
      </w:r>
      <w:r w:rsidRPr="00C310CC">
        <w:rPr>
          <w:color w:val="auto"/>
          <w:spacing w:val="-5"/>
          <w:lang w:val="sr-Latn-RS"/>
        </w:rPr>
        <w:t xml:space="preserve"> </w:t>
      </w:r>
      <w:r w:rsidRPr="00C310CC">
        <w:rPr>
          <w:color w:val="auto"/>
          <w:spacing w:val="2"/>
          <w:lang w:val="sr-Latn-RS"/>
        </w:rPr>
        <w:t>d</w:t>
      </w:r>
      <w:r w:rsidRPr="00C310CC">
        <w:rPr>
          <w:color w:val="auto"/>
          <w:lang w:val="sr-Latn-RS"/>
        </w:rPr>
        <w:t>o</w:t>
      </w:r>
      <w:r w:rsidRPr="00C310CC">
        <w:rPr>
          <w:color w:val="auto"/>
          <w:spacing w:val="4"/>
          <w:lang w:val="sr-Latn-RS"/>
        </w:rPr>
        <w:t>m</w:t>
      </w:r>
      <w:r w:rsidRPr="00C310CC">
        <w:rPr>
          <w:color w:val="auto"/>
          <w:lang w:val="sr-Latn-RS"/>
        </w:rPr>
        <w:t>a</w:t>
      </w:r>
      <w:r w:rsidRPr="00C310CC">
        <w:rPr>
          <w:color w:val="auto"/>
          <w:spacing w:val="1"/>
          <w:lang w:val="sr-Latn-RS"/>
        </w:rPr>
        <w:t>ć</w:t>
      </w:r>
      <w:r w:rsidRPr="00C310CC">
        <w:rPr>
          <w:color w:val="auto"/>
          <w:lang w:val="sr-Latn-RS"/>
        </w:rPr>
        <w:t>i</w:t>
      </w:r>
      <w:r w:rsidRPr="00C310CC">
        <w:rPr>
          <w:color w:val="auto"/>
          <w:spacing w:val="-7"/>
          <w:lang w:val="sr-Latn-RS"/>
        </w:rPr>
        <w:t xml:space="preserve"> </w:t>
      </w:r>
      <w:r w:rsidRPr="00C310CC">
        <w:rPr>
          <w:color w:val="auto"/>
          <w:spacing w:val="-4"/>
          <w:lang w:val="sr-Latn-RS"/>
        </w:rPr>
        <w:t>z</w:t>
      </w:r>
      <w:r w:rsidRPr="00C310CC">
        <w:rPr>
          <w:color w:val="auto"/>
          <w:spacing w:val="2"/>
          <w:lang w:val="sr-Latn-RS"/>
        </w:rPr>
        <w:t>a</w:t>
      </w:r>
      <w:r w:rsidRPr="00C310CC">
        <w:rPr>
          <w:color w:val="auto"/>
          <w:lang w:val="sr-Latn-RS"/>
        </w:rPr>
        <w:t>d</w:t>
      </w:r>
      <w:r w:rsidRPr="00C310CC">
        <w:rPr>
          <w:color w:val="auto"/>
          <w:spacing w:val="-1"/>
          <w:lang w:val="sr-Latn-RS"/>
        </w:rPr>
        <w:t>a</w:t>
      </w:r>
      <w:r w:rsidRPr="00C310CC">
        <w:rPr>
          <w:color w:val="auto"/>
          <w:spacing w:val="1"/>
          <w:lang w:val="sr-Latn-RS"/>
        </w:rPr>
        <w:t>ci</w:t>
      </w:r>
      <w:r w:rsidRPr="00C310CC">
        <w:rPr>
          <w:color w:val="auto"/>
          <w:lang w:val="sr-Latn-RS"/>
        </w:rPr>
        <w:t xml:space="preserve">. Svaki student dobija od asistenta poseban domaći zadatak. </w:t>
      </w:r>
      <w:r w:rsidRPr="00C310CC">
        <w:rPr>
          <w:color w:val="auto"/>
          <w:spacing w:val="1"/>
          <w:lang w:val="sr-Latn-RS"/>
        </w:rPr>
        <w:t>P</w:t>
      </w:r>
      <w:r w:rsidRPr="00C310CC">
        <w:rPr>
          <w:color w:val="auto"/>
          <w:lang w:val="sr-Latn-RS"/>
        </w:rPr>
        <w:t>o</w:t>
      </w:r>
      <w:r w:rsidRPr="00C310CC">
        <w:rPr>
          <w:color w:val="auto"/>
          <w:spacing w:val="-2"/>
          <w:lang w:val="sr-Latn-RS"/>
        </w:rPr>
        <w:t xml:space="preserve"> </w:t>
      </w:r>
      <w:r w:rsidRPr="00C310CC">
        <w:rPr>
          <w:color w:val="auto"/>
          <w:spacing w:val="-1"/>
          <w:lang w:val="sr-Latn-RS"/>
        </w:rPr>
        <w:t>u</w:t>
      </w:r>
      <w:r w:rsidRPr="00C310CC">
        <w:rPr>
          <w:color w:val="auto"/>
          <w:spacing w:val="1"/>
          <w:lang w:val="sr-Latn-RS"/>
        </w:rPr>
        <w:t>r</w:t>
      </w:r>
      <w:r w:rsidRPr="00C310CC">
        <w:rPr>
          <w:color w:val="auto"/>
          <w:spacing w:val="2"/>
          <w:lang w:val="sr-Latn-RS"/>
        </w:rPr>
        <w:t>a</w:t>
      </w:r>
      <w:r>
        <w:rPr>
          <w:color w:val="auto"/>
          <w:lang w:val="sr-Latn-RS"/>
        </w:rPr>
        <w:t>đ</w:t>
      </w:r>
      <w:r w:rsidRPr="00C310CC">
        <w:rPr>
          <w:color w:val="auto"/>
          <w:lang w:val="sr-Latn-RS"/>
        </w:rPr>
        <w:t>e</w:t>
      </w:r>
      <w:r w:rsidRPr="00C310CC">
        <w:rPr>
          <w:color w:val="auto"/>
          <w:spacing w:val="-1"/>
          <w:lang w:val="sr-Latn-RS"/>
        </w:rPr>
        <w:t>n</w:t>
      </w:r>
      <w:r w:rsidRPr="00C310CC">
        <w:rPr>
          <w:color w:val="auto"/>
          <w:spacing w:val="2"/>
          <w:lang w:val="sr-Latn-RS"/>
        </w:rPr>
        <w:t>o</w:t>
      </w:r>
      <w:r w:rsidRPr="00C310CC">
        <w:rPr>
          <w:color w:val="auto"/>
          <w:lang w:val="sr-Latn-RS"/>
        </w:rPr>
        <w:t>m</w:t>
      </w:r>
      <w:r w:rsidRPr="00C310CC">
        <w:rPr>
          <w:color w:val="auto"/>
          <w:spacing w:val="-5"/>
          <w:lang w:val="sr-Latn-RS"/>
        </w:rPr>
        <w:t xml:space="preserve"> </w:t>
      </w:r>
      <w:r w:rsidRPr="00C310CC">
        <w:rPr>
          <w:color w:val="auto"/>
          <w:spacing w:val="-4"/>
          <w:lang w:val="sr-Latn-RS"/>
        </w:rPr>
        <w:t>z</w:t>
      </w:r>
      <w:r w:rsidRPr="00C310CC">
        <w:rPr>
          <w:color w:val="auto"/>
          <w:lang w:val="sr-Latn-RS"/>
        </w:rPr>
        <w:t>a</w:t>
      </w:r>
      <w:r w:rsidRPr="00C310CC">
        <w:rPr>
          <w:color w:val="auto"/>
          <w:spacing w:val="-1"/>
          <w:lang w:val="sr-Latn-RS"/>
        </w:rPr>
        <w:t>d</w:t>
      </w:r>
      <w:r w:rsidRPr="00C310CC">
        <w:rPr>
          <w:color w:val="auto"/>
          <w:lang w:val="sr-Latn-RS"/>
        </w:rPr>
        <w:t>at</w:t>
      </w:r>
      <w:r w:rsidRPr="00C310CC">
        <w:rPr>
          <w:color w:val="auto"/>
          <w:spacing w:val="3"/>
          <w:lang w:val="sr-Latn-RS"/>
        </w:rPr>
        <w:t>k</w:t>
      </w:r>
      <w:r w:rsidRPr="00C310CC">
        <w:rPr>
          <w:color w:val="auto"/>
          <w:lang w:val="sr-Latn-RS"/>
        </w:rPr>
        <w:t>u,</w:t>
      </w:r>
      <w:r w:rsidRPr="00C310CC">
        <w:rPr>
          <w:color w:val="auto"/>
          <w:spacing w:val="-9"/>
          <w:lang w:val="sr-Latn-RS"/>
        </w:rPr>
        <w:t xml:space="preserve"> </w:t>
      </w:r>
      <w:r w:rsidRPr="00C310CC">
        <w:rPr>
          <w:color w:val="auto"/>
          <w:spacing w:val="1"/>
          <w:lang w:val="sr-Latn-RS"/>
        </w:rPr>
        <w:t>s</w:t>
      </w:r>
      <w:r w:rsidRPr="00C310CC">
        <w:rPr>
          <w:color w:val="auto"/>
          <w:lang w:val="sr-Latn-RS"/>
        </w:rPr>
        <w:t>tu</w:t>
      </w:r>
      <w:r w:rsidRPr="00C310CC">
        <w:rPr>
          <w:color w:val="auto"/>
          <w:spacing w:val="1"/>
          <w:lang w:val="sr-Latn-RS"/>
        </w:rPr>
        <w:t>d</w:t>
      </w:r>
      <w:r w:rsidRPr="00C310CC">
        <w:rPr>
          <w:color w:val="auto"/>
          <w:lang w:val="sr-Latn-RS"/>
        </w:rPr>
        <w:t>e</w:t>
      </w:r>
      <w:r w:rsidRPr="00C310CC">
        <w:rPr>
          <w:color w:val="auto"/>
          <w:spacing w:val="-1"/>
          <w:lang w:val="sr-Latn-RS"/>
        </w:rPr>
        <w:t>n</w:t>
      </w:r>
      <w:r w:rsidRPr="00C310CC">
        <w:rPr>
          <w:color w:val="auto"/>
          <w:lang w:val="sr-Latn-RS"/>
        </w:rPr>
        <w:t>t</w:t>
      </w:r>
      <w:r w:rsidRPr="00C310CC">
        <w:rPr>
          <w:color w:val="auto"/>
          <w:spacing w:val="-5"/>
          <w:lang w:val="sr-Latn-RS"/>
        </w:rPr>
        <w:t xml:space="preserve"> </w:t>
      </w:r>
      <w:r w:rsidRPr="00C310CC">
        <w:rPr>
          <w:color w:val="auto"/>
          <w:lang w:val="sr-Latn-RS"/>
        </w:rPr>
        <w:t>ga</w:t>
      </w:r>
      <w:r w:rsidRPr="00C310CC">
        <w:rPr>
          <w:color w:val="auto"/>
          <w:spacing w:val="-1"/>
          <w:lang w:val="sr-Latn-RS"/>
        </w:rPr>
        <w:t xml:space="preserve"> </w:t>
      </w:r>
      <w:r w:rsidRPr="00C310CC">
        <w:rPr>
          <w:color w:val="auto"/>
          <w:lang w:val="sr-Latn-RS"/>
        </w:rPr>
        <w:t>d</w:t>
      </w:r>
      <w:r w:rsidRPr="00C310CC">
        <w:rPr>
          <w:color w:val="auto"/>
          <w:spacing w:val="-1"/>
          <w:lang w:val="sr-Latn-RS"/>
        </w:rPr>
        <w:t>o</w:t>
      </w:r>
      <w:r w:rsidRPr="00C310CC">
        <w:rPr>
          <w:color w:val="auto"/>
          <w:spacing w:val="1"/>
          <w:lang w:val="sr-Latn-RS"/>
        </w:rPr>
        <w:t>s</w:t>
      </w:r>
      <w:r w:rsidRPr="00C310CC">
        <w:rPr>
          <w:color w:val="auto"/>
          <w:spacing w:val="2"/>
          <w:lang w:val="sr-Latn-RS"/>
        </w:rPr>
        <w:t>t</w:t>
      </w:r>
      <w:r w:rsidRPr="00C310CC">
        <w:rPr>
          <w:color w:val="auto"/>
          <w:lang w:val="sr-Latn-RS"/>
        </w:rPr>
        <w:t>a</w:t>
      </w:r>
      <w:r w:rsidRPr="00C310CC">
        <w:rPr>
          <w:color w:val="auto"/>
          <w:spacing w:val="1"/>
          <w:lang w:val="sr-Latn-RS"/>
        </w:rPr>
        <w:t>v</w:t>
      </w:r>
      <w:r w:rsidRPr="00C310CC">
        <w:rPr>
          <w:color w:val="auto"/>
          <w:spacing w:val="-1"/>
          <w:lang w:val="sr-Latn-RS"/>
        </w:rPr>
        <w:t>l</w:t>
      </w:r>
      <w:r w:rsidRPr="00C310CC">
        <w:rPr>
          <w:color w:val="auto"/>
          <w:spacing w:val="1"/>
          <w:lang w:val="sr-Latn-RS"/>
        </w:rPr>
        <w:t>j</w:t>
      </w:r>
      <w:r w:rsidRPr="00C310CC">
        <w:rPr>
          <w:color w:val="auto"/>
          <w:lang w:val="sr-Latn-RS"/>
        </w:rPr>
        <w:t>a</w:t>
      </w:r>
      <w:r w:rsidRPr="00C310CC">
        <w:rPr>
          <w:color w:val="auto"/>
          <w:spacing w:val="-8"/>
          <w:lang w:val="sr-Latn-RS"/>
        </w:rPr>
        <w:t xml:space="preserve"> </w:t>
      </w:r>
      <w:r w:rsidRPr="00C310CC">
        <w:rPr>
          <w:color w:val="auto"/>
          <w:spacing w:val="-1"/>
          <w:lang w:val="sr-Latn-RS"/>
        </w:rPr>
        <w:t>n</w:t>
      </w:r>
      <w:r w:rsidRPr="00C310CC">
        <w:rPr>
          <w:color w:val="auto"/>
          <w:lang w:val="sr-Latn-RS"/>
        </w:rPr>
        <w:t>a</w:t>
      </w:r>
      <w:r w:rsidRPr="00C310CC">
        <w:rPr>
          <w:color w:val="auto"/>
          <w:spacing w:val="-1"/>
          <w:lang w:val="sr-Latn-RS"/>
        </w:rPr>
        <w:t xml:space="preserve"> </w:t>
      </w:r>
      <w:r w:rsidRPr="00C310CC">
        <w:rPr>
          <w:color w:val="auto"/>
          <w:lang w:val="sr-Latn-RS"/>
        </w:rPr>
        <w:t>e</w:t>
      </w:r>
      <w:r w:rsidRPr="00C310CC">
        <w:rPr>
          <w:color w:val="auto"/>
          <w:spacing w:val="4"/>
          <w:lang w:val="sr-Latn-RS"/>
        </w:rPr>
        <w:t>m</w:t>
      </w:r>
      <w:r w:rsidRPr="00C310CC">
        <w:rPr>
          <w:color w:val="auto"/>
          <w:lang w:val="sr-Latn-RS"/>
        </w:rPr>
        <w:t>a</w:t>
      </w:r>
      <w:r w:rsidRPr="00C310CC">
        <w:rPr>
          <w:color w:val="auto"/>
          <w:spacing w:val="-1"/>
          <w:lang w:val="sr-Latn-RS"/>
        </w:rPr>
        <w:t>i</w:t>
      </w:r>
      <w:r w:rsidRPr="00C310CC">
        <w:rPr>
          <w:color w:val="auto"/>
          <w:lang w:val="sr-Latn-RS"/>
        </w:rPr>
        <w:t>l</w:t>
      </w:r>
      <w:r w:rsidRPr="00C310CC">
        <w:rPr>
          <w:color w:val="auto"/>
          <w:spacing w:val="2"/>
          <w:lang w:val="sr-Latn-RS"/>
        </w:rPr>
        <w:t xml:space="preserve"> </w:t>
      </w:r>
      <w:r w:rsidRPr="00C310CC">
        <w:rPr>
          <w:color w:val="auto"/>
          <w:lang w:val="sr-Latn-RS"/>
        </w:rPr>
        <w:t>a</w:t>
      </w:r>
      <w:r w:rsidRPr="00C310CC">
        <w:rPr>
          <w:color w:val="auto"/>
          <w:spacing w:val="1"/>
          <w:lang w:val="sr-Latn-RS"/>
        </w:rPr>
        <w:t>s</w:t>
      </w:r>
      <w:r w:rsidRPr="00C310CC">
        <w:rPr>
          <w:color w:val="auto"/>
          <w:spacing w:val="-1"/>
          <w:lang w:val="sr-Latn-RS"/>
        </w:rPr>
        <w:t>i</w:t>
      </w:r>
      <w:r w:rsidRPr="00C310CC">
        <w:rPr>
          <w:color w:val="auto"/>
          <w:spacing w:val="1"/>
          <w:lang w:val="sr-Latn-RS"/>
        </w:rPr>
        <w:t>s</w:t>
      </w:r>
      <w:r w:rsidRPr="00C310CC">
        <w:rPr>
          <w:color w:val="auto"/>
          <w:lang w:val="sr-Latn-RS"/>
        </w:rPr>
        <w:t>t</w:t>
      </w:r>
      <w:r w:rsidRPr="00C310CC">
        <w:rPr>
          <w:color w:val="auto"/>
          <w:spacing w:val="2"/>
          <w:lang w:val="sr-Latn-RS"/>
        </w:rPr>
        <w:t>e</w:t>
      </w:r>
      <w:r w:rsidRPr="00C310CC">
        <w:rPr>
          <w:color w:val="auto"/>
          <w:lang w:val="sr-Latn-RS"/>
        </w:rPr>
        <w:t>ntu</w:t>
      </w:r>
      <w:r w:rsidRPr="00C310CC">
        <w:rPr>
          <w:color w:val="auto"/>
          <w:spacing w:val="-7"/>
          <w:lang w:val="sr-Latn-RS"/>
        </w:rPr>
        <w:t xml:space="preserve"> </w:t>
      </w:r>
      <w:r w:rsidRPr="00C310CC">
        <w:rPr>
          <w:color w:val="auto"/>
          <w:lang w:val="sr-Latn-RS"/>
        </w:rPr>
        <w:t>u</w:t>
      </w:r>
      <w:r w:rsidRPr="00C310CC">
        <w:rPr>
          <w:color w:val="auto"/>
          <w:spacing w:val="-1"/>
          <w:lang w:val="sr-Latn-RS"/>
        </w:rPr>
        <w:t xml:space="preserve"> </w:t>
      </w:r>
      <w:r w:rsidRPr="00C310CC">
        <w:rPr>
          <w:color w:val="auto"/>
          <w:spacing w:val="3"/>
          <w:lang w:val="sr-Latn-RS"/>
        </w:rPr>
        <w:t>sk</w:t>
      </w:r>
      <w:r w:rsidRPr="00C310CC">
        <w:rPr>
          <w:color w:val="auto"/>
          <w:spacing w:val="-1"/>
          <w:lang w:val="sr-Latn-RS"/>
        </w:rPr>
        <w:t>l</w:t>
      </w:r>
      <w:r w:rsidRPr="00C310CC">
        <w:rPr>
          <w:color w:val="auto"/>
          <w:lang w:val="sr-Latn-RS"/>
        </w:rPr>
        <w:t>a</w:t>
      </w:r>
      <w:r w:rsidRPr="00C310CC">
        <w:rPr>
          <w:color w:val="auto"/>
          <w:spacing w:val="-1"/>
          <w:lang w:val="sr-Latn-RS"/>
        </w:rPr>
        <w:t>d</w:t>
      </w:r>
      <w:r w:rsidRPr="00C310CC">
        <w:rPr>
          <w:color w:val="auto"/>
          <w:lang w:val="sr-Latn-RS"/>
        </w:rPr>
        <w:t>u</w:t>
      </w:r>
      <w:r w:rsidRPr="00C310CC">
        <w:rPr>
          <w:color w:val="auto"/>
          <w:spacing w:val="-6"/>
          <w:lang w:val="sr-Latn-RS"/>
        </w:rPr>
        <w:t xml:space="preserve"> </w:t>
      </w:r>
      <w:r w:rsidRPr="00C310CC">
        <w:rPr>
          <w:color w:val="auto"/>
          <w:lang w:val="sr-Latn-RS"/>
        </w:rPr>
        <w:t xml:space="preserve">sa </w:t>
      </w:r>
      <w:r w:rsidRPr="00C310CC">
        <w:rPr>
          <w:color w:val="auto"/>
          <w:spacing w:val="2"/>
          <w:lang w:val="sr-Latn-RS"/>
        </w:rPr>
        <w:t>o</w:t>
      </w:r>
      <w:r w:rsidRPr="00C310CC">
        <w:rPr>
          <w:color w:val="auto"/>
          <w:spacing w:val="-1"/>
          <w:lang w:val="sr-Latn-RS"/>
        </w:rPr>
        <w:t>z</w:t>
      </w:r>
      <w:r w:rsidRPr="00C310CC">
        <w:rPr>
          <w:color w:val="auto"/>
          <w:lang w:val="sr-Latn-RS"/>
        </w:rPr>
        <w:t>n</w:t>
      </w:r>
      <w:r w:rsidRPr="00C310CC">
        <w:rPr>
          <w:color w:val="auto"/>
          <w:spacing w:val="-1"/>
          <w:lang w:val="sr-Latn-RS"/>
        </w:rPr>
        <w:t>a</w:t>
      </w:r>
      <w:r w:rsidRPr="00C310CC">
        <w:rPr>
          <w:color w:val="auto"/>
          <w:spacing w:val="3"/>
          <w:lang w:val="sr-Latn-RS"/>
        </w:rPr>
        <w:t>k</w:t>
      </w:r>
      <w:r w:rsidRPr="00C310CC">
        <w:rPr>
          <w:color w:val="auto"/>
          <w:lang w:val="sr-Latn-RS"/>
        </w:rPr>
        <w:t>om</w:t>
      </w:r>
      <w:r w:rsidRPr="00C310CC">
        <w:rPr>
          <w:color w:val="auto"/>
          <w:spacing w:val="-7"/>
          <w:lang w:val="sr-Latn-RS"/>
        </w:rPr>
        <w:t xml:space="preserve"> </w:t>
      </w:r>
      <w:r w:rsidRPr="00C310CC">
        <w:rPr>
          <w:color w:val="auto"/>
          <w:spacing w:val="2"/>
          <w:lang w:val="sr-Latn-RS"/>
        </w:rPr>
        <w:t>f</w:t>
      </w:r>
      <w:r w:rsidRPr="00C310CC">
        <w:rPr>
          <w:color w:val="auto"/>
          <w:lang w:val="sr-Latn-RS"/>
        </w:rPr>
        <w:t>a</w:t>
      </w:r>
      <w:r w:rsidRPr="00C310CC">
        <w:rPr>
          <w:color w:val="auto"/>
          <w:spacing w:val="1"/>
          <w:lang w:val="sr-Latn-RS"/>
        </w:rPr>
        <w:t>j</w:t>
      </w:r>
      <w:r w:rsidRPr="00C310CC">
        <w:rPr>
          <w:color w:val="auto"/>
          <w:spacing w:val="-1"/>
          <w:lang w:val="sr-Latn-RS"/>
        </w:rPr>
        <w:t>l</w:t>
      </w:r>
      <w:r w:rsidRPr="00C310CC">
        <w:rPr>
          <w:color w:val="auto"/>
          <w:lang w:val="sr-Latn-RS"/>
        </w:rPr>
        <w:t>a</w:t>
      </w:r>
      <w:r w:rsidRPr="00C310CC">
        <w:rPr>
          <w:color w:val="auto"/>
          <w:spacing w:val="-4"/>
          <w:lang w:val="sr-Latn-RS"/>
        </w:rPr>
        <w:t xml:space="preserve"> </w:t>
      </w:r>
      <w:r w:rsidRPr="00C310CC">
        <w:rPr>
          <w:color w:val="auto"/>
          <w:spacing w:val="3"/>
          <w:lang w:val="sr-Latn-RS"/>
        </w:rPr>
        <w:t>k</w:t>
      </w:r>
      <w:r w:rsidRPr="00C310CC">
        <w:rPr>
          <w:color w:val="auto"/>
          <w:spacing w:val="-3"/>
          <w:lang w:val="sr-Latn-RS"/>
        </w:rPr>
        <w:t>o</w:t>
      </w:r>
      <w:r w:rsidRPr="00C310CC">
        <w:rPr>
          <w:color w:val="auto"/>
          <w:spacing w:val="-1"/>
          <w:lang w:val="sr-Latn-RS"/>
        </w:rPr>
        <w:t>j</w:t>
      </w:r>
      <w:r w:rsidRPr="00C310CC">
        <w:rPr>
          <w:color w:val="auto"/>
          <w:lang w:val="sr-Latn-RS"/>
        </w:rPr>
        <w:t>a</w:t>
      </w:r>
      <w:r w:rsidRPr="00C310CC">
        <w:rPr>
          <w:color w:val="auto"/>
          <w:spacing w:val="-4"/>
          <w:lang w:val="sr-Latn-RS"/>
        </w:rPr>
        <w:t xml:space="preserve"> </w:t>
      </w:r>
      <w:r w:rsidRPr="00C310CC">
        <w:rPr>
          <w:color w:val="auto"/>
          <w:spacing w:val="1"/>
          <w:lang w:val="sr-Latn-RS"/>
        </w:rPr>
        <w:t>j</w:t>
      </w:r>
      <w:r w:rsidRPr="00C310CC">
        <w:rPr>
          <w:color w:val="auto"/>
          <w:lang w:val="sr-Latn-RS"/>
        </w:rPr>
        <w:t>e</w:t>
      </w:r>
      <w:r w:rsidRPr="00C310CC">
        <w:rPr>
          <w:color w:val="auto"/>
          <w:spacing w:val="-2"/>
          <w:lang w:val="sr-Latn-RS"/>
        </w:rPr>
        <w:t xml:space="preserve"> </w:t>
      </w:r>
      <w:r w:rsidRPr="00C310CC">
        <w:rPr>
          <w:color w:val="auto"/>
          <w:spacing w:val="-1"/>
          <w:lang w:val="sr-Latn-RS"/>
        </w:rPr>
        <w:t>d</w:t>
      </w:r>
      <w:r w:rsidRPr="00C310CC">
        <w:rPr>
          <w:color w:val="auto"/>
          <w:lang w:val="sr-Latn-RS"/>
        </w:rPr>
        <w:t>a</w:t>
      </w:r>
      <w:r w:rsidRPr="00C310CC">
        <w:rPr>
          <w:color w:val="auto"/>
          <w:spacing w:val="2"/>
          <w:lang w:val="sr-Latn-RS"/>
        </w:rPr>
        <w:t>t</w:t>
      </w:r>
      <w:r w:rsidRPr="00C310CC">
        <w:rPr>
          <w:color w:val="auto"/>
          <w:lang w:val="sr-Latn-RS"/>
        </w:rPr>
        <w:t>a</w:t>
      </w:r>
      <w:r w:rsidRPr="00C310CC">
        <w:rPr>
          <w:color w:val="auto"/>
          <w:spacing w:val="-4"/>
          <w:lang w:val="sr-Latn-RS"/>
        </w:rPr>
        <w:t xml:space="preserve"> </w:t>
      </w:r>
      <w:r w:rsidRPr="00C310CC">
        <w:rPr>
          <w:color w:val="auto"/>
          <w:lang w:val="sr-Latn-RS"/>
        </w:rPr>
        <w:t>u p</w:t>
      </w:r>
      <w:r w:rsidRPr="00C310CC">
        <w:rPr>
          <w:color w:val="auto"/>
          <w:spacing w:val="-1"/>
          <w:lang w:val="sr-Latn-RS"/>
        </w:rPr>
        <w:t>o</w:t>
      </w:r>
      <w:r w:rsidRPr="00C310CC">
        <w:rPr>
          <w:color w:val="auto"/>
          <w:spacing w:val="1"/>
          <w:lang w:val="sr-Latn-RS"/>
        </w:rPr>
        <w:t>s</w:t>
      </w:r>
      <w:r w:rsidRPr="00C310CC">
        <w:rPr>
          <w:color w:val="auto"/>
          <w:lang w:val="sr-Latn-RS"/>
        </w:rPr>
        <w:t>t</w:t>
      </w:r>
      <w:r w:rsidRPr="00C310CC">
        <w:rPr>
          <w:color w:val="auto"/>
          <w:spacing w:val="2"/>
          <w:lang w:val="sr-Latn-RS"/>
        </w:rPr>
        <w:t>a</w:t>
      </w:r>
      <w:r w:rsidRPr="00C310CC">
        <w:rPr>
          <w:color w:val="auto"/>
          <w:spacing w:val="-1"/>
          <w:lang w:val="sr-Latn-RS"/>
        </w:rPr>
        <w:t>v</w:t>
      </w:r>
      <w:r w:rsidRPr="00C310CC">
        <w:rPr>
          <w:color w:val="auto"/>
          <w:spacing w:val="1"/>
          <w:lang w:val="sr-Latn-RS"/>
        </w:rPr>
        <w:t>c</w:t>
      </w:r>
      <w:r w:rsidRPr="00C310CC">
        <w:rPr>
          <w:color w:val="auto"/>
          <w:lang w:val="sr-Latn-RS"/>
        </w:rPr>
        <w:t>i</w:t>
      </w:r>
      <w:r w:rsidRPr="00C310CC">
        <w:rPr>
          <w:color w:val="auto"/>
          <w:spacing w:val="-6"/>
          <w:lang w:val="sr-Latn-RS"/>
        </w:rPr>
        <w:t xml:space="preserve"> </w:t>
      </w:r>
      <w:r w:rsidRPr="00C310CC">
        <w:rPr>
          <w:color w:val="auto"/>
          <w:spacing w:val="-1"/>
          <w:lang w:val="sr-Latn-RS"/>
        </w:rPr>
        <w:t>z</w:t>
      </w:r>
      <w:r w:rsidRPr="00C310CC">
        <w:rPr>
          <w:color w:val="auto"/>
          <w:lang w:val="sr-Latn-RS"/>
        </w:rPr>
        <w:t>a</w:t>
      </w:r>
      <w:r w:rsidRPr="00C310CC">
        <w:rPr>
          <w:color w:val="auto"/>
          <w:spacing w:val="1"/>
          <w:lang w:val="sr-Latn-RS"/>
        </w:rPr>
        <w:t>d</w:t>
      </w:r>
      <w:r w:rsidRPr="00C310CC">
        <w:rPr>
          <w:color w:val="auto"/>
          <w:lang w:val="sr-Latn-RS"/>
        </w:rPr>
        <w:t>at</w:t>
      </w:r>
      <w:r w:rsidRPr="00C310CC">
        <w:rPr>
          <w:color w:val="auto"/>
          <w:spacing w:val="3"/>
          <w:lang w:val="sr-Latn-RS"/>
        </w:rPr>
        <w:t>k</w:t>
      </w:r>
      <w:r w:rsidRPr="00C310CC">
        <w:rPr>
          <w:color w:val="auto"/>
          <w:lang w:val="sr-Latn-RS"/>
        </w:rPr>
        <w:t>a.</w:t>
      </w:r>
      <w:r w:rsidRPr="00C310CC">
        <w:rPr>
          <w:color w:val="auto"/>
          <w:spacing w:val="-9"/>
          <w:lang w:val="sr-Latn-RS"/>
        </w:rPr>
        <w:t xml:space="preserve"> </w:t>
      </w:r>
      <w:r w:rsidRPr="00C310CC">
        <w:rPr>
          <w:color w:val="auto"/>
          <w:lang w:val="sr-Latn-RS"/>
        </w:rPr>
        <w:t>Asistent može vratiti studentu predat domaći zadatak na doradu, ako smatra da ga nije dobro uradio, sa napomenom razloga zbog kojih mu vraća zadatak</w:t>
      </w:r>
      <w:r w:rsidRPr="00C310CC">
        <w:rPr>
          <w:color w:val="auto"/>
          <w:spacing w:val="-1"/>
          <w:lang w:val="sr-Latn-RS"/>
        </w:rPr>
        <w:t xml:space="preserve"> S</w:t>
      </w:r>
      <w:r w:rsidRPr="00C310CC">
        <w:rPr>
          <w:color w:val="auto"/>
          <w:spacing w:val="1"/>
          <w:lang w:val="sr-Latn-RS"/>
        </w:rPr>
        <w:t>v</w:t>
      </w:r>
      <w:r w:rsidRPr="00C310CC">
        <w:rPr>
          <w:color w:val="auto"/>
          <w:lang w:val="sr-Latn-RS"/>
        </w:rPr>
        <w:t>i</w:t>
      </w:r>
      <w:r w:rsidRPr="00C310CC">
        <w:rPr>
          <w:color w:val="auto"/>
          <w:spacing w:val="-2"/>
          <w:lang w:val="sr-Latn-RS"/>
        </w:rPr>
        <w:t xml:space="preserve"> </w:t>
      </w:r>
      <w:r w:rsidRPr="00C310CC">
        <w:rPr>
          <w:color w:val="auto"/>
          <w:spacing w:val="-1"/>
          <w:lang w:val="sr-Latn-RS"/>
        </w:rPr>
        <w:t>z</w:t>
      </w:r>
      <w:r w:rsidRPr="00C310CC">
        <w:rPr>
          <w:color w:val="auto"/>
          <w:lang w:val="sr-Latn-RS"/>
        </w:rPr>
        <w:t>a</w:t>
      </w:r>
      <w:r w:rsidRPr="00C310CC">
        <w:rPr>
          <w:color w:val="auto"/>
          <w:spacing w:val="1"/>
          <w:lang w:val="sr-Latn-RS"/>
        </w:rPr>
        <w:t>d</w:t>
      </w:r>
      <w:r w:rsidRPr="00C310CC">
        <w:rPr>
          <w:color w:val="auto"/>
          <w:spacing w:val="2"/>
          <w:lang w:val="sr-Latn-RS"/>
        </w:rPr>
        <w:t>a</w:t>
      </w:r>
      <w:r w:rsidRPr="00C310CC">
        <w:rPr>
          <w:color w:val="auto"/>
          <w:spacing w:val="1"/>
          <w:lang w:val="sr-Latn-RS"/>
        </w:rPr>
        <w:t>c</w:t>
      </w:r>
      <w:r w:rsidRPr="00C310CC">
        <w:rPr>
          <w:color w:val="auto"/>
          <w:lang w:val="sr-Latn-RS"/>
        </w:rPr>
        <w:t>i</w:t>
      </w:r>
      <w:r w:rsidRPr="00C310CC">
        <w:rPr>
          <w:color w:val="auto"/>
          <w:spacing w:val="-7"/>
          <w:lang w:val="sr-Latn-RS"/>
        </w:rPr>
        <w:t xml:space="preserve"> </w:t>
      </w:r>
      <w:r w:rsidRPr="00C310CC">
        <w:rPr>
          <w:color w:val="auto"/>
          <w:spacing w:val="4"/>
          <w:lang w:val="sr-Latn-RS"/>
        </w:rPr>
        <w:t>m</w:t>
      </w:r>
      <w:r w:rsidRPr="00C310CC">
        <w:rPr>
          <w:color w:val="auto"/>
          <w:lang w:val="sr-Latn-RS"/>
        </w:rPr>
        <w:t>ora</w:t>
      </w:r>
      <w:r w:rsidRPr="00C310CC">
        <w:rPr>
          <w:color w:val="auto"/>
          <w:spacing w:val="1"/>
          <w:lang w:val="sr-Latn-RS"/>
        </w:rPr>
        <w:t>j</w:t>
      </w:r>
      <w:r w:rsidRPr="00C310CC">
        <w:rPr>
          <w:color w:val="auto"/>
          <w:lang w:val="sr-Latn-RS"/>
        </w:rPr>
        <w:t>u</w:t>
      </w:r>
      <w:r w:rsidRPr="00C310CC">
        <w:rPr>
          <w:color w:val="auto"/>
          <w:spacing w:val="-6"/>
          <w:lang w:val="sr-Latn-RS"/>
        </w:rPr>
        <w:t xml:space="preserve"> </w:t>
      </w:r>
      <w:r w:rsidRPr="00C310CC">
        <w:rPr>
          <w:color w:val="auto"/>
          <w:spacing w:val="-1"/>
          <w:lang w:val="sr-Latn-RS"/>
        </w:rPr>
        <w:t>bi</w:t>
      </w:r>
      <w:r w:rsidRPr="00C310CC">
        <w:rPr>
          <w:color w:val="auto"/>
          <w:lang w:val="sr-Latn-RS"/>
        </w:rPr>
        <w:t>ti</w:t>
      </w:r>
      <w:r w:rsidRPr="00C310CC">
        <w:rPr>
          <w:color w:val="auto"/>
          <w:spacing w:val="-4"/>
          <w:lang w:val="sr-Latn-RS"/>
        </w:rPr>
        <w:t xml:space="preserve"> </w:t>
      </w:r>
      <w:r w:rsidRPr="00C310CC">
        <w:rPr>
          <w:color w:val="auto"/>
          <w:lang w:val="sr-Latn-RS"/>
        </w:rPr>
        <w:t>re</w:t>
      </w:r>
      <w:r w:rsidRPr="00C310CC">
        <w:rPr>
          <w:color w:val="auto"/>
          <w:spacing w:val="1"/>
          <w:lang w:val="sr-Latn-RS"/>
        </w:rPr>
        <w:t>š</w:t>
      </w:r>
      <w:r w:rsidRPr="00C310CC">
        <w:rPr>
          <w:color w:val="auto"/>
          <w:lang w:val="sr-Latn-RS"/>
        </w:rPr>
        <w:t>e</w:t>
      </w:r>
      <w:r w:rsidRPr="00C310CC">
        <w:rPr>
          <w:color w:val="auto"/>
          <w:spacing w:val="1"/>
          <w:lang w:val="sr-Latn-RS"/>
        </w:rPr>
        <w:t>n</w:t>
      </w:r>
      <w:r w:rsidRPr="00C310CC">
        <w:rPr>
          <w:color w:val="auto"/>
          <w:spacing w:val="-1"/>
          <w:lang w:val="sr-Latn-RS"/>
        </w:rPr>
        <w:t>i</w:t>
      </w:r>
      <w:r w:rsidRPr="00C310CC">
        <w:rPr>
          <w:color w:val="auto"/>
          <w:lang w:val="sr-Latn-RS"/>
        </w:rPr>
        <w:t>,</w:t>
      </w:r>
      <w:r w:rsidRPr="00C310CC">
        <w:rPr>
          <w:color w:val="auto"/>
          <w:spacing w:val="-4"/>
          <w:lang w:val="sr-Latn-RS"/>
        </w:rPr>
        <w:t xml:space="preserve"> </w:t>
      </w:r>
      <w:r w:rsidRPr="00C310CC">
        <w:rPr>
          <w:color w:val="auto"/>
          <w:lang w:val="sr-Latn-RS"/>
        </w:rPr>
        <w:t>pred</w:t>
      </w:r>
      <w:r w:rsidRPr="00C310CC">
        <w:rPr>
          <w:color w:val="auto"/>
          <w:spacing w:val="2"/>
          <w:lang w:val="sr-Latn-RS"/>
        </w:rPr>
        <w:t>a</w:t>
      </w:r>
      <w:r w:rsidRPr="00C310CC">
        <w:rPr>
          <w:color w:val="auto"/>
          <w:lang w:val="sr-Latn-RS"/>
        </w:rPr>
        <w:t>ti</w:t>
      </w:r>
      <w:r w:rsidRPr="00C310CC">
        <w:rPr>
          <w:color w:val="auto"/>
          <w:spacing w:val="-5"/>
          <w:lang w:val="sr-Latn-RS"/>
        </w:rPr>
        <w:t xml:space="preserve"> </w:t>
      </w:r>
      <w:r w:rsidRPr="00C310CC">
        <w:rPr>
          <w:color w:val="auto"/>
          <w:lang w:val="sr-Latn-RS"/>
        </w:rPr>
        <w:t>i</w:t>
      </w:r>
      <w:r w:rsidRPr="00C310CC">
        <w:rPr>
          <w:color w:val="auto"/>
          <w:spacing w:val="-1"/>
          <w:lang w:val="sr-Latn-RS"/>
        </w:rPr>
        <w:t xml:space="preserve"> </w:t>
      </w:r>
      <w:r w:rsidRPr="00C310CC">
        <w:rPr>
          <w:color w:val="auto"/>
          <w:lang w:val="sr-Latn-RS"/>
        </w:rPr>
        <w:t>pr</w:t>
      </w:r>
      <w:r w:rsidRPr="00C310CC">
        <w:rPr>
          <w:color w:val="auto"/>
          <w:spacing w:val="2"/>
          <w:lang w:val="sr-Latn-RS"/>
        </w:rPr>
        <w:t>i</w:t>
      </w:r>
      <w:r w:rsidRPr="00C310CC">
        <w:rPr>
          <w:color w:val="auto"/>
          <w:lang w:val="sr-Latn-RS"/>
        </w:rPr>
        <w:t>h</w:t>
      </w:r>
      <w:r w:rsidRPr="00C310CC">
        <w:rPr>
          <w:color w:val="auto"/>
          <w:spacing w:val="1"/>
          <w:lang w:val="sr-Latn-RS"/>
        </w:rPr>
        <w:t>v</w:t>
      </w:r>
      <w:r w:rsidRPr="00C310CC">
        <w:rPr>
          <w:color w:val="auto"/>
          <w:lang w:val="sr-Latn-RS"/>
        </w:rPr>
        <w:t>a</w:t>
      </w:r>
      <w:r w:rsidRPr="00C310CC">
        <w:rPr>
          <w:color w:val="auto"/>
          <w:spacing w:val="1"/>
          <w:lang w:val="sr-Latn-RS"/>
        </w:rPr>
        <w:t>ć</w:t>
      </w:r>
      <w:r w:rsidRPr="00C310CC">
        <w:rPr>
          <w:color w:val="auto"/>
          <w:lang w:val="sr-Latn-RS"/>
        </w:rPr>
        <w:t>e</w:t>
      </w:r>
      <w:r w:rsidRPr="00C310CC">
        <w:rPr>
          <w:color w:val="auto"/>
          <w:spacing w:val="1"/>
          <w:lang w:val="sr-Latn-RS"/>
        </w:rPr>
        <w:t>n</w:t>
      </w:r>
      <w:r w:rsidRPr="00C310CC">
        <w:rPr>
          <w:color w:val="auto"/>
          <w:lang w:val="sr-Latn-RS"/>
        </w:rPr>
        <w:t>i</w:t>
      </w:r>
      <w:r w:rsidRPr="00C310CC">
        <w:rPr>
          <w:color w:val="auto"/>
          <w:spacing w:val="-10"/>
          <w:lang w:val="sr-Latn-RS"/>
        </w:rPr>
        <w:t xml:space="preserve"> </w:t>
      </w:r>
      <w:r w:rsidRPr="00C310CC">
        <w:rPr>
          <w:color w:val="auto"/>
          <w:spacing w:val="2"/>
          <w:lang w:val="sr-Latn-RS"/>
        </w:rPr>
        <w:t>o</w:t>
      </w:r>
      <w:r w:rsidRPr="00C310CC">
        <w:rPr>
          <w:color w:val="auto"/>
          <w:lang w:val="sr-Latn-RS"/>
        </w:rPr>
        <w:t>d</w:t>
      </w:r>
      <w:r w:rsidRPr="00C310CC">
        <w:rPr>
          <w:color w:val="auto"/>
          <w:spacing w:val="-2"/>
          <w:lang w:val="sr-Latn-RS"/>
        </w:rPr>
        <w:t xml:space="preserve"> </w:t>
      </w:r>
      <w:r w:rsidRPr="00C310CC">
        <w:rPr>
          <w:color w:val="auto"/>
          <w:lang w:val="sr-Latn-RS"/>
        </w:rPr>
        <w:t>stra</w:t>
      </w:r>
      <w:r w:rsidRPr="00C310CC">
        <w:rPr>
          <w:color w:val="auto"/>
          <w:spacing w:val="-1"/>
          <w:lang w:val="sr-Latn-RS"/>
        </w:rPr>
        <w:t>n</w:t>
      </w:r>
      <w:r w:rsidRPr="00C310CC">
        <w:rPr>
          <w:color w:val="auto"/>
          <w:lang w:val="sr-Latn-RS"/>
        </w:rPr>
        <w:t>e</w:t>
      </w:r>
      <w:r w:rsidRPr="00C310CC">
        <w:rPr>
          <w:color w:val="auto"/>
          <w:spacing w:val="3"/>
          <w:lang w:val="sr-Latn-RS"/>
        </w:rPr>
        <w:t xml:space="preserve"> </w:t>
      </w:r>
      <w:r w:rsidRPr="00C310CC">
        <w:rPr>
          <w:color w:val="auto"/>
          <w:lang w:val="sr-Latn-RS"/>
        </w:rPr>
        <w:t>a</w:t>
      </w:r>
      <w:r w:rsidRPr="00C310CC">
        <w:rPr>
          <w:color w:val="auto"/>
          <w:spacing w:val="1"/>
          <w:lang w:val="sr-Latn-RS"/>
        </w:rPr>
        <w:t>s</w:t>
      </w:r>
      <w:r w:rsidRPr="00C310CC">
        <w:rPr>
          <w:color w:val="auto"/>
          <w:spacing w:val="-1"/>
          <w:lang w:val="sr-Latn-RS"/>
        </w:rPr>
        <w:t>i</w:t>
      </w:r>
      <w:r w:rsidRPr="00C310CC">
        <w:rPr>
          <w:color w:val="auto"/>
          <w:spacing w:val="1"/>
          <w:lang w:val="sr-Latn-RS"/>
        </w:rPr>
        <w:t>s</w:t>
      </w:r>
      <w:r w:rsidRPr="00C310CC">
        <w:rPr>
          <w:color w:val="auto"/>
          <w:spacing w:val="2"/>
          <w:lang w:val="sr-Latn-RS"/>
        </w:rPr>
        <w:t>t</w:t>
      </w:r>
      <w:r w:rsidRPr="00C310CC">
        <w:rPr>
          <w:color w:val="auto"/>
          <w:lang w:val="sr-Latn-RS"/>
        </w:rPr>
        <w:t>e</w:t>
      </w:r>
      <w:r w:rsidRPr="00C310CC">
        <w:rPr>
          <w:color w:val="auto"/>
          <w:spacing w:val="-1"/>
          <w:lang w:val="sr-Latn-RS"/>
        </w:rPr>
        <w:t>n</w:t>
      </w:r>
      <w:r w:rsidRPr="00C310CC">
        <w:rPr>
          <w:color w:val="auto"/>
          <w:lang w:val="sr-Latn-RS"/>
        </w:rPr>
        <w:t>ta</w:t>
      </w:r>
      <w:r w:rsidRPr="00C310CC">
        <w:rPr>
          <w:color w:val="auto"/>
          <w:spacing w:val="-6"/>
          <w:lang w:val="sr-Latn-RS"/>
        </w:rPr>
        <w:t xml:space="preserve"> </w:t>
      </w:r>
      <w:r w:rsidRPr="00C310CC">
        <w:rPr>
          <w:color w:val="auto"/>
          <w:lang w:val="sr-Latn-RS"/>
        </w:rPr>
        <w:t>do</w:t>
      </w:r>
      <w:r w:rsidRPr="00C310CC">
        <w:rPr>
          <w:color w:val="auto"/>
          <w:spacing w:val="-3"/>
          <w:lang w:val="sr-Latn-RS"/>
        </w:rPr>
        <w:t xml:space="preserve"> </w:t>
      </w:r>
      <w:r w:rsidRPr="00C310CC">
        <w:rPr>
          <w:color w:val="auto"/>
          <w:spacing w:val="3"/>
          <w:lang w:val="sr-Latn-RS"/>
        </w:rPr>
        <w:t>k</w:t>
      </w:r>
      <w:r w:rsidRPr="00C310CC">
        <w:rPr>
          <w:color w:val="auto"/>
          <w:spacing w:val="1"/>
          <w:lang w:val="sr-Latn-RS"/>
        </w:rPr>
        <w:t>r</w:t>
      </w:r>
      <w:r w:rsidRPr="00C310CC">
        <w:rPr>
          <w:color w:val="auto"/>
          <w:lang w:val="sr-Latn-RS"/>
        </w:rPr>
        <w:t>a</w:t>
      </w:r>
      <w:r w:rsidRPr="00C310CC">
        <w:rPr>
          <w:color w:val="auto"/>
          <w:spacing w:val="1"/>
          <w:lang w:val="sr-Latn-RS"/>
        </w:rPr>
        <w:t>j</w:t>
      </w:r>
      <w:r w:rsidRPr="00C310CC">
        <w:rPr>
          <w:color w:val="auto"/>
          <w:lang w:val="sr-Latn-RS"/>
        </w:rPr>
        <w:t>a</w:t>
      </w:r>
      <w:r w:rsidRPr="00C310CC">
        <w:rPr>
          <w:color w:val="auto"/>
          <w:spacing w:val="-4"/>
          <w:lang w:val="sr-Latn-RS"/>
        </w:rPr>
        <w:t xml:space="preserve"> </w:t>
      </w:r>
      <w:r w:rsidRPr="00C310CC">
        <w:rPr>
          <w:color w:val="auto"/>
          <w:lang w:val="sr-Latn-RS"/>
        </w:rPr>
        <w:t>s</w:t>
      </w:r>
      <w:r w:rsidRPr="00C310CC">
        <w:rPr>
          <w:color w:val="auto"/>
          <w:spacing w:val="-3"/>
          <w:lang w:val="sr-Latn-RS"/>
        </w:rPr>
        <w:t>e</w:t>
      </w:r>
      <w:r w:rsidRPr="00C310CC">
        <w:rPr>
          <w:color w:val="auto"/>
          <w:spacing w:val="4"/>
          <w:lang w:val="sr-Latn-RS"/>
        </w:rPr>
        <w:t>m</w:t>
      </w:r>
      <w:r w:rsidRPr="00C310CC">
        <w:rPr>
          <w:color w:val="auto"/>
          <w:lang w:val="sr-Latn-RS"/>
        </w:rPr>
        <w:t>e</w:t>
      </w:r>
      <w:r w:rsidRPr="00C310CC">
        <w:rPr>
          <w:color w:val="auto"/>
          <w:spacing w:val="1"/>
          <w:lang w:val="sr-Latn-RS"/>
        </w:rPr>
        <w:t>s</w:t>
      </w:r>
      <w:r w:rsidRPr="00C310CC">
        <w:rPr>
          <w:color w:val="auto"/>
          <w:lang w:val="sr-Latn-RS"/>
        </w:rPr>
        <w:t>tra.</w:t>
      </w:r>
      <w:r w:rsidRPr="00C310CC">
        <w:rPr>
          <w:color w:val="auto"/>
          <w:spacing w:val="-8"/>
          <w:lang w:val="sr-Latn-RS"/>
        </w:rPr>
        <w:t xml:space="preserve"> </w:t>
      </w:r>
      <w:r w:rsidRPr="00C310CC">
        <w:rPr>
          <w:b/>
          <w:bCs/>
          <w:color w:val="auto"/>
          <w:spacing w:val="-8"/>
          <w:lang w:val="sr-Latn-RS"/>
        </w:rPr>
        <w:t>Asistent zakazuje odbranu predatih domaćih zadataka</w:t>
      </w:r>
      <w:r w:rsidRPr="00C310CC">
        <w:rPr>
          <w:color w:val="auto"/>
          <w:spacing w:val="-8"/>
          <w:lang w:val="sr-Latn-RS"/>
        </w:rPr>
        <w:t xml:space="preserve"> </w:t>
      </w:r>
      <w:r w:rsidRPr="00C310CC">
        <w:rPr>
          <w:color w:val="auto"/>
          <w:spacing w:val="-8"/>
          <w:u w:val="single"/>
          <w:lang w:val="sr-Latn-RS"/>
        </w:rPr>
        <w:t>studentima tradicionalne i hibridne nastave</w:t>
      </w:r>
      <w:r w:rsidRPr="00C310CC">
        <w:rPr>
          <w:color w:val="auto"/>
          <w:spacing w:val="-8"/>
          <w:lang w:val="sr-Latn-RS"/>
        </w:rPr>
        <w:t xml:space="preserve">. Student na odbrani treba da dokaže samostalnost u rešavanju domaćeg zadatka, pokaže da razume način rešavanja zadatka, da ga izloži i odgovori na dodatna pitanja asistenta. Odbrana domaćeg zadatka </w:t>
      </w:r>
      <w:r w:rsidRPr="00C310CC">
        <w:rPr>
          <w:color w:val="auto"/>
          <w:spacing w:val="-8"/>
          <w:u w:val="single"/>
          <w:lang w:val="sr-Latn-RS"/>
        </w:rPr>
        <w:t>onlajn studenata</w:t>
      </w:r>
      <w:r w:rsidRPr="00C310CC">
        <w:rPr>
          <w:color w:val="auto"/>
          <w:spacing w:val="-8"/>
          <w:lang w:val="sr-Latn-RS"/>
        </w:rPr>
        <w:t xml:space="preserve"> se može obaviti preko Skype-a, ili preko mejla. O načinu odbrane, asistent obaveštava studenta mejlom. </w:t>
      </w:r>
      <w:r w:rsidRPr="00C310CC">
        <w:rPr>
          <w:color w:val="auto"/>
          <w:lang w:val="sr-Latn-RS"/>
        </w:rPr>
        <w:t>Za</w:t>
      </w:r>
      <w:r w:rsidRPr="00C310CC">
        <w:rPr>
          <w:color w:val="auto"/>
          <w:spacing w:val="-1"/>
          <w:lang w:val="sr-Latn-RS"/>
        </w:rPr>
        <w:t>d</w:t>
      </w:r>
      <w:r w:rsidRPr="00C310CC">
        <w:rPr>
          <w:color w:val="auto"/>
          <w:lang w:val="sr-Latn-RS"/>
        </w:rPr>
        <w:t>a</w:t>
      </w:r>
      <w:r w:rsidRPr="00C310CC">
        <w:rPr>
          <w:color w:val="auto"/>
          <w:spacing w:val="1"/>
          <w:lang w:val="sr-Latn-RS"/>
        </w:rPr>
        <w:t>c</w:t>
      </w:r>
      <w:r w:rsidRPr="00C310CC">
        <w:rPr>
          <w:color w:val="auto"/>
          <w:lang w:val="sr-Latn-RS"/>
        </w:rPr>
        <w:t>i</w:t>
      </w:r>
      <w:r w:rsidRPr="00C310CC">
        <w:rPr>
          <w:color w:val="auto"/>
          <w:spacing w:val="-7"/>
          <w:lang w:val="sr-Latn-RS"/>
        </w:rPr>
        <w:t xml:space="preserve"> </w:t>
      </w:r>
      <w:r w:rsidRPr="00C310CC">
        <w:rPr>
          <w:color w:val="auto"/>
          <w:spacing w:val="1"/>
          <w:lang w:val="sr-Latn-RS"/>
        </w:rPr>
        <w:t xml:space="preserve">se ocenjuju poenima </w:t>
      </w:r>
      <w:r w:rsidRPr="00C310CC">
        <w:rPr>
          <w:color w:val="auto"/>
          <w:spacing w:val="-1"/>
          <w:lang w:val="sr-Latn-RS"/>
        </w:rPr>
        <w:t>n</w:t>
      </w:r>
      <w:r w:rsidRPr="00C310CC">
        <w:rPr>
          <w:color w:val="auto"/>
          <w:lang w:val="sr-Latn-RS"/>
        </w:rPr>
        <w:t>a</w:t>
      </w:r>
      <w:r w:rsidRPr="00C310CC">
        <w:rPr>
          <w:color w:val="auto"/>
          <w:spacing w:val="-1"/>
          <w:lang w:val="sr-Latn-RS"/>
        </w:rPr>
        <w:t xml:space="preserve"> </w:t>
      </w:r>
      <w:r w:rsidRPr="00C310CC">
        <w:rPr>
          <w:color w:val="auto"/>
          <w:lang w:val="sr-Latn-RS"/>
        </w:rPr>
        <w:t>o</w:t>
      </w:r>
      <w:r w:rsidRPr="00C310CC">
        <w:rPr>
          <w:color w:val="auto"/>
          <w:spacing w:val="1"/>
          <w:lang w:val="sr-Latn-RS"/>
        </w:rPr>
        <w:t>s</w:t>
      </w:r>
      <w:r w:rsidRPr="00C310CC">
        <w:rPr>
          <w:color w:val="auto"/>
          <w:lang w:val="sr-Latn-RS"/>
        </w:rPr>
        <w:t>n</w:t>
      </w:r>
      <w:r w:rsidRPr="00C310CC">
        <w:rPr>
          <w:color w:val="auto"/>
          <w:spacing w:val="1"/>
          <w:lang w:val="sr-Latn-RS"/>
        </w:rPr>
        <w:t>o</w:t>
      </w:r>
      <w:r w:rsidRPr="00C310CC">
        <w:rPr>
          <w:color w:val="auto"/>
          <w:spacing w:val="-1"/>
          <w:lang w:val="sr-Latn-RS"/>
        </w:rPr>
        <w:t>v</w:t>
      </w:r>
      <w:r w:rsidRPr="00C310CC">
        <w:rPr>
          <w:color w:val="auto"/>
          <w:lang w:val="sr-Latn-RS"/>
        </w:rPr>
        <w:t>u</w:t>
      </w:r>
      <w:r w:rsidRPr="00C310CC">
        <w:rPr>
          <w:color w:val="auto"/>
          <w:spacing w:val="-5"/>
          <w:lang w:val="sr-Latn-RS"/>
        </w:rPr>
        <w:t xml:space="preserve"> </w:t>
      </w:r>
      <w:r w:rsidRPr="00C310CC">
        <w:rPr>
          <w:color w:val="auto"/>
          <w:spacing w:val="2"/>
          <w:lang w:val="sr-Latn-RS"/>
        </w:rPr>
        <w:t>p</w:t>
      </w:r>
      <w:r w:rsidRPr="00C310CC">
        <w:rPr>
          <w:color w:val="auto"/>
          <w:spacing w:val="1"/>
          <w:lang w:val="sr-Latn-RS"/>
        </w:rPr>
        <w:t>r</w:t>
      </w:r>
      <w:r w:rsidRPr="00C310CC">
        <w:rPr>
          <w:color w:val="auto"/>
          <w:spacing w:val="-1"/>
          <w:lang w:val="sr-Latn-RS"/>
        </w:rPr>
        <w:t>i</w:t>
      </w:r>
      <w:r w:rsidRPr="00C310CC">
        <w:rPr>
          <w:color w:val="auto"/>
          <w:spacing w:val="3"/>
          <w:lang w:val="sr-Latn-RS"/>
        </w:rPr>
        <w:t>k</w:t>
      </w:r>
      <w:r w:rsidRPr="00C310CC">
        <w:rPr>
          <w:color w:val="auto"/>
          <w:lang w:val="sr-Latn-RS"/>
        </w:rPr>
        <w:t>a</w:t>
      </w:r>
      <w:r w:rsidRPr="00C310CC">
        <w:rPr>
          <w:color w:val="auto"/>
          <w:spacing w:val="-4"/>
          <w:lang w:val="sr-Latn-RS"/>
        </w:rPr>
        <w:t>z</w:t>
      </w:r>
      <w:r w:rsidRPr="00C310CC">
        <w:rPr>
          <w:color w:val="auto"/>
          <w:spacing w:val="2"/>
          <w:lang w:val="sr-Latn-RS"/>
        </w:rPr>
        <w:t>a</w:t>
      </w:r>
      <w:r w:rsidRPr="00C310CC">
        <w:rPr>
          <w:color w:val="auto"/>
          <w:lang w:val="sr-Latn-RS"/>
        </w:rPr>
        <w:t>n</w:t>
      </w:r>
      <w:r w:rsidRPr="00C310CC">
        <w:rPr>
          <w:color w:val="auto"/>
          <w:spacing w:val="-1"/>
          <w:lang w:val="sr-Latn-RS"/>
        </w:rPr>
        <w:t>o</w:t>
      </w:r>
      <w:r w:rsidRPr="00C310CC">
        <w:rPr>
          <w:color w:val="auto"/>
          <w:lang w:val="sr-Latn-RS"/>
        </w:rPr>
        <w:t xml:space="preserve">g </w:t>
      </w:r>
      <w:r w:rsidRPr="00C310CC">
        <w:rPr>
          <w:color w:val="auto"/>
          <w:spacing w:val="1"/>
          <w:lang w:val="sr-Latn-RS"/>
        </w:rPr>
        <w:t>r</w:t>
      </w:r>
      <w:r w:rsidRPr="00C310CC">
        <w:rPr>
          <w:color w:val="auto"/>
          <w:spacing w:val="2"/>
          <w:lang w:val="sr-Latn-RS"/>
        </w:rPr>
        <w:t>a</w:t>
      </w:r>
      <w:r w:rsidRPr="00C310CC">
        <w:rPr>
          <w:color w:val="auto"/>
          <w:spacing w:val="-4"/>
          <w:lang w:val="sr-Latn-RS"/>
        </w:rPr>
        <w:t>z</w:t>
      </w:r>
      <w:r w:rsidRPr="00C310CC">
        <w:rPr>
          <w:color w:val="auto"/>
          <w:lang w:val="sr-Latn-RS"/>
        </w:rPr>
        <w:t>u</w:t>
      </w:r>
      <w:r w:rsidRPr="00C310CC">
        <w:rPr>
          <w:color w:val="auto"/>
          <w:spacing w:val="4"/>
          <w:lang w:val="sr-Latn-RS"/>
        </w:rPr>
        <w:t>m</w:t>
      </w:r>
      <w:r w:rsidRPr="00C310CC">
        <w:rPr>
          <w:color w:val="auto"/>
          <w:lang w:val="sr-Latn-RS"/>
        </w:rPr>
        <w:t>e</w:t>
      </w:r>
      <w:r w:rsidRPr="00C310CC">
        <w:rPr>
          <w:color w:val="auto"/>
          <w:spacing w:val="-2"/>
          <w:lang w:val="sr-Latn-RS"/>
        </w:rPr>
        <w:t>v</w:t>
      </w:r>
      <w:r w:rsidRPr="00C310CC">
        <w:rPr>
          <w:color w:val="auto"/>
          <w:lang w:val="sr-Latn-RS"/>
        </w:rPr>
        <w:t>a</w:t>
      </w:r>
      <w:r w:rsidRPr="00C310CC">
        <w:rPr>
          <w:color w:val="auto"/>
          <w:spacing w:val="-1"/>
          <w:lang w:val="sr-Latn-RS"/>
        </w:rPr>
        <w:t>n</w:t>
      </w:r>
      <w:r w:rsidRPr="00C310CC">
        <w:rPr>
          <w:color w:val="auto"/>
          <w:spacing w:val="1"/>
          <w:lang w:val="sr-Latn-RS"/>
        </w:rPr>
        <w:t>j</w:t>
      </w:r>
      <w:r w:rsidRPr="00C310CC">
        <w:rPr>
          <w:color w:val="auto"/>
          <w:lang w:val="sr-Latn-RS"/>
        </w:rPr>
        <w:t>a</w:t>
      </w:r>
      <w:r w:rsidRPr="00C310CC">
        <w:rPr>
          <w:color w:val="auto"/>
          <w:spacing w:val="-10"/>
          <w:lang w:val="sr-Latn-RS"/>
        </w:rPr>
        <w:t xml:space="preserve"> </w:t>
      </w:r>
      <w:r w:rsidRPr="00C310CC">
        <w:rPr>
          <w:color w:val="auto"/>
          <w:lang w:val="sr-Latn-RS"/>
        </w:rPr>
        <w:t>pro</w:t>
      </w:r>
      <w:r w:rsidRPr="00C310CC">
        <w:rPr>
          <w:color w:val="auto"/>
          <w:spacing w:val="2"/>
          <w:lang w:val="sr-Latn-RS"/>
        </w:rPr>
        <w:t>b</w:t>
      </w:r>
      <w:r w:rsidRPr="00C310CC">
        <w:rPr>
          <w:color w:val="auto"/>
          <w:spacing w:val="-1"/>
          <w:lang w:val="sr-Latn-RS"/>
        </w:rPr>
        <w:t>l</w:t>
      </w:r>
      <w:r w:rsidRPr="00C310CC">
        <w:rPr>
          <w:color w:val="auto"/>
          <w:lang w:val="sr-Latn-RS"/>
        </w:rPr>
        <w:t>e</w:t>
      </w:r>
      <w:r w:rsidRPr="00C310CC">
        <w:rPr>
          <w:color w:val="auto"/>
          <w:spacing w:val="4"/>
          <w:lang w:val="sr-Latn-RS"/>
        </w:rPr>
        <w:t>m</w:t>
      </w:r>
      <w:r w:rsidRPr="00C310CC">
        <w:rPr>
          <w:color w:val="auto"/>
          <w:lang w:val="sr-Latn-RS"/>
        </w:rPr>
        <w:t>a/</w:t>
      </w:r>
      <w:r w:rsidRPr="00C310CC">
        <w:rPr>
          <w:color w:val="auto"/>
          <w:spacing w:val="-1"/>
          <w:lang w:val="sr-Latn-RS"/>
        </w:rPr>
        <w:t>t</w:t>
      </w:r>
      <w:r w:rsidRPr="00C310CC">
        <w:rPr>
          <w:color w:val="auto"/>
          <w:lang w:val="sr-Latn-RS"/>
        </w:rPr>
        <w:t>e</w:t>
      </w:r>
      <w:r w:rsidRPr="00C310CC">
        <w:rPr>
          <w:color w:val="auto"/>
          <w:spacing w:val="2"/>
          <w:lang w:val="sr-Latn-RS"/>
        </w:rPr>
        <w:t>m</w:t>
      </w:r>
      <w:r w:rsidRPr="00C310CC">
        <w:rPr>
          <w:color w:val="auto"/>
          <w:lang w:val="sr-Latn-RS"/>
        </w:rPr>
        <w:t>e pri odbrani zadatka,</w:t>
      </w:r>
      <w:r w:rsidRPr="00C310CC">
        <w:rPr>
          <w:color w:val="auto"/>
          <w:spacing w:val="-15"/>
          <w:lang w:val="sr-Latn-RS"/>
        </w:rPr>
        <w:t xml:space="preserve"> urednosti, sistematičnosti i </w:t>
      </w:r>
      <w:r w:rsidRPr="00C310CC">
        <w:rPr>
          <w:color w:val="auto"/>
          <w:spacing w:val="2"/>
          <w:lang w:val="sr-Latn-RS"/>
        </w:rPr>
        <w:t>n</w:t>
      </w:r>
      <w:r w:rsidRPr="00C310CC">
        <w:rPr>
          <w:color w:val="auto"/>
          <w:spacing w:val="-1"/>
          <w:lang w:val="sr-Latn-RS"/>
        </w:rPr>
        <w:t>i</w:t>
      </w:r>
      <w:r w:rsidRPr="00C310CC">
        <w:rPr>
          <w:color w:val="auto"/>
          <w:spacing w:val="1"/>
          <w:lang w:val="sr-Latn-RS"/>
        </w:rPr>
        <w:t>v</w:t>
      </w:r>
      <w:r w:rsidRPr="00C310CC">
        <w:rPr>
          <w:color w:val="auto"/>
          <w:lang w:val="sr-Latn-RS"/>
        </w:rPr>
        <w:t>oa</w:t>
      </w:r>
      <w:r w:rsidRPr="00C310CC">
        <w:rPr>
          <w:color w:val="auto"/>
          <w:spacing w:val="-6"/>
          <w:lang w:val="sr-Latn-RS"/>
        </w:rPr>
        <w:t xml:space="preserve"> </w:t>
      </w:r>
      <w:r w:rsidRPr="00C310CC">
        <w:rPr>
          <w:color w:val="auto"/>
          <w:spacing w:val="2"/>
          <w:lang w:val="sr-Latn-RS"/>
        </w:rPr>
        <w:t>d</w:t>
      </w:r>
      <w:r w:rsidRPr="00C310CC">
        <w:rPr>
          <w:color w:val="auto"/>
          <w:lang w:val="sr-Latn-RS"/>
        </w:rPr>
        <w:t>et</w:t>
      </w:r>
      <w:r w:rsidRPr="00C310CC">
        <w:rPr>
          <w:color w:val="auto"/>
          <w:spacing w:val="1"/>
          <w:lang w:val="sr-Latn-RS"/>
        </w:rPr>
        <w:t>a</w:t>
      </w:r>
      <w:r w:rsidRPr="00C310CC">
        <w:rPr>
          <w:color w:val="auto"/>
          <w:spacing w:val="-1"/>
          <w:lang w:val="sr-Latn-RS"/>
        </w:rPr>
        <w:t>l</w:t>
      </w:r>
      <w:r w:rsidRPr="00C310CC">
        <w:rPr>
          <w:color w:val="auto"/>
          <w:spacing w:val="1"/>
          <w:lang w:val="sr-Latn-RS"/>
        </w:rPr>
        <w:t>j</w:t>
      </w:r>
      <w:r w:rsidRPr="00C310CC">
        <w:rPr>
          <w:color w:val="auto"/>
          <w:lang w:val="sr-Latn-RS"/>
        </w:rPr>
        <w:t>n</w:t>
      </w:r>
      <w:r w:rsidRPr="00C310CC">
        <w:rPr>
          <w:color w:val="auto"/>
          <w:spacing w:val="-1"/>
          <w:lang w:val="sr-Latn-RS"/>
        </w:rPr>
        <w:t>o</w:t>
      </w:r>
      <w:r w:rsidRPr="00C310CC">
        <w:rPr>
          <w:color w:val="auto"/>
          <w:spacing w:val="1"/>
          <w:lang w:val="sr-Latn-RS"/>
        </w:rPr>
        <w:t>s</w:t>
      </w:r>
      <w:r w:rsidRPr="00C310CC">
        <w:rPr>
          <w:color w:val="auto"/>
          <w:lang w:val="sr-Latn-RS"/>
        </w:rPr>
        <w:t>ti</w:t>
      </w:r>
      <w:r w:rsidRPr="00C310CC">
        <w:rPr>
          <w:color w:val="auto"/>
          <w:spacing w:val="-8"/>
          <w:lang w:val="sr-Latn-RS"/>
        </w:rPr>
        <w:t xml:space="preserve"> </w:t>
      </w:r>
      <w:r w:rsidRPr="00C310CC">
        <w:rPr>
          <w:color w:val="auto"/>
          <w:lang w:val="sr-Latn-RS"/>
        </w:rPr>
        <w:t>pri</w:t>
      </w:r>
      <w:r w:rsidRPr="00C310CC">
        <w:rPr>
          <w:color w:val="auto"/>
          <w:spacing w:val="3"/>
          <w:lang w:val="sr-Latn-RS"/>
        </w:rPr>
        <w:t>k</w:t>
      </w:r>
      <w:r w:rsidRPr="00C310CC">
        <w:rPr>
          <w:color w:val="auto"/>
          <w:spacing w:val="2"/>
          <w:lang w:val="sr-Latn-RS"/>
        </w:rPr>
        <w:t>a</w:t>
      </w:r>
      <w:r w:rsidRPr="00C310CC">
        <w:rPr>
          <w:color w:val="auto"/>
          <w:spacing w:val="-4"/>
          <w:lang w:val="sr-Latn-RS"/>
        </w:rPr>
        <w:t>z</w:t>
      </w:r>
      <w:r w:rsidRPr="00C310CC">
        <w:rPr>
          <w:color w:val="auto"/>
          <w:lang w:val="sr-Latn-RS"/>
        </w:rPr>
        <w:t>a</w:t>
      </w:r>
      <w:r w:rsidRPr="00C310CC">
        <w:rPr>
          <w:color w:val="auto"/>
          <w:spacing w:val="-5"/>
          <w:lang w:val="sr-Latn-RS"/>
        </w:rPr>
        <w:t xml:space="preserve"> </w:t>
      </w:r>
      <w:r w:rsidRPr="00C310CC">
        <w:rPr>
          <w:color w:val="auto"/>
          <w:lang w:val="sr-Latn-RS"/>
        </w:rPr>
        <w:t>i</w:t>
      </w:r>
      <w:r w:rsidRPr="00C310CC">
        <w:rPr>
          <w:color w:val="auto"/>
          <w:spacing w:val="-1"/>
          <w:lang w:val="sr-Latn-RS"/>
        </w:rPr>
        <w:t xml:space="preserve"> </w:t>
      </w:r>
      <w:r w:rsidRPr="00C310CC">
        <w:rPr>
          <w:color w:val="auto"/>
          <w:lang w:val="sr-Latn-RS"/>
        </w:rPr>
        <w:t>o</w:t>
      </w:r>
      <w:r w:rsidRPr="00C310CC">
        <w:rPr>
          <w:color w:val="auto"/>
          <w:spacing w:val="-1"/>
          <w:lang w:val="sr-Latn-RS"/>
        </w:rPr>
        <w:t>b</w:t>
      </w:r>
      <w:r w:rsidRPr="00C310CC">
        <w:rPr>
          <w:color w:val="auto"/>
          <w:spacing w:val="1"/>
          <w:lang w:val="sr-Latn-RS"/>
        </w:rPr>
        <w:t>r</w:t>
      </w:r>
      <w:r w:rsidRPr="00C310CC">
        <w:rPr>
          <w:color w:val="auto"/>
          <w:spacing w:val="2"/>
          <w:lang w:val="sr-Latn-RS"/>
        </w:rPr>
        <w:t>a</w:t>
      </w:r>
      <w:r w:rsidRPr="00C310CC">
        <w:rPr>
          <w:color w:val="auto"/>
          <w:lang w:val="sr-Latn-RS"/>
        </w:rPr>
        <w:t>de</w:t>
      </w:r>
      <w:r w:rsidRPr="00C310CC">
        <w:rPr>
          <w:color w:val="auto"/>
          <w:spacing w:val="-5"/>
          <w:lang w:val="sr-Latn-RS"/>
        </w:rPr>
        <w:t xml:space="preserve"> </w:t>
      </w:r>
      <w:r w:rsidRPr="00C310CC">
        <w:rPr>
          <w:color w:val="auto"/>
          <w:spacing w:val="-1"/>
          <w:lang w:val="sr-Latn-RS"/>
        </w:rPr>
        <w:t>z</w:t>
      </w:r>
      <w:r w:rsidRPr="00C310CC">
        <w:rPr>
          <w:color w:val="auto"/>
          <w:spacing w:val="2"/>
          <w:lang w:val="sr-Latn-RS"/>
        </w:rPr>
        <w:t>a</w:t>
      </w:r>
      <w:r w:rsidRPr="00C310CC">
        <w:rPr>
          <w:color w:val="auto"/>
          <w:lang w:val="sr-Latn-RS"/>
        </w:rPr>
        <w:t>d</w:t>
      </w:r>
      <w:r w:rsidRPr="00C310CC">
        <w:rPr>
          <w:color w:val="auto"/>
          <w:spacing w:val="-1"/>
          <w:lang w:val="sr-Latn-RS"/>
        </w:rPr>
        <w:t>a</w:t>
      </w:r>
      <w:r w:rsidRPr="00C310CC">
        <w:rPr>
          <w:color w:val="auto"/>
          <w:lang w:val="sr-Latn-RS"/>
        </w:rPr>
        <w:t>t</w:t>
      </w:r>
      <w:r w:rsidRPr="00C310CC">
        <w:rPr>
          <w:color w:val="auto"/>
          <w:spacing w:val="3"/>
          <w:lang w:val="sr-Latn-RS"/>
        </w:rPr>
        <w:t>k</w:t>
      </w:r>
      <w:r w:rsidRPr="00C310CC">
        <w:rPr>
          <w:color w:val="auto"/>
          <w:lang w:val="sr-Latn-RS"/>
        </w:rPr>
        <w:t xml:space="preserve">a. Ukoliko se pri odbrani utvrdi da student nije samostalno radio domaći zadatak, student dobija 0 poena za zadatak. </w:t>
      </w:r>
    </w:p>
    <w:p w14:paraId="5BED2B39" w14:textId="77777777" w:rsidR="004810F2" w:rsidRPr="00C310CC" w:rsidRDefault="004810F2" w:rsidP="004810F2">
      <w:pPr>
        <w:tabs>
          <w:tab w:val="left" w:pos="840"/>
        </w:tabs>
        <w:ind w:left="356" w:right="480"/>
        <w:rPr>
          <w:color w:val="auto"/>
          <w:spacing w:val="-8"/>
          <w:lang w:val="sr-Latn-RS"/>
        </w:rPr>
      </w:pPr>
      <w:r w:rsidRPr="00C310CC">
        <w:rPr>
          <w:b/>
          <w:bCs/>
          <w:color w:val="auto"/>
          <w:lang w:val="sr-Latn-RS"/>
        </w:rPr>
        <w:t>Testovi:</w:t>
      </w:r>
      <w:r w:rsidRPr="00C310CC">
        <w:rPr>
          <w:color w:val="auto"/>
          <w:spacing w:val="-8"/>
          <w:lang w:val="sr-Latn-RS"/>
        </w:rPr>
        <w:t xml:space="preserve"> Student mora da samostalno uradi svaki od predviđenih testova, nezavisno od broja ostvarenih poena. Test se mora uraditi u roku od 7 dana od dana predavanja. Može i kasnije, ali se pronei umanjuju za 50%. Poslednji rok: 10 dana pred ispit.</w:t>
      </w:r>
    </w:p>
    <w:p w14:paraId="34A01B26" w14:textId="77777777" w:rsidR="004810F2" w:rsidRPr="00C310CC" w:rsidRDefault="004810F2" w:rsidP="004810F2">
      <w:pPr>
        <w:tabs>
          <w:tab w:val="left" w:pos="840"/>
        </w:tabs>
        <w:ind w:left="356" w:right="480"/>
        <w:rPr>
          <w:color w:val="auto"/>
          <w:spacing w:val="-8"/>
          <w:lang w:val="sr-Latn-RS"/>
        </w:rPr>
      </w:pPr>
      <w:r w:rsidRPr="00C310CC">
        <w:rPr>
          <w:b/>
          <w:bCs/>
          <w:color w:val="auto"/>
          <w:spacing w:val="-8"/>
          <w:lang w:val="sr-Latn-RS"/>
        </w:rPr>
        <w:t>Projekat:</w:t>
      </w:r>
      <w:r w:rsidRPr="00C310CC">
        <w:rPr>
          <w:color w:val="auto"/>
          <w:spacing w:val="-8"/>
          <w:lang w:val="sr-Latn-RS"/>
        </w:rPr>
        <w:t xml:space="preserve"> Projekat je najvažnija i najznačajnija predispitna obaveza studenta. Na početku semestra objavljuje se spisak tema projektnih zadataka. Student može da izabere jednu od ponuđenih tema i da u dogovoru sa asistentom, dobije sve neophodne dodatne informacije i instrukcije za rešavanje izabranog projektnog zadatka. Svaki student dobija jedinstven i specifični projektni zadatak njkasnije do 3. nedelje nastave. Uz poseban zahtev i obrazloženje, asistent može studentu odobriti i projektni zadatak na temu koju predloži student, ali asistent je dužan da definiše ostale neophodne podatke i informacije za rad, tj. određuje kontekst u slučaju u kome se rešava prihvaćen projektni zadatak. Projektni zadatak definiše sve aktivnosti koje student treba da uradi da bi došao da krajnjeg rezultata koji se traži. Student je dužan da u Izveštaju u urađenom projektnom zadatku, prvo navede (citira) projektni zadatak, a onda da u svakom poglavlju koje se odnosi na jednu aktivnost projekta, svoj rad i rezultata rada na toj aktivnosti. Pri tome, poštuje redosled aktivnosti definisane projektnom zadatkom. Na kraju projekta, izlaže konačan rezultat i daje zaključak izveštaja. Tekst Izveštaja se piše u trećem licu jednine i mora da bude tehnički, jezički i profesionalno dobro urađen, usklađen za uzorkom dokumenta koji definiše asistent.</w:t>
      </w:r>
    </w:p>
    <w:p w14:paraId="7D3E5ACA" w14:textId="77777777" w:rsidR="004810F2" w:rsidRPr="00C310CC" w:rsidRDefault="004810F2" w:rsidP="004810F2">
      <w:pPr>
        <w:widowControl w:val="0"/>
        <w:numPr>
          <w:ilvl w:val="0"/>
          <w:numId w:val="1"/>
        </w:numPr>
        <w:tabs>
          <w:tab w:val="clear" w:pos="454"/>
          <w:tab w:val="left" w:pos="470"/>
          <w:tab w:val="num" w:pos="737"/>
          <w:tab w:val="left" w:pos="840"/>
        </w:tabs>
        <w:suppressAutoHyphens/>
        <w:ind w:left="753"/>
        <w:rPr>
          <w:b/>
          <w:bCs/>
          <w:color w:val="auto"/>
          <w:lang w:val="sr-Latn-RS"/>
        </w:rPr>
      </w:pPr>
      <w:r w:rsidRPr="00C310CC">
        <w:rPr>
          <w:b/>
          <w:bCs/>
          <w:color w:val="auto"/>
          <w:lang w:val="sr-Latn-RS"/>
        </w:rPr>
        <w:t xml:space="preserve">Rad na projektu: </w:t>
      </w:r>
      <w:r w:rsidRPr="00C310CC">
        <w:rPr>
          <w:color w:val="auto"/>
          <w:lang w:val="sr-Latn-RS"/>
        </w:rPr>
        <w:t xml:space="preserve">Student, po pravilu, kontinualno radi svoj projekat tokom semestra, u skladu sa stečenim novim i potrebnim znanjima. Preporučuje se studentu da u toku rada, konsultuje asistenta, tj. da mu da na uvid urađeni deo projekta, kako bi bio siguran da je dobro shvatio svoj zadatak i primenio pravilan način rešavanja projektnog zadatka. Projekat se ne radi na kraju semestra ili kasnije. On se radi paralelno sa savlađivanjem gradiva, kako bi olakšao studentu savlađivanje novog gradiva i time pomogao u pripremi za savlađivanje narednog gradiva na predmetu. </w:t>
      </w:r>
    </w:p>
    <w:p w14:paraId="5C2DFD5A" w14:textId="77777777" w:rsidR="004810F2" w:rsidRPr="00C310CC" w:rsidRDefault="004810F2" w:rsidP="004810F2">
      <w:pPr>
        <w:widowControl w:val="0"/>
        <w:numPr>
          <w:ilvl w:val="0"/>
          <w:numId w:val="1"/>
        </w:numPr>
        <w:tabs>
          <w:tab w:val="clear" w:pos="454"/>
          <w:tab w:val="left" w:pos="470"/>
          <w:tab w:val="num" w:pos="737"/>
          <w:tab w:val="left" w:pos="840"/>
        </w:tabs>
        <w:suppressAutoHyphens/>
        <w:ind w:left="753"/>
        <w:rPr>
          <w:color w:val="auto"/>
          <w:lang w:val="sr-Latn-RS"/>
        </w:rPr>
      </w:pPr>
      <w:r w:rsidRPr="00C310CC">
        <w:rPr>
          <w:b/>
          <w:bCs/>
          <w:color w:val="auto"/>
          <w:lang w:val="sr-Latn-RS"/>
        </w:rPr>
        <w:t>Predaja projekta:</w:t>
      </w:r>
      <w:r w:rsidRPr="00C310CC">
        <w:rPr>
          <w:color w:val="auto"/>
          <w:lang w:val="sr-Latn-RS"/>
        </w:rPr>
        <w:t xml:space="preserve"> Zahtevan rok za predaju </w:t>
      </w:r>
      <w:r w:rsidRPr="00C310CC">
        <w:rPr>
          <w:i/>
          <w:iCs/>
          <w:color w:val="auto"/>
          <w:lang w:val="sr-Latn-RS"/>
        </w:rPr>
        <w:t>Izveštaja o urađenom projektnom zadatku</w:t>
      </w:r>
      <w:r w:rsidRPr="00C310CC">
        <w:rPr>
          <w:color w:val="auto"/>
          <w:lang w:val="sr-Latn-RS"/>
        </w:rPr>
        <w:t xml:space="preserve"> je do kraja 14. nedelje nastave za studente tradicionalne studente nastave (Beograd) ili hibridne nastave (C</w:t>
      </w:r>
      <w:r>
        <w:rPr>
          <w:color w:val="auto"/>
          <w:lang w:val="sr-Latn-RS"/>
        </w:rPr>
        <w:t>entar u Nišu), a za studente onl</w:t>
      </w:r>
      <w:r w:rsidRPr="00C310CC">
        <w:rPr>
          <w:color w:val="auto"/>
          <w:lang w:val="sr-Latn-RS"/>
        </w:rPr>
        <w:t xml:space="preserve">ajn nastave – 10 dana pre ispita. Studentima tradicionalne i hibridne nastave koji predaju Izveštaj o urađenom projektnom zadatku </w:t>
      </w:r>
      <w:r w:rsidRPr="00C310CC">
        <w:rPr>
          <w:color w:val="auto"/>
          <w:u w:val="single"/>
          <w:lang w:val="sr-Latn-RS"/>
        </w:rPr>
        <w:t>15 i više dana po završenoj nastavi</w:t>
      </w:r>
      <w:r w:rsidRPr="00C310CC">
        <w:rPr>
          <w:color w:val="auto"/>
          <w:lang w:val="sr-Latn-RS"/>
        </w:rPr>
        <w:t xml:space="preserve"> na predmetu, </w:t>
      </w:r>
      <w:r w:rsidRPr="00C310CC">
        <w:rPr>
          <w:b/>
          <w:bCs/>
          <w:color w:val="auto"/>
          <w:lang w:val="sr-Latn-RS"/>
        </w:rPr>
        <w:t>umanjuje se broj ostvarenih poena za 30%.</w:t>
      </w:r>
      <w:r w:rsidRPr="00C310CC">
        <w:rPr>
          <w:color w:val="auto"/>
          <w:lang w:val="sr-Latn-RS"/>
        </w:rPr>
        <w:t xml:space="preserve"> Krajnji rok za predaju projekta, za sve studente, je 10 dana pre ispitnog roka u kome žele da polažu ispit. Studentima onlajn nastave (koji ne prate nastavu u Centru u Nišu) se ne umanjuje broj poena, jer su oni, po pravilu zaposleni, ili sprečeni da redovno studiraju (primenom tradicionalnog i hibridnog oblika nastave). </w:t>
      </w:r>
    </w:p>
    <w:p w14:paraId="6B5D5D34" w14:textId="77777777" w:rsidR="004810F2" w:rsidRPr="00C310CC" w:rsidRDefault="004810F2" w:rsidP="004810F2">
      <w:pPr>
        <w:widowControl w:val="0"/>
        <w:numPr>
          <w:ilvl w:val="0"/>
          <w:numId w:val="1"/>
        </w:numPr>
        <w:tabs>
          <w:tab w:val="clear" w:pos="454"/>
          <w:tab w:val="left" w:pos="470"/>
          <w:tab w:val="num" w:pos="737"/>
          <w:tab w:val="left" w:pos="840"/>
        </w:tabs>
        <w:suppressAutoHyphens/>
        <w:ind w:left="753"/>
        <w:rPr>
          <w:color w:val="auto"/>
          <w:lang w:val="sr-Latn-RS"/>
        </w:rPr>
      </w:pPr>
      <w:r w:rsidRPr="00C310CC">
        <w:rPr>
          <w:b/>
          <w:bCs/>
          <w:color w:val="auto"/>
          <w:lang w:val="sr-Latn-RS"/>
        </w:rPr>
        <w:t>Odbrana i ocenjivanje projekta:</w:t>
      </w:r>
      <w:r w:rsidRPr="00C310CC">
        <w:rPr>
          <w:color w:val="auto"/>
          <w:lang w:val="sr-Latn-RS"/>
        </w:rPr>
        <w:t xml:space="preserve"> Ako student prilikom ocenjivanja projekta ne dobije najmanje 50% predviđenih poena (15 poena), on mora da ga doradi. U suprotnom, dobija 0 poena. Student koji ne dobije više od 50% predviđenih poena ne može izaći na ispit. Student je dužan da projekat odbrani kod asistenta. Odbrana projekata studenata tradicionalne nastave i hibridne nastave (u Centru u Nišu) vrši se u 15. nedelji jesenjeg semestra za vreme vežbi, a ako je potrebno, i van vežbi – na dodatnim časovima. Van ovog termina, student može da brani projekat u posebnom terminu koji odredi </w:t>
      </w:r>
      <w:r w:rsidRPr="00C310CC">
        <w:rPr>
          <w:color w:val="auto"/>
          <w:lang w:val="sr-Latn-RS"/>
        </w:rPr>
        <w:lastRenderedPageBreak/>
        <w:t xml:space="preserve">asistent pred svaki ispitni rok. </w:t>
      </w:r>
      <w:r w:rsidRPr="00C310CC">
        <w:rPr>
          <w:color w:val="auto"/>
          <w:spacing w:val="2"/>
          <w:lang w:val="sr-Latn-RS"/>
        </w:rPr>
        <w:t>C</w:t>
      </w:r>
      <w:r w:rsidRPr="00C310CC">
        <w:rPr>
          <w:color w:val="auto"/>
          <w:spacing w:val="-1"/>
          <w:lang w:val="sr-Latn-RS"/>
        </w:rPr>
        <w:t>il</w:t>
      </w:r>
      <w:r w:rsidRPr="00C310CC">
        <w:rPr>
          <w:color w:val="auto"/>
          <w:lang w:val="sr-Latn-RS"/>
        </w:rPr>
        <w:t>j</w:t>
      </w:r>
      <w:r w:rsidRPr="00C310CC">
        <w:rPr>
          <w:color w:val="auto"/>
          <w:spacing w:val="-2"/>
          <w:lang w:val="sr-Latn-RS"/>
        </w:rPr>
        <w:t xml:space="preserve"> </w:t>
      </w:r>
      <w:r w:rsidRPr="00C310CC">
        <w:rPr>
          <w:color w:val="auto"/>
          <w:lang w:val="sr-Latn-RS"/>
        </w:rPr>
        <w:t>o</w:t>
      </w:r>
      <w:r w:rsidRPr="00C310CC">
        <w:rPr>
          <w:color w:val="auto"/>
          <w:spacing w:val="1"/>
          <w:lang w:val="sr-Latn-RS"/>
        </w:rPr>
        <w:t>d</w:t>
      </w:r>
      <w:r w:rsidRPr="00C310CC">
        <w:rPr>
          <w:color w:val="auto"/>
          <w:lang w:val="sr-Latn-RS"/>
        </w:rPr>
        <w:t>bra</w:t>
      </w:r>
      <w:r w:rsidRPr="00C310CC">
        <w:rPr>
          <w:color w:val="auto"/>
          <w:spacing w:val="2"/>
          <w:lang w:val="sr-Latn-RS"/>
        </w:rPr>
        <w:t>n</w:t>
      </w:r>
      <w:r w:rsidRPr="00C310CC">
        <w:rPr>
          <w:color w:val="auto"/>
          <w:lang w:val="sr-Latn-RS"/>
        </w:rPr>
        <w:t>e</w:t>
      </w:r>
      <w:r w:rsidRPr="00C310CC">
        <w:rPr>
          <w:color w:val="auto"/>
          <w:spacing w:val="-7"/>
          <w:lang w:val="sr-Latn-RS"/>
        </w:rPr>
        <w:t xml:space="preserve"> </w:t>
      </w:r>
      <w:r w:rsidRPr="00C310CC">
        <w:rPr>
          <w:color w:val="auto"/>
          <w:spacing w:val="-1"/>
          <w:lang w:val="sr-Latn-RS"/>
        </w:rPr>
        <w:t>p</w:t>
      </w:r>
      <w:r w:rsidRPr="00C310CC">
        <w:rPr>
          <w:color w:val="auto"/>
          <w:spacing w:val="1"/>
          <w:lang w:val="sr-Latn-RS"/>
        </w:rPr>
        <w:t>r</w:t>
      </w:r>
      <w:r w:rsidRPr="00C310CC">
        <w:rPr>
          <w:color w:val="auto"/>
          <w:lang w:val="sr-Latn-RS"/>
        </w:rPr>
        <w:t>o</w:t>
      </w:r>
      <w:r w:rsidRPr="00C310CC">
        <w:rPr>
          <w:color w:val="auto"/>
          <w:spacing w:val="1"/>
          <w:lang w:val="sr-Latn-RS"/>
        </w:rPr>
        <w:t>j</w:t>
      </w:r>
      <w:r w:rsidRPr="00C310CC">
        <w:rPr>
          <w:color w:val="auto"/>
          <w:lang w:val="sr-Latn-RS"/>
        </w:rPr>
        <w:t>e</w:t>
      </w:r>
      <w:r w:rsidRPr="00C310CC">
        <w:rPr>
          <w:color w:val="auto"/>
          <w:spacing w:val="3"/>
          <w:lang w:val="sr-Latn-RS"/>
        </w:rPr>
        <w:t>k</w:t>
      </w:r>
      <w:r w:rsidRPr="00C310CC">
        <w:rPr>
          <w:color w:val="auto"/>
          <w:lang w:val="sr-Latn-RS"/>
        </w:rPr>
        <w:t>ta</w:t>
      </w:r>
      <w:r w:rsidRPr="00C310CC">
        <w:rPr>
          <w:color w:val="auto"/>
          <w:spacing w:val="-8"/>
          <w:lang w:val="sr-Latn-RS"/>
        </w:rPr>
        <w:t xml:space="preserve"> </w:t>
      </w:r>
      <w:r w:rsidRPr="00C310CC">
        <w:rPr>
          <w:color w:val="auto"/>
          <w:spacing w:val="1"/>
          <w:lang w:val="sr-Latn-RS"/>
        </w:rPr>
        <w:t>j</w:t>
      </w:r>
      <w:r w:rsidRPr="00C310CC">
        <w:rPr>
          <w:color w:val="auto"/>
          <w:lang w:val="sr-Latn-RS"/>
        </w:rPr>
        <w:t>e</w:t>
      </w:r>
      <w:r w:rsidRPr="00C310CC">
        <w:rPr>
          <w:color w:val="auto"/>
          <w:spacing w:val="-2"/>
          <w:lang w:val="sr-Latn-RS"/>
        </w:rPr>
        <w:t xml:space="preserve"> </w:t>
      </w:r>
      <w:r w:rsidRPr="00C310CC">
        <w:rPr>
          <w:color w:val="auto"/>
          <w:spacing w:val="-1"/>
          <w:lang w:val="sr-Latn-RS"/>
        </w:rPr>
        <w:t>d</w:t>
      </w:r>
      <w:r w:rsidRPr="00C310CC">
        <w:rPr>
          <w:color w:val="auto"/>
          <w:lang w:val="sr-Latn-RS"/>
        </w:rPr>
        <w:t>a</w:t>
      </w:r>
      <w:r w:rsidRPr="00C310CC">
        <w:rPr>
          <w:color w:val="auto"/>
          <w:spacing w:val="-2"/>
          <w:lang w:val="sr-Latn-RS"/>
        </w:rPr>
        <w:t xml:space="preserve"> </w:t>
      </w:r>
      <w:r w:rsidRPr="00C310CC">
        <w:rPr>
          <w:color w:val="auto"/>
          <w:spacing w:val="-1"/>
          <w:lang w:val="sr-Latn-RS"/>
        </w:rPr>
        <w:t>a</w:t>
      </w:r>
      <w:r w:rsidRPr="00C310CC">
        <w:rPr>
          <w:color w:val="auto"/>
          <w:spacing w:val="1"/>
          <w:lang w:val="sr-Latn-RS"/>
        </w:rPr>
        <w:t>s</w:t>
      </w:r>
      <w:r w:rsidRPr="00C310CC">
        <w:rPr>
          <w:color w:val="auto"/>
          <w:spacing w:val="-1"/>
          <w:lang w:val="sr-Latn-RS"/>
        </w:rPr>
        <w:t>i</w:t>
      </w:r>
      <w:r w:rsidRPr="00C310CC">
        <w:rPr>
          <w:color w:val="auto"/>
          <w:spacing w:val="1"/>
          <w:lang w:val="sr-Latn-RS"/>
        </w:rPr>
        <w:t>s</w:t>
      </w:r>
      <w:r w:rsidRPr="00C310CC">
        <w:rPr>
          <w:color w:val="auto"/>
          <w:spacing w:val="2"/>
          <w:lang w:val="sr-Latn-RS"/>
        </w:rPr>
        <w:t>t</w:t>
      </w:r>
      <w:r w:rsidRPr="00C310CC">
        <w:rPr>
          <w:color w:val="auto"/>
          <w:lang w:val="sr-Latn-RS"/>
        </w:rPr>
        <w:t>e</w:t>
      </w:r>
      <w:r w:rsidRPr="00C310CC">
        <w:rPr>
          <w:color w:val="auto"/>
          <w:spacing w:val="-1"/>
          <w:lang w:val="sr-Latn-RS"/>
        </w:rPr>
        <w:t>n</w:t>
      </w:r>
      <w:r w:rsidRPr="00C310CC">
        <w:rPr>
          <w:color w:val="auto"/>
          <w:lang w:val="sr-Latn-RS"/>
        </w:rPr>
        <w:t>t u</w:t>
      </w:r>
      <w:r w:rsidRPr="00C310CC">
        <w:rPr>
          <w:color w:val="auto"/>
          <w:spacing w:val="1"/>
          <w:lang w:val="sr-Latn-RS"/>
        </w:rPr>
        <w:t>s</w:t>
      </w:r>
      <w:r w:rsidRPr="00C310CC">
        <w:rPr>
          <w:color w:val="auto"/>
          <w:lang w:val="sr-Latn-RS"/>
        </w:rPr>
        <w:t>ta</w:t>
      </w:r>
      <w:r w:rsidRPr="00C310CC">
        <w:rPr>
          <w:color w:val="auto"/>
          <w:spacing w:val="-1"/>
          <w:lang w:val="sr-Latn-RS"/>
        </w:rPr>
        <w:t>n</w:t>
      </w:r>
      <w:r w:rsidRPr="00C310CC">
        <w:rPr>
          <w:color w:val="auto"/>
          <w:spacing w:val="2"/>
          <w:lang w:val="sr-Latn-RS"/>
        </w:rPr>
        <w:t>o</w:t>
      </w:r>
      <w:r w:rsidRPr="00C310CC">
        <w:rPr>
          <w:color w:val="auto"/>
          <w:spacing w:val="-1"/>
          <w:lang w:val="sr-Latn-RS"/>
        </w:rPr>
        <w:t>v</w:t>
      </w:r>
      <w:r w:rsidRPr="00C310CC">
        <w:rPr>
          <w:color w:val="auto"/>
          <w:lang w:val="sr-Latn-RS"/>
        </w:rPr>
        <w:t>i</w:t>
      </w:r>
      <w:r w:rsidRPr="00C310CC">
        <w:rPr>
          <w:color w:val="auto"/>
          <w:spacing w:val="-6"/>
          <w:lang w:val="sr-Latn-RS"/>
        </w:rPr>
        <w:t xml:space="preserve"> </w:t>
      </w:r>
      <w:r w:rsidRPr="00C310CC">
        <w:rPr>
          <w:color w:val="auto"/>
          <w:lang w:val="sr-Latn-RS"/>
        </w:rPr>
        <w:t>da</w:t>
      </w:r>
      <w:r w:rsidRPr="00C310CC">
        <w:rPr>
          <w:color w:val="auto"/>
          <w:spacing w:val="-1"/>
          <w:lang w:val="sr-Latn-RS"/>
        </w:rPr>
        <w:t xml:space="preserve"> l</w:t>
      </w:r>
      <w:r w:rsidRPr="00C310CC">
        <w:rPr>
          <w:color w:val="auto"/>
          <w:lang w:val="sr-Latn-RS"/>
        </w:rPr>
        <w:t xml:space="preserve">i </w:t>
      </w:r>
      <w:r w:rsidRPr="00C310CC">
        <w:rPr>
          <w:color w:val="auto"/>
          <w:spacing w:val="1"/>
          <w:lang w:val="sr-Latn-RS"/>
        </w:rPr>
        <w:t>j</w:t>
      </w:r>
      <w:r w:rsidRPr="00C310CC">
        <w:rPr>
          <w:color w:val="auto"/>
          <w:lang w:val="sr-Latn-RS"/>
        </w:rPr>
        <w:t>e</w:t>
      </w:r>
      <w:r w:rsidRPr="00C310CC">
        <w:rPr>
          <w:color w:val="auto"/>
          <w:spacing w:val="-2"/>
          <w:lang w:val="sr-Latn-RS"/>
        </w:rPr>
        <w:t xml:space="preserve"> </w:t>
      </w:r>
      <w:r w:rsidRPr="00C310CC">
        <w:rPr>
          <w:color w:val="auto"/>
          <w:lang w:val="sr-Latn-RS"/>
        </w:rPr>
        <w:t>stu</w:t>
      </w:r>
      <w:r w:rsidRPr="00C310CC">
        <w:rPr>
          <w:color w:val="auto"/>
          <w:spacing w:val="-1"/>
          <w:lang w:val="sr-Latn-RS"/>
        </w:rPr>
        <w:t>d</w:t>
      </w:r>
      <w:r w:rsidRPr="00C310CC">
        <w:rPr>
          <w:color w:val="auto"/>
          <w:spacing w:val="2"/>
          <w:lang w:val="sr-Latn-RS"/>
        </w:rPr>
        <w:t>e</w:t>
      </w:r>
      <w:r w:rsidRPr="00C310CC">
        <w:rPr>
          <w:color w:val="auto"/>
          <w:lang w:val="sr-Latn-RS"/>
        </w:rPr>
        <w:t>nt</w:t>
      </w:r>
      <w:r w:rsidRPr="00C310CC">
        <w:rPr>
          <w:color w:val="auto"/>
          <w:spacing w:val="-8"/>
          <w:lang w:val="sr-Latn-RS"/>
        </w:rPr>
        <w:t xml:space="preserve"> </w:t>
      </w:r>
      <w:r w:rsidRPr="00C310CC">
        <w:rPr>
          <w:color w:val="auto"/>
          <w:spacing w:val="1"/>
          <w:lang w:val="sr-Latn-RS"/>
        </w:rPr>
        <w:t>s</w:t>
      </w:r>
      <w:r w:rsidRPr="00C310CC">
        <w:rPr>
          <w:color w:val="auto"/>
          <w:spacing w:val="2"/>
          <w:lang w:val="sr-Latn-RS"/>
        </w:rPr>
        <w:t>a</w:t>
      </w:r>
      <w:r w:rsidRPr="00C310CC">
        <w:rPr>
          <w:color w:val="auto"/>
          <w:spacing w:val="4"/>
          <w:lang w:val="sr-Latn-RS"/>
        </w:rPr>
        <w:t>m</w:t>
      </w:r>
      <w:r w:rsidRPr="00C310CC">
        <w:rPr>
          <w:color w:val="auto"/>
          <w:spacing w:val="-3"/>
          <w:lang w:val="sr-Latn-RS"/>
        </w:rPr>
        <w:t>o</w:t>
      </w:r>
      <w:r w:rsidRPr="00C310CC">
        <w:rPr>
          <w:color w:val="auto"/>
          <w:spacing w:val="1"/>
          <w:lang w:val="sr-Latn-RS"/>
        </w:rPr>
        <w:t>s</w:t>
      </w:r>
      <w:r w:rsidRPr="00C310CC">
        <w:rPr>
          <w:color w:val="auto"/>
          <w:lang w:val="sr-Latn-RS"/>
        </w:rPr>
        <w:t>ta</w:t>
      </w:r>
      <w:r w:rsidRPr="00C310CC">
        <w:rPr>
          <w:color w:val="auto"/>
          <w:spacing w:val="-2"/>
          <w:lang w:val="sr-Latn-RS"/>
        </w:rPr>
        <w:t>l</w:t>
      </w:r>
      <w:r w:rsidRPr="00C310CC">
        <w:rPr>
          <w:color w:val="auto"/>
          <w:lang w:val="sr-Latn-RS"/>
        </w:rPr>
        <w:t>no</w:t>
      </w:r>
      <w:r w:rsidRPr="00C310CC">
        <w:rPr>
          <w:color w:val="auto"/>
          <w:spacing w:val="-11"/>
          <w:lang w:val="sr-Latn-RS"/>
        </w:rPr>
        <w:t xml:space="preserve"> </w:t>
      </w:r>
      <w:r w:rsidRPr="00C310CC">
        <w:rPr>
          <w:color w:val="auto"/>
          <w:lang w:val="sr-Latn-RS"/>
        </w:rPr>
        <w:t>r</w:t>
      </w:r>
      <w:r w:rsidRPr="00C310CC">
        <w:rPr>
          <w:color w:val="auto"/>
          <w:spacing w:val="2"/>
          <w:lang w:val="sr-Latn-RS"/>
        </w:rPr>
        <w:t>a</w:t>
      </w:r>
      <w:r w:rsidRPr="00C310CC">
        <w:rPr>
          <w:color w:val="auto"/>
          <w:lang w:val="sr-Latn-RS"/>
        </w:rPr>
        <w:t>d</w:t>
      </w:r>
      <w:r w:rsidRPr="00C310CC">
        <w:rPr>
          <w:color w:val="auto"/>
          <w:spacing w:val="1"/>
          <w:lang w:val="sr-Latn-RS"/>
        </w:rPr>
        <w:t>i</w:t>
      </w:r>
      <w:r w:rsidRPr="00C310CC">
        <w:rPr>
          <w:color w:val="auto"/>
          <w:lang w:val="sr-Latn-RS"/>
        </w:rPr>
        <w:t>o</w:t>
      </w:r>
      <w:r w:rsidRPr="00C310CC">
        <w:rPr>
          <w:color w:val="auto"/>
          <w:spacing w:val="-3"/>
          <w:lang w:val="sr-Latn-RS"/>
        </w:rPr>
        <w:t xml:space="preserve"> </w:t>
      </w:r>
      <w:r w:rsidRPr="00C310CC">
        <w:rPr>
          <w:color w:val="auto"/>
          <w:spacing w:val="2"/>
          <w:lang w:val="sr-Latn-RS"/>
        </w:rPr>
        <w:t>p</w:t>
      </w:r>
      <w:r w:rsidRPr="00C310CC">
        <w:rPr>
          <w:color w:val="auto"/>
          <w:spacing w:val="1"/>
          <w:lang w:val="sr-Latn-RS"/>
        </w:rPr>
        <w:t>r</w:t>
      </w:r>
      <w:r w:rsidRPr="00C310CC">
        <w:rPr>
          <w:color w:val="auto"/>
          <w:lang w:val="sr-Latn-RS"/>
        </w:rPr>
        <w:t>o</w:t>
      </w:r>
      <w:r w:rsidRPr="00C310CC">
        <w:rPr>
          <w:color w:val="auto"/>
          <w:spacing w:val="1"/>
          <w:lang w:val="sr-Latn-RS"/>
        </w:rPr>
        <w:t>j</w:t>
      </w:r>
      <w:r w:rsidRPr="00C310CC">
        <w:rPr>
          <w:color w:val="auto"/>
          <w:lang w:val="sr-Latn-RS"/>
        </w:rPr>
        <w:t>e</w:t>
      </w:r>
      <w:r w:rsidRPr="00C310CC">
        <w:rPr>
          <w:color w:val="auto"/>
          <w:spacing w:val="3"/>
          <w:lang w:val="sr-Latn-RS"/>
        </w:rPr>
        <w:t>k</w:t>
      </w:r>
      <w:r w:rsidRPr="00C310CC">
        <w:rPr>
          <w:color w:val="auto"/>
          <w:lang w:val="sr-Latn-RS"/>
        </w:rPr>
        <w:t>at</w:t>
      </w:r>
      <w:r w:rsidRPr="00C310CC">
        <w:rPr>
          <w:color w:val="auto"/>
          <w:spacing w:val="-8"/>
          <w:lang w:val="sr-Latn-RS"/>
        </w:rPr>
        <w:t xml:space="preserve"> </w:t>
      </w:r>
      <w:r w:rsidRPr="00C310CC">
        <w:rPr>
          <w:color w:val="auto"/>
          <w:lang w:val="sr-Latn-RS"/>
        </w:rPr>
        <w:t>i</w:t>
      </w:r>
      <w:r w:rsidRPr="00C310CC">
        <w:rPr>
          <w:color w:val="auto"/>
          <w:spacing w:val="-1"/>
          <w:lang w:val="sr-Latn-RS"/>
        </w:rPr>
        <w:t xml:space="preserve"> </w:t>
      </w:r>
      <w:r w:rsidRPr="00C310CC">
        <w:rPr>
          <w:color w:val="auto"/>
          <w:lang w:val="sr-Latn-RS"/>
        </w:rPr>
        <w:t>u</w:t>
      </w:r>
      <w:r w:rsidRPr="00C310CC">
        <w:rPr>
          <w:color w:val="auto"/>
          <w:spacing w:val="-2"/>
          <w:lang w:val="sr-Latn-RS"/>
        </w:rPr>
        <w:t xml:space="preserve"> </w:t>
      </w:r>
      <w:r w:rsidRPr="00C310CC">
        <w:rPr>
          <w:color w:val="auto"/>
          <w:lang w:val="sr-Latn-RS"/>
        </w:rPr>
        <w:t>tom</w:t>
      </w:r>
      <w:r w:rsidRPr="00C310CC">
        <w:rPr>
          <w:color w:val="auto"/>
          <w:spacing w:val="1"/>
          <w:lang w:val="sr-Latn-RS"/>
        </w:rPr>
        <w:t xml:space="preserve"> c</w:t>
      </w:r>
      <w:r w:rsidRPr="00C310CC">
        <w:rPr>
          <w:color w:val="auto"/>
          <w:spacing w:val="-1"/>
          <w:lang w:val="sr-Latn-RS"/>
        </w:rPr>
        <w:t>il</w:t>
      </w:r>
      <w:r w:rsidRPr="00C310CC">
        <w:rPr>
          <w:color w:val="auto"/>
          <w:spacing w:val="1"/>
          <w:lang w:val="sr-Latn-RS"/>
        </w:rPr>
        <w:t>j</w:t>
      </w:r>
      <w:r w:rsidRPr="00C310CC">
        <w:rPr>
          <w:color w:val="auto"/>
          <w:lang w:val="sr-Latn-RS"/>
        </w:rPr>
        <w:t>u</w:t>
      </w:r>
      <w:r w:rsidRPr="00C310CC">
        <w:rPr>
          <w:color w:val="auto"/>
          <w:spacing w:val="-3"/>
          <w:lang w:val="sr-Latn-RS"/>
        </w:rPr>
        <w:t xml:space="preserve"> </w:t>
      </w:r>
      <w:r w:rsidRPr="00C310CC">
        <w:rPr>
          <w:color w:val="auto"/>
          <w:spacing w:val="-1"/>
          <w:lang w:val="sr-Latn-RS"/>
        </w:rPr>
        <w:t>o</w:t>
      </w:r>
      <w:r w:rsidRPr="00C310CC">
        <w:rPr>
          <w:color w:val="auto"/>
          <w:lang w:val="sr-Latn-RS"/>
        </w:rPr>
        <w:t>d</w:t>
      </w:r>
      <w:r w:rsidRPr="00C310CC">
        <w:rPr>
          <w:color w:val="auto"/>
          <w:spacing w:val="-1"/>
          <w:lang w:val="sr-Latn-RS"/>
        </w:rPr>
        <w:t>b</w:t>
      </w:r>
      <w:r w:rsidRPr="00C310CC">
        <w:rPr>
          <w:color w:val="auto"/>
          <w:spacing w:val="1"/>
          <w:lang w:val="sr-Latn-RS"/>
        </w:rPr>
        <w:t>r</w:t>
      </w:r>
      <w:r w:rsidRPr="00C310CC">
        <w:rPr>
          <w:color w:val="auto"/>
          <w:spacing w:val="2"/>
          <w:lang w:val="sr-Latn-RS"/>
        </w:rPr>
        <w:t>a</w:t>
      </w:r>
      <w:r w:rsidRPr="00C310CC">
        <w:rPr>
          <w:color w:val="auto"/>
          <w:lang w:val="sr-Latn-RS"/>
        </w:rPr>
        <w:t>na</w:t>
      </w:r>
      <w:r w:rsidRPr="00C310CC">
        <w:rPr>
          <w:color w:val="auto"/>
          <w:spacing w:val="-6"/>
          <w:lang w:val="sr-Latn-RS"/>
        </w:rPr>
        <w:t xml:space="preserve"> </w:t>
      </w:r>
      <w:r w:rsidRPr="00C310CC">
        <w:rPr>
          <w:color w:val="auto"/>
          <w:lang w:val="sr-Latn-RS"/>
        </w:rPr>
        <w:t>pro</w:t>
      </w:r>
      <w:r w:rsidRPr="00C310CC">
        <w:rPr>
          <w:color w:val="auto"/>
          <w:spacing w:val="1"/>
          <w:lang w:val="sr-Latn-RS"/>
        </w:rPr>
        <w:t>j</w:t>
      </w:r>
      <w:r w:rsidRPr="00C310CC">
        <w:rPr>
          <w:color w:val="auto"/>
          <w:lang w:val="sr-Latn-RS"/>
        </w:rPr>
        <w:t>e</w:t>
      </w:r>
      <w:r w:rsidRPr="00C310CC">
        <w:rPr>
          <w:color w:val="auto"/>
          <w:spacing w:val="3"/>
          <w:lang w:val="sr-Latn-RS"/>
        </w:rPr>
        <w:t>k</w:t>
      </w:r>
      <w:r w:rsidRPr="00C310CC">
        <w:rPr>
          <w:color w:val="auto"/>
          <w:lang w:val="sr-Latn-RS"/>
        </w:rPr>
        <w:t>ta</w:t>
      </w:r>
      <w:r w:rsidRPr="00C310CC">
        <w:rPr>
          <w:color w:val="auto"/>
          <w:spacing w:val="-8"/>
          <w:lang w:val="sr-Latn-RS"/>
        </w:rPr>
        <w:t xml:space="preserve"> </w:t>
      </w:r>
      <w:r w:rsidRPr="00C310CC">
        <w:rPr>
          <w:color w:val="auto"/>
          <w:lang w:val="sr-Latn-RS"/>
        </w:rPr>
        <w:t>p</w:t>
      </w:r>
      <w:r w:rsidRPr="00C310CC">
        <w:rPr>
          <w:color w:val="auto"/>
          <w:spacing w:val="-1"/>
          <w:lang w:val="sr-Latn-RS"/>
        </w:rPr>
        <w:t>o</w:t>
      </w:r>
      <w:r w:rsidRPr="00C310CC">
        <w:rPr>
          <w:color w:val="auto"/>
          <w:lang w:val="sr-Latn-RS"/>
        </w:rPr>
        <w:t>dr</w:t>
      </w:r>
      <w:r w:rsidRPr="00C310CC">
        <w:rPr>
          <w:color w:val="auto"/>
          <w:spacing w:val="2"/>
          <w:lang w:val="sr-Latn-RS"/>
        </w:rPr>
        <w:t>a</w:t>
      </w:r>
      <w:r w:rsidRPr="00C310CC">
        <w:rPr>
          <w:color w:val="auto"/>
          <w:spacing w:val="-1"/>
          <w:lang w:val="sr-Latn-RS"/>
        </w:rPr>
        <w:t>z</w:t>
      </w:r>
      <w:r w:rsidRPr="00C310CC">
        <w:rPr>
          <w:color w:val="auto"/>
          <w:lang w:val="sr-Latn-RS"/>
        </w:rPr>
        <w:t>u</w:t>
      </w:r>
      <w:r w:rsidRPr="00C310CC">
        <w:rPr>
          <w:color w:val="auto"/>
          <w:spacing w:val="4"/>
          <w:lang w:val="sr-Latn-RS"/>
        </w:rPr>
        <w:t>m</w:t>
      </w:r>
      <w:r w:rsidRPr="00C310CC">
        <w:rPr>
          <w:color w:val="auto"/>
          <w:lang w:val="sr-Latn-RS"/>
        </w:rPr>
        <w:t>e</w:t>
      </w:r>
      <w:r w:rsidRPr="00C310CC">
        <w:rPr>
          <w:color w:val="auto"/>
          <w:spacing w:val="-2"/>
          <w:lang w:val="sr-Latn-RS"/>
        </w:rPr>
        <w:t>v</w:t>
      </w:r>
      <w:r w:rsidRPr="00C310CC">
        <w:rPr>
          <w:color w:val="auto"/>
          <w:lang w:val="sr-Latn-RS"/>
        </w:rPr>
        <w:t>a</w:t>
      </w:r>
      <w:r w:rsidRPr="00C310CC">
        <w:rPr>
          <w:color w:val="auto"/>
          <w:spacing w:val="-12"/>
          <w:lang w:val="sr-Latn-RS"/>
        </w:rPr>
        <w:t xml:space="preserve"> </w:t>
      </w:r>
      <w:r w:rsidRPr="00C310CC">
        <w:rPr>
          <w:color w:val="auto"/>
          <w:spacing w:val="1"/>
          <w:lang w:val="sr-Latn-RS"/>
        </w:rPr>
        <w:t>d</w:t>
      </w:r>
      <w:r w:rsidRPr="00C310CC">
        <w:rPr>
          <w:color w:val="auto"/>
          <w:lang w:val="sr-Latn-RS"/>
        </w:rPr>
        <w:t>a</w:t>
      </w:r>
      <w:r w:rsidRPr="00C310CC">
        <w:rPr>
          <w:color w:val="auto"/>
          <w:spacing w:val="-1"/>
          <w:lang w:val="sr-Latn-RS"/>
        </w:rPr>
        <w:t xml:space="preserve"> </w:t>
      </w:r>
      <w:r w:rsidRPr="00C310CC">
        <w:rPr>
          <w:color w:val="auto"/>
          <w:spacing w:val="1"/>
          <w:lang w:val="sr-Latn-RS"/>
        </w:rPr>
        <w:t>s</w:t>
      </w:r>
      <w:r w:rsidRPr="00C310CC">
        <w:rPr>
          <w:color w:val="auto"/>
          <w:lang w:val="sr-Latn-RS"/>
        </w:rPr>
        <w:t>tu</w:t>
      </w:r>
      <w:r w:rsidRPr="00C310CC">
        <w:rPr>
          <w:color w:val="auto"/>
          <w:spacing w:val="-1"/>
          <w:lang w:val="sr-Latn-RS"/>
        </w:rPr>
        <w:t>d</w:t>
      </w:r>
      <w:r w:rsidRPr="00C310CC">
        <w:rPr>
          <w:color w:val="auto"/>
          <w:lang w:val="sr-Latn-RS"/>
        </w:rPr>
        <w:t>e</w:t>
      </w:r>
      <w:r w:rsidRPr="00C310CC">
        <w:rPr>
          <w:color w:val="auto"/>
          <w:spacing w:val="-1"/>
          <w:lang w:val="sr-Latn-RS"/>
        </w:rPr>
        <w:t>n</w:t>
      </w:r>
      <w:r w:rsidRPr="00C310CC">
        <w:rPr>
          <w:color w:val="auto"/>
          <w:lang w:val="sr-Latn-RS"/>
        </w:rPr>
        <w:t>t</w:t>
      </w:r>
      <w:r w:rsidRPr="00C310CC">
        <w:rPr>
          <w:color w:val="auto"/>
          <w:spacing w:val="-5"/>
          <w:lang w:val="sr-Latn-RS"/>
        </w:rPr>
        <w:t xml:space="preserve"> </w:t>
      </w:r>
      <w:r w:rsidRPr="00C310CC">
        <w:rPr>
          <w:color w:val="auto"/>
          <w:lang w:val="sr-Latn-RS"/>
        </w:rPr>
        <w:t>d</w:t>
      </w:r>
      <w:r w:rsidRPr="00C310CC">
        <w:rPr>
          <w:color w:val="auto"/>
          <w:spacing w:val="-1"/>
          <w:lang w:val="sr-Latn-RS"/>
        </w:rPr>
        <w:t>e</w:t>
      </w:r>
      <w:r w:rsidRPr="00C310CC">
        <w:rPr>
          <w:color w:val="auto"/>
          <w:spacing w:val="4"/>
          <w:lang w:val="sr-Latn-RS"/>
        </w:rPr>
        <w:t>m</w:t>
      </w:r>
      <w:r w:rsidRPr="00C310CC">
        <w:rPr>
          <w:color w:val="auto"/>
          <w:lang w:val="sr-Latn-RS"/>
        </w:rPr>
        <w:t>o</w:t>
      </w:r>
      <w:r w:rsidRPr="00C310CC">
        <w:rPr>
          <w:color w:val="auto"/>
          <w:spacing w:val="-1"/>
          <w:lang w:val="sr-Latn-RS"/>
        </w:rPr>
        <w:t>n</w:t>
      </w:r>
      <w:r w:rsidRPr="00C310CC">
        <w:rPr>
          <w:color w:val="auto"/>
          <w:spacing w:val="1"/>
          <w:lang w:val="sr-Latn-RS"/>
        </w:rPr>
        <w:t>s</w:t>
      </w:r>
      <w:r w:rsidRPr="00C310CC">
        <w:rPr>
          <w:color w:val="auto"/>
          <w:lang w:val="sr-Latn-RS"/>
        </w:rPr>
        <w:t>t</w:t>
      </w:r>
      <w:r w:rsidRPr="00C310CC">
        <w:rPr>
          <w:color w:val="auto"/>
          <w:spacing w:val="11"/>
          <w:lang w:val="sr-Latn-RS"/>
        </w:rPr>
        <w:t>r</w:t>
      </w:r>
      <w:r w:rsidRPr="00C310CC">
        <w:rPr>
          <w:color w:val="auto"/>
          <w:spacing w:val="-1"/>
          <w:lang w:val="sr-Latn-RS"/>
        </w:rPr>
        <w:t>i</w:t>
      </w:r>
      <w:r w:rsidRPr="00C310CC">
        <w:rPr>
          <w:color w:val="auto"/>
          <w:spacing w:val="1"/>
          <w:lang w:val="sr-Latn-RS"/>
        </w:rPr>
        <w:t>r</w:t>
      </w:r>
      <w:r w:rsidRPr="00C310CC">
        <w:rPr>
          <w:color w:val="auto"/>
          <w:lang w:val="sr-Latn-RS"/>
        </w:rPr>
        <w:t>a</w:t>
      </w:r>
      <w:r w:rsidRPr="00C310CC">
        <w:rPr>
          <w:color w:val="auto"/>
          <w:spacing w:val="-10"/>
          <w:lang w:val="sr-Latn-RS"/>
        </w:rPr>
        <w:t xml:space="preserve"> </w:t>
      </w:r>
      <w:r w:rsidRPr="00C310CC">
        <w:rPr>
          <w:color w:val="auto"/>
          <w:spacing w:val="-1"/>
          <w:lang w:val="sr-Latn-RS"/>
        </w:rPr>
        <w:t>z</w:t>
      </w:r>
      <w:r w:rsidRPr="00C310CC">
        <w:rPr>
          <w:color w:val="auto"/>
          <w:lang w:val="sr-Latn-RS"/>
        </w:rPr>
        <w:t>n</w:t>
      </w:r>
      <w:r w:rsidRPr="00C310CC">
        <w:rPr>
          <w:color w:val="auto"/>
          <w:spacing w:val="-1"/>
          <w:lang w:val="sr-Latn-RS"/>
        </w:rPr>
        <w:t>a</w:t>
      </w:r>
      <w:r w:rsidRPr="00C310CC">
        <w:rPr>
          <w:color w:val="auto"/>
          <w:lang w:val="sr-Latn-RS"/>
        </w:rPr>
        <w:t>n</w:t>
      </w:r>
      <w:r w:rsidRPr="00C310CC">
        <w:rPr>
          <w:color w:val="auto"/>
          <w:spacing w:val="1"/>
          <w:lang w:val="sr-Latn-RS"/>
        </w:rPr>
        <w:t>j</w:t>
      </w:r>
      <w:r w:rsidRPr="00C310CC">
        <w:rPr>
          <w:color w:val="auto"/>
          <w:lang w:val="sr-Latn-RS"/>
        </w:rPr>
        <w:t>e</w:t>
      </w:r>
      <w:r w:rsidRPr="00C310CC">
        <w:rPr>
          <w:color w:val="auto"/>
          <w:spacing w:val="-4"/>
          <w:lang w:val="sr-Latn-RS"/>
        </w:rPr>
        <w:t xml:space="preserve"> </w:t>
      </w:r>
      <w:r w:rsidRPr="00C310CC">
        <w:rPr>
          <w:color w:val="auto"/>
          <w:spacing w:val="3"/>
          <w:lang w:val="sr-Latn-RS"/>
        </w:rPr>
        <w:t>k</w:t>
      </w:r>
      <w:r w:rsidRPr="00C310CC">
        <w:rPr>
          <w:color w:val="auto"/>
          <w:lang w:val="sr-Latn-RS"/>
        </w:rPr>
        <w:t>o</w:t>
      </w:r>
      <w:r w:rsidRPr="00C310CC">
        <w:rPr>
          <w:color w:val="auto"/>
          <w:spacing w:val="1"/>
          <w:lang w:val="sr-Latn-RS"/>
        </w:rPr>
        <w:t>j</w:t>
      </w:r>
      <w:r w:rsidRPr="00C310CC">
        <w:rPr>
          <w:color w:val="auto"/>
          <w:lang w:val="sr-Latn-RS"/>
        </w:rPr>
        <w:t>e</w:t>
      </w:r>
      <w:r w:rsidRPr="00C310CC">
        <w:rPr>
          <w:color w:val="auto"/>
          <w:spacing w:val="-4"/>
          <w:lang w:val="sr-Latn-RS"/>
        </w:rPr>
        <w:t xml:space="preserve"> </w:t>
      </w:r>
      <w:r w:rsidRPr="00C310CC">
        <w:rPr>
          <w:color w:val="auto"/>
          <w:spacing w:val="1"/>
          <w:lang w:val="sr-Latn-RS"/>
        </w:rPr>
        <w:t>j</w:t>
      </w:r>
      <w:r w:rsidRPr="00C310CC">
        <w:rPr>
          <w:color w:val="auto"/>
          <w:lang w:val="sr-Latn-RS"/>
        </w:rPr>
        <w:t xml:space="preserve">e </w:t>
      </w:r>
      <w:r w:rsidRPr="00C310CC">
        <w:rPr>
          <w:color w:val="auto"/>
          <w:spacing w:val="-1"/>
          <w:lang w:val="sr-Latn-RS"/>
        </w:rPr>
        <w:t>i</w:t>
      </w:r>
      <w:r w:rsidRPr="00C310CC">
        <w:rPr>
          <w:color w:val="auto"/>
          <w:spacing w:val="1"/>
          <w:lang w:val="sr-Latn-RS"/>
        </w:rPr>
        <w:t>s</w:t>
      </w:r>
      <w:r w:rsidRPr="00C310CC">
        <w:rPr>
          <w:color w:val="auto"/>
          <w:spacing w:val="3"/>
          <w:lang w:val="sr-Latn-RS"/>
        </w:rPr>
        <w:t>k</w:t>
      </w:r>
      <w:r w:rsidRPr="00C310CC">
        <w:rPr>
          <w:color w:val="auto"/>
          <w:lang w:val="sr-Latn-RS"/>
        </w:rPr>
        <w:t>orist</w:t>
      </w:r>
      <w:r w:rsidRPr="00C310CC">
        <w:rPr>
          <w:color w:val="auto"/>
          <w:spacing w:val="-1"/>
          <w:lang w:val="sr-Latn-RS"/>
        </w:rPr>
        <w:t>i</w:t>
      </w:r>
      <w:r w:rsidRPr="00C310CC">
        <w:rPr>
          <w:color w:val="auto"/>
          <w:lang w:val="sr-Latn-RS"/>
        </w:rPr>
        <w:t>o</w:t>
      </w:r>
      <w:r w:rsidRPr="00C310CC">
        <w:rPr>
          <w:color w:val="auto"/>
          <w:spacing w:val="-7"/>
          <w:lang w:val="sr-Latn-RS"/>
        </w:rPr>
        <w:t xml:space="preserve"> </w:t>
      </w:r>
      <w:r w:rsidRPr="00C310CC">
        <w:rPr>
          <w:color w:val="auto"/>
          <w:spacing w:val="-4"/>
          <w:lang w:val="sr-Latn-RS"/>
        </w:rPr>
        <w:t>z</w:t>
      </w:r>
      <w:r w:rsidRPr="00C310CC">
        <w:rPr>
          <w:color w:val="auto"/>
          <w:lang w:val="sr-Latn-RS"/>
        </w:rPr>
        <w:t>a</w:t>
      </w:r>
      <w:r w:rsidRPr="00C310CC">
        <w:rPr>
          <w:color w:val="auto"/>
          <w:spacing w:val="-1"/>
          <w:lang w:val="sr-Latn-RS"/>
        </w:rPr>
        <w:t xml:space="preserve"> </w:t>
      </w:r>
      <w:r w:rsidRPr="00C310CC">
        <w:rPr>
          <w:color w:val="auto"/>
          <w:spacing w:val="1"/>
          <w:lang w:val="sr-Latn-RS"/>
        </w:rPr>
        <w:t>i</w:t>
      </w:r>
      <w:r w:rsidRPr="00C310CC">
        <w:rPr>
          <w:color w:val="auto"/>
          <w:spacing w:val="-4"/>
          <w:lang w:val="sr-Latn-RS"/>
        </w:rPr>
        <w:t>z</w:t>
      </w:r>
      <w:r w:rsidRPr="00C310CC">
        <w:rPr>
          <w:color w:val="auto"/>
          <w:spacing w:val="3"/>
          <w:lang w:val="sr-Latn-RS"/>
        </w:rPr>
        <w:t>r</w:t>
      </w:r>
      <w:r w:rsidRPr="00C310CC">
        <w:rPr>
          <w:color w:val="auto"/>
          <w:lang w:val="sr-Latn-RS"/>
        </w:rPr>
        <w:t>a</w:t>
      </w:r>
      <w:r w:rsidRPr="00C310CC">
        <w:rPr>
          <w:color w:val="auto"/>
          <w:spacing w:val="-1"/>
          <w:lang w:val="sr-Latn-RS"/>
        </w:rPr>
        <w:t>d</w:t>
      </w:r>
      <w:r w:rsidRPr="00C310CC">
        <w:rPr>
          <w:color w:val="auto"/>
          <w:lang w:val="sr-Latn-RS"/>
        </w:rPr>
        <w:t>u</w:t>
      </w:r>
      <w:r w:rsidRPr="00C310CC">
        <w:rPr>
          <w:color w:val="auto"/>
          <w:spacing w:val="-1"/>
          <w:lang w:val="sr-Latn-RS"/>
        </w:rPr>
        <w:t xml:space="preserve"> </w:t>
      </w:r>
      <w:r w:rsidRPr="00C310CC">
        <w:rPr>
          <w:color w:val="auto"/>
          <w:spacing w:val="3"/>
          <w:lang w:val="sr-Latn-RS"/>
        </w:rPr>
        <w:t>p</w:t>
      </w:r>
      <w:r w:rsidRPr="00C310CC">
        <w:rPr>
          <w:color w:val="auto"/>
          <w:spacing w:val="1"/>
          <w:lang w:val="sr-Latn-RS"/>
        </w:rPr>
        <w:t>r</w:t>
      </w:r>
      <w:r w:rsidRPr="00C310CC">
        <w:rPr>
          <w:color w:val="auto"/>
          <w:lang w:val="sr-Latn-RS"/>
        </w:rPr>
        <w:t>o</w:t>
      </w:r>
      <w:r w:rsidRPr="00C310CC">
        <w:rPr>
          <w:color w:val="auto"/>
          <w:spacing w:val="1"/>
          <w:lang w:val="sr-Latn-RS"/>
        </w:rPr>
        <w:t>j</w:t>
      </w:r>
      <w:r w:rsidRPr="00C310CC">
        <w:rPr>
          <w:color w:val="auto"/>
          <w:lang w:val="sr-Latn-RS"/>
        </w:rPr>
        <w:t>e</w:t>
      </w:r>
      <w:r w:rsidRPr="00C310CC">
        <w:rPr>
          <w:color w:val="auto"/>
          <w:spacing w:val="3"/>
          <w:lang w:val="sr-Latn-RS"/>
        </w:rPr>
        <w:t>k</w:t>
      </w:r>
      <w:r w:rsidRPr="00C310CC">
        <w:rPr>
          <w:color w:val="auto"/>
          <w:lang w:val="sr-Latn-RS"/>
        </w:rPr>
        <w:t>ta.</w:t>
      </w:r>
      <w:r w:rsidRPr="00C310CC">
        <w:rPr>
          <w:color w:val="auto"/>
          <w:spacing w:val="-9"/>
          <w:lang w:val="sr-Latn-RS"/>
        </w:rPr>
        <w:t xml:space="preserve"> </w:t>
      </w:r>
      <w:r w:rsidRPr="00C310CC">
        <w:rPr>
          <w:color w:val="auto"/>
          <w:lang w:val="sr-Latn-RS"/>
        </w:rPr>
        <w:t xml:space="preserve">Odbrana projekta za studente internet nastave obavlja se preko Skype-a, a ako je za studenta prihvatljivo, u prostorijama univerziteta. </w:t>
      </w:r>
    </w:p>
    <w:p w14:paraId="77CD893A" w14:textId="77777777" w:rsidR="004810F2" w:rsidRPr="00C310CC" w:rsidRDefault="004810F2" w:rsidP="004810F2">
      <w:pPr>
        <w:tabs>
          <w:tab w:val="left" w:pos="840"/>
        </w:tabs>
        <w:ind w:left="425"/>
        <w:rPr>
          <w:color w:val="auto"/>
          <w:lang w:val="sr-Latn-RS"/>
        </w:rPr>
      </w:pPr>
      <w:r w:rsidRPr="00C310CC">
        <w:rPr>
          <w:color w:val="auto"/>
          <w:lang w:val="sr-Latn-RS"/>
        </w:rPr>
        <w:t>Na LAMS sistemu se nalazi uputstvo za izradu projekta.</w:t>
      </w:r>
    </w:p>
    <w:p w14:paraId="2316614B" w14:textId="77777777" w:rsidR="004810F2" w:rsidRPr="00C310CC" w:rsidRDefault="004810F2" w:rsidP="004810F2">
      <w:pPr>
        <w:pStyle w:val="ListParagraph"/>
        <w:tabs>
          <w:tab w:val="left" w:pos="840"/>
        </w:tabs>
        <w:ind w:left="425"/>
        <w:rPr>
          <w:lang w:val="sr-Latn-RS"/>
        </w:rPr>
      </w:pPr>
      <w:r w:rsidRPr="00C310CC">
        <w:rPr>
          <w:b/>
          <w:bCs/>
          <w:lang w:val="sr-Latn-RS"/>
        </w:rPr>
        <w:t xml:space="preserve">Ispit: </w:t>
      </w:r>
      <w:r w:rsidRPr="00C310CC">
        <w:rPr>
          <w:lang w:val="sr-Latn-RS"/>
        </w:rPr>
        <w:t xml:space="preserve">Ispit se radi u okviru ispitnih rokova u učionici fakulteta. </w:t>
      </w:r>
      <w:r w:rsidRPr="00C310CC">
        <w:rPr>
          <w:b/>
          <w:bCs/>
          <w:lang w:val="sr-Latn-RS"/>
        </w:rPr>
        <w:t>Za vreme ispita nije dozvoljeno korišćenje mobilnih telefona ili drugih komunikacionih uređaja i aplikacija</w:t>
      </w:r>
      <w:r w:rsidRPr="00C310CC">
        <w:rPr>
          <w:lang w:val="sr-Latn-RS"/>
        </w:rPr>
        <w:t>. Student je položio pismeni ispit ako je dobio najmanje 15 poena.</w:t>
      </w:r>
    </w:p>
    <w:p w14:paraId="2C9F5164" w14:textId="77777777" w:rsidR="004810F2" w:rsidRPr="00C310CC" w:rsidRDefault="004810F2" w:rsidP="004810F2">
      <w:pPr>
        <w:widowControl w:val="0"/>
        <w:numPr>
          <w:ilvl w:val="1"/>
          <w:numId w:val="46"/>
        </w:numPr>
        <w:tabs>
          <w:tab w:val="left" w:pos="560"/>
          <w:tab w:val="left" w:pos="8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jc w:val="left"/>
        <w:rPr>
          <w:color w:val="auto"/>
          <w:lang w:val="sr-Latn-RS"/>
        </w:rPr>
      </w:pPr>
      <w:r w:rsidRPr="00C310CC">
        <w:rPr>
          <w:color w:val="auto"/>
          <w:lang w:val="sr-Latn-RS"/>
        </w:rPr>
        <w:t xml:space="preserve">Pismeni ispit se sastoji od </w:t>
      </w:r>
    </w:p>
    <w:p w14:paraId="77022651" w14:textId="77777777" w:rsidR="004810F2" w:rsidRPr="00C310CC" w:rsidRDefault="004810F2" w:rsidP="004810F2">
      <w:pPr>
        <w:widowControl w:val="0"/>
        <w:numPr>
          <w:ilvl w:val="2"/>
          <w:numId w:val="46"/>
        </w:numPr>
        <w:tabs>
          <w:tab w:val="left" w:pos="560"/>
          <w:tab w:val="left" w:pos="8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jc w:val="left"/>
        <w:rPr>
          <w:color w:val="auto"/>
          <w:lang w:val="sr-Latn-RS"/>
        </w:rPr>
      </w:pPr>
      <w:r w:rsidRPr="00C310CC">
        <w:rPr>
          <w:b/>
          <w:bCs/>
          <w:color w:val="auto"/>
          <w:u w:val="single"/>
          <w:lang w:val="sr-Latn-RS"/>
        </w:rPr>
        <w:t>pitanja</w:t>
      </w:r>
      <w:r w:rsidRPr="00C310CC">
        <w:rPr>
          <w:color w:val="auto"/>
          <w:lang w:val="sr-Latn-RS"/>
        </w:rPr>
        <w:t xml:space="preserve"> na koja se odgovara pismeno; za ovaj deo ispita </w:t>
      </w:r>
      <w:r w:rsidRPr="00C310CC">
        <w:rPr>
          <w:b/>
          <w:bCs/>
          <w:color w:val="auto"/>
          <w:u w:val="single"/>
          <w:lang w:val="sr-Latn-RS"/>
        </w:rPr>
        <w:t>nije dozvoljeno korišćenje literature</w:t>
      </w:r>
    </w:p>
    <w:p w14:paraId="2884EC16" w14:textId="77777777" w:rsidR="004810F2" w:rsidRPr="00C310CC" w:rsidRDefault="004810F2" w:rsidP="004810F2">
      <w:pPr>
        <w:widowControl w:val="0"/>
        <w:numPr>
          <w:ilvl w:val="2"/>
          <w:numId w:val="46"/>
        </w:numPr>
        <w:tabs>
          <w:tab w:val="left" w:pos="560"/>
          <w:tab w:val="left" w:pos="8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jc w:val="left"/>
        <w:rPr>
          <w:color w:val="auto"/>
          <w:lang w:val="sr-Latn-RS"/>
        </w:rPr>
      </w:pPr>
      <w:r w:rsidRPr="00C310CC">
        <w:rPr>
          <w:b/>
          <w:bCs/>
          <w:color w:val="auto"/>
          <w:u w:val="single"/>
          <w:lang w:val="sr-Latn-RS"/>
        </w:rPr>
        <w:t>zadataka</w:t>
      </w:r>
      <w:r w:rsidRPr="00C310CC">
        <w:rPr>
          <w:color w:val="auto"/>
          <w:lang w:val="sr-Latn-RS"/>
        </w:rPr>
        <w:t xml:space="preserve"> koji se rešavaju na računaru, a zadaci su po ugledu zadataka koji su davani na predavanjima, vežbama, domaćim zadacima i projektnom zadatku (uključujući izradu HTML stranica sa interaktivnošću primenjenom u JS), za ovaj deo ispita je </w:t>
      </w:r>
      <w:r w:rsidRPr="00C310CC">
        <w:rPr>
          <w:b/>
          <w:bCs/>
          <w:color w:val="auto"/>
          <w:u w:val="single"/>
          <w:lang w:val="sr-Latn-RS"/>
        </w:rPr>
        <w:t>dozvoljeno korišćenje literature.</w:t>
      </w:r>
      <w:r w:rsidRPr="00C310CC">
        <w:rPr>
          <w:color w:val="auto"/>
          <w:lang w:val="sr-Latn-RS"/>
        </w:rPr>
        <w:t xml:space="preserve"> </w:t>
      </w:r>
    </w:p>
    <w:p w14:paraId="0E61C8CF" w14:textId="77777777" w:rsidR="004810F2" w:rsidRPr="00C310CC" w:rsidRDefault="004810F2" w:rsidP="004810F2">
      <w:pPr>
        <w:widowControl w:val="0"/>
        <w:numPr>
          <w:ilvl w:val="1"/>
          <w:numId w:val="46"/>
        </w:numPr>
        <w:tabs>
          <w:tab w:val="left" w:pos="560"/>
          <w:tab w:val="left" w:pos="8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jc w:val="left"/>
        <w:rPr>
          <w:color w:val="auto"/>
          <w:lang w:val="sr-Latn-RS"/>
        </w:rPr>
      </w:pPr>
      <w:r w:rsidRPr="00C310CC">
        <w:rPr>
          <w:color w:val="auto"/>
          <w:lang w:val="sr-Latn-RS"/>
        </w:rPr>
        <w:t xml:space="preserve">Maksimalni broj poena koji se može dobiti na ispitu je 30. </w:t>
      </w:r>
    </w:p>
    <w:p w14:paraId="5861653F" w14:textId="77777777" w:rsidR="004810F2" w:rsidRPr="00C310CC" w:rsidRDefault="004810F2" w:rsidP="004810F2">
      <w:pPr>
        <w:widowControl w:val="0"/>
        <w:numPr>
          <w:ilvl w:val="1"/>
          <w:numId w:val="46"/>
        </w:numPr>
        <w:tabs>
          <w:tab w:val="left" w:pos="560"/>
          <w:tab w:val="left" w:pos="8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jc w:val="left"/>
        <w:rPr>
          <w:color w:val="auto"/>
          <w:lang w:val="sr-Latn-RS"/>
        </w:rPr>
      </w:pPr>
      <w:r w:rsidRPr="00C310CC">
        <w:rPr>
          <w:color w:val="auto"/>
          <w:lang w:val="sr-Latn-RS"/>
        </w:rPr>
        <w:t>Bez obzira na broj poena koje je dobio na testovima, projektu i aktivnostima tokom semestra, da bi položio ispit student treba da ima minimalno 15 poena na pismenom ispitu.</w:t>
      </w:r>
      <w:r>
        <w:rPr>
          <w:color w:val="auto"/>
          <w:lang w:val="sr-Latn-RS"/>
        </w:rPr>
        <w:t xml:space="preserve"> </w:t>
      </w:r>
    </w:p>
    <w:p w14:paraId="2B75F6A2" w14:textId="77777777" w:rsidR="004810F2" w:rsidRPr="00C310CC" w:rsidRDefault="004810F2" w:rsidP="004810F2">
      <w:pPr>
        <w:widowControl w:val="0"/>
        <w:numPr>
          <w:ilvl w:val="1"/>
          <w:numId w:val="46"/>
        </w:numPr>
        <w:tabs>
          <w:tab w:val="left" w:pos="560"/>
          <w:tab w:val="left" w:pos="8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jc w:val="left"/>
        <w:rPr>
          <w:color w:val="auto"/>
          <w:lang w:val="sr-Latn-RS"/>
        </w:rPr>
      </w:pPr>
      <w:r w:rsidRPr="00C310CC">
        <w:rPr>
          <w:color w:val="auto"/>
          <w:lang w:val="sr-Latn-RS"/>
        </w:rPr>
        <w:t xml:space="preserve">Korišćenje mobilnih telefona ili bilo kojih drugih komunikacionih uređaja za vreme ispita nije dozvoljeno. Za vreme ispita nije dozvoljena komunikacija između studenata. Svako prepisivanje će biti kažnjavano udaljavanjem sa ispita. </w:t>
      </w:r>
    </w:p>
    <w:p w14:paraId="67836909" w14:textId="77777777" w:rsidR="004810F2" w:rsidRPr="00C310CC" w:rsidRDefault="004810F2" w:rsidP="004810F2">
      <w:pPr>
        <w:widowControl w:val="0"/>
        <w:numPr>
          <w:ilvl w:val="1"/>
          <w:numId w:val="46"/>
        </w:numPr>
        <w:tabs>
          <w:tab w:val="left" w:pos="560"/>
          <w:tab w:val="left" w:pos="8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jc w:val="left"/>
        <w:rPr>
          <w:color w:val="auto"/>
          <w:lang w:val="sr-Latn-RS"/>
        </w:rPr>
      </w:pPr>
      <w:r w:rsidRPr="00C310CC">
        <w:rPr>
          <w:color w:val="auto"/>
          <w:lang w:val="sr-Latn-RS"/>
        </w:rPr>
        <w:t xml:space="preserve">Za polaganje ispita nije potreban nikakav pribor. </w:t>
      </w:r>
    </w:p>
    <w:p w14:paraId="37616359" w14:textId="77777777" w:rsidR="004810F2" w:rsidRPr="00C310CC" w:rsidRDefault="004810F2" w:rsidP="004810F2">
      <w:pPr>
        <w:widowControl w:val="0"/>
        <w:numPr>
          <w:ilvl w:val="1"/>
          <w:numId w:val="46"/>
        </w:numPr>
        <w:tabs>
          <w:tab w:val="left" w:pos="560"/>
          <w:tab w:val="left" w:pos="8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jc w:val="left"/>
        <w:rPr>
          <w:color w:val="auto"/>
          <w:lang w:val="sr-Latn-RS"/>
        </w:rPr>
      </w:pPr>
      <w:r w:rsidRPr="00C310CC">
        <w:rPr>
          <w:color w:val="auto"/>
          <w:lang w:val="sr-Latn-RS"/>
        </w:rPr>
        <w:t xml:space="preserve">Ispit traje 120 minuta. </w:t>
      </w:r>
    </w:p>
    <w:p w14:paraId="2E2D2872" w14:textId="77777777" w:rsidR="004810F2" w:rsidRPr="00C310CC" w:rsidRDefault="004810F2" w:rsidP="004810F2">
      <w:pPr>
        <w:tabs>
          <w:tab w:val="left" w:pos="840"/>
        </w:tabs>
        <w:ind w:left="720"/>
        <w:rPr>
          <w:b/>
          <w:bCs/>
          <w:color w:val="auto"/>
          <w:lang w:val="sr-Latn-RS"/>
        </w:rPr>
      </w:pPr>
      <w:r w:rsidRPr="00C310CC">
        <w:rPr>
          <w:b/>
          <w:bCs/>
          <w:color w:val="auto"/>
          <w:lang w:val="sr-Latn-RS"/>
        </w:rPr>
        <w:t xml:space="preserve"> Student koji prepisuje na ispitu, udaljava se sa ispita, i kažnjava se sa 10 poena. </w:t>
      </w:r>
    </w:p>
    <w:p w14:paraId="7EB68CEA" w14:textId="77777777" w:rsidR="00395A3D" w:rsidRPr="00CC3D7E" w:rsidRDefault="00395A3D" w:rsidP="005C6213">
      <w:pPr>
        <w:spacing w:line="237" w:lineRule="auto"/>
        <w:ind w:left="426" w:right="126" w:hanging="1"/>
        <w:rPr>
          <w:color w:val="auto"/>
          <w:sz w:val="22"/>
          <w:szCs w:val="22"/>
          <w:lang w:val="hr-HR"/>
        </w:rPr>
      </w:pPr>
    </w:p>
    <w:p w14:paraId="474277C1" w14:textId="77777777" w:rsidR="00580A03" w:rsidRPr="00CC3D7E" w:rsidRDefault="00580A03" w:rsidP="00580A03">
      <w:pPr>
        <w:spacing w:line="237" w:lineRule="auto"/>
        <w:ind w:left="426" w:right="126" w:hanging="1"/>
        <w:jc w:val="left"/>
        <w:rPr>
          <w:b/>
          <w:sz w:val="24"/>
          <w:szCs w:val="24"/>
          <w:lang w:val="sr-Latn-CS"/>
        </w:rPr>
      </w:pPr>
      <w:r w:rsidRPr="00CC3D7E">
        <w:rPr>
          <w:b/>
          <w:sz w:val="24"/>
          <w:szCs w:val="24"/>
          <w:lang w:val="sr-Latn-CS"/>
        </w:rPr>
        <w:t>PRAVILA U VEZI SA OSTVARENJEM USLOVA ZA UPIS U NAREDNU GODINU STUDIJA</w:t>
      </w:r>
      <w:r w:rsidRPr="00CC3D7E">
        <w:rPr>
          <w:b/>
          <w:sz w:val="24"/>
          <w:szCs w:val="24"/>
          <w:lang w:val="sr-Latn-CS"/>
        </w:rPr>
        <w:br/>
      </w:r>
    </w:p>
    <w:p w14:paraId="43CD0C51" w14:textId="77777777" w:rsidR="00CC3D7E" w:rsidRPr="00CC3D7E" w:rsidRDefault="00CC3D7E" w:rsidP="00CC3D7E">
      <w:pPr>
        <w:spacing w:line="237" w:lineRule="auto"/>
        <w:ind w:left="426" w:right="126" w:hanging="1"/>
        <w:rPr>
          <w:color w:val="auto"/>
          <w:lang w:val="sr-Latn-RS"/>
        </w:rPr>
      </w:pPr>
      <w:r w:rsidRPr="00CC3D7E">
        <w:rPr>
          <w:bCs/>
          <w:color w:val="auto"/>
          <w:lang w:val="sr-Latn-RS"/>
        </w:rPr>
        <w:t>Za studente koji ne polože ispit do kraja školske 2020/21.</w:t>
      </w:r>
      <w:r w:rsidRPr="00CC3D7E">
        <w:rPr>
          <w:color w:val="auto"/>
          <w:lang w:val="sr-Latn-RS"/>
        </w:rPr>
        <w:t xml:space="preserve"> godine, tj. do 30.9.2021. godine, a nisu položili ispit važe sledeća pravila:</w:t>
      </w:r>
    </w:p>
    <w:p w14:paraId="2C5E59B7" w14:textId="77777777" w:rsidR="00CC3D7E" w:rsidRPr="00CC3D7E" w:rsidRDefault="00CC3D7E" w:rsidP="00CC3D7E">
      <w:pPr>
        <w:spacing w:line="237" w:lineRule="auto"/>
        <w:ind w:left="426" w:right="126" w:hanging="1"/>
        <w:rPr>
          <w:color w:val="auto"/>
          <w:lang w:val="sr-Latn-RS"/>
        </w:rPr>
      </w:pPr>
    </w:p>
    <w:p w14:paraId="3AA4969A" w14:textId="77777777" w:rsidR="00CC3D7E" w:rsidRPr="00CC3D7E" w:rsidRDefault="00CC3D7E" w:rsidP="00CC3D7E">
      <w:pPr>
        <w:pStyle w:val="ListParagraph"/>
        <w:widowControl/>
        <w:numPr>
          <w:ilvl w:val="0"/>
          <w:numId w:val="19"/>
        </w:numPr>
        <w:autoSpaceDE/>
        <w:autoSpaceDN/>
        <w:adjustRightInd/>
        <w:contextualSpacing w:val="0"/>
        <w:jc w:val="both"/>
        <w:rPr>
          <w:rFonts w:ascii="Arial" w:hAnsi="Arial" w:cs="Arial"/>
          <w:lang w:val="sr-Latn-RS"/>
        </w:rPr>
      </w:pPr>
      <w:r w:rsidRPr="00CC3D7E">
        <w:rPr>
          <w:rFonts w:ascii="Arial" w:hAnsi="Arial" w:cs="Arial"/>
          <w:u w:val="single"/>
          <w:lang w:val="sr-Latn-RS"/>
        </w:rPr>
        <w:t>Studenti tradicionalne i hibridne nastave</w:t>
      </w:r>
      <w:r w:rsidRPr="00CC3D7E">
        <w:rPr>
          <w:rFonts w:ascii="Arial" w:hAnsi="Arial" w:cs="Arial"/>
          <w:lang w:val="sr-Latn-RS"/>
        </w:rPr>
        <w:t xml:space="preserve"> </w:t>
      </w:r>
      <w:r w:rsidRPr="00CC3D7E">
        <w:rPr>
          <w:rFonts w:ascii="Arial" w:hAnsi="Arial" w:cs="Arial"/>
          <w:u w:val="single"/>
          <w:lang w:val="sr-Latn-RS"/>
        </w:rPr>
        <w:t>koji nisu ostvarili uslov za upis naredne godine studija</w:t>
      </w:r>
      <w:r w:rsidRPr="00CC3D7E">
        <w:rPr>
          <w:rFonts w:ascii="Arial" w:hAnsi="Arial" w:cs="Arial"/>
          <w:lang w:val="sr-Latn-RS"/>
        </w:rPr>
        <w:t xml:space="preserve">, imaju obavezu ponovnog slušanja nastave i ponovnog rada na svim predispitnim obavezama, jer im se poništavaju svi poeni stečeni u prethodnoj školskoj godini. Ispit mogu da polažu u januarsko-februarskom ispitnom roku ili kasnije, ako su ostvarili uslov za izlazak na ispit, tj. uradili nove predispitne obaveze i stekli najmanje 35 poena. </w:t>
      </w:r>
    </w:p>
    <w:p w14:paraId="5732529B" w14:textId="77777777" w:rsidR="00CC3D7E" w:rsidRPr="00CC3D7E" w:rsidRDefault="00CC3D7E" w:rsidP="00CC3D7E">
      <w:pPr>
        <w:pStyle w:val="ListParagraph"/>
        <w:widowControl/>
        <w:numPr>
          <w:ilvl w:val="0"/>
          <w:numId w:val="19"/>
        </w:numPr>
        <w:autoSpaceDE/>
        <w:autoSpaceDN/>
        <w:adjustRightInd/>
        <w:contextualSpacing w:val="0"/>
        <w:jc w:val="both"/>
        <w:rPr>
          <w:rFonts w:ascii="Arial" w:hAnsi="Arial" w:cs="Arial"/>
          <w:lang w:val="sr-Latn-RS"/>
        </w:rPr>
      </w:pPr>
      <w:r w:rsidRPr="00CC3D7E">
        <w:rPr>
          <w:rFonts w:ascii="Arial" w:hAnsi="Arial" w:cs="Arial"/>
          <w:u w:val="single"/>
          <w:lang w:val="sr-Latn-RS"/>
        </w:rPr>
        <w:t>Studenti tradicionalne i hibridne nastave koji su ostvarili uslov za upis naredne godine studija</w:t>
      </w:r>
      <w:r w:rsidRPr="00CC3D7E">
        <w:rPr>
          <w:rFonts w:ascii="Arial" w:hAnsi="Arial" w:cs="Arial"/>
          <w:lang w:val="sr-Latn-RS"/>
        </w:rPr>
        <w:t xml:space="preserve"> mogu preneti predmet u narednu godinu, bez obaveze ponovnog rada na predispitnim obavezama, ukoliko su prethodno ostvarili uslov za izlazak na ispit. Ako student nije ostvario dovoljan broj poena za izlazak na ispit, radiće predispitne obaveze kao onlajn student (odnosno moćiće da svoje predispitne obaveze pošalje najkasnije 10 dana pre ispitnog roka u kojem student želi da polaže ispit, ali </w:t>
      </w:r>
      <w:r w:rsidRPr="00CC3D7E">
        <w:rPr>
          <w:rFonts w:ascii="Arial" w:hAnsi="Arial" w:cs="Arial"/>
          <w:u w:val="single" w:color="000000"/>
          <w:lang w:val="sr-Latn-RS"/>
        </w:rPr>
        <w:t>ispit moraju položiti najkasnije u aprilskom roku 2022. godine.</w:t>
      </w:r>
      <w:r w:rsidRPr="00CC3D7E">
        <w:rPr>
          <w:rFonts w:ascii="Arial" w:hAnsi="Arial" w:cs="Arial"/>
          <w:lang w:val="sr-Latn-RS"/>
        </w:rPr>
        <w:t xml:space="preserve"> Ako i </w:t>
      </w:r>
      <w:r w:rsidRPr="00CC3D7E">
        <w:rPr>
          <w:rFonts w:ascii="Arial" w:hAnsi="Arial" w:cs="Arial"/>
          <w:i/>
          <w:lang w:val="sr-Latn-RS"/>
        </w:rPr>
        <w:t>posle tog ispitnog roka ne polože ispit, poništavaju im se poeni na svim do tada urađenim predispitnim obavezama, i moraju da rade nove predispitne obaveze i pripremaju ispit po Planu i programu koji važi od 15. februara 2022. godine.</w:t>
      </w:r>
      <w:r w:rsidRPr="00CC3D7E">
        <w:rPr>
          <w:rFonts w:ascii="Arial" w:hAnsi="Arial" w:cs="Arial"/>
          <w:lang w:val="sr-Latn-RS"/>
        </w:rPr>
        <w:t xml:space="preserve">  </w:t>
      </w:r>
    </w:p>
    <w:p w14:paraId="4097FB25" w14:textId="77777777" w:rsidR="00CC3D7E" w:rsidRPr="00CC3D7E" w:rsidRDefault="00CC3D7E" w:rsidP="00CC3D7E">
      <w:pPr>
        <w:numPr>
          <w:ilvl w:val="0"/>
          <w:numId w:val="19"/>
        </w:numPr>
        <w:spacing w:before="0" w:after="89" w:line="266" w:lineRule="auto"/>
        <w:rPr>
          <w:color w:val="auto"/>
          <w:lang w:val="sr-Latn-RS"/>
        </w:rPr>
      </w:pPr>
      <w:r w:rsidRPr="00CC3D7E">
        <w:rPr>
          <w:color w:val="auto"/>
          <w:u w:val="single" w:color="000000"/>
          <w:lang w:val="sr-Latn-RS"/>
        </w:rPr>
        <w:t>Studenti onlajn nastave,</w:t>
      </w:r>
      <w:r w:rsidRPr="00CC3D7E">
        <w:rPr>
          <w:color w:val="auto"/>
          <w:lang w:val="sr-Latn-RS"/>
        </w:rPr>
        <w:t xml:space="preserve"> rade predispitne obaveze i polažu ispit po ovom Planu i programu sve </w:t>
      </w:r>
      <w:r w:rsidRPr="00CC3D7E">
        <w:rPr>
          <w:color w:val="auto"/>
          <w:u w:val="single" w:color="000000"/>
          <w:lang w:val="sr-Latn-RS"/>
        </w:rPr>
        <w:t>do aprilskog roka 2022. godine</w:t>
      </w:r>
      <w:r w:rsidRPr="00CC3D7E">
        <w:rPr>
          <w:color w:val="auto"/>
          <w:lang w:val="sr-Latn-RS"/>
        </w:rPr>
        <w:t xml:space="preserve">. Predispitne obaveze mogu poslati najkasnije 10 dana pre ispitnog roka u kojem student želi da prijavi ispit. Ako i </w:t>
      </w:r>
      <w:r w:rsidRPr="00CC3D7E">
        <w:rPr>
          <w:i/>
          <w:color w:val="auto"/>
          <w:lang w:val="sr-Latn-RS"/>
        </w:rPr>
        <w:t xml:space="preserve">posle tog ispitnog roka ne polože ispit, poništavaju im se </w:t>
      </w:r>
      <w:r w:rsidRPr="00CC3D7E">
        <w:rPr>
          <w:i/>
          <w:color w:val="auto"/>
          <w:lang w:val="sr-Latn-RS"/>
        </w:rPr>
        <w:lastRenderedPageBreak/>
        <w:t>poeni na svim do tada urađenim predispitnim obavezama, i moraju da rade nove predispitne obaveze po Planu i programu koji važi od 15. februara 2022. godine.</w:t>
      </w:r>
      <w:r w:rsidRPr="00CC3D7E">
        <w:rPr>
          <w:color w:val="auto"/>
          <w:lang w:val="sr-Latn-RS"/>
        </w:rPr>
        <w:t xml:space="preserve"> </w:t>
      </w:r>
    </w:p>
    <w:p w14:paraId="218A976E" w14:textId="77777777" w:rsidR="00CC3D7E" w:rsidRPr="00CC3D7E" w:rsidRDefault="00CC3D7E" w:rsidP="00CC3D7E">
      <w:pPr>
        <w:numPr>
          <w:ilvl w:val="0"/>
          <w:numId w:val="19"/>
        </w:numPr>
        <w:spacing w:before="0" w:after="89" w:line="266" w:lineRule="auto"/>
        <w:rPr>
          <w:color w:val="auto"/>
          <w:lang w:val="sr-Latn-RS"/>
        </w:rPr>
      </w:pPr>
      <w:r w:rsidRPr="00CC3D7E">
        <w:rPr>
          <w:color w:val="auto"/>
          <w:u w:val="single"/>
          <w:lang w:val="sr-Latn-RS"/>
        </w:rPr>
        <w:t>Studenti koji su odslušali četvrtu godinu i stekli status apsolventa</w:t>
      </w:r>
      <w:r w:rsidRPr="00CC3D7E">
        <w:rPr>
          <w:color w:val="auto"/>
          <w:lang w:val="sr-Latn-RS"/>
        </w:rPr>
        <w:t xml:space="preserve"> rade predispitne obaveze i polažu ispit po ovom Planu i programu sve </w:t>
      </w:r>
      <w:r w:rsidRPr="00CC3D7E">
        <w:rPr>
          <w:color w:val="auto"/>
          <w:u w:val="single" w:color="000000"/>
          <w:lang w:val="sr-Latn-RS"/>
        </w:rPr>
        <w:t>do oktobarskog roka 2021. godine</w:t>
      </w:r>
      <w:r w:rsidRPr="00CC3D7E">
        <w:rPr>
          <w:color w:val="auto"/>
          <w:lang w:val="sr-Latn-RS"/>
        </w:rPr>
        <w:t xml:space="preserve">. Predispitne obaveze mogu poslati najkasnije 10 dana pre ispitnog roka u kojem student želi da prijavi ispit. Ako i </w:t>
      </w:r>
      <w:r w:rsidRPr="00CC3D7E">
        <w:rPr>
          <w:i/>
          <w:color w:val="auto"/>
          <w:lang w:val="sr-Latn-RS"/>
        </w:rPr>
        <w:t>posle tog ispitnog roka ne polože ispit, poništavaju im se poeni na svim do tada urađenim predispitnim obavezama, i moraju da rade nove predispitne obaveze po Planu i programu koji važi od 15. februara 2022. godine.</w:t>
      </w:r>
    </w:p>
    <w:p w14:paraId="5CE01A65" w14:textId="77777777" w:rsidR="00CC3D7E" w:rsidRPr="00CC3D7E" w:rsidRDefault="00CC3D7E" w:rsidP="00CC3D7E">
      <w:pPr>
        <w:tabs>
          <w:tab w:val="left" w:pos="840"/>
        </w:tabs>
        <w:spacing w:line="237" w:lineRule="auto"/>
        <w:ind w:right="126"/>
        <w:rPr>
          <w:color w:val="auto"/>
          <w:lang w:val="sr-Latn-RS"/>
        </w:rPr>
      </w:pPr>
    </w:p>
    <w:p w14:paraId="1C6180D1" w14:textId="77777777" w:rsidR="00CC3D7E" w:rsidRPr="00CC3D7E" w:rsidRDefault="00CC3D7E" w:rsidP="00CC3D7E">
      <w:pPr>
        <w:tabs>
          <w:tab w:val="left" w:pos="840"/>
        </w:tabs>
        <w:spacing w:line="237" w:lineRule="auto"/>
        <w:ind w:left="425" w:right="126"/>
        <w:rPr>
          <w:color w:val="auto"/>
          <w:lang w:val="sr-Latn-RS"/>
        </w:rPr>
      </w:pPr>
      <w:r w:rsidRPr="00CC3D7E">
        <w:rPr>
          <w:color w:val="auto"/>
          <w:u w:val="single"/>
          <w:lang w:val="sr-Latn-RS"/>
        </w:rPr>
        <w:t>Ukupna ocena na predmetu</w:t>
      </w:r>
      <w:r w:rsidRPr="00CC3D7E">
        <w:rPr>
          <w:color w:val="auto"/>
          <w:lang w:val="sr-Latn-RS"/>
        </w:rPr>
        <w:t xml:space="preserve"> se dobija sabiranjem poena dobijenih radom na predispitnim obavezama (maksimalno do 70) i poena sa ispita (maksimalno do 30) i to na sledeći način (definisano Zakonom o visokom obrazovanju):</w:t>
      </w:r>
    </w:p>
    <w:p w14:paraId="63978985" w14:textId="77777777" w:rsidR="00CC3D7E" w:rsidRPr="00CC3D7E" w:rsidRDefault="00CC3D7E" w:rsidP="00CC3D7E">
      <w:pPr>
        <w:numPr>
          <w:ilvl w:val="0"/>
          <w:numId w:val="2"/>
        </w:numPr>
        <w:tabs>
          <w:tab w:val="left" w:pos="840"/>
        </w:tabs>
        <w:spacing w:before="0"/>
        <w:rPr>
          <w:color w:val="auto"/>
          <w:lang w:val="sr-Latn-RS"/>
        </w:rPr>
      </w:pPr>
      <w:r w:rsidRPr="00CC3D7E">
        <w:rPr>
          <w:color w:val="auto"/>
          <w:lang w:val="sr-Latn-RS"/>
        </w:rPr>
        <w:t>do 50 poena, ocena 5</w:t>
      </w:r>
    </w:p>
    <w:p w14:paraId="4783AAFA" w14:textId="77777777" w:rsidR="00CC3D7E" w:rsidRPr="00CC3D7E" w:rsidRDefault="00CC3D7E" w:rsidP="00CC3D7E">
      <w:pPr>
        <w:numPr>
          <w:ilvl w:val="0"/>
          <w:numId w:val="2"/>
        </w:numPr>
        <w:tabs>
          <w:tab w:val="left" w:pos="840"/>
        </w:tabs>
        <w:spacing w:before="0"/>
        <w:rPr>
          <w:color w:val="auto"/>
          <w:lang w:val="sr-Latn-RS"/>
        </w:rPr>
      </w:pPr>
      <w:r w:rsidRPr="00CC3D7E">
        <w:rPr>
          <w:color w:val="auto"/>
          <w:lang w:val="sr-Latn-RS"/>
        </w:rPr>
        <w:t>od 51 do 60 poena, ocena 6</w:t>
      </w:r>
    </w:p>
    <w:p w14:paraId="214315BC" w14:textId="77777777" w:rsidR="00CC3D7E" w:rsidRPr="00CC3D7E" w:rsidRDefault="00CC3D7E" w:rsidP="00CC3D7E">
      <w:pPr>
        <w:numPr>
          <w:ilvl w:val="0"/>
          <w:numId w:val="2"/>
        </w:numPr>
        <w:tabs>
          <w:tab w:val="left" w:pos="840"/>
        </w:tabs>
        <w:spacing w:before="0"/>
        <w:rPr>
          <w:color w:val="auto"/>
          <w:lang w:val="sr-Latn-RS"/>
        </w:rPr>
      </w:pPr>
      <w:r w:rsidRPr="00CC3D7E">
        <w:rPr>
          <w:color w:val="auto"/>
          <w:lang w:val="sr-Latn-RS"/>
        </w:rPr>
        <w:t>od 61 do 70 poena, ocena 7</w:t>
      </w:r>
    </w:p>
    <w:p w14:paraId="25A589C4" w14:textId="77777777" w:rsidR="00CC3D7E" w:rsidRPr="00CC3D7E" w:rsidRDefault="00CC3D7E" w:rsidP="00CC3D7E">
      <w:pPr>
        <w:numPr>
          <w:ilvl w:val="0"/>
          <w:numId w:val="2"/>
        </w:numPr>
        <w:tabs>
          <w:tab w:val="left" w:pos="840"/>
        </w:tabs>
        <w:spacing w:before="0"/>
        <w:rPr>
          <w:color w:val="auto"/>
          <w:lang w:val="sr-Latn-RS"/>
        </w:rPr>
      </w:pPr>
      <w:r w:rsidRPr="00CC3D7E">
        <w:rPr>
          <w:color w:val="auto"/>
          <w:lang w:val="sr-Latn-RS"/>
        </w:rPr>
        <w:t>od 71 do 80 poena, ocena 8</w:t>
      </w:r>
    </w:p>
    <w:p w14:paraId="5AA2EE15" w14:textId="77777777" w:rsidR="00CC3D7E" w:rsidRPr="00CC3D7E" w:rsidRDefault="00CC3D7E" w:rsidP="00CC3D7E">
      <w:pPr>
        <w:numPr>
          <w:ilvl w:val="0"/>
          <w:numId w:val="2"/>
        </w:numPr>
        <w:tabs>
          <w:tab w:val="left" w:pos="840"/>
        </w:tabs>
        <w:spacing w:before="0"/>
        <w:rPr>
          <w:color w:val="auto"/>
          <w:lang w:val="sr-Latn-RS"/>
        </w:rPr>
      </w:pPr>
      <w:r w:rsidRPr="00CC3D7E">
        <w:rPr>
          <w:color w:val="auto"/>
          <w:lang w:val="sr-Latn-RS"/>
        </w:rPr>
        <w:t>od 81 do 90 poena, ocena 9</w:t>
      </w:r>
    </w:p>
    <w:p w14:paraId="37947937" w14:textId="77777777" w:rsidR="00CC3D7E" w:rsidRPr="00CC3D7E" w:rsidRDefault="00CC3D7E" w:rsidP="00CC3D7E">
      <w:pPr>
        <w:numPr>
          <w:ilvl w:val="0"/>
          <w:numId w:val="2"/>
        </w:numPr>
        <w:tabs>
          <w:tab w:val="left" w:pos="840"/>
        </w:tabs>
        <w:spacing w:before="0"/>
        <w:rPr>
          <w:color w:val="auto"/>
          <w:lang w:val="sr-Latn-RS"/>
        </w:rPr>
      </w:pPr>
      <w:r w:rsidRPr="00CC3D7E">
        <w:rPr>
          <w:color w:val="auto"/>
          <w:lang w:val="sr-Latn-RS"/>
        </w:rPr>
        <w:t>od 91 do 100 poena, ocena 10.</w:t>
      </w:r>
    </w:p>
    <w:p w14:paraId="55FB07CC" w14:textId="77777777" w:rsidR="00CC3D7E" w:rsidRPr="00CC3D7E" w:rsidRDefault="00CC3D7E" w:rsidP="00CC3D7E">
      <w:pPr>
        <w:spacing w:before="0"/>
        <w:rPr>
          <w:color w:val="auto"/>
          <w:sz w:val="22"/>
          <w:szCs w:val="22"/>
          <w:lang w:val="sr-Latn-RS"/>
        </w:rPr>
      </w:pPr>
    </w:p>
    <w:p w14:paraId="2B6C493F" w14:textId="44CD568D" w:rsidR="005C6213" w:rsidRPr="00CC3D7E" w:rsidRDefault="005C6213" w:rsidP="005C6213">
      <w:pPr>
        <w:spacing w:before="0"/>
        <w:jc w:val="center"/>
        <w:rPr>
          <w:sz w:val="22"/>
          <w:szCs w:val="22"/>
          <w:lang w:val="hr-HR"/>
        </w:rPr>
      </w:pPr>
    </w:p>
    <w:p w14:paraId="147E365E" w14:textId="48F87124" w:rsidR="00580A03" w:rsidRPr="00CC3D7E" w:rsidRDefault="00580A03" w:rsidP="005C6213">
      <w:pPr>
        <w:spacing w:before="0"/>
        <w:jc w:val="center"/>
        <w:rPr>
          <w:sz w:val="22"/>
          <w:szCs w:val="22"/>
          <w:lang w:val="hr-HR"/>
        </w:rPr>
      </w:pPr>
    </w:p>
    <w:p w14:paraId="7E19465E" w14:textId="2AAD919D" w:rsidR="00580A03" w:rsidRPr="00CC3D7E" w:rsidRDefault="00580A03" w:rsidP="005C6213">
      <w:pPr>
        <w:spacing w:before="0"/>
        <w:jc w:val="center"/>
        <w:rPr>
          <w:sz w:val="22"/>
          <w:szCs w:val="22"/>
          <w:lang w:val="hr-HR"/>
        </w:rPr>
      </w:pPr>
    </w:p>
    <w:p w14:paraId="5FB80B7A" w14:textId="329D2030" w:rsidR="00580A03" w:rsidRPr="00CC3D7E" w:rsidRDefault="00580A03" w:rsidP="005C6213">
      <w:pPr>
        <w:spacing w:before="0"/>
        <w:jc w:val="center"/>
        <w:rPr>
          <w:sz w:val="22"/>
          <w:szCs w:val="22"/>
          <w:lang w:val="hr-HR"/>
        </w:rPr>
      </w:pPr>
    </w:p>
    <w:p w14:paraId="50E8953F" w14:textId="05B27A7E" w:rsidR="00580A03" w:rsidRPr="00CC3D7E" w:rsidRDefault="00580A03" w:rsidP="005C6213">
      <w:pPr>
        <w:spacing w:before="0"/>
        <w:jc w:val="center"/>
        <w:rPr>
          <w:sz w:val="22"/>
          <w:szCs w:val="22"/>
          <w:lang w:val="hr-HR"/>
        </w:rPr>
      </w:pPr>
    </w:p>
    <w:p w14:paraId="2B11D6C4" w14:textId="6668F05F" w:rsidR="00580A03" w:rsidRPr="00CC3D7E" w:rsidRDefault="00580A03" w:rsidP="005C6213">
      <w:pPr>
        <w:spacing w:before="0"/>
        <w:jc w:val="center"/>
        <w:rPr>
          <w:sz w:val="22"/>
          <w:szCs w:val="22"/>
          <w:lang w:val="hr-HR"/>
        </w:rPr>
      </w:pPr>
    </w:p>
    <w:p w14:paraId="62DA5E2D" w14:textId="77777777" w:rsidR="00580A03" w:rsidRDefault="00580A03" w:rsidP="005C6213">
      <w:pPr>
        <w:spacing w:before="0"/>
        <w:jc w:val="center"/>
        <w:rPr>
          <w:sz w:val="22"/>
          <w:szCs w:val="22"/>
          <w:lang w:val="hr-HR"/>
        </w:rPr>
      </w:pPr>
    </w:p>
    <w:p w14:paraId="4210E547" w14:textId="21B5D85B" w:rsidR="005C6213" w:rsidRDefault="005C6213" w:rsidP="005C6213">
      <w:pPr>
        <w:spacing w:before="0"/>
        <w:jc w:val="center"/>
        <w:rPr>
          <w:b/>
          <w:bCs/>
          <w:color w:val="000000" w:themeColor="text1"/>
          <w:lang w:val="sr-Latn-CS"/>
        </w:rPr>
      </w:pPr>
      <w:r>
        <w:rPr>
          <w:b/>
          <w:bCs/>
          <w:color w:val="000000" w:themeColor="text1"/>
          <w:lang w:val="uz-Cyrl-UZ"/>
        </w:rPr>
        <w:t>Ž</w:t>
      </w:r>
      <w:r w:rsidRPr="00F91F21">
        <w:rPr>
          <w:b/>
          <w:bCs/>
          <w:color w:val="000000" w:themeColor="text1"/>
          <w:lang w:val="sr-Latn-CS"/>
        </w:rPr>
        <w:t>elimo Vam uspeha u učenju i na ispitu.</w:t>
      </w:r>
    </w:p>
    <w:p w14:paraId="7442CF20" w14:textId="77777777" w:rsidR="005C6213" w:rsidRPr="005C6213" w:rsidRDefault="005C6213" w:rsidP="005C6213">
      <w:pPr>
        <w:spacing w:before="0"/>
        <w:rPr>
          <w:sz w:val="22"/>
          <w:szCs w:val="22"/>
          <w:lang w:val="hr-HR"/>
        </w:rPr>
        <w:sectPr w:rsidR="005C6213" w:rsidRPr="005C6213" w:rsidSect="00F35EF0">
          <w:headerReference w:type="default" r:id="rId36"/>
          <w:footerReference w:type="even" r:id="rId37"/>
          <w:footerReference w:type="default" r:id="rId38"/>
          <w:pgSz w:w="16860" w:h="11920" w:orient="landscape"/>
          <w:pgMar w:top="1440" w:right="1440" w:bottom="1440" w:left="1440" w:header="851" w:footer="633" w:gutter="0"/>
          <w:cols w:space="720"/>
        </w:sectPr>
      </w:pPr>
    </w:p>
    <w:p w14:paraId="635BC99D" w14:textId="77777777" w:rsidR="00F53528" w:rsidRDefault="00F53528" w:rsidP="00954996">
      <w:pPr>
        <w:spacing w:before="0"/>
        <w:jc w:val="center"/>
        <w:rPr>
          <w:b/>
          <w:bCs/>
          <w:color w:val="000000" w:themeColor="text1"/>
          <w:lang w:val="sr-Latn-CS"/>
        </w:rPr>
      </w:pPr>
    </w:p>
    <w:p w14:paraId="535270D0" w14:textId="77777777" w:rsidR="00F53528" w:rsidRDefault="00F53528" w:rsidP="00954996">
      <w:pPr>
        <w:spacing w:before="0"/>
        <w:jc w:val="center"/>
        <w:rPr>
          <w:b/>
          <w:bCs/>
          <w:color w:val="000000" w:themeColor="text1"/>
          <w:lang w:val="sr-Latn-CS"/>
        </w:rPr>
      </w:pPr>
    </w:p>
    <w:p w14:paraId="1CBEC12B" w14:textId="77777777" w:rsidR="00F53528" w:rsidRDefault="00F53528" w:rsidP="00954996">
      <w:pPr>
        <w:spacing w:before="0"/>
        <w:jc w:val="center"/>
        <w:rPr>
          <w:b/>
          <w:bCs/>
          <w:color w:val="000000" w:themeColor="text1"/>
          <w:lang w:val="sr-Latn-CS"/>
        </w:rPr>
      </w:pPr>
    </w:p>
    <w:p w14:paraId="3DC1A687" w14:textId="77777777" w:rsidR="00375994" w:rsidRPr="00F91F21" w:rsidRDefault="00375994" w:rsidP="005C6213">
      <w:pPr>
        <w:spacing w:before="0"/>
        <w:rPr>
          <w:b/>
          <w:bCs/>
          <w:color w:val="000000" w:themeColor="text1"/>
          <w:lang w:val="sr-Latn-CS"/>
        </w:rPr>
      </w:pPr>
    </w:p>
    <w:p w14:paraId="491E5AB7" w14:textId="77777777" w:rsidR="00375994" w:rsidRPr="00F91F21" w:rsidRDefault="00375994" w:rsidP="00375994">
      <w:pPr>
        <w:spacing w:before="0"/>
        <w:jc w:val="center"/>
        <w:rPr>
          <w:b/>
          <w:bCs/>
          <w:color w:val="000000" w:themeColor="text1"/>
          <w:lang w:val="sr-Latn-CS"/>
        </w:rPr>
      </w:pPr>
    </w:p>
    <w:p w14:paraId="6A53F43C" w14:textId="2C5EB19F" w:rsidR="00366271" w:rsidRPr="001D4A2D" w:rsidRDefault="00366271" w:rsidP="001D4A2D">
      <w:pPr>
        <w:spacing w:before="0"/>
        <w:jc w:val="center"/>
        <w:outlineLvl w:val="0"/>
        <w:rPr>
          <w:b/>
          <w:bCs/>
          <w:color w:val="000000" w:themeColor="text1"/>
          <w:sz w:val="24"/>
          <w:szCs w:val="24"/>
          <w:lang w:val="sr-Latn-CS"/>
        </w:rPr>
      </w:pPr>
      <w:r w:rsidRPr="00F91F21">
        <w:rPr>
          <w:b/>
          <w:bCs/>
          <w:color w:val="000000" w:themeColor="text1"/>
          <w:sz w:val="24"/>
          <w:szCs w:val="24"/>
          <w:lang w:val="sr-Latn-CS"/>
        </w:rPr>
        <w:t>PLAN NASTAVE</w:t>
      </w:r>
    </w:p>
    <w:tbl>
      <w:tblPr>
        <w:tblW w:w="14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
        <w:gridCol w:w="872"/>
        <w:gridCol w:w="23"/>
        <w:gridCol w:w="549"/>
        <w:gridCol w:w="23"/>
        <w:gridCol w:w="2308"/>
        <w:gridCol w:w="23"/>
        <w:gridCol w:w="4477"/>
        <w:gridCol w:w="23"/>
        <w:gridCol w:w="3037"/>
        <w:gridCol w:w="23"/>
        <w:gridCol w:w="2654"/>
        <w:gridCol w:w="23"/>
      </w:tblGrid>
      <w:tr w:rsidR="00366271" w:rsidRPr="00F91F21" w14:paraId="634ABD35" w14:textId="77777777" w:rsidTr="00343252">
        <w:trPr>
          <w:gridAfter w:val="1"/>
          <w:wAfter w:w="23" w:type="dxa"/>
          <w:cantSplit/>
          <w:tblHeader/>
        </w:trPr>
        <w:tc>
          <w:tcPr>
            <w:tcW w:w="895" w:type="dxa"/>
            <w:gridSpan w:val="2"/>
            <w:shd w:val="clear" w:color="auto" w:fill="CCFFFF"/>
            <w:vAlign w:val="center"/>
          </w:tcPr>
          <w:p w14:paraId="31CD93EA" w14:textId="77777777" w:rsidR="00366271" w:rsidRPr="00F91F21" w:rsidRDefault="00366271" w:rsidP="004C2030">
            <w:pPr>
              <w:jc w:val="center"/>
              <w:rPr>
                <w:color w:val="000000" w:themeColor="text1"/>
                <w:lang w:val="sr-Latn-CS"/>
              </w:rPr>
            </w:pPr>
            <w:r w:rsidRPr="00F91F21">
              <w:rPr>
                <w:color w:val="000000" w:themeColor="text1"/>
                <w:lang w:val="sr-Latn-CS"/>
              </w:rPr>
              <w:lastRenderedPageBreak/>
              <w:t>Nedelja</w:t>
            </w:r>
          </w:p>
        </w:tc>
        <w:tc>
          <w:tcPr>
            <w:tcW w:w="572" w:type="dxa"/>
            <w:gridSpan w:val="2"/>
            <w:tcBorders>
              <w:bottom w:val="single" w:sz="4" w:space="0" w:color="auto"/>
            </w:tcBorders>
            <w:shd w:val="clear" w:color="auto" w:fill="CCFFFF"/>
            <w:vAlign w:val="center"/>
          </w:tcPr>
          <w:p w14:paraId="36B043FC" w14:textId="77777777" w:rsidR="00366271" w:rsidRPr="00F91F21" w:rsidRDefault="00366271" w:rsidP="004C2030">
            <w:pPr>
              <w:jc w:val="center"/>
              <w:rPr>
                <w:color w:val="000000" w:themeColor="text1"/>
                <w:lang w:val="sr-Latn-CS"/>
              </w:rPr>
            </w:pPr>
            <w:r w:rsidRPr="00F91F21">
              <w:rPr>
                <w:color w:val="000000" w:themeColor="text1"/>
                <w:lang w:val="sr-Latn-CS"/>
              </w:rPr>
              <w:t>Čas</w:t>
            </w:r>
          </w:p>
        </w:tc>
        <w:tc>
          <w:tcPr>
            <w:tcW w:w="2331" w:type="dxa"/>
            <w:gridSpan w:val="2"/>
            <w:shd w:val="clear" w:color="auto" w:fill="CCFFFF"/>
            <w:vAlign w:val="center"/>
          </w:tcPr>
          <w:p w14:paraId="232CFB6E" w14:textId="77777777" w:rsidR="00366271" w:rsidRPr="00F91F21" w:rsidRDefault="00366271" w:rsidP="004C2030">
            <w:pPr>
              <w:spacing w:before="0"/>
              <w:jc w:val="center"/>
              <w:rPr>
                <w:color w:val="000000" w:themeColor="text1"/>
                <w:lang w:val="sr-Latn-CS"/>
              </w:rPr>
            </w:pPr>
            <w:r w:rsidRPr="00F91F21">
              <w:rPr>
                <w:color w:val="000000" w:themeColor="text1"/>
                <w:lang w:val="sr-Latn-CS"/>
              </w:rPr>
              <w:t>Nastavna jedinica</w:t>
            </w:r>
          </w:p>
        </w:tc>
        <w:tc>
          <w:tcPr>
            <w:tcW w:w="4500" w:type="dxa"/>
            <w:gridSpan w:val="2"/>
            <w:shd w:val="clear" w:color="auto" w:fill="CCFFFF"/>
            <w:vAlign w:val="center"/>
          </w:tcPr>
          <w:p w14:paraId="0FB67F7C" w14:textId="23D76F50" w:rsidR="00366271" w:rsidRPr="00E74EF8" w:rsidRDefault="00A00A6C" w:rsidP="004C2030">
            <w:pPr>
              <w:rPr>
                <w:color w:val="000000" w:themeColor="text1"/>
                <w:lang w:val="sr-Latn-CS"/>
              </w:rPr>
            </w:pPr>
            <w:r w:rsidRPr="00E70861">
              <w:rPr>
                <w:color w:val="auto"/>
                <w:lang w:val="sr-Latn-CS"/>
              </w:rPr>
              <w:t>Tematske jedinice</w:t>
            </w:r>
            <w:r>
              <w:rPr>
                <w:color w:val="auto"/>
                <w:lang w:val="sr-Latn-CS"/>
              </w:rPr>
              <w:t xml:space="preserve"> (objekti i podobjekti učenja su boldirani)</w:t>
            </w:r>
          </w:p>
        </w:tc>
        <w:tc>
          <w:tcPr>
            <w:tcW w:w="3060" w:type="dxa"/>
            <w:gridSpan w:val="2"/>
            <w:shd w:val="clear" w:color="auto" w:fill="CCFFFF"/>
            <w:vAlign w:val="center"/>
          </w:tcPr>
          <w:p w14:paraId="67456753" w14:textId="51F7326B" w:rsidR="00366271" w:rsidRPr="00F91F21" w:rsidRDefault="00A00A6C" w:rsidP="004C2030">
            <w:pPr>
              <w:autoSpaceDE w:val="0"/>
              <w:autoSpaceDN w:val="0"/>
              <w:adjustRightInd w:val="0"/>
              <w:jc w:val="center"/>
              <w:rPr>
                <w:color w:val="000000" w:themeColor="text1"/>
                <w:lang w:val="sr-Latn-CS"/>
              </w:rPr>
            </w:pPr>
            <w:r>
              <w:rPr>
                <w:lang w:val="sr-Latn-CS"/>
              </w:rPr>
              <w:t>Ishodi učenja</w:t>
            </w:r>
            <w:r w:rsidRPr="00E70861">
              <w:rPr>
                <w:lang w:val="sr-Latn-CS"/>
              </w:rPr>
              <w:t xml:space="preserve"> – znanja ili veštine </w:t>
            </w:r>
            <w:r>
              <w:rPr>
                <w:lang w:val="sr-Latn-CS"/>
              </w:rPr>
              <w:t xml:space="preserve"> </w:t>
            </w:r>
            <w:r w:rsidRPr="00E70861">
              <w:rPr>
                <w:lang w:val="sr-Latn-CS"/>
              </w:rPr>
              <w:t>koje student treba da dobije</w:t>
            </w:r>
          </w:p>
        </w:tc>
        <w:tc>
          <w:tcPr>
            <w:tcW w:w="2677" w:type="dxa"/>
            <w:gridSpan w:val="2"/>
            <w:shd w:val="clear" w:color="auto" w:fill="CCFFFF"/>
          </w:tcPr>
          <w:p w14:paraId="6C99CC97" w14:textId="3467976F" w:rsidR="00366271" w:rsidRPr="00F91F21" w:rsidRDefault="00A00A6C" w:rsidP="004C2030">
            <w:pPr>
              <w:autoSpaceDE w:val="0"/>
              <w:autoSpaceDN w:val="0"/>
              <w:adjustRightInd w:val="0"/>
              <w:jc w:val="center"/>
              <w:rPr>
                <w:color w:val="000000" w:themeColor="text1"/>
                <w:lang w:val="sr-Latn-CS"/>
              </w:rPr>
            </w:pPr>
            <w:r w:rsidRPr="007768FD">
              <w:rPr>
                <w:lang w:val="sr-Latn-CS"/>
              </w:rPr>
              <w:t>Vežbe</w:t>
            </w:r>
            <w:r w:rsidR="007455FA">
              <w:rPr>
                <w:lang w:val="sr-Latn-CS"/>
              </w:rPr>
              <w:t xml:space="preserve"> (1 čas pokazne vežbe i 2</w:t>
            </w:r>
            <w:r w:rsidR="001D4A2D">
              <w:rPr>
                <w:lang w:val="sr-Latn-CS"/>
              </w:rPr>
              <w:t xml:space="preserve"> časa individualnih vež</w:t>
            </w:r>
            <w:r>
              <w:rPr>
                <w:lang w:val="sr-Latn-CS"/>
              </w:rPr>
              <w:t>bi)</w:t>
            </w:r>
          </w:p>
        </w:tc>
      </w:tr>
      <w:tr w:rsidR="00366271" w:rsidRPr="006F395B" w14:paraId="0C06BBF2" w14:textId="77777777" w:rsidTr="00343252">
        <w:trPr>
          <w:gridAfter w:val="1"/>
          <w:wAfter w:w="23" w:type="dxa"/>
          <w:cantSplit/>
          <w:trHeight w:val="647"/>
        </w:trPr>
        <w:tc>
          <w:tcPr>
            <w:tcW w:w="895" w:type="dxa"/>
            <w:gridSpan w:val="2"/>
            <w:vMerge w:val="restart"/>
            <w:tcBorders>
              <w:right w:val="single" w:sz="4" w:space="0" w:color="auto"/>
            </w:tcBorders>
            <w:tcMar>
              <w:top w:w="0" w:type="dxa"/>
              <w:left w:w="85" w:type="dxa"/>
              <w:bottom w:w="0" w:type="dxa"/>
              <w:right w:w="0" w:type="dxa"/>
            </w:tcMar>
            <w:vAlign w:val="center"/>
          </w:tcPr>
          <w:p w14:paraId="454979F0" w14:textId="77777777" w:rsidR="00366271" w:rsidRPr="00F91F21" w:rsidRDefault="00366271" w:rsidP="004C2030">
            <w:pPr>
              <w:jc w:val="center"/>
              <w:rPr>
                <w:color w:val="000000" w:themeColor="text1"/>
                <w:lang w:val="sr-Latn-CS"/>
              </w:rPr>
            </w:pPr>
            <w:r w:rsidRPr="00F91F21">
              <w:rPr>
                <w:color w:val="000000" w:themeColor="text1"/>
                <w:lang w:val="sr-Latn-CS"/>
              </w:rPr>
              <w:t>1</w:t>
            </w:r>
          </w:p>
        </w:tc>
        <w:tc>
          <w:tcPr>
            <w:tcW w:w="572" w:type="dxa"/>
            <w:gridSpan w:val="2"/>
            <w:tcBorders>
              <w:top w:val="single" w:sz="4" w:space="0" w:color="auto"/>
              <w:left w:val="single" w:sz="4" w:space="0" w:color="auto"/>
              <w:right w:val="single" w:sz="4" w:space="0" w:color="auto"/>
            </w:tcBorders>
            <w:tcMar>
              <w:top w:w="0" w:type="dxa"/>
              <w:left w:w="85" w:type="dxa"/>
              <w:bottom w:w="0" w:type="dxa"/>
              <w:right w:w="0" w:type="dxa"/>
            </w:tcMar>
            <w:vAlign w:val="center"/>
          </w:tcPr>
          <w:p w14:paraId="2ED7C44E" w14:textId="77777777" w:rsidR="00366271" w:rsidRPr="00F91F21" w:rsidRDefault="00366271" w:rsidP="004C2030">
            <w:pPr>
              <w:jc w:val="center"/>
              <w:rPr>
                <w:color w:val="000000" w:themeColor="text1"/>
                <w:lang w:val="sr-Latn-CS"/>
              </w:rPr>
            </w:pPr>
            <w:r w:rsidRPr="00F91F21">
              <w:rPr>
                <w:color w:val="000000" w:themeColor="text1"/>
                <w:lang w:val="sr-Latn-CS"/>
              </w:rPr>
              <w:t>1</w:t>
            </w:r>
          </w:p>
        </w:tc>
        <w:tc>
          <w:tcPr>
            <w:tcW w:w="2331" w:type="dxa"/>
            <w:gridSpan w:val="2"/>
            <w:tcBorders>
              <w:left w:val="single" w:sz="4" w:space="0" w:color="auto"/>
            </w:tcBorders>
            <w:tcMar>
              <w:top w:w="0" w:type="dxa"/>
              <w:left w:w="85" w:type="dxa"/>
              <w:bottom w:w="0" w:type="dxa"/>
              <w:right w:w="0" w:type="dxa"/>
            </w:tcMar>
          </w:tcPr>
          <w:p w14:paraId="2692AF31" w14:textId="77777777" w:rsidR="00366271" w:rsidRPr="00F91F21" w:rsidRDefault="00366271" w:rsidP="004C2030">
            <w:pPr>
              <w:spacing w:before="0"/>
              <w:jc w:val="left"/>
              <w:rPr>
                <w:b/>
                <w:i/>
                <w:color w:val="000000" w:themeColor="text1"/>
                <w:lang w:val="sr-Latn-CS"/>
              </w:rPr>
            </w:pPr>
            <w:r w:rsidRPr="00F91F21">
              <w:rPr>
                <w:b/>
                <w:i/>
                <w:color w:val="000000" w:themeColor="text1"/>
                <w:lang w:val="sr-Latn-CS"/>
              </w:rPr>
              <w:t>Osnove IČR</w:t>
            </w:r>
          </w:p>
          <w:p w14:paraId="42C4AC9D" w14:textId="77777777" w:rsidR="00460535" w:rsidRPr="001128DF" w:rsidRDefault="00460535" w:rsidP="00460535">
            <w:pPr>
              <w:rPr>
                <w:b/>
              </w:rPr>
            </w:pPr>
            <w:r w:rsidRPr="001128DF">
              <w:rPr>
                <w:b/>
              </w:rPr>
              <w:t>L01 - Koncept IČR, Potrebe korisnika i kognitivni principi</w:t>
            </w:r>
          </w:p>
          <w:p w14:paraId="132278E6" w14:textId="77777777" w:rsidR="00D0666A" w:rsidRDefault="00D0666A" w:rsidP="004C2030">
            <w:pPr>
              <w:spacing w:before="0"/>
              <w:jc w:val="left"/>
              <w:rPr>
                <w:color w:val="000000" w:themeColor="text1"/>
              </w:rPr>
            </w:pPr>
          </w:p>
          <w:p w14:paraId="7D7FACF6" w14:textId="77777777" w:rsidR="00B46C33" w:rsidRPr="00B46C33" w:rsidRDefault="00B46C33" w:rsidP="00B46C33"/>
          <w:p w14:paraId="016AB1D3" w14:textId="77777777" w:rsidR="00B46C33" w:rsidRPr="00B46C33" w:rsidRDefault="00B46C33" w:rsidP="00B46C33"/>
          <w:p w14:paraId="7C9EBF9E" w14:textId="77777777" w:rsidR="00B46C33" w:rsidRPr="00B46C33" w:rsidRDefault="00B46C33" w:rsidP="00B46C33"/>
          <w:p w14:paraId="75EE3423" w14:textId="77777777" w:rsidR="00B46C33" w:rsidRPr="00B46C33" w:rsidRDefault="00B46C33" w:rsidP="00B46C33"/>
          <w:p w14:paraId="65C2EAE0" w14:textId="77777777" w:rsidR="00B46C33" w:rsidRPr="00B46C33" w:rsidRDefault="00B46C33" w:rsidP="00B46C33"/>
          <w:p w14:paraId="45291FEA" w14:textId="77777777" w:rsidR="00B46C33" w:rsidRPr="00B46C33" w:rsidRDefault="00B46C33" w:rsidP="00B46C33"/>
          <w:p w14:paraId="635B1C8C" w14:textId="77777777" w:rsidR="00B46C33" w:rsidRPr="00B46C33" w:rsidRDefault="00B46C33" w:rsidP="00B46C33"/>
          <w:p w14:paraId="28E1C4E3" w14:textId="77777777" w:rsidR="00B46C33" w:rsidRPr="00B46C33" w:rsidRDefault="00B46C33" w:rsidP="00B46C33"/>
          <w:p w14:paraId="708628F9" w14:textId="77777777" w:rsidR="00B46C33" w:rsidRPr="00B46C33" w:rsidRDefault="00B46C33" w:rsidP="00B46C33"/>
          <w:p w14:paraId="317B1985" w14:textId="77777777" w:rsidR="00B46C33" w:rsidRPr="00B46C33" w:rsidRDefault="00B46C33" w:rsidP="00B46C33"/>
          <w:p w14:paraId="36B5AE78" w14:textId="77777777" w:rsidR="00B46C33" w:rsidRPr="00B46C33" w:rsidRDefault="00B46C33" w:rsidP="00B46C33"/>
          <w:p w14:paraId="7174CE35" w14:textId="77777777" w:rsidR="00B46C33" w:rsidRPr="00B46C33" w:rsidRDefault="00B46C33" w:rsidP="00B46C33"/>
          <w:p w14:paraId="1062A438" w14:textId="77777777" w:rsidR="00B46C33" w:rsidRPr="00B46C33" w:rsidRDefault="00B46C33" w:rsidP="00B46C33"/>
          <w:p w14:paraId="218F7466" w14:textId="77777777" w:rsidR="00B46C33" w:rsidRPr="00B46C33" w:rsidRDefault="00B46C33" w:rsidP="00B46C33"/>
          <w:p w14:paraId="6F3276F0" w14:textId="77777777" w:rsidR="00B46C33" w:rsidRPr="00B46C33" w:rsidRDefault="00B46C33" w:rsidP="00B46C33"/>
          <w:p w14:paraId="5A82CCB1" w14:textId="77777777" w:rsidR="00B46C33" w:rsidRPr="00B46C33" w:rsidRDefault="00B46C33" w:rsidP="00B46C33"/>
          <w:p w14:paraId="27BA2E0F" w14:textId="77777777" w:rsidR="00B46C33" w:rsidRDefault="00B46C33" w:rsidP="00B46C33">
            <w:pPr>
              <w:rPr>
                <w:color w:val="000000" w:themeColor="text1"/>
              </w:rPr>
            </w:pPr>
          </w:p>
          <w:p w14:paraId="13035D14" w14:textId="66F38820" w:rsidR="00B46C33" w:rsidRPr="00B46C33" w:rsidRDefault="00B46C33" w:rsidP="00B46C33"/>
        </w:tc>
        <w:tc>
          <w:tcPr>
            <w:tcW w:w="4500" w:type="dxa"/>
            <w:gridSpan w:val="2"/>
            <w:tcMar>
              <w:top w:w="0" w:type="dxa"/>
              <w:left w:w="85" w:type="dxa"/>
              <w:bottom w:w="0" w:type="dxa"/>
              <w:right w:w="0" w:type="dxa"/>
            </w:tcMar>
          </w:tcPr>
          <w:p w14:paraId="237440C2" w14:textId="3DCE7171" w:rsidR="00460535" w:rsidRPr="00460535" w:rsidRDefault="00941912" w:rsidP="00460535">
            <w:r>
              <w:rPr>
                <w:b/>
              </w:rPr>
              <w:t xml:space="preserve">1. </w:t>
            </w:r>
            <w:r w:rsidR="00460535" w:rsidRPr="00460535">
              <w:rPr>
                <w:b/>
              </w:rPr>
              <w:t xml:space="preserve">Uvod u IČR: </w:t>
            </w:r>
            <w:r w:rsidR="00B11E7E" w:rsidRPr="00B11E7E">
              <w:t>Definicija i fundamentalni koncepti IČR</w:t>
            </w:r>
            <w:r w:rsidR="00B11E7E">
              <w:t xml:space="preserve">, </w:t>
            </w:r>
            <w:r w:rsidR="00B11E7E" w:rsidRPr="00B11E7E">
              <w:t>Upotrebljivost</w:t>
            </w:r>
            <w:r w:rsidR="00B11E7E">
              <w:t xml:space="preserve">, </w:t>
            </w:r>
            <w:r w:rsidR="00B11E7E" w:rsidRPr="00B11E7E">
              <w:t>Korisnički interfejs</w:t>
            </w:r>
            <w:r w:rsidR="00B11E7E">
              <w:t xml:space="preserve">, </w:t>
            </w:r>
            <w:r w:rsidR="00B11E7E" w:rsidRPr="00B11E7E">
              <w:t xml:space="preserve">Primeri interfejsa </w:t>
            </w:r>
            <w:r w:rsidR="00B11E7E">
              <w:t>–</w:t>
            </w:r>
            <w:r w:rsidR="00B11E7E" w:rsidRPr="00B11E7E">
              <w:t xml:space="preserve"> galerija</w:t>
            </w:r>
            <w:r w:rsidR="00B11E7E">
              <w:t xml:space="preserve">, </w:t>
            </w:r>
            <w:r w:rsidR="00B11E7E" w:rsidRPr="00B11E7E">
              <w:t>Podela posla u razvoju interfejsa</w:t>
            </w:r>
            <w:r w:rsidR="00460535" w:rsidRPr="00460535">
              <w:t xml:space="preserve"> </w:t>
            </w:r>
            <w:r w:rsidR="00B11E7E">
              <w:t xml:space="preserve">, </w:t>
            </w:r>
            <w:r w:rsidR="00B11E7E" w:rsidRPr="00B11E7E">
              <w:t>Video-Šta je dizajn korisničkog iskustva</w:t>
            </w:r>
          </w:p>
          <w:p w14:paraId="3DE529D8" w14:textId="62E78F69" w:rsidR="00460535" w:rsidRPr="00460535" w:rsidRDefault="00941912" w:rsidP="00460535">
            <w:r>
              <w:rPr>
                <w:b/>
              </w:rPr>
              <w:t xml:space="preserve">2. </w:t>
            </w:r>
            <w:r w:rsidR="00460535" w:rsidRPr="00460535">
              <w:rPr>
                <w:b/>
              </w:rPr>
              <w:t xml:space="preserve">Korišćenje i primena IČR: </w:t>
            </w:r>
            <w:r w:rsidR="00460535" w:rsidRPr="00460535">
              <w:t xml:space="preserve">Oblasti primene IČR. Kompjuterski-augmentovana okruženja. Kompjuterski-zasnovano učenje. Vizuelizacija informacija. Video - Zašto i kako se prave infografike. </w:t>
            </w:r>
          </w:p>
          <w:p w14:paraId="1B83155E" w14:textId="036AB6D0" w:rsidR="00460535" w:rsidRPr="00460535" w:rsidRDefault="00941912" w:rsidP="00460535">
            <w:r>
              <w:rPr>
                <w:b/>
              </w:rPr>
              <w:t xml:space="preserve">3. </w:t>
            </w:r>
            <w:r w:rsidR="00460535" w:rsidRPr="00460535">
              <w:rPr>
                <w:b/>
              </w:rPr>
              <w:t xml:space="preserve">Istorijski osvrt: </w:t>
            </w:r>
            <w:r w:rsidR="00460535" w:rsidRPr="00460535">
              <w:t xml:space="preserve">Preteča hiperteksta – memex. Robida. Računari. GUI –Grafički korisnički interfejs. Kompjuterski miš. Mobilne platforme. Wearable (nosivo računarstvo). Alan Kay. Video - Demonstracija HoloLens. </w:t>
            </w:r>
          </w:p>
          <w:p w14:paraId="0ED77F15" w14:textId="403D7C0A" w:rsidR="00460535" w:rsidRPr="00395A3D" w:rsidRDefault="00941912" w:rsidP="00460535">
            <w:pPr>
              <w:rPr>
                <w:lang w:val="fr-FR"/>
              </w:rPr>
            </w:pPr>
            <w:r>
              <w:rPr>
                <w:b/>
              </w:rPr>
              <w:t xml:space="preserve">4. </w:t>
            </w:r>
            <w:r w:rsidR="00460535" w:rsidRPr="00460535">
              <w:rPr>
                <w:b/>
              </w:rPr>
              <w:t xml:space="preserve">Mere za evaluaciju: </w:t>
            </w:r>
            <w:r w:rsidR="00460535" w:rsidRPr="00460535">
              <w:t xml:space="preserve">Sedam ključnih aktivnosti. </w:t>
            </w:r>
            <w:r w:rsidR="00460535" w:rsidRPr="00E74EF8">
              <w:rPr>
                <w:lang w:val="fr-FR"/>
              </w:rPr>
              <w:t xml:space="preserve">Intervjui. Ankete. Fokus grupe. Posmatranje. </w:t>
            </w:r>
            <w:r w:rsidR="00460535" w:rsidRPr="00395A3D">
              <w:rPr>
                <w:lang w:val="fr-FR"/>
              </w:rPr>
              <w:t>Papirni prototipi. Kognitivna šetnja (cognitive walkthrough). Heuristička evaluacija. Hi</w:t>
            </w:r>
            <w:r w:rsidR="00B11E7E">
              <w:rPr>
                <w:lang w:val="fr-FR"/>
              </w:rPr>
              <w:t>jerarhijska task analiza (HTA), Tehnički savet -</w:t>
            </w:r>
            <w:r w:rsidR="00B11E7E" w:rsidRPr="00B11E7E">
              <w:rPr>
                <w:lang w:val="fr-FR"/>
              </w:rPr>
              <w:t>Obrazac informisanog pristanka</w:t>
            </w:r>
            <w:r w:rsidR="00B11E7E">
              <w:rPr>
                <w:lang w:val="fr-FR"/>
              </w:rPr>
              <w:t xml:space="preserve">, </w:t>
            </w:r>
            <w:r w:rsidR="00B11E7E" w:rsidRPr="00B11E7E">
              <w:rPr>
                <w:lang w:val="fr-FR"/>
              </w:rPr>
              <w:t>Video primer- Kognitivna šetnja</w:t>
            </w:r>
          </w:p>
          <w:p w14:paraId="5257FC71" w14:textId="048AF677" w:rsidR="00460535" w:rsidRPr="00460535" w:rsidRDefault="00460535" w:rsidP="00460535">
            <w:r w:rsidRPr="00460535">
              <w:t xml:space="preserve">. </w:t>
            </w:r>
          </w:p>
          <w:p w14:paraId="682B57F7" w14:textId="77777777" w:rsidR="00366271" w:rsidRPr="00F91F21" w:rsidRDefault="00366271" w:rsidP="004C2030">
            <w:pPr>
              <w:ind w:left="720"/>
              <w:jc w:val="left"/>
              <w:rPr>
                <w:color w:val="000000" w:themeColor="text1"/>
              </w:rPr>
            </w:pPr>
          </w:p>
          <w:p w14:paraId="61DA7F16" w14:textId="77777777" w:rsidR="00366271" w:rsidRPr="00F91F21" w:rsidRDefault="00366271" w:rsidP="004C2030">
            <w:pPr>
              <w:ind w:left="720"/>
              <w:jc w:val="left"/>
              <w:rPr>
                <w:color w:val="000000" w:themeColor="text1"/>
              </w:rPr>
            </w:pPr>
          </w:p>
        </w:tc>
        <w:tc>
          <w:tcPr>
            <w:tcW w:w="3060" w:type="dxa"/>
            <w:gridSpan w:val="2"/>
            <w:tcMar>
              <w:top w:w="0" w:type="dxa"/>
              <w:left w:w="85" w:type="dxa"/>
              <w:bottom w:w="0" w:type="dxa"/>
              <w:right w:w="0" w:type="dxa"/>
            </w:tcMar>
          </w:tcPr>
          <w:p w14:paraId="052940B0" w14:textId="20806507" w:rsidR="00366271" w:rsidRPr="00941912" w:rsidRDefault="00366271" w:rsidP="00941912">
            <w:pPr>
              <w:rPr>
                <w:color w:val="000000" w:themeColor="text1"/>
              </w:rPr>
            </w:pPr>
            <w:r w:rsidRPr="00941912">
              <w:rPr>
                <w:color w:val="000000" w:themeColor="text1"/>
              </w:rPr>
              <w:t xml:space="preserve">Upoznavanje sa </w:t>
            </w:r>
            <w:r w:rsidR="004A5455" w:rsidRPr="00941912">
              <w:rPr>
                <w:color w:val="000000" w:themeColor="text1"/>
              </w:rPr>
              <w:t xml:space="preserve">fundamentalnim konceptima i </w:t>
            </w:r>
            <w:r w:rsidRPr="00941912">
              <w:rPr>
                <w:color w:val="000000" w:themeColor="text1"/>
              </w:rPr>
              <w:t>istorijskim činjenicama vezanim za korisnički interfejs i  Interakciju čovek-računar.</w:t>
            </w:r>
          </w:p>
          <w:p w14:paraId="1AA35EBB" w14:textId="77777777" w:rsidR="001D4A2D" w:rsidRDefault="001D4A2D" w:rsidP="004C2030">
            <w:pPr>
              <w:autoSpaceDE w:val="0"/>
              <w:autoSpaceDN w:val="0"/>
              <w:adjustRightInd w:val="0"/>
              <w:spacing w:before="0"/>
              <w:jc w:val="left"/>
              <w:rPr>
                <w:color w:val="000000" w:themeColor="text1"/>
                <w:lang w:val="sr-Latn-CS"/>
              </w:rPr>
            </w:pPr>
          </w:p>
          <w:p w14:paraId="0875E7A8" w14:textId="0F189B39" w:rsidR="001D4A2D" w:rsidRDefault="001D4A2D" w:rsidP="004C2030">
            <w:pPr>
              <w:autoSpaceDE w:val="0"/>
              <w:autoSpaceDN w:val="0"/>
              <w:adjustRightInd w:val="0"/>
              <w:spacing w:before="0"/>
              <w:jc w:val="left"/>
              <w:rPr>
                <w:color w:val="000000" w:themeColor="text1"/>
                <w:lang w:val="sr-Latn-CS"/>
              </w:rPr>
            </w:pPr>
            <w:r>
              <w:rPr>
                <w:color w:val="000000" w:themeColor="text1"/>
                <w:lang w:val="sr-Latn-CS"/>
              </w:rPr>
              <w:t>Pregled evaluativnih metoda pre razvoja i tokom razvoja interfejsa aplikacije ili sistema.</w:t>
            </w:r>
          </w:p>
          <w:p w14:paraId="1EE9FB4A" w14:textId="77777777" w:rsidR="001D4A2D" w:rsidRDefault="001D4A2D" w:rsidP="004C2030">
            <w:pPr>
              <w:autoSpaceDE w:val="0"/>
              <w:autoSpaceDN w:val="0"/>
              <w:adjustRightInd w:val="0"/>
              <w:spacing w:before="0"/>
              <w:jc w:val="left"/>
              <w:rPr>
                <w:color w:val="000000" w:themeColor="text1"/>
                <w:lang w:val="sr-Latn-CS"/>
              </w:rPr>
            </w:pPr>
          </w:p>
          <w:p w14:paraId="164A5F76" w14:textId="0C04901F" w:rsidR="001D4A2D" w:rsidRPr="00F91F21" w:rsidRDefault="001D4A2D" w:rsidP="004C2030">
            <w:pPr>
              <w:autoSpaceDE w:val="0"/>
              <w:autoSpaceDN w:val="0"/>
              <w:adjustRightInd w:val="0"/>
              <w:spacing w:before="0"/>
              <w:jc w:val="left"/>
              <w:rPr>
                <w:color w:val="000000" w:themeColor="text1"/>
                <w:lang w:val="sr-Latn-CS"/>
              </w:rPr>
            </w:pPr>
          </w:p>
        </w:tc>
        <w:tc>
          <w:tcPr>
            <w:tcW w:w="2677" w:type="dxa"/>
            <w:gridSpan w:val="2"/>
            <w:tcMar>
              <w:top w:w="0" w:type="dxa"/>
              <w:left w:w="85" w:type="dxa"/>
              <w:bottom w:w="0" w:type="dxa"/>
              <w:right w:w="0" w:type="dxa"/>
            </w:tcMar>
          </w:tcPr>
          <w:p w14:paraId="44E8E818" w14:textId="77777777" w:rsidR="00366271" w:rsidRPr="00F91F21" w:rsidRDefault="00366271" w:rsidP="004C2030">
            <w:pPr>
              <w:autoSpaceDE w:val="0"/>
              <w:autoSpaceDN w:val="0"/>
              <w:adjustRightInd w:val="0"/>
              <w:spacing w:before="0"/>
              <w:jc w:val="left"/>
              <w:rPr>
                <w:i/>
                <w:color w:val="000000" w:themeColor="text1"/>
                <w:lang w:val="sr-Latn-CS"/>
              </w:rPr>
            </w:pPr>
          </w:p>
          <w:p w14:paraId="59FC3BA2" w14:textId="30CA01EB" w:rsidR="00460535" w:rsidRPr="00395A3D" w:rsidRDefault="001432C1" w:rsidP="00460535">
            <w:pPr>
              <w:rPr>
                <w:lang w:val="sr-Latn-CS"/>
              </w:rPr>
            </w:pPr>
            <w:r>
              <w:rPr>
                <w:b/>
              </w:rPr>
              <w:t>Pokazna</w:t>
            </w:r>
            <w:r w:rsidRPr="006F395B">
              <w:rPr>
                <w:b/>
                <w:lang w:val="sr-Latn-CS"/>
              </w:rPr>
              <w:t xml:space="preserve"> </w:t>
            </w:r>
            <w:r>
              <w:rPr>
                <w:b/>
              </w:rPr>
              <w:t>v</w:t>
            </w:r>
            <w:r w:rsidR="00460535" w:rsidRPr="00460535">
              <w:rPr>
                <w:b/>
              </w:rPr>
              <w:t>e</w:t>
            </w:r>
            <w:r w:rsidR="00460535" w:rsidRPr="00395A3D">
              <w:rPr>
                <w:b/>
                <w:lang w:val="sr-Latn-CS"/>
              </w:rPr>
              <w:t>ž</w:t>
            </w:r>
            <w:r w:rsidR="00460535" w:rsidRPr="00460535">
              <w:rPr>
                <w:b/>
              </w:rPr>
              <w:t>ba</w:t>
            </w:r>
            <w:r w:rsidR="00460535" w:rsidRPr="00395A3D">
              <w:rPr>
                <w:b/>
                <w:lang w:val="sr-Latn-CS"/>
              </w:rPr>
              <w:t xml:space="preserve"> – </w:t>
            </w:r>
            <w:r w:rsidR="00460535" w:rsidRPr="00460535">
              <w:rPr>
                <w:b/>
              </w:rPr>
              <w:t>Vizuelizacija</w:t>
            </w:r>
            <w:r w:rsidR="00460535" w:rsidRPr="00395A3D">
              <w:rPr>
                <w:b/>
                <w:lang w:val="sr-Latn-CS"/>
              </w:rPr>
              <w:t xml:space="preserve"> </w:t>
            </w:r>
            <w:r w:rsidR="00460535" w:rsidRPr="00460535">
              <w:rPr>
                <w:b/>
              </w:rPr>
              <w:t>podataka</w:t>
            </w:r>
            <w:r w:rsidR="00460535" w:rsidRPr="00395A3D">
              <w:rPr>
                <w:b/>
                <w:lang w:val="sr-Latn-CS"/>
              </w:rPr>
              <w:t xml:space="preserve">: </w:t>
            </w:r>
            <w:r w:rsidR="00460535" w:rsidRPr="00460535">
              <w:t>Interaktivna</w:t>
            </w:r>
            <w:r w:rsidR="00460535" w:rsidRPr="00395A3D">
              <w:rPr>
                <w:lang w:val="sr-Latn-CS"/>
              </w:rPr>
              <w:t xml:space="preserve"> </w:t>
            </w:r>
            <w:r w:rsidR="00460535" w:rsidRPr="00460535">
              <w:t>infografika</w:t>
            </w:r>
            <w:r w:rsidR="00460535" w:rsidRPr="00395A3D">
              <w:rPr>
                <w:lang w:val="sr-Latn-CS"/>
              </w:rPr>
              <w:t xml:space="preserve">. </w:t>
            </w:r>
            <w:r>
              <w:rPr>
                <w:lang w:val="sr-Latn-CS"/>
              </w:rPr>
              <w:t>Primer infografa</w:t>
            </w:r>
          </w:p>
          <w:p w14:paraId="7C370FE1" w14:textId="77777777" w:rsidR="00A6430E" w:rsidRDefault="00A6430E" w:rsidP="00A6430E">
            <w:pPr>
              <w:autoSpaceDE w:val="0"/>
              <w:autoSpaceDN w:val="0"/>
              <w:adjustRightInd w:val="0"/>
              <w:spacing w:before="0"/>
              <w:jc w:val="left"/>
              <w:rPr>
                <w:b/>
                <w:lang w:val="sr-Latn-CS"/>
              </w:rPr>
            </w:pPr>
          </w:p>
          <w:p w14:paraId="67F13A83" w14:textId="77777777" w:rsidR="001D4A2D" w:rsidRPr="00F91F21" w:rsidRDefault="001D4A2D" w:rsidP="00A6430E">
            <w:pPr>
              <w:autoSpaceDE w:val="0"/>
              <w:autoSpaceDN w:val="0"/>
              <w:adjustRightInd w:val="0"/>
              <w:spacing w:before="0"/>
              <w:jc w:val="left"/>
              <w:rPr>
                <w:i/>
                <w:color w:val="000000" w:themeColor="text1"/>
                <w:lang w:val="sr-Latn-CS"/>
              </w:rPr>
            </w:pPr>
          </w:p>
          <w:p w14:paraId="4D7A6129" w14:textId="1D644E68" w:rsidR="00A6430E" w:rsidRDefault="001432C1" w:rsidP="00A6430E">
            <w:pPr>
              <w:autoSpaceDE w:val="0"/>
              <w:autoSpaceDN w:val="0"/>
              <w:adjustRightInd w:val="0"/>
              <w:spacing w:before="0"/>
              <w:jc w:val="left"/>
              <w:rPr>
                <w:i/>
                <w:color w:val="000000" w:themeColor="text1"/>
                <w:lang w:val="sr-Latn-CS"/>
              </w:rPr>
            </w:pPr>
            <w:r>
              <w:rPr>
                <w:b/>
                <w:lang w:val="sr-Latn-CS"/>
              </w:rPr>
              <w:t xml:space="preserve">Individualna vežba: </w:t>
            </w:r>
            <w:r>
              <w:rPr>
                <w:i/>
                <w:color w:val="000000" w:themeColor="text1"/>
                <w:lang w:val="sr-Latn-CS"/>
              </w:rPr>
              <w:t>Testiranje interfejsa softvera za vizuelizaciju podataka.</w:t>
            </w:r>
          </w:p>
          <w:p w14:paraId="10DCE1EC" w14:textId="77777777" w:rsidR="00A6430E" w:rsidRPr="00395A3D" w:rsidRDefault="00A6430E" w:rsidP="00460535">
            <w:pPr>
              <w:rPr>
                <w:lang w:val="fr-FR"/>
              </w:rPr>
            </w:pPr>
          </w:p>
          <w:p w14:paraId="1DFBA52C" w14:textId="77777777" w:rsidR="00460535" w:rsidRPr="00F91F21" w:rsidRDefault="00460535" w:rsidP="004C2030">
            <w:pPr>
              <w:autoSpaceDE w:val="0"/>
              <w:autoSpaceDN w:val="0"/>
              <w:adjustRightInd w:val="0"/>
              <w:spacing w:before="0"/>
              <w:jc w:val="left"/>
              <w:rPr>
                <w:i/>
                <w:color w:val="000000" w:themeColor="text1"/>
                <w:lang w:val="sr-Latn-CS"/>
              </w:rPr>
            </w:pPr>
          </w:p>
          <w:p w14:paraId="05258908" w14:textId="76682EEA" w:rsidR="00366271" w:rsidRPr="00F91F21" w:rsidRDefault="00580A03" w:rsidP="004C2030">
            <w:pPr>
              <w:autoSpaceDE w:val="0"/>
              <w:autoSpaceDN w:val="0"/>
              <w:adjustRightInd w:val="0"/>
              <w:spacing w:before="0"/>
              <w:jc w:val="left"/>
              <w:rPr>
                <w:color w:val="000000" w:themeColor="text1"/>
                <w:lang w:val="sr-Latn-CS"/>
              </w:rPr>
            </w:pPr>
            <w:r>
              <w:rPr>
                <w:b/>
                <w:lang w:val="sr-Latn-CS"/>
              </w:rPr>
              <w:t xml:space="preserve">DZ1: </w:t>
            </w:r>
            <w:r>
              <w:rPr>
                <w:i/>
                <w:color w:val="000000" w:themeColor="text1"/>
                <w:lang w:val="sr-Latn-CS"/>
              </w:rPr>
              <w:t>Testiranje interfejsa softvera za vizuelizaciju podataka</w:t>
            </w:r>
          </w:p>
        </w:tc>
      </w:tr>
      <w:tr w:rsidR="00366271" w:rsidRPr="006F395B" w14:paraId="1322500D" w14:textId="77777777" w:rsidTr="00343252">
        <w:trPr>
          <w:gridAfter w:val="1"/>
          <w:wAfter w:w="23" w:type="dxa"/>
          <w:cantSplit/>
          <w:trHeight w:val="2015"/>
        </w:trPr>
        <w:tc>
          <w:tcPr>
            <w:tcW w:w="895" w:type="dxa"/>
            <w:gridSpan w:val="2"/>
            <w:vMerge/>
            <w:tcBorders>
              <w:right w:val="single" w:sz="4" w:space="0" w:color="auto"/>
            </w:tcBorders>
            <w:tcMar>
              <w:top w:w="0" w:type="dxa"/>
              <w:left w:w="85" w:type="dxa"/>
              <w:bottom w:w="0" w:type="dxa"/>
              <w:right w:w="0" w:type="dxa"/>
            </w:tcMar>
            <w:vAlign w:val="center"/>
          </w:tcPr>
          <w:p w14:paraId="7964E3B0" w14:textId="2E44C298" w:rsidR="00366271" w:rsidRPr="00F91F21" w:rsidRDefault="00366271" w:rsidP="004C2030">
            <w:pPr>
              <w:jc w:val="center"/>
              <w:rPr>
                <w:color w:val="000000" w:themeColor="text1"/>
                <w:lang w:val="sr-Latn-CS"/>
              </w:rPr>
            </w:pPr>
          </w:p>
        </w:tc>
        <w:tc>
          <w:tcPr>
            <w:tcW w:w="572" w:type="dxa"/>
            <w:gridSpan w:val="2"/>
            <w:tcBorders>
              <w:top w:val="single" w:sz="4" w:space="0" w:color="auto"/>
              <w:left w:val="single" w:sz="4" w:space="0" w:color="auto"/>
              <w:bottom w:val="single" w:sz="4" w:space="0" w:color="auto"/>
              <w:right w:val="single" w:sz="4" w:space="0" w:color="auto"/>
            </w:tcBorders>
            <w:tcMar>
              <w:top w:w="0" w:type="dxa"/>
              <w:left w:w="85" w:type="dxa"/>
              <w:bottom w:w="0" w:type="dxa"/>
              <w:right w:w="0" w:type="dxa"/>
            </w:tcMar>
            <w:vAlign w:val="center"/>
          </w:tcPr>
          <w:p w14:paraId="2E7FE0A8" w14:textId="77777777" w:rsidR="00366271" w:rsidRPr="00F91F21" w:rsidRDefault="00366271" w:rsidP="004C2030">
            <w:pPr>
              <w:jc w:val="center"/>
              <w:rPr>
                <w:color w:val="000000" w:themeColor="text1"/>
                <w:lang w:val="sr-Latn-CS"/>
              </w:rPr>
            </w:pPr>
            <w:r w:rsidRPr="00F91F21">
              <w:rPr>
                <w:color w:val="000000" w:themeColor="text1"/>
                <w:lang w:val="sr-Latn-CS"/>
              </w:rPr>
              <w:t>2</w:t>
            </w:r>
          </w:p>
        </w:tc>
        <w:tc>
          <w:tcPr>
            <w:tcW w:w="2331" w:type="dxa"/>
            <w:gridSpan w:val="2"/>
            <w:tcBorders>
              <w:left w:val="single" w:sz="4" w:space="0" w:color="auto"/>
            </w:tcBorders>
            <w:tcMar>
              <w:top w:w="0" w:type="dxa"/>
              <w:left w:w="85" w:type="dxa"/>
              <w:bottom w:w="0" w:type="dxa"/>
              <w:right w:w="0" w:type="dxa"/>
            </w:tcMar>
          </w:tcPr>
          <w:p w14:paraId="7ADA6179" w14:textId="77777777" w:rsidR="00366271" w:rsidRPr="00F91F21" w:rsidRDefault="00366271" w:rsidP="004C2030">
            <w:pPr>
              <w:jc w:val="left"/>
              <w:rPr>
                <w:color w:val="000000" w:themeColor="text1"/>
                <w:lang w:val="sr-Latn-CS"/>
              </w:rPr>
            </w:pPr>
          </w:p>
        </w:tc>
        <w:tc>
          <w:tcPr>
            <w:tcW w:w="4500" w:type="dxa"/>
            <w:gridSpan w:val="2"/>
            <w:tcMar>
              <w:top w:w="0" w:type="dxa"/>
              <w:left w:w="85" w:type="dxa"/>
              <w:bottom w:w="0" w:type="dxa"/>
              <w:right w:w="0" w:type="dxa"/>
            </w:tcMar>
          </w:tcPr>
          <w:p w14:paraId="2F7C0730" w14:textId="25AA0BF1" w:rsidR="001C12C1" w:rsidRPr="00395A3D" w:rsidRDefault="00343252" w:rsidP="001C12C1">
            <w:pPr>
              <w:rPr>
                <w:lang w:val="sr-Latn-CS"/>
              </w:rPr>
            </w:pPr>
            <w:r w:rsidRPr="00395A3D">
              <w:rPr>
                <w:b/>
                <w:lang w:val="sr-Latn-CS"/>
              </w:rPr>
              <w:t xml:space="preserve">5. </w:t>
            </w:r>
            <w:r w:rsidR="001C12C1" w:rsidRPr="006F395B">
              <w:rPr>
                <w:b/>
                <w:lang w:val="de-DE"/>
              </w:rPr>
              <w:t>Definisanje</w:t>
            </w:r>
            <w:r w:rsidR="001C12C1" w:rsidRPr="00395A3D">
              <w:rPr>
                <w:b/>
                <w:lang w:val="sr-Latn-CS"/>
              </w:rPr>
              <w:t xml:space="preserve"> </w:t>
            </w:r>
            <w:r w:rsidR="001C12C1" w:rsidRPr="006F395B">
              <w:rPr>
                <w:b/>
                <w:lang w:val="de-DE"/>
              </w:rPr>
              <w:t>potreba</w:t>
            </w:r>
            <w:r w:rsidR="001C12C1" w:rsidRPr="00395A3D">
              <w:rPr>
                <w:b/>
                <w:lang w:val="sr-Latn-CS"/>
              </w:rPr>
              <w:t xml:space="preserve"> </w:t>
            </w:r>
            <w:r w:rsidR="001C12C1" w:rsidRPr="006F395B">
              <w:rPr>
                <w:b/>
                <w:lang w:val="de-DE"/>
              </w:rPr>
              <w:t>korisnika</w:t>
            </w:r>
            <w:r w:rsidR="001C12C1" w:rsidRPr="00395A3D">
              <w:rPr>
                <w:b/>
                <w:lang w:val="sr-Latn-CS"/>
              </w:rPr>
              <w:t xml:space="preserve">: </w:t>
            </w:r>
            <w:r w:rsidR="001C12C1" w:rsidRPr="006F395B">
              <w:rPr>
                <w:lang w:val="de-DE"/>
              </w:rPr>
              <w:t>Kreiranje</w:t>
            </w:r>
            <w:r w:rsidR="001C12C1" w:rsidRPr="00395A3D">
              <w:rPr>
                <w:lang w:val="sr-Latn-CS"/>
              </w:rPr>
              <w:t xml:space="preserve"> </w:t>
            </w:r>
            <w:r w:rsidR="001C12C1" w:rsidRPr="006F395B">
              <w:rPr>
                <w:lang w:val="de-DE"/>
              </w:rPr>
              <w:t>korisni</w:t>
            </w:r>
            <w:r w:rsidR="001C12C1" w:rsidRPr="00395A3D">
              <w:rPr>
                <w:lang w:val="sr-Latn-CS"/>
              </w:rPr>
              <w:t>č</w:t>
            </w:r>
            <w:r w:rsidR="001C12C1" w:rsidRPr="006F395B">
              <w:rPr>
                <w:lang w:val="de-DE"/>
              </w:rPr>
              <w:t>kog</w:t>
            </w:r>
            <w:r w:rsidR="001C12C1" w:rsidRPr="00395A3D">
              <w:rPr>
                <w:lang w:val="sr-Latn-CS"/>
              </w:rPr>
              <w:t xml:space="preserve"> </w:t>
            </w:r>
            <w:r w:rsidR="001C12C1" w:rsidRPr="006F395B">
              <w:rPr>
                <w:lang w:val="de-DE"/>
              </w:rPr>
              <w:t>interfejsa</w:t>
            </w:r>
            <w:r w:rsidR="001C12C1" w:rsidRPr="00395A3D">
              <w:rPr>
                <w:lang w:val="sr-Latn-CS"/>
              </w:rPr>
              <w:t xml:space="preserve">. </w:t>
            </w:r>
            <w:r w:rsidR="001C12C1" w:rsidRPr="00460535">
              <w:t>Korisni</w:t>
            </w:r>
            <w:r w:rsidR="001C12C1" w:rsidRPr="00395A3D">
              <w:rPr>
                <w:lang w:val="sr-Latn-CS"/>
              </w:rPr>
              <w:t>č</w:t>
            </w:r>
            <w:r w:rsidR="001C12C1" w:rsidRPr="00460535">
              <w:t>ki</w:t>
            </w:r>
            <w:r w:rsidR="001C12C1" w:rsidRPr="00395A3D">
              <w:rPr>
                <w:lang w:val="sr-Latn-CS"/>
              </w:rPr>
              <w:t xml:space="preserve"> </w:t>
            </w:r>
            <w:r w:rsidR="001C12C1" w:rsidRPr="00460535">
              <w:t>orjentisan</w:t>
            </w:r>
            <w:r w:rsidR="001C12C1" w:rsidRPr="00395A3D">
              <w:rPr>
                <w:lang w:val="sr-Latn-CS"/>
              </w:rPr>
              <w:t xml:space="preserve"> </w:t>
            </w:r>
            <w:r w:rsidR="001C12C1" w:rsidRPr="00460535">
              <w:t>dizajn</w:t>
            </w:r>
            <w:r w:rsidR="001C12C1" w:rsidRPr="00395A3D">
              <w:rPr>
                <w:lang w:val="sr-Latn-CS"/>
              </w:rPr>
              <w:t xml:space="preserve">. </w:t>
            </w:r>
            <w:r w:rsidR="001C12C1" w:rsidRPr="00460535">
              <w:t>Analiza</w:t>
            </w:r>
            <w:r w:rsidR="001C12C1" w:rsidRPr="00395A3D">
              <w:rPr>
                <w:lang w:val="sr-Latn-CS"/>
              </w:rPr>
              <w:t xml:space="preserve"> </w:t>
            </w:r>
            <w:r w:rsidR="001C12C1" w:rsidRPr="00460535">
              <w:t>korisnika</w:t>
            </w:r>
            <w:r w:rsidR="001C12C1" w:rsidRPr="00395A3D">
              <w:rPr>
                <w:lang w:val="sr-Latn-CS"/>
              </w:rPr>
              <w:t xml:space="preserve">. </w:t>
            </w:r>
            <w:r w:rsidR="001C12C1" w:rsidRPr="00460535">
              <w:t>Preporuke</w:t>
            </w:r>
            <w:r w:rsidR="001C12C1" w:rsidRPr="00395A3D">
              <w:rPr>
                <w:lang w:val="sr-Latn-CS"/>
              </w:rPr>
              <w:t xml:space="preserve"> </w:t>
            </w:r>
            <w:r w:rsidR="001C12C1" w:rsidRPr="00460535">
              <w:t>za</w:t>
            </w:r>
            <w:r w:rsidR="001C12C1" w:rsidRPr="00395A3D">
              <w:rPr>
                <w:lang w:val="sr-Latn-CS"/>
              </w:rPr>
              <w:t xml:space="preserve"> </w:t>
            </w:r>
            <w:r w:rsidR="001C12C1" w:rsidRPr="00460535">
              <w:t>korisni</w:t>
            </w:r>
            <w:r w:rsidR="001C12C1" w:rsidRPr="00395A3D">
              <w:rPr>
                <w:lang w:val="sr-Latn-CS"/>
              </w:rPr>
              <w:t>č</w:t>
            </w:r>
            <w:r w:rsidR="001C12C1" w:rsidRPr="00460535">
              <w:t>ki</w:t>
            </w:r>
            <w:r w:rsidR="001C12C1" w:rsidRPr="00395A3D">
              <w:rPr>
                <w:lang w:val="sr-Latn-CS"/>
              </w:rPr>
              <w:t xml:space="preserve"> </w:t>
            </w:r>
            <w:r w:rsidR="001C12C1" w:rsidRPr="00460535">
              <w:t>orjentisan</w:t>
            </w:r>
            <w:r w:rsidR="001C12C1" w:rsidRPr="00395A3D">
              <w:rPr>
                <w:lang w:val="sr-Latn-CS"/>
              </w:rPr>
              <w:t xml:space="preserve"> </w:t>
            </w:r>
            <w:r w:rsidR="001C12C1" w:rsidRPr="00460535">
              <w:t>dizajn</w:t>
            </w:r>
            <w:r w:rsidR="00A32B92">
              <w:rPr>
                <w:lang w:val="sr-Latn-CS"/>
              </w:rPr>
              <w:t xml:space="preserve">, </w:t>
            </w:r>
            <w:r w:rsidR="00A32B92" w:rsidRPr="00A32B92">
              <w:rPr>
                <w:lang w:val="sr-Latn-CS"/>
              </w:rPr>
              <w:t>Video primer - Dizajn za korisnike</w:t>
            </w:r>
          </w:p>
          <w:p w14:paraId="442C808C" w14:textId="7640B60C" w:rsidR="001C12C1" w:rsidRPr="00395A3D" w:rsidRDefault="00343252" w:rsidP="001C12C1">
            <w:pPr>
              <w:rPr>
                <w:lang w:val="sr-Latn-CS"/>
              </w:rPr>
            </w:pPr>
            <w:r w:rsidRPr="00395A3D">
              <w:rPr>
                <w:b/>
                <w:lang w:val="sr-Latn-CS"/>
              </w:rPr>
              <w:t xml:space="preserve">6. </w:t>
            </w:r>
            <w:r w:rsidR="001C12C1" w:rsidRPr="00460535">
              <w:rPr>
                <w:b/>
              </w:rPr>
              <w:t>Alati</w:t>
            </w:r>
            <w:r w:rsidR="001C12C1" w:rsidRPr="00395A3D">
              <w:rPr>
                <w:b/>
                <w:lang w:val="sr-Latn-CS"/>
              </w:rPr>
              <w:t xml:space="preserve"> </w:t>
            </w:r>
            <w:r w:rsidR="001C12C1" w:rsidRPr="00460535">
              <w:rPr>
                <w:b/>
              </w:rPr>
              <w:t>i</w:t>
            </w:r>
            <w:r w:rsidR="001C12C1" w:rsidRPr="00395A3D">
              <w:rPr>
                <w:b/>
                <w:lang w:val="sr-Latn-CS"/>
              </w:rPr>
              <w:t xml:space="preserve"> </w:t>
            </w:r>
            <w:r w:rsidR="001C12C1" w:rsidRPr="00460535">
              <w:rPr>
                <w:b/>
              </w:rPr>
              <w:t>tehnologije</w:t>
            </w:r>
            <w:r w:rsidR="001C12C1" w:rsidRPr="00395A3D">
              <w:rPr>
                <w:b/>
                <w:lang w:val="sr-Latn-CS"/>
              </w:rPr>
              <w:t xml:space="preserve">: </w:t>
            </w:r>
            <w:r w:rsidR="001C12C1" w:rsidRPr="00460535">
              <w:t>Alati</w:t>
            </w:r>
            <w:r w:rsidR="001C12C1" w:rsidRPr="00395A3D">
              <w:rPr>
                <w:lang w:val="sr-Latn-CS"/>
              </w:rPr>
              <w:t xml:space="preserve"> </w:t>
            </w:r>
            <w:r w:rsidR="001C12C1" w:rsidRPr="00460535">
              <w:t>za</w:t>
            </w:r>
            <w:r w:rsidR="001C12C1" w:rsidRPr="00395A3D">
              <w:rPr>
                <w:lang w:val="sr-Latn-CS"/>
              </w:rPr>
              <w:t xml:space="preserve"> </w:t>
            </w:r>
            <w:r w:rsidR="001C12C1" w:rsidRPr="00460535">
              <w:t>istra</w:t>
            </w:r>
            <w:r w:rsidR="001C12C1" w:rsidRPr="00395A3D">
              <w:rPr>
                <w:lang w:val="sr-Latn-CS"/>
              </w:rPr>
              <w:t>ž</w:t>
            </w:r>
            <w:r w:rsidR="001C12C1" w:rsidRPr="00460535">
              <w:t>ivanje</w:t>
            </w:r>
            <w:r w:rsidR="001C12C1" w:rsidRPr="00395A3D">
              <w:rPr>
                <w:lang w:val="sr-Latn-CS"/>
              </w:rPr>
              <w:t xml:space="preserve">. </w:t>
            </w:r>
            <w:r w:rsidR="00A32B92" w:rsidRPr="00A32B92">
              <w:rPr>
                <w:lang w:val="sr-Latn-CS"/>
              </w:rPr>
              <w:t>Video - testiranje upotrebljivosti</w:t>
            </w:r>
          </w:p>
          <w:p w14:paraId="7A4C58F7" w14:textId="7B20FD3E" w:rsidR="001C12C1" w:rsidRPr="00A32B92" w:rsidRDefault="00343252" w:rsidP="001C12C1">
            <w:pPr>
              <w:rPr>
                <w:lang w:val="sr-Latn-CS"/>
              </w:rPr>
            </w:pPr>
            <w:r w:rsidRPr="00395A3D">
              <w:rPr>
                <w:b/>
                <w:lang w:val="sr-Latn-CS"/>
              </w:rPr>
              <w:t xml:space="preserve">7. </w:t>
            </w:r>
            <w:r w:rsidR="001C12C1" w:rsidRPr="00A32B92">
              <w:rPr>
                <w:b/>
                <w:lang w:val="fr-FR"/>
              </w:rPr>
              <w:t>Kognitivni</w:t>
            </w:r>
            <w:r w:rsidR="001C12C1" w:rsidRPr="00395A3D">
              <w:rPr>
                <w:b/>
                <w:lang w:val="sr-Latn-CS"/>
              </w:rPr>
              <w:t xml:space="preserve"> </w:t>
            </w:r>
            <w:r w:rsidR="001C12C1" w:rsidRPr="00A32B92">
              <w:rPr>
                <w:b/>
                <w:lang w:val="fr-FR"/>
              </w:rPr>
              <w:t>principi</w:t>
            </w:r>
            <w:r w:rsidR="001C12C1" w:rsidRPr="00395A3D">
              <w:rPr>
                <w:b/>
                <w:lang w:val="sr-Latn-CS"/>
              </w:rPr>
              <w:t xml:space="preserve">: </w:t>
            </w:r>
            <w:r w:rsidR="00A32B92" w:rsidRPr="00A32B92">
              <w:rPr>
                <w:lang w:val="sr-Latn-CS"/>
              </w:rPr>
              <w:t xml:space="preserve">Pažnja </w:t>
            </w:r>
            <w:r w:rsidR="00A32B92">
              <w:rPr>
                <w:lang w:val="sr-Latn-CS"/>
              </w:rPr>
              <w:t>–</w:t>
            </w:r>
            <w:r w:rsidR="00A32B92" w:rsidRPr="00A32B92">
              <w:rPr>
                <w:lang w:val="sr-Latn-CS"/>
              </w:rPr>
              <w:t xml:space="preserve"> definicija</w:t>
            </w:r>
            <w:r w:rsidR="00A32B92">
              <w:rPr>
                <w:lang w:val="sr-Latn-CS"/>
              </w:rPr>
              <w:t xml:space="preserve">, </w:t>
            </w:r>
            <w:r w:rsidR="00A32B92" w:rsidRPr="00A32B92">
              <w:rPr>
                <w:lang w:val="sr-Latn-CS"/>
              </w:rPr>
              <w:t>Preopterećenje informacijama</w:t>
            </w:r>
            <w:r w:rsidR="00A32B92">
              <w:rPr>
                <w:lang w:val="sr-Latn-CS"/>
              </w:rPr>
              <w:t>,</w:t>
            </w:r>
            <w:r w:rsidR="00A32B92" w:rsidRPr="00A32B92">
              <w:rPr>
                <w:lang w:val="sr-Latn-CS"/>
              </w:rPr>
              <w:t xml:space="preserve"> Percepcija</w:t>
            </w:r>
            <w:r w:rsidR="00A32B92">
              <w:rPr>
                <w:lang w:val="sr-Latn-CS"/>
              </w:rPr>
              <w:t xml:space="preserve">, </w:t>
            </w:r>
            <w:r w:rsidR="00A32B92" w:rsidRPr="00A32B92">
              <w:rPr>
                <w:lang w:val="sr-Latn-CS"/>
              </w:rPr>
              <w:t>Kognitivna nauka o percepciji</w:t>
            </w:r>
            <w:r w:rsidR="00A32B92">
              <w:rPr>
                <w:lang w:val="sr-Latn-CS"/>
              </w:rPr>
              <w:t xml:space="preserve">, </w:t>
            </w:r>
            <w:r w:rsidR="00A32B92" w:rsidRPr="00A32B92">
              <w:rPr>
                <w:lang w:val="sr-Latn-CS"/>
              </w:rPr>
              <w:t>Promena percepcije</w:t>
            </w:r>
            <w:r w:rsidR="00A32B92">
              <w:rPr>
                <w:lang w:val="sr-Latn-CS"/>
              </w:rPr>
              <w:t xml:space="preserve">, </w:t>
            </w:r>
            <w:r w:rsidR="00A32B92" w:rsidRPr="00A32B92">
              <w:rPr>
                <w:lang w:val="sr-Latn-CS"/>
              </w:rPr>
              <w:t>Kamuflaža ili mimikrija</w:t>
            </w:r>
            <w:r w:rsidR="00A32B92">
              <w:rPr>
                <w:lang w:val="sr-Latn-CS"/>
              </w:rPr>
              <w:t xml:space="preserve">, </w:t>
            </w:r>
            <w:r w:rsidR="00A32B92" w:rsidRPr="00A32B92">
              <w:rPr>
                <w:lang w:val="sr-Latn-CS"/>
              </w:rPr>
              <w:t>Video primer optičke iluzije</w:t>
            </w:r>
          </w:p>
          <w:p w14:paraId="5DFE0153" w14:textId="77599FFD" w:rsidR="001C12C1" w:rsidRPr="00395A3D" w:rsidRDefault="00343252" w:rsidP="001C12C1">
            <w:pPr>
              <w:rPr>
                <w:lang w:val="fr-FR"/>
              </w:rPr>
            </w:pPr>
            <w:r>
              <w:rPr>
                <w:b/>
              </w:rPr>
              <w:t xml:space="preserve">8. </w:t>
            </w:r>
            <w:r w:rsidR="001C12C1" w:rsidRPr="00460535">
              <w:rPr>
                <w:b/>
              </w:rPr>
              <w:t xml:space="preserve">Čula: </w:t>
            </w:r>
            <w:r w:rsidR="001C12C1" w:rsidRPr="00460535">
              <w:t xml:space="preserve">Čula -definicija. Osnovna čula. </w:t>
            </w:r>
            <w:r w:rsidR="001C12C1" w:rsidRPr="00395A3D">
              <w:rPr>
                <w:lang w:val="fr-FR"/>
              </w:rPr>
              <w:t xml:space="preserve">Čula za orjentaciju u prostoru. </w:t>
            </w:r>
            <w:r w:rsidR="00A32B92" w:rsidRPr="00A32B92">
              <w:rPr>
                <w:lang w:val="fr-FR"/>
              </w:rPr>
              <w:t>Video primer - Simulacija bestežinskog prostora</w:t>
            </w:r>
          </w:p>
          <w:p w14:paraId="7485C842" w14:textId="398058D9" w:rsidR="001C12C1" w:rsidRPr="00395A3D" w:rsidRDefault="00343252" w:rsidP="001C12C1">
            <w:pPr>
              <w:rPr>
                <w:lang w:val="fr-FR"/>
              </w:rPr>
            </w:pPr>
            <w:r w:rsidRPr="00395A3D">
              <w:rPr>
                <w:b/>
                <w:lang w:val="fr-FR"/>
              </w:rPr>
              <w:t xml:space="preserve">9. </w:t>
            </w:r>
            <w:r w:rsidR="001C12C1" w:rsidRPr="00395A3D">
              <w:rPr>
                <w:b/>
                <w:lang w:val="fr-FR"/>
              </w:rPr>
              <w:t xml:space="preserve">Memorija: </w:t>
            </w:r>
            <w:r w:rsidR="001C12C1" w:rsidRPr="00395A3D">
              <w:rPr>
                <w:lang w:val="fr-FR"/>
              </w:rPr>
              <w:t xml:space="preserve">Memorija ili pamćenje. Tri tipa pamćenja – na osnovu dužine trajanja. Deklarativno i proceduralno pamćenje. </w:t>
            </w:r>
            <w:r w:rsidR="00A32B92" w:rsidRPr="00A32B92">
              <w:rPr>
                <w:lang w:val="fr-FR"/>
              </w:rPr>
              <w:t>Video primer- Kako pamtimo</w:t>
            </w:r>
          </w:p>
          <w:p w14:paraId="621DE235" w14:textId="421FD33F" w:rsidR="001C12C1" w:rsidRDefault="00343252" w:rsidP="001C12C1">
            <w:pPr>
              <w:rPr>
                <w:b/>
              </w:rPr>
            </w:pPr>
            <w:r w:rsidRPr="00395A3D">
              <w:rPr>
                <w:b/>
                <w:lang w:val="fr-FR"/>
              </w:rPr>
              <w:t xml:space="preserve">10. </w:t>
            </w:r>
            <w:r w:rsidR="001C12C1" w:rsidRPr="00395A3D">
              <w:rPr>
                <w:b/>
                <w:lang w:val="fr-FR"/>
              </w:rPr>
              <w:t xml:space="preserve">Rešavanje problema: </w:t>
            </w:r>
            <w:r w:rsidR="001C12C1" w:rsidRPr="00395A3D">
              <w:rPr>
                <w:lang w:val="fr-FR"/>
              </w:rPr>
              <w:t xml:space="preserve">Definicija – rešavanje problema. Opšte metode za rešavanje problema. </w:t>
            </w:r>
            <w:r w:rsidR="001C12C1" w:rsidRPr="00460535">
              <w:t>Metode za rešavanje problema - istraživanje i modeli. Metode i strategije za rešavanje problema</w:t>
            </w:r>
          </w:p>
          <w:p w14:paraId="3790CC54" w14:textId="77777777" w:rsidR="00366271" w:rsidRPr="00F91F21" w:rsidRDefault="00366271" w:rsidP="004C2030">
            <w:pPr>
              <w:jc w:val="left"/>
              <w:rPr>
                <w:color w:val="000000" w:themeColor="text1"/>
              </w:rPr>
            </w:pPr>
          </w:p>
          <w:p w14:paraId="48FB7294" w14:textId="77777777" w:rsidR="00366271" w:rsidRPr="00F91F21" w:rsidRDefault="00366271" w:rsidP="004C2030">
            <w:pPr>
              <w:jc w:val="left"/>
              <w:rPr>
                <w:color w:val="000000" w:themeColor="text1"/>
                <w:lang w:val="sr-Latn-CS"/>
              </w:rPr>
            </w:pPr>
          </w:p>
          <w:p w14:paraId="71677D37" w14:textId="77777777" w:rsidR="00366271" w:rsidRPr="00F91F21" w:rsidRDefault="00366271" w:rsidP="004C2030">
            <w:pPr>
              <w:ind w:left="720"/>
              <w:jc w:val="left"/>
              <w:rPr>
                <w:color w:val="000000" w:themeColor="text1"/>
                <w:lang w:val="sr-Latn-CS"/>
              </w:rPr>
            </w:pPr>
          </w:p>
        </w:tc>
        <w:tc>
          <w:tcPr>
            <w:tcW w:w="3060" w:type="dxa"/>
            <w:gridSpan w:val="2"/>
            <w:tcMar>
              <w:top w:w="0" w:type="dxa"/>
              <w:left w:w="85" w:type="dxa"/>
              <w:bottom w:w="0" w:type="dxa"/>
              <w:right w:w="0" w:type="dxa"/>
            </w:tcMar>
          </w:tcPr>
          <w:p w14:paraId="178233EE" w14:textId="54B44732" w:rsidR="00941912" w:rsidRDefault="00941912" w:rsidP="004C2030">
            <w:pPr>
              <w:autoSpaceDE w:val="0"/>
              <w:autoSpaceDN w:val="0"/>
              <w:adjustRightInd w:val="0"/>
              <w:jc w:val="left"/>
              <w:rPr>
                <w:color w:val="000000" w:themeColor="text1"/>
                <w:lang w:val="sr-Latn-CS"/>
              </w:rPr>
            </w:pPr>
            <w:r>
              <w:rPr>
                <w:color w:val="000000" w:themeColor="text1"/>
                <w:lang w:val="sr-Latn-CS"/>
              </w:rPr>
              <w:t>Upoznavanje sa pojmom i principima korisnički orjentisanog dizajna gde se eksplicitno navodi da kor</w:t>
            </w:r>
            <w:r w:rsidR="00F169C8">
              <w:rPr>
                <w:color w:val="000000" w:themeColor="text1"/>
                <w:lang w:val="sr-Latn-CS"/>
              </w:rPr>
              <w:t>i</w:t>
            </w:r>
            <w:r>
              <w:rPr>
                <w:color w:val="000000" w:themeColor="text1"/>
                <w:lang w:val="sr-Latn-CS"/>
              </w:rPr>
              <w:t>snici  nisu isti kao developeri i njihovi poznanici</w:t>
            </w:r>
          </w:p>
          <w:p w14:paraId="2AD298DA" w14:textId="77777777" w:rsidR="00F169C8" w:rsidRDefault="00F169C8" w:rsidP="004C2030">
            <w:pPr>
              <w:autoSpaceDE w:val="0"/>
              <w:autoSpaceDN w:val="0"/>
              <w:adjustRightInd w:val="0"/>
              <w:jc w:val="left"/>
              <w:rPr>
                <w:color w:val="000000" w:themeColor="text1"/>
                <w:lang w:val="sr-Latn-CS"/>
              </w:rPr>
            </w:pPr>
          </w:p>
          <w:p w14:paraId="471A7391" w14:textId="683BAEF8" w:rsidR="00366271" w:rsidRDefault="00F169C8" w:rsidP="004C2030">
            <w:pPr>
              <w:autoSpaceDE w:val="0"/>
              <w:autoSpaceDN w:val="0"/>
              <w:adjustRightInd w:val="0"/>
              <w:jc w:val="left"/>
              <w:rPr>
                <w:color w:val="000000" w:themeColor="text1"/>
                <w:lang w:val="sr-Latn-CS"/>
              </w:rPr>
            </w:pPr>
            <w:r>
              <w:rPr>
                <w:color w:val="000000" w:themeColor="text1"/>
                <w:lang w:val="sr-Latn-CS"/>
              </w:rPr>
              <w:t xml:space="preserve">Poznavanje odnosa između kognitivnih </w:t>
            </w:r>
            <w:r w:rsidR="00366271" w:rsidRPr="00F91F21">
              <w:rPr>
                <w:color w:val="000000" w:themeColor="text1"/>
                <w:lang w:val="sr-Latn-CS"/>
              </w:rPr>
              <w:t>principa i njihov</w:t>
            </w:r>
            <w:r w:rsidR="00941912">
              <w:rPr>
                <w:color w:val="000000" w:themeColor="text1"/>
                <w:lang w:val="sr-Latn-CS"/>
              </w:rPr>
              <w:t>a</w:t>
            </w:r>
            <w:r w:rsidR="00366271" w:rsidRPr="00F91F21">
              <w:rPr>
                <w:color w:val="000000" w:themeColor="text1"/>
                <w:lang w:val="sr-Latn-CS"/>
              </w:rPr>
              <w:t xml:space="preserve"> primen</w:t>
            </w:r>
            <w:r w:rsidR="00941912">
              <w:rPr>
                <w:color w:val="000000" w:themeColor="text1"/>
                <w:lang w:val="sr-Latn-CS"/>
              </w:rPr>
              <w:t>a</w:t>
            </w:r>
            <w:r>
              <w:rPr>
                <w:color w:val="000000" w:themeColor="text1"/>
                <w:lang w:val="sr-Latn-CS"/>
              </w:rPr>
              <w:t xml:space="preserve"> na  </w:t>
            </w:r>
            <w:r w:rsidR="00366271" w:rsidRPr="00F91F21">
              <w:rPr>
                <w:color w:val="000000" w:themeColor="text1"/>
                <w:lang w:val="sr-Latn-CS"/>
              </w:rPr>
              <w:t>interfejse i proizvode</w:t>
            </w:r>
          </w:p>
          <w:p w14:paraId="40FA6120" w14:textId="77777777" w:rsidR="00F169C8" w:rsidRDefault="00F169C8" w:rsidP="004C2030">
            <w:pPr>
              <w:autoSpaceDE w:val="0"/>
              <w:autoSpaceDN w:val="0"/>
              <w:adjustRightInd w:val="0"/>
              <w:jc w:val="left"/>
              <w:rPr>
                <w:color w:val="000000" w:themeColor="text1"/>
                <w:lang w:val="sr-Latn-CS"/>
              </w:rPr>
            </w:pPr>
          </w:p>
          <w:p w14:paraId="5CD05FDC" w14:textId="77777777" w:rsidR="00F169C8" w:rsidRPr="00F91F21" w:rsidRDefault="00F169C8" w:rsidP="00F169C8">
            <w:pPr>
              <w:rPr>
                <w:color w:val="000000" w:themeColor="text1"/>
                <w:lang w:val="sr-Latn-CS"/>
              </w:rPr>
            </w:pPr>
            <w:r>
              <w:rPr>
                <w:color w:val="000000" w:themeColor="text1"/>
                <w:lang w:val="sr-Latn-CS"/>
              </w:rPr>
              <w:t>Studenti razvijaju i koriste konceptualni re</w:t>
            </w:r>
            <w:r>
              <w:rPr>
                <w:color w:val="000000" w:themeColor="text1"/>
                <w:lang w:val="uz-Cyrl-UZ"/>
              </w:rPr>
              <w:t>čnik za analizu interakcije čoveka sa softverom</w:t>
            </w:r>
          </w:p>
          <w:p w14:paraId="43EBFAED" w14:textId="77777777" w:rsidR="00F169C8" w:rsidRPr="00F91F21" w:rsidRDefault="00F169C8" w:rsidP="004C2030">
            <w:pPr>
              <w:autoSpaceDE w:val="0"/>
              <w:autoSpaceDN w:val="0"/>
              <w:adjustRightInd w:val="0"/>
              <w:jc w:val="left"/>
              <w:rPr>
                <w:color w:val="000000" w:themeColor="text1"/>
                <w:lang w:val="sr-Latn-CS"/>
              </w:rPr>
            </w:pPr>
          </w:p>
        </w:tc>
        <w:tc>
          <w:tcPr>
            <w:tcW w:w="2677" w:type="dxa"/>
            <w:gridSpan w:val="2"/>
            <w:tcMar>
              <w:top w:w="0" w:type="dxa"/>
              <w:left w:w="85" w:type="dxa"/>
              <w:bottom w:w="0" w:type="dxa"/>
              <w:right w:w="0" w:type="dxa"/>
            </w:tcMar>
          </w:tcPr>
          <w:p w14:paraId="4021524A" w14:textId="2C20A8D9" w:rsidR="009A4091" w:rsidRPr="006F395B" w:rsidRDefault="00366271" w:rsidP="001432C1">
            <w:pPr>
              <w:autoSpaceDE w:val="0"/>
              <w:autoSpaceDN w:val="0"/>
              <w:adjustRightInd w:val="0"/>
              <w:jc w:val="left"/>
              <w:rPr>
                <w:lang w:val="sr-Latn-CS"/>
              </w:rPr>
            </w:pPr>
            <w:r w:rsidRPr="00F91F21">
              <w:rPr>
                <w:i/>
                <w:color w:val="000000" w:themeColor="text1"/>
                <w:lang w:val="sr-Latn-CS"/>
              </w:rPr>
              <w:br/>
            </w:r>
          </w:p>
          <w:p w14:paraId="60F33FB1" w14:textId="15279BDC" w:rsidR="00366271" w:rsidRPr="00F91F21" w:rsidRDefault="00366271" w:rsidP="004C2030">
            <w:pPr>
              <w:autoSpaceDE w:val="0"/>
              <w:autoSpaceDN w:val="0"/>
              <w:adjustRightInd w:val="0"/>
              <w:jc w:val="left"/>
              <w:rPr>
                <w:i/>
                <w:color w:val="000000" w:themeColor="text1"/>
                <w:lang w:val="sr-Latn-CS"/>
              </w:rPr>
            </w:pPr>
          </w:p>
          <w:p w14:paraId="072AE1BA" w14:textId="77777777" w:rsidR="00366271" w:rsidRPr="002C52D5" w:rsidRDefault="00366271" w:rsidP="009A4091">
            <w:pPr>
              <w:autoSpaceDE w:val="0"/>
              <w:autoSpaceDN w:val="0"/>
              <w:adjustRightInd w:val="0"/>
              <w:jc w:val="left"/>
              <w:rPr>
                <w:i/>
                <w:color w:val="000000" w:themeColor="text1"/>
                <w:lang w:val="uz-Cyrl-UZ"/>
              </w:rPr>
            </w:pPr>
          </w:p>
        </w:tc>
      </w:tr>
      <w:tr w:rsidR="001432C1" w:rsidRPr="00B11E7E" w14:paraId="49E4256C" w14:textId="77777777" w:rsidTr="003519F7">
        <w:trPr>
          <w:gridBefore w:val="1"/>
          <w:wBefore w:w="23" w:type="dxa"/>
          <w:cantSplit/>
          <w:trHeight w:val="3450"/>
        </w:trPr>
        <w:tc>
          <w:tcPr>
            <w:tcW w:w="895" w:type="dxa"/>
            <w:gridSpan w:val="2"/>
            <w:vMerge w:val="restart"/>
            <w:tcBorders>
              <w:bottom w:val="single" w:sz="4" w:space="0" w:color="auto"/>
            </w:tcBorders>
            <w:tcMar>
              <w:top w:w="0" w:type="dxa"/>
              <w:left w:w="85" w:type="dxa"/>
              <w:bottom w:w="0" w:type="dxa"/>
              <w:right w:w="0" w:type="dxa"/>
            </w:tcMar>
            <w:vAlign w:val="center"/>
          </w:tcPr>
          <w:p w14:paraId="2665AE08" w14:textId="790EE4EF" w:rsidR="001432C1" w:rsidRPr="00F91F21" w:rsidRDefault="001432C1" w:rsidP="004C2030">
            <w:pPr>
              <w:jc w:val="center"/>
              <w:rPr>
                <w:color w:val="000000" w:themeColor="text1"/>
                <w:lang w:val="sr-Latn-CS"/>
              </w:rPr>
            </w:pPr>
            <w:r w:rsidRPr="00F91F21">
              <w:rPr>
                <w:color w:val="000000" w:themeColor="text1"/>
                <w:lang w:val="sr-Latn-CS"/>
              </w:rPr>
              <w:lastRenderedPageBreak/>
              <w:t>2</w:t>
            </w:r>
          </w:p>
        </w:tc>
        <w:tc>
          <w:tcPr>
            <w:tcW w:w="572" w:type="dxa"/>
            <w:gridSpan w:val="2"/>
            <w:tcBorders>
              <w:top w:val="single" w:sz="4" w:space="0" w:color="auto"/>
              <w:bottom w:val="single" w:sz="4" w:space="0" w:color="auto"/>
            </w:tcBorders>
            <w:tcMar>
              <w:top w:w="0" w:type="dxa"/>
              <w:left w:w="85" w:type="dxa"/>
              <w:bottom w:w="0" w:type="dxa"/>
              <w:right w:w="0" w:type="dxa"/>
            </w:tcMar>
            <w:vAlign w:val="center"/>
          </w:tcPr>
          <w:p w14:paraId="25D2424C" w14:textId="77777777" w:rsidR="001432C1" w:rsidRPr="00F91F21" w:rsidRDefault="001432C1" w:rsidP="004C2030">
            <w:pPr>
              <w:jc w:val="center"/>
              <w:rPr>
                <w:color w:val="000000" w:themeColor="text1"/>
                <w:lang w:val="sr-Latn-CS"/>
              </w:rPr>
            </w:pPr>
            <w:r w:rsidRPr="00F91F21">
              <w:rPr>
                <w:color w:val="000000" w:themeColor="text1"/>
                <w:lang w:val="sr-Latn-CS"/>
              </w:rPr>
              <w:t>1</w:t>
            </w:r>
          </w:p>
        </w:tc>
        <w:tc>
          <w:tcPr>
            <w:tcW w:w="2331" w:type="dxa"/>
            <w:gridSpan w:val="2"/>
            <w:tcBorders>
              <w:bottom w:val="single" w:sz="4" w:space="0" w:color="auto"/>
            </w:tcBorders>
            <w:tcMar>
              <w:top w:w="0" w:type="dxa"/>
              <w:left w:w="85" w:type="dxa"/>
              <w:bottom w:w="0" w:type="dxa"/>
              <w:right w:w="0" w:type="dxa"/>
            </w:tcMar>
          </w:tcPr>
          <w:p w14:paraId="0E462BD6" w14:textId="77777777" w:rsidR="001432C1" w:rsidRDefault="001432C1" w:rsidP="004C2030">
            <w:pPr>
              <w:spacing w:before="60"/>
              <w:jc w:val="left"/>
              <w:rPr>
                <w:b/>
                <w:i/>
                <w:color w:val="000000" w:themeColor="text1"/>
                <w:lang w:val="sr-Latn-CS"/>
              </w:rPr>
            </w:pPr>
            <w:r w:rsidRPr="00F91F21">
              <w:rPr>
                <w:b/>
                <w:i/>
                <w:color w:val="000000" w:themeColor="text1"/>
                <w:lang w:val="sr-Latn-CS"/>
              </w:rPr>
              <w:t>Osnove IČR</w:t>
            </w:r>
          </w:p>
          <w:p w14:paraId="2D8D2368" w14:textId="77777777" w:rsidR="001432C1" w:rsidRPr="00F91F21" w:rsidRDefault="001432C1" w:rsidP="004C2030">
            <w:pPr>
              <w:spacing w:before="60"/>
              <w:jc w:val="left"/>
              <w:rPr>
                <w:b/>
                <w:i/>
                <w:color w:val="000000" w:themeColor="text1"/>
                <w:lang w:val="sr-Latn-CS"/>
              </w:rPr>
            </w:pPr>
          </w:p>
          <w:p w14:paraId="3B10E01D" w14:textId="54110F84" w:rsidR="001432C1" w:rsidRPr="00F91F21" w:rsidRDefault="001432C1" w:rsidP="004C2030">
            <w:pPr>
              <w:spacing w:before="60"/>
              <w:jc w:val="left"/>
              <w:rPr>
                <w:color w:val="000000" w:themeColor="text1"/>
                <w:lang w:val="sr-Latn-CS"/>
              </w:rPr>
            </w:pPr>
            <w:r w:rsidRPr="006F395B">
              <w:rPr>
                <w:b/>
                <w:lang w:val="de-DE"/>
              </w:rPr>
              <w:t>L</w:t>
            </w:r>
            <w:r w:rsidRPr="00395A3D">
              <w:rPr>
                <w:b/>
                <w:lang w:val="sr-Latn-CS"/>
              </w:rPr>
              <w:t xml:space="preserve">02 - </w:t>
            </w:r>
            <w:r w:rsidRPr="006F395B">
              <w:rPr>
                <w:b/>
                <w:lang w:val="de-DE"/>
              </w:rPr>
              <w:t>Razumevanje</w:t>
            </w:r>
            <w:r w:rsidRPr="00395A3D">
              <w:rPr>
                <w:b/>
                <w:lang w:val="sr-Latn-CS"/>
              </w:rPr>
              <w:t xml:space="preserve"> </w:t>
            </w:r>
            <w:r w:rsidRPr="006F395B">
              <w:rPr>
                <w:b/>
                <w:lang w:val="de-DE"/>
              </w:rPr>
              <w:t>korisnika</w:t>
            </w:r>
            <w:r w:rsidRPr="00F91F21">
              <w:rPr>
                <w:color w:val="000000" w:themeColor="text1"/>
                <w:lang w:val="sr-Latn-CS"/>
              </w:rPr>
              <w:t xml:space="preserve"> </w:t>
            </w:r>
          </w:p>
        </w:tc>
        <w:tc>
          <w:tcPr>
            <w:tcW w:w="4500" w:type="dxa"/>
            <w:gridSpan w:val="2"/>
            <w:tcBorders>
              <w:bottom w:val="single" w:sz="4" w:space="0" w:color="auto"/>
            </w:tcBorders>
            <w:tcMar>
              <w:top w:w="0" w:type="dxa"/>
              <w:left w:w="85" w:type="dxa"/>
              <w:bottom w:w="0" w:type="dxa"/>
              <w:right w:w="0" w:type="dxa"/>
            </w:tcMar>
          </w:tcPr>
          <w:p w14:paraId="162E00AD" w14:textId="1791234A" w:rsidR="001432C1" w:rsidRPr="00343252" w:rsidRDefault="001432C1" w:rsidP="00F46DD9">
            <w:pPr>
              <w:pStyle w:val="ListParagraph"/>
              <w:numPr>
                <w:ilvl w:val="0"/>
                <w:numId w:val="32"/>
              </w:numPr>
              <w:rPr>
                <w:rFonts w:ascii="Arial" w:hAnsi="Arial" w:cs="Arial"/>
              </w:rPr>
            </w:pPr>
            <w:r w:rsidRPr="00343252">
              <w:rPr>
                <w:rFonts w:ascii="Arial" w:hAnsi="Arial" w:cs="Arial"/>
                <w:b/>
              </w:rPr>
              <w:t xml:space="preserve">Razumevanje korisnika: </w:t>
            </w:r>
            <w:r w:rsidRPr="00343252">
              <w:rPr>
                <w:rFonts w:ascii="Arial" w:hAnsi="Arial" w:cs="Arial"/>
              </w:rPr>
              <w:t xml:space="preserve">Poznavanje korisnika. </w:t>
            </w:r>
          </w:p>
          <w:p w14:paraId="7DDCB620" w14:textId="0D77E1FC" w:rsidR="001432C1" w:rsidRPr="00343252" w:rsidRDefault="001432C1" w:rsidP="00F46DD9">
            <w:pPr>
              <w:pStyle w:val="ListParagraph"/>
              <w:numPr>
                <w:ilvl w:val="0"/>
                <w:numId w:val="32"/>
              </w:numPr>
              <w:rPr>
                <w:rFonts w:ascii="Arial" w:hAnsi="Arial" w:cs="Arial"/>
              </w:rPr>
            </w:pPr>
            <w:r w:rsidRPr="00343252">
              <w:rPr>
                <w:rFonts w:ascii="Arial" w:hAnsi="Arial" w:cs="Arial"/>
                <w:b/>
              </w:rPr>
              <w:t xml:space="preserve">Problemi korisnika sa računarom: </w:t>
            </w:r>
            <w:r w:rsidRPr="00343252">
              <w:rPr>
                <w:rFonts w:ascii="Arial" w:hAnsi="Arial" w:cs="Arial"/>
              </w:rPr>
              <w:t xml:space="preserve">Osnovna IT pismenost. Razlozi za teškoće u interakciji čovek – računar. Teškoće u interakciji čovek – računar. Posledice lošeg interfejsa čovek-računar na psihičko stanje korisnika. Fizičke reakcije korisnika. </w:t>
            </w:r>
          </w:p>
          <w:p w14:paraId="1743DC31" w14:textId="25F361DE" w:rsidR="001432C1" w:rsidRPr="00343252" w:rsidRDefault="001432C1" w:rsidP="00F46DD9">
            <w:pPr>
              <w:pStyle w:val="ListParagraph"/>
              <w:numPr>
                <w:ilvl w:val="0"/>
                <w:numId w:val="32"/>
              </w:numPr>
              <w:rPr>
                <w:rFonts w:ascii="Arial" w:hAnsi="Arial" w:cs="Arial"/>
              </w:rPr>
            </w:pPr>
            <w:r w:rsidRPr="00343252">
              <w:rPr>
                <w:rFonts w:ascii="Arial" w:hAnsi="Arial" w:cs="Arial"/>
                <w:b/>
              </w:rPr>
              <w:t xml:space="preserve">Psihološke karakteristike korisnika: </w:t>
            </w:r>
            <w:r w:rsidRPr="00343252">
              <w:rPr>
                <w:rFonts w:ascii="Arial" w:hAnsi="Arial" w:cs="Arial"/>
              </w:rPr>
              <w:t xml:space="preserve">Psihološke karakteristike. Očekivanje, nivo stresa i kognitivni stil korisnika. </w:t>
            </w:r>
          </w:p>
          <w:p w14:paraId="0AEA8A9D" w14:textId="03FA06BD" w:rsidR="001432C1" w:rsidRPr="00343252" w:rsidRDefault="001432C1" w:rsidP="00F46DD9">
            <w:pPr>
              <w:pStyle w:val="ListParagraph"/>
              <w:numPr>
                <w:ilvl w:val="0"/>
                <w:numId w:val="32"/>
              </w:numPr>
              <w:rPr>
                <w:rFonts w:ascii="Arial" w:hAnsi="Arial" w:cs="Arial"/>
                <w:color w:val="000000" w:themeColor="text1"/>
              </w:rPr>
            </w:pPr>
            <w:r w:rsidRPr="00343252">
              <w:rPr>
                <w:rFonts w:ascii="Arial" w:hAnsi="Arial" w:cs="Arial"/>
                <w:b/>
              </w:rPr>
              <w:t xml:space="preserve">Fizičke karakteristike korisnika: </w:t>
            </w:r>
            <w:r w:rsidRPr="00343252">
              <w:rPr>
                <w:rFonts w:ascii="Arial" w:hAnsi="Arial" w:cs="Arial"/>
              </w:rPr>
              <w:t xml:space="preserve">Fizičke karakteristike korisnika - Starost. Vid. Periferijalna vizija. Sluh, pol, ruka kojim se piše i invaliditet korisnika. </w:t>
            </w:r>
          </w:p>
        </w:tc>
        <w:tc>
          <w:tcPr>
            <w:tcW w:w="3060" w:type="dxa"/>
            <w:gridSpan w:val="2"/>
            <w:tcBorders>
              <w:bottom w:val="single" w:sz="4" w:space="0" w:color="auto"/>
            </w:tcBorders>
            <w:tcMar>
              <w:top w:w="0" w:type="dxa"/>
              <w:left w:w="85" w:type="dxa"/>
              <w:bottom w:w="0" w:type="dxa"/>
              <w:right w:w="0" w:type="dxa"/>
            </w:tcMar>
          </w:tcPr>
          <w:p w14:paraId="62D463A1" w14:textId="7AC4BF97" w:rsidR="001432C1" w:rsidRPr="00F91F21" w:rsidRDefault="001432C1" w:rsidP="004C2030">
            <w:pPr>
              <w:autoSpaceDE w:val="0"/>
              <w:autoSpaceDN w:val="0"/>
              <w:adjustRightInd w:val="0"/>
              <w:spacing w:before="60"/>
              <w:jc w:val="left"/>
              <w:rPr>
                <w:color w:val="000000" w:themeColor="text1"/>
                <w:lang w:val="sr-Latn-CS"/>
              </w:rPr>
            </w:pPr>
            <w:r>
              <w:rPr>
                <w:color w:val="000000" w:themeColor="text1"/>
                <w:lang w:val="sr-Latn-CS"/>
              </w:rPr>
              <w:t>Poznavanje psiholoških i fizičkih karakteristika korisnika i kako utiču na interakciju sa proizvodima.</w:t>
            </w:r>
          </w:p>
        </w:tc>
        <w:tc>
          <w:tcPr>
            <w:tcW w:w="2677" w:type="dxa"/>
            <w:gridSpan w:val="2"/>
            <w:vMerge w:val="restart"/>
            <w:tcBorders>
              <w:bottom w:val="single" w:sz="4" w:space="0" w:color="auto"/>
            </w:tcBorders>
            <w:tcMar>
              <w:top w:w="0" w:type="dxa"/>
              <w:left w:w="85" w:type="dxa"/>
              <w:bottom w:w="0" w:type="dxa"/>
              <w:right w:w="0" w:type="dxa"/>
            </w:tcMar>
          </w:tcPr>
          <w:p w14:paraId="5A57D183" w14:textId="22553E52" w:rsidR="001432C1" w:rsidRPr="006F395B" w:rsidRDefault="001432C1" w:rsidP="001432C1">
            <w:pPr>
              <w:rPr>
                <w:color w:val="000000" w:themeColor="text1"/>
                <w:lang w:val="sr-Latn-CS"/>
              </w:rPr>
            </w:pPr>
            <w:r w:rsidRPr="001432C1">
              <w:rPr>
                <w:b/>
              </w:rPr>
              <w:t>Pokazna</w:t>
            </w:r>
            <w:r w:rsidRPr="006F395B">
              <w:rPr>
                <w:b/>
                <w:lang w:val="sr-Latn-CS"/>
              </w:rPr>
              <w:t xml:space="preserve"> </w:t>
            </w:r>
            <w:r w:rsidRPr="001432C1">
              <w:rPr>
                <w:b/>
              </w:rPr>
              <w:t>ve</w:t>
            </w:r>
            <w:r w:rsidRPr="006F395B">
              <w:rPr>
                <w:b/>
                <w:lang w:val="sr-Latn-CS"/>
              </w:rPr>
              <w:t>ž</w:t>
            </w:r>
            <w:r w:rsidRPr="001432C1">
              <w:rPr>
                <w:b/>
              </w:rPr>
              <w:t>ba</w:t>
            </w:r>
            <w:r w:rsidRPr="006F395B">
              <w:rPr>
                <w:b/>
                <w:lang w:val="sr-Latn-CS"/>
              </w:rPr>
              <w:t xml:space="preserve">: </w:t>
            </w:r>
            <w:r w:rsidRPr="006F395B">
              <w:rPr>
                <w:lang w:val="sr-Latn-CS"/>
              </w:rPr>
              <w:t xml:space="preserve"> </w:t>
            </w:r>
            <w:r w:rsidR="00E41328">
              <w:t>Kreiranje</w:t>
            </w:r>
            <w:r w:rsidR="00E41328" w:rsidRPr="006F395B">
              <w:rPr>
                <w:lang w:val="sr-Latn-CS"/>
              </w:rPr>
              <w:t xml:space="preserve"> </w:t>
            </w:r>
            <w:r w:rsidR="00E41328">
              <w:t>mentalnog</w:t>
            </w:r>
            <w:r w:rsidR="00E41328" w:rsidRPr="006F395B">
              <w:rPr>
                <w:lang w:val="sr-Latn-CS"/>
              </w:rPr>
              <w:t xml:space="preserve"> </w:t>
            </w:r>
            <w:r w:rsidR="00E41328">
              <w:t>modela</w:t>
            </w:r>
            <w:r w:rsidR="00E41328" w:rsidRPr="006F395B">
              <w:rPr>
                <w:lang w:val="sr-Latn-CS"/>
              </w:rPr>
              <w:t xml:space="preserve">: </w:t>
            </w:r>
            <w:r w:rsidRPr="001432C1">
              <w:rPr>
                <w:i/>
              </w:rPr>
              <w:t>Razumevanje</w:t>
            </w:r>
            <w:r w:rsidRPr="006F395B">
              <w:rPr>
                <w:i/>
                <w:lang w:val="sr-Latn-CS"/>
              </w:rPr>
              <w:t xml:space="preserve"> </w:t>
            </w:r>
            <w:r w:rsidRPr="001432C1">
              <w:rPr>
                <w:i/>
              </w:rPr>
              <w:t>interaktivnog</w:t>
            </w:r>
            <w:r w:rsidRPr="006F395B">
              <w:rPr>
                <w:i/>
                <w:lang w:val="sr-Latn-CS"/>
              </w:rPr>
              <w:t xml:space="preserve"> </w:t>
            </w:r>
            <w:r w:rsidRPr="001432C1">
              <w:rPr>
                <w:i/>
              </w:rPr>
              <w:t>proizvoda</w:t>
            </w:r>
            <w:r w:rsidRPr="006F395B">
              <w:rPr>
                <w:i/>
                <w:lang w:val="sr-Latn-CS"/>
              </w:rPr>
              <w:t xml:space="preserve"> </w:t>
            </w:r>
            <w:r w:rsidRPr="001432C1">
              <w:rPr>
                <w:i/>
              </w:rPr>
              <w:t>ATM</w:t>
            </w:r>
          </w:p>
          <w:p w14:paraId="556B0051" w14:textId="77777777" w:rsidR="001432C1" w:rsidRPr="006F395B" w:rsidRDefault="001432C1" w:rsidP="001432C1">
            <w:pPr>
              <w:rPr>
                <w:color w:val="000000" w:themeColor="text1"/>
                <w:lang w:val="sr-Latn-CS"/>
              </w:rPr>
            </w:pPr>
          </w:p>
          <w:p w14:paraId="63B42399" w14:textId="77777777" w:rsidR="001432C1" w:rsidRPr="00F91F21" w:rsidRDefault="001432C1" w:rsidP="001C12C1">
            <w:pPr>
              <w:autoSpaceDE w:val="0"/>
              <w:autoSpaceDN w:val="0"/>
              <w:adjustRightInd w:val="0"/>
              <w:spacing w:before="0"/>
              <w:jc w:val="left"/>
              <w:rPr>
                <w:i/>
                <w:color w:val="000000" w:themeColor="text1"/>
                <w:lang w:val="sr-Latn-CS"/>
              </w:rPr>
            </w:pPr>
          </w:p>
          <w:p w14:paraId="10C68EE9" w14:textId="50720218" w:rsidR="001432C1" w:rsidRPr="001432C1" w:rsidRDefault="001432C1" w:rsidP="001432C1">
            <w:pPr>
              <w:rPr>
                <w:i/>
                <w:color w:val="000000" w:themeColor="text1"/>
              </w:rPr>
            </w:pPr>
            <w:r>
              <w:rPr>
                <w:b/>
              </w:rPr>
              <w:t>Individualna vežba</w:t>
            </w:r>
            <w:r w:rsidRPr="009A4091">
              <w:t xml:space="preserve">:  </w:t>
            </w:r>
            <w:r w:rsidR="00E41328">
              <w:rPr>
                <w:i/>
                <w:color w:val="000000" w:themeColor="text1"/>
              </w:rPr>
              <w:t>Mentalni model online učenja</w:t>
            </w:r>
          </w:p>
          <w:p w14:paraId="2C652A75" w14:textId="77777777" w:rsidR="001432C1" w:rsidRDefault="001432C1" w:rsidP="004C2030">
            <w:pPr>
              <w:autoSpaceDE w:val="0"/>
              <w:autoSpaceDN w:val="0"/>
              <w:adjustRightInd w:val="0"/>
              <w:spacing w:before="60"/>
              <w:jc w:val="left"/>
              <w:rPr>
                <w:color w:val="000000" w:themeColor="text1"/>
                <w:lang w:val="sr-Latn-CS"/>
              </w:rPr>
            </w:pPr>
          </w:p>
          <w:p w14:paraId="0B95FC5B" w14:textId="74C8F793" w:rsidR="00580A03" w:rsidRPr="001432C1" w:rsidRDefault="00580A03" w:rsidP="00580A03">
            <w:pPr>
              <w:rPr>
                <w:i/>
                <w:color w:val="000000" w:themeColor="text1"/>
              </w:rPr>
            </w:pPr>
            <w:r>
              <w:rPr>
                <w:b/>
              </w:rPr>
              <w:t>DZ2</w:t>
            </w:r>
            <w:r w:rsidRPr="009A4091">
              <w:t xml:space="preserve">:  </w:t>
            </w:r>
            <w:r>
              <w:rPr>
                <w:i/>
                <w:color w:val="000000" w:themeColor="text1"/>
              </w:rPr>
              <w:t>Mentalni model online učenja</w:t>
            </w:r>
          </w:p>
          <w:p w14:paraId="401A8B9E" w14:textId="77777777" w:rsidR="001432C1" w:rsidRDefault="001432C1" w:rsidP="004C2030">
            <w:pPr>
              <w:autoSpaceDE w:val="0"/>
              <w:autoSpaceDN w:val="0"/>
              <w:adjustRightInd w:val="0"/>
              <w:spacing w:before="60"/>
              <w:jc w:val="left"/>
              <w:rPr>
                <w:color w:val="000000" w:themeColor="text1"/>
                <w:lang w:val="sr-Latn-CS"/>
              </w:rPr>
            </w:pPr>
          </w:p>
          <w:p w14:paraId="37BC3258" w14:textId="77777777" w:rsidR="001432C1" w:rsidRPr="00F91F21" w:rsidRDefault="001432C1" w:rsidP="00501EC6">
            <w:pPr>
              <w:autoSpaceDE w:val="0"/>
              <w:autoSpaceDN w:val="0"/>
              <w:adjustRightInd w:val="0"/>
              <w:jc w:val="left"/>
              <w:rPr>
                <w:color w:val="000000" w:themeColor="text1"/>
              </w:rPr>
            </w:pPr>
          </w:p>
        </w:tc>
      </w:tr>
      <w:tr w:rsidR="001432C1" w:rsidRPr="006F395B" w14:paraId="723EB697" w14:textId="77777777" w:rsidTr="00343252">
        <w:trPr>
          <w:gridBefore w:val="1"/>
          <w:wBefore w:w="23" w:type="dxa"/>
          <w:cantSplit/>
          <w:trHeight w:val="206"/>
        </w:trPr>
        <w:tc>
          <w:tcPr>
            <w:tcW w:w="895" w:type="dxa"/>
            <w:gridSpan w:val="2"/>
            <w:vMerge/>
            <w:tcMar>
              <w:top w:w="0" w:type="dxa"/>
              <w:left w:w="85" w:type="dxa"/>
              <w:bottom w:w="0" w:type="dxa"/>
              <w:right w:w="0" w:type="dxa"/>
            </w:tcMar>
            <w:vAlign w:val="center"/>
          </w:tcPr>
          <w:p w14:paraId="66358977" w14:textId="77777777" w:rsidR="001432C1" w:rsidRPr="00F91F21" w:rsidRDefault="001432C1" w:rsidP="004C2030">
            <w:pPr>
              <w:jc w:val="center"/>
              <w:rPr>
                <w:color w:val="000000" w:themeColor="text1"/>
                <w:lang w:val="sr-Latn-CS"/>
              </w:rPr>
            </w:pPr>
          </w:p>
        </w:tc>
        <w:tc>
          <w:tcPr>
            <w:tcW w:w="572" w:type="dxa"/>
            <w:gridSpan w:val="2"/>
            <w:tcBorders>
              <w:top w:val="single" w:sz="4" w:space="0" w:color="auto"/>
            </w:tcBorders>
            <w:tcMar>
              <w:top w:w="0" w:type="dxa"/>
              <w:left w:w="85" w:type="dxa"/>
              <w:bottom w:w="0" w:type="dxa"/>
              <w:right w:w="0" w:type="dxa"/>
            </w:tcMar>
            <w:vAlign w:val="center"/>
          </w:tcPr>
          <w:p w14:paraId="2EE78082" w14:textId="77777777" w:rsidR="001432C1" w:rsidRPr="00F91F21" w:rsidRDefault="001432C1" w:rsidP="004C2030">
            <w:pPr>
              <w:jc w:val="center"/>
              <w:rPr>
                <w:color w:val="000000" w:themeColor="text1"/>
                <w:lang w:val="sr-Latn-CS"/>
              </w:rPr>
            </w:pPr>
            <w:r w:rsidRPr="00F91F21">
              <w:rPr>
                <w:color w:val="000000" w:themeColor="text1"/>
                <w:lang w:val="sr-Latn-CS"/>
              </w:rPr>
              <w:t>2</w:t>
            </w:r>
          </w:p>
        </w:tc>
        <w:tc>
          <w:tcPr>
            <w:tcW w:w="2331" w:type="dxa"/>
            <w:gridSpan w:val="2"/>
            <w:tcMar>
              <w:top w:w="0" w:type="dxa"/>
              <w:left w:w="85" w:type="dxa"/>
              <w:bottom w:w="0" w:type="dxa"/>
              <w:right w:w="0" w:type="dxa"/>
            </w:tcMar>
          </w:tcPr>
          <w:p w14:paraId="0239D2BF" w14:textId="77777777" w:rsidR="001432C1" w:rsidRPr="00F91F21" w:rsidRDefault="001432C1" w:rsidP="004C2030">
            <w:pPr>
              <w:spacing w:before="60"/>
              <w:jc w:val="left"/>
              <w:rPr>
                <w:color w:val="000000" w:themeColor="text1"/>
                <w:lang w:val="fr-FR"/>
              </w:rPr>
            </w:pPr>
          </w:p>
        </w:tc>
        <w:tc>
          <w:tcPr>
            <w:tcW w:w="4500" w:type="dxa"/>
            <w:gridSpan w:val="2"/>
            <w:tcMar>
              <w:top w:w="0" w:type="dxa"/>
              <w:left w:w="85" w:type="dxa"/>
              <w:bottom w:w="0" w:type="dxa"/>
              <w:right w:w="0" w:type="dxa"/>
            </w:tcMar>
            <w:vAlign w:val="center"/>
          </w:tcPr>
          <w:p w14:paraId="5364D7D7" w14:textId="7CA81D90" w:rsidR="001432C1" w:rsidRPr="00343252" w:rsidRDefault="001432C1" w:rsidP="00F46DD9">
            <w:pPr>
              <w:pStyle w:val="ListParagraph"/>
              <w:numPr>
                <w:ilvl w:val="0"/>
                <w:numId w:val="32"/>
              </w:numPr>
              <w:rPr>
                <w:rFonts w:ascii="Arial" w:hAnsi="Arial" w:cs="Arial"/>
              </w:rPr>
            </w:pPr>
            <w:r w:rsidRPr="00343252">
              <w:rPr>
                <w:rFonts w:ascii="Arial" w:hAnsi="Arial" w:cs="Arial"/>
                <w:b/>
              </w:rPr>
              <w:t xml:space="preserve">Karakteristike korisnika u odnosu na zadatak: </w:t>
            </w:r>
            <w:r w:rsidRPr="00343252">
              <w:rPr>
                <w:rFonts w:ascii="Arial" w:hAnsi="Arial" w:cs="Arial"/>
              </w:rPr>
              <w:t xml:space="preserve">Važne karakteristike za izvršenje zadataka. Iskustvo u radu sa sistemom. Početnici ili neiskusni korisnici. Aplikaciono iskustvo. Primeri interakcionih mehanizama. Kultura. Interfejs za sve korisnike – Paralelni interfejs. Napredni i prosečni korisnik. Video - bitcoin ATM machine. </w:t>
            </w:r>
          </w:p>
          <w:p w14:paraId="5EB92B5F" w14:textId="556CCC94" w:rsidR="001432C1" w:rsidRPr="00343252" w:rsidRDefault="001432C1" w:rsidP="00F46DD9">
            <w:pPr>
              <w:pStyle w:val="ListParagraph"/>
              <w:numPr>
                <w:ilvl w:val="0"/>
                <w:numId w:val="32"/>
              </w:numPr>
              <w:rPr>
                <w:rFonts w:ascii="Arial" w:hAnsi="Arial" w:cs="Arial"/>
              </w:rPr>
            </w:pPr>
            <w:r w:rsidRPr="00343252">
              <w:rPr>
                <w:rFonts w:ascii="Arial" w:hAnsi="Arial" w:cs="Arial"/>
                <w:b/>
              </w:rPr>
              <w:t xml:space="preserve">Konceptualni modeli: </w:t>
            </w:r>
            <w:r w:rsidRPr="00343252">
              <w:rPr>
                <w:rFonts w:ascii="Arial" w:hAnsi="Arial" w:cs="Arial"/>
              </w:rPr>
              <w:t xml:space="preserve">Mentalni modelI. Metafore. Eksterna kognicija. Eksterna kognicija -Eksternalizacija. Eksterna kognicija – RAČUNSKO RASTEREĆENJE. Eksterna kognicija – Anotacije i kognitivno praćenje. Kognitivni principi u dizajnu interakcije. </w:t>
            </w:r>
          </w:p>
          <w:p w14:paraId="7041FDF7" w14:textId="77777777" w:rsidR="001432C1" w:rsidRPr="00343252" w:rsidRDefault="001432C1" w:rsidP="001C12C1">
            <w:pPr>
              <w:autoSpaceDE w:val="0"/>
              <w:autoSpaceDN w:val="0"/>
              <w:adjustRightInd w:val="0"/>
              <w:spacing w:before="60"/>
              <w:jc w:val="left"/>
              <w:rPr>
                <w:color w:val="000000" w:themeColor="text1"/>
                <w:lang w:val="sr-Latn-CS"/>
              </w:rPr>
            </w:pPr>
          </w:p>
        </w:tc>
        <w:tc>
          <w:tcPr>
            <w:tcW w:w="3060" w:type="dxa"/>
            <w:gridSpan w:val="2"/>
            <w:tcMar>
              <w:top w:w="0" w:type="dxa"/>
              <w:left w:w="85" w:type="dxa"/>
              <w:bottom w:w="0" w:type="dxa"/>
              <w:right w:w="0" w:type="dxa"/>
            </w:tcMar>
          </w:tcPr>
          <w:p w14:paraId="2EB8E092" w14:textId="0959865A" w:rsidR="001432C1" w:rsidRDefault="001432C1" w:rsidP="00941912">
            <w:pPr>
              <w:autoSpaceDE w:val="0"/>
              <w:autoSpaceDN w:val="0"/>
              <w:adjustRightInd w:val="0"/>
              <w:spacing w:before="60"/>
              <w:rPr>
                <w:color w:val="000000" w:themeColor="text1"/>
                <w:lang w:val="sr-Latn-CS"/>
              </w:rPr>
            </w:pPr>
            <w:r w:rsidRPr="00F91F21">
              <w:rPr>
                <w:color w:val="000000" w:themeColor="text1"/>
                <w:lang w:val="sr-Latn-CS"/>
              </w:rPr>
              <w:t xml:space="preserve">Poznavanje </w:t>
            </w:r>
            <w:r>
              <w:rPr>
                <w:color w:val="000000" w:themeColor="text1"/>
                <w:lang w:val="sr-Latn-CS"/>
              </w:rPr>
              <w:t xml:space="preserve">psiholoških i socijalnih </w:t>
            </w:r>
            <w:r w:rsidRPr="00F91F21">
              <w:rPr>
                <w:color w:val="000000" w:themeColor="text1"/>
                <w:lang w:val="sr-Latn-CS"/>
              </w:rPr>
              <w:t xml:space="preserve">  činioca za analizu ljudske interakcije  sa proizvodima.</w:t>
            </w:r>
          </w:p>
          <w:p w14:paraId="07D90177" w14:textId="77777777" w:rsidR="001432C1" w:rsidRDefault="001432C1" w:rsidP="00941912">
            <w:pPr>
              <w:autoSpaceDE w:val="0"/>
              <w:autoSpaceDN w:val="0"/>
              <w:adjustRightInd w:val="0"/>
              <w:spacing w:before="60"/>
              <w:rPr>
                <w:color w:val="000000" w:themeColor="text1"/>
                <w:lang w:val="sr-Latn-CS"/>
              </w:rPr>
            </w:pPr>
          </w:p>
          <w:p w14:paraId="2B19E2A3" w14:textId="77777777" w:rsidR="001432C1" w:rsidRDefault="001432C1" w:rsidP="00941912">
            <w:pPr>
              <w:autoSpaceDE w:val="0"/>
              <w:autoSpaceDN w:val="0"/>
              <w:adjustRightInd w:val="0"/>
              <w:spacing w:before="60"/>
              <w:rPr>
                <w:color w:val="000000" w:themeColor="text1"/>
                <w:lang w:val="sr-Latn-CS"/>
              </w:rPr>
            </w:pPr>
            <w:r>
              <w:rPr>
                <w:color w:val="000000" w:themeColor="text1"/>
                <w:lang w:val="sr-Latn-CS"/>
              </w:rPr>
              <w:t>Upotreba adekvatnih metoda za razvoj specifičnog korisničkog interfejsa.</w:t>
            </w:r>
          </w:p>
          <w:p w14:paraId="1B1847BB" w14:textId="77777777" w:rsidR="001432C1" w:rsidRPr="00F91F21" w:rsidRDefault="001432C1" w:rsidP="00941912">
            <w:pPr>
              <w:autoSpaceDE w:val="0"/>
              <w:autoSpaceDN w:val="0"/>
              <w:adjustRightInd w:val="0"/>
              <w:spacing w:before="60"/>
              <w:rPr>
                <w:color w:val="000000" w:themeColor="text1"/>
                <w:lang w:val="sr-Latn-CS"/>
              </w:rPr>
            </w:pPr>
          </w:p>
          <w:p w14:paraId="058C13FD" w14:textId="77777777" w:rsidR="001432C1" w:rsidRPr="00F91F21" w:rsidRDefault="001432C1" w:rsidP="004C2030">
            <w:pPr>
              <w:autoSpaceDE w:val="0"/>
              <w:autoSpaceDN w:val="0"/>
              <w:adjustRightInd w:val="0"/>
              <w:spacing w:before="60"/>
              <w:jc w:val="left"/>
              <w:rPr>
                <w:color w:val="000000" w:themeColor="text1"/>
                <w:lang w:val="sr-Latn-CS"/>
              </w:rPr>
            </w:pPr>
          </w:p>
        </w:tc>
        <w:tc>
          <w:tcPr>
            <w:tcW w:w="2677" w:type="dxa"/>
            <w:gridSpan w:val="2"/>
            <w:vMerge/>
            <w:tcMar>
              <w:top w:w="0" w:type="dxa"/>
              <w:left w:w="85" w:type="dxa"/>
              <w:bottom w:w="0" w:type="dxa"/>
              <w:right w:w="0" w:type="dxa"/>
            </w:tcMar>
          </w:tcPr>
          <w:p w14:paraId="69E7874E" w14:textId="77777777" w:rsidR="001432C1" w:rsidRPr="00F91F21" w:rsidRDefault="001432C1" w:rsidP="004C2030">
            <w:pPr>
              <w:autoSpaceDE w:val="0"/>
              <w:autoSpaceDN w:val="0"/>
              <w:adjustRightInd w:val="0"/>
              <w:spacing w:before="60"/>
              <w:jc w:val="left"/>
              <w:rPr>
                <w:i/>
                <w:color w:val="000000" w:themeColor="text1"/>
                <w:lang w:val="sr-Latn-CS"/>
              </w:rPr>
            </w:pPr>
          </w:p>
        </w:tc>
      </w:tr>
      <w:tr w:rsidR="00E41328" w:rsidRPr="00F91F21" w14:paraId="6CD32504" w14:textId="77777777" w:rsidTr="00343252">
        <w:trPr>
          <w:gridAfter w:val="1"/>
          <w:wAfter w:w="23" w:type="dxa"/>
          <w:cantSplit/>
          <w:trHeight w:val="743"/>
        </w:trPr>
        <w:tc>
          <w:tcPr>
            <w:tcW w:w="895" w:type="dxa"/>
            <w:gridSpan w:val="2"/>
            <w:vMerge w:val="restart"/>
            <w:tcMar>
              <w:top w:w="0" w:type="dxa"/>
              <w:left w:w="85" w:type="dxa"/>
              <w:bottom w:w="0" w:type="dxa"/>
              <w:right w:w="0" w:type="dxa"/>
            </w:tcMar>
            <w:vAlign w:val="center"/>
          </w:tcPr>
          <w:p w14:paraId="6AEFB756" w14:textId="0D849379" w:rsidR="00E41328" w:rsidRPr="00F91F21" w:rsidRDefault="00E41328" w:rsidP="004C2030">
            <w:pPr>
              <w:jc w:val="center"/>
              <w:rPr>
                <w:color w:val="000000" w:themeColor="text1"/>
                <w:lang w:val="sr-Latn-CS"/>
              </w:rPr>
            </w:pPr>
            <w:r w:rsidRPr="00F91F21">
              <w:rPr>
                <w:color w:val="000000" w:themeColor="text1"/>
                <w:lang w:val="sr-Latn-CS"/>
              </w:rPr>
              <w:lastRenderedPageBreak/>
              <w:t>3</w:t>
            </w:r>
          </w:p>
        </w:tc>
        <w:tc>
          <w:tcPr>
            <w:tcW w:w="572" w:type="dxa"/>
            <w:gridSpan w:val="2"/>
            <w:tcMar>
              <w:top w:w="0" w:type="dxa"/>
              <w:left w:w="85" w:type="dxa"/>
              <w:bottom w:w="0" w:type="dxa"/>
              <w:right w:w="0" w:type="dxa"/>
            </w:tcMar>
            <w:vAlign w:val="center"/>
          </w:tcPr>
          <w:p w14:paraId="09596172" w14:textId="77777777" w:rsidR="00E41328" w:rsidRPr="00F91F21" w:rsidRDefault="00E41328" w:rsidP="004C2030">
            <w:pPr>
              <w:jc w:val="center"/>
              <w:rPr>
                <w:color w:val="000000" w:themeColor="text1"/>
                <w:lang w:val="sr-Latn-CS"/>
              </w:rPr>
            </w:pPr>
            <w:r w:rsidRPr="00F91F21">
              <w:rPr>
                <w:color w:val="000000" w:themeColor="text1"/>
                <w:lang w:val="sr-Latn-CS"/>
              </w:rPr>
              <w:t>1</w:t>
            </w:r>
          </w:p>
        </w:tc>
        <w:tc>
          <w:tcPr>
            <w:tcW w:w="2331" w:type="dxa"/>
            <w:gridSpan w:val="2"/>
            <w:tcMar>
              <w:top w:w="0" w:type="dxa"/>
              <w:left w:w="85" w:type="dxa"/>
              <w:bottom w:w="0" w:type="dxa"/>
              <w:right w:w="0" w:type="dxa"/>
            </w:tcMar>
          </w:tcPr>
          <w:p w14:paraId="44FC07FD" w14:textId="77777777" w:rsidR="00E41328" w:rsidRPr="00F91F21" w:rsidRDefault="00E41328" w:rsidP="004C2030">
            <w:pPr>
              <w:spacing w:before="60"/>
              <w:jc w:val="left"/>
              <w:rPr>
                <w:b/>
                <w:i/>
                <w:color w:val="000000" w:themeColor="text1"/>
                <w:lang w:val="sr-Latn-CS"/>
              </w:rPr>
            </w:pPr>
            <w:r w:rsidRPr="00F91F21">
              <w:rPr>
                <w:b/>
                <w:i/>
                <w:color w:val="000000" w:themeColor="text1"/>
                <w:lang w:val="sr-Latn-CS"/>
              </w:rPr>
              <w:t>Osnove IČR</w:t>
            </w:r>
          </w:p>
          <w:p w14:paraId="13CB49E2" w14:textId="77777777" w:rsidR="00E41328" w:rsidRPr="00F91F21" w:rsidRDefault="00E41328" w:rsidP="004C2030">
            <w:pPr>
              <w:spacing w:before="60"/>
              <w:jc w:val="left"/>
              <w:rPr>
                <w:i/>
                <w:color w:val="000000" w:themeColor="text1"/>
                <w:lang w:val="fr-FR"/>
              </w:rPr>
            </w:pPr>
            <w:r w:rsidRPr="00F91F21">
              <w:rPr>
                <w:i/>
                <w:color w:val="000000" w:themeColor="text1"/>
                <w:lang w:val="sr-Latn-CS"/>
              </w:rPr>
              <w:t>L3 - Ergonomija</w:t>
            </w:r>
          </w:p>
        </w:tc>
        <w:tc>
          <w:tcPr>
            <w:tcW w:w="4500" w:type="dxa"/>
            <w:gridSpan w:val="2"/>
            <w:tcMar>
              <w:top w:w="0" w:type="dxa"/>
              <w:left w:w="85" w:type="dxa"/>
              <w:bottom w:w="0" w:type="dxa"/>
              <w:right w:w="0" w:type="dxa"/>
            </w:tcMar>
            <w:vAlign w:val="center"/>
          </w:tcPr>
          <w:p w14:paraId="7D5BAC21" w14:textId="6E2DC1B0" w:rsidR="00E41328" w:rsidRPr="00395A3D" w:rsidRDefault="00E41328" w:rsidP="009A4091">
            <w:pPr>
              <w:rPr>
                <w:lang w:val="fr-FR"/>
              </w:rPr>
            </w:pPr>
            <w:r w:rsidRPr="00395A3D">
              <w:rPr>
                <w:b/>
                <w:lang w:val="fr-FR"/>
              </w:rPr>
              <w:t xml:space="preserve">1. Fizička ergonomija: </w:t>
            </w:r>
            <w:r w:rsidRPr="00395A3D">
              <w:rPr>
                <w:lang w:val="fr-FR"/>
              </w:rPr>
              <w:t xml:space="preserve">Oblast delovanja. Uzroci povreda i poremećaja. Ergonomični dizajn. </w:t>
            </w:r>
          </w:p>
          <w:p w14:paraId="40E75DB5" w14:textId="6C6C61CA" w:rsidR="00E41328" w:rsidRPr="00395A3D" w:rsidRDefault="00E41328" w:rsidP="009A4091">
            <w:pPr>
              <w:rPr>
                <w:lang w:val="fr-FR"/>
              </w:rPr>
            </w:pPr>
            <w:r w:rsidRPr="00395A3D">
              <w:rPr>
                <w:b/>
                <w:lang w:val="fr-FR"/>
              </w:rPr>
              <w:t xml:space="preserve">2. Okruženje: </w:t>
            </w:r>
            <w:r w:rsidRPr="00395A3D">
              <w:rPr>
                <w:lang w:val="fr-FR"/>
              </w:rPr>
              <w:t xml:space="preserve">Osvetljenje i odblesak. Osvetljenje u radnom prostoru. Buka. Video - ergonomija na radnom mestu. </w:t>
            </w:r>
          </w:p>
          <w:p w14:paraId="0702BC01" w14:textId="14F06F1B" w:rsidR="00E41328" w:rsidRPr="00395A3D" w:rsidRDefault="00E41328" w:rsidP="009A4091">
            <w:pPr>
              <w:rPr>
                <w:lang w:val="fr-FR"/>
              </w:rPr>
            </w:pPr>
            <w:r w:rsidRPr="00395A3D">
              <w:rPr>
                <w:b/>
                <w:lang w:val="fr-FR"/>
              </w:rPr>
              <w:t xml:space="preserve">3. Fizička ergonomičnost ulazno-izlaznih uređaja: </w:t>
            </w:r>
            <w:r w:rsidRPr="00395A3D">
              <w:rPr>
                <w:lang w:val="fr-FR"/>
              </w:rPr>
              <w:t xml:space="preserve">Ulazno-izlazni uređaji. Tastatura. Korišćenje tastature. Slomljena tastatura. Tastatura sa udubljenjima. Miš i monitor. Video - Šta je ergonomija. </w:t>
            </w:r>
          </w:p>
          <w:p w14:paraId="62F4BFB4" w14:textId="75B404EC" w:rsidR="00E41328" w:rsidRPr="00395A3D" w:rsidRDefault="00E41328" w:rsidP="004C2030">
            <w:pPr>
              <w:rPr>
                <w:color w:val="000000" w:themeColor="text1"/>
                <w:lang w:val="fr-FR"/>
              </w:rPr>
            </w:pPr>
          </w:p>
        </w:tc>
        <w:tc>
          <w:tcPr>
            <w:tcW w:w="3060" w:type="dxa"/>
            <w:gridSpan w:val="2"/>
            <w:tcMar>
              <w:top w:w="0" w:type="dxa"/>
              <w:left w:w="85" w:type="dxa"/>
              <w:bottom w:w="0" w:type="dxa"/>
              <w:right w:w="0" w:type="dxa"/>
            </w:tcMar>
          </w:tcPr>
          <w:p w14:paraId="626B58D8" w14:textId="77777777" w:rsidR="00E41328" w:rsidRPr="00F91F21" w:rsidRDefault="00E41328" w:rsidP="004C2030">
            <w:pPr>
              <w:autoSpaceDE w:val="0"/>
              <w:autoSpaceDN w:val="0"/>
              <w:adjustRightInd w:val="0"/>
              <w:spacing w:before="60"/>
              <w:jc w:val="left"/>
              <w:rPr>
                <w:color w:val="000000" w:themeColor="text1"/>
                <w:lang w:val="sr-Latn-CS"/>
              </w:rPr>
            </w:pPr>
            <w:r w:rsidRPr="00F91F21">
              <w:rPr>
                <w:color w:val="000000" w:themeColor="text1"/>
                <w:lang w:val="sr-Latn-CS"/>
              </w:rPr>
              <w:t xml:space="preserve">Važnost korisnikovih fizičkih sposobnosti i karakteristika </w:t>
            </w:r>
          </w:p>
          <w:p w14:paraId="4B3C4B5B" w14:textId="77777777" w:rsidR="00E41328" w:rsidRPr="00F91F21" w:rsidRDefault="00E41328" w:rsidP="004C2030">
            <w:pPr>
              <w:autoSpaceDE w:val="0"/>
              <w:autoSpaceDN w:val="0"/>
              <w:adjustRightInd w:val="0"/>
              <w:spacing w:before="60"/>
              <w:jc w:val="left"/>
              <w:rPr>
                <w:color w:val="000000" w:themeColor="text1"/>
                <w:lang w:val="sr-Latn-CS"/>
              </w:rPr>
            </w:pPr>
            <w:r w:rsidRPr="00F91F21">
              <w:rPr>
                <w:color w:val="000000" w:themeColor="text1"/>
                <w:lang w:val="sr-Latn-CS"/>
              </w:rPr>
              <w:t>za upotrebljivost proizvoda</w:t>
            </w:r>
          </w:p>
          <w:p w14:paraId="6323C9AF" w14:textId="77777777" w:rsidR="00E41328" w:rsidRPr="00F91F21" w:rsidRDefault="00E41328" w:rsidP="004C2030">
            <w:pPr>
              <w:autoSpaceDE w:val="0"/>
              <w:autoSpaceDN w:val="0"/>
              <w:adjustRightInd w:val="0"/>
              <w:spacing w:before="60"/>
              <w:jc w:val="left"/>
              <w:rPr>
                <w:color w:val="000000" w:themeColor="text1"/>
                <w:lang w:val="sr-Latn-CS"/>
              </w:rPr>
            </w:pPr>
          </w:p>
        </w:tc>
        <w:tc>
          <w:tcPr>
            <w:tcW w:w="2677" w:type="dxa"/>
            <w:gridSpan w:val="2"/>
            <w:vMerge w:val="restart"/>
            <w:tcMar>
              <w:top w:w="0" w:type="dxa"/>
              <w:left w:w="85" w:type="dxa"/>
              <w:bottom w:w="0" w:type="dxa"/>
              <w:right w:w="0" w:type="dxa"/>
            </w:tcMar>
          </w:tcPr>
          <w:p w14:paraId="6EFD206E" w14:textId="1C5F29BF" w:rsidR="00E41328" w:rsidRPr="006F395B" w:rsidRDefault="00E41328" w:rsidP="00E41328">
            <w:pPr>
              <w:jc w:val="left"/>
              <w:rPr>
                <w:color w:val="000000" w:themeColor="text1"/>
                <w:lang w:val="sr-Latn-CS"/>
              </w:rPr>
            </w:pPr>
            <w:r w:rsidRPr="001432C1">
              <w:rPr>
                <w:b/>
              </w:rPr>
              <w:t>Pokazna</w:t>
            </w:r>
            <w:r w:rsidRPr="006F395B">
              <w:rPr>
                <w:b/>
                <w:lang w:val="sr-Latn-CS"/>
              </w:rPr>
              <w:t xml:space="preserve"> </w:t>
            </w:r>
            <w:r w:rsidRPr="001432C1">
              <w:rPr>
                <w:b/>
              </w:rPr>
              <w:t>ve</w:t>
            </w:r>
            <w:r w:rsidRPr="006F395B">
              <w:rPr>
                <w:b/>
                <w:lang w:val="sr-Latn-CS"/>
              </w:rPr>
              <w:t>ž</w:t>
            </w:r>
            <w:r w:rsidRPr="001432C1">
              <w:rPr>
                <w:b/>
              </w:rPr>
              <w:t>ba</w:t>
            </w:r>
            <w:r w:rsidRPr="006F395B">
              <w:rPr>
                <w:color w:val="000000" w:themeColor="text1"/>
                <w:lang w:val="sr-Latn-CS"/>
              </w:rPr>
              <w:t xml:space="preserve">: </w:t>
            </w:r>
            <w:r>
              <w:rPr>
                <w:color w:val="000000" w:themeColor="text1"/>
              </w:rPr>
              <w:t>Primer</w:t>
            </w:r>
            <w:r w:rsidRPr="006F395B">
              <w:rPr>
                <w:color w:val="000000" w:themeColor="text1"/>
                <w:lang w:val="sr-Latn-CS"/>
              </w:rPr>
              <w:t xml:space="preserve"> </w:t>
            </w:r>
            <w:r>
              <w:rPr>
                <w:color w:val="000000" w:themeColor="text1"/>
              </w:rPr>
              <w:t>interakcije</w:t>
            </w:r>
            <w:r w:rsidRPr="006F395B">
              <w:rPr>
                <w:color w:val="000000" w:themeColor="text1"/>
                <w:lang w:val="sr-Latn-CS"/>
              </w:rPr>
              <w:t xml:space="preserve"> č</w:t>
            </w:r>
            <w:r>
              <w:rPr>
                <w:color w:val="000000" w:themeColor="text1"/>
              </w:rPr>
              <w:t>ovek</w:t>
            </w:r>
            <w:r w:rsidRPr="006F395B">
              <w:rPr>
                <w:color w:val="000000" w:themeColor="text1"/>
                <w:lang w:val="sr-Latn-CS"/>
              </w:rPr>
              <w:t>-</w:t>
            </w:r>
            <w:r>
              <w:rPr>
                <w:color w:val="000000" w:themeColor="text1"/>
              </w:rPr>
              <w:t>ra</w:t>
            </w:r>
            <w:r w:rsidRPr="006F395B">
              <w:rPr>
                <w:color w:val="000000" w:themeColor="text1"/>
                <w:lang w:val="sr-Latn-CS"/>
              </w:rPr>
              <w:t>č</w:t>
            </w:r>
            <w:r>
              <w:rPr>
                <w:color w:val="000000" w:themeColor="text1"/>
              </w:rPr>
              <w:t>unar</w:t>
            </w:r>
            <w:r w:rsidRPr="006F395B">
              <w:rPr>
                <w:color w:val="000000" w:themeColor="text1"/>
                <w:lang w:val="sr-Latn-CS"/>
              </w:rPr>
              <w:t xml:space="preserve"> </w:t>
            </w:r>
            <w:r>
              <w:rPr>
                <w:color w:val="000000" w:themeColor="text1"/>
              </w:rPr>
              <w:t>u</w:t>
            </w:r>
            <w:r w:rsidRPr="006F395B">
              <w:rPr>
                <w:color w:val="000000" w:themeColor="text1"/>
                <w:lang w:val="sr-Latn-CS"/>
              </w:rPr>
              <w:t xml:space="preserve"> </w:t>
            </w:r>
            <w:r>
              <w:rPr>
                <w:color w:val="000000" w:themeColor="text1"/>
              </w:rPr>
              <w:t>kolima</w:t>
            </w:r>
            <w:r w:rsidRPr="006F395B">
              <w:rPr>
                <w:color w:val="000000" w:themeColor="text1"/>
                <w:lang w:val="sr-Latn-CS"/>
              </w:rPr>
              <w:t>.</w:t>
            </w:r>
          </w:p>
          <w:p w14:paraId="51A07CC6" w14:textId="2C40FC58" w:rsidR="00E41328" w:rsidRDefault="00E41328" w:rsidP="004C2030">
            <w:pPr>
              <w:jc w:val="left"/>
              <w:rPr>
                <w:b/>
              </w:rPr>
            </w:pPr>
            <w:r>
              <w:rPr>
                <w:color w:val="000000" w:themeColor="text1"/>
              </w:rPr>
              <w:t>–</w:t>
            </w:r>
            <w:r w:rsidRPr="001128DF">
              <w:rPr>
                <w:b/>
              </w:rPr>
              <w:t xml:space="preserve"> </w:t>
            </w:r>
          </w:p>
          <w:p w14:paraId="31F61839" w14:textId="2BE0FAB5" w:rsidR="00E41328" w:rsidRPr="00F91F21" w:rsidRDefault="00E41328" w:rsidP="004C2030">
            <w:pPr>
              <w:jc w:val="left"/>
              <w:rPr>
                <w:color w:val="000000" w:themeColor="text1"/>
              </w:rPr>
            </w:pPr>
            <w:r>
              <w:rPr>
                <w:b/>
              </w:rPr>
              <w:t xml:space="preserve">Individualna </w:t>
            </w:r>
            <w:r w:rsidRPr="001128DF">
              <w:rPr>
                <w:b/>
              </w:rPr>
              <w:t xml:space="preserve">Vežba - KTA: </w:t>
            </w:r>
            <w:r>
              <w:t>Istraživanje i  koncept KTA</w:t>
            </w:r>
          </w:p>
          <w:p w14:paraId="63E15D0E" w14:textId="77777777" w:rsidR="00E41328" w:rsidRDefault="00E41328" w:rsidP="004C2030">
            <w:pPr>
              <w:autoSpaceDE w:val="0"/>
              <w:autoSpaceDN w:val="0"/>
              <w:adjustRightInd w:val="0"/>
              <w:spacing w:before="60"/>
              <w:jc w:val="left"/>
              <w:rPr>
                <w:color w:val="000000" w:themeColor="text1"/>
              </w:rPr>
            </w:pPr>
          </w:p>
          <w:p w14:paraId="57BBC4EA" w14:textId="4C305830" w:rsidR="00580A03" w:rsidRPr="001432C1" w:rsidRDefault="00580A03" w:rsidP="00580A03">
            <w:pPr>
              <w:rPr>
                <w:i/>
                <w:color w:val="000000" w:themeColor="text1"/>
              </w:rPr>
            </w:pPr>
            <w:r>
              <w:rPr>
                <w:b/>
              </w:rPr>
              <w:t>DZ3</w:t>
            </w:r>
            <w:r w:rsidRPr="009A4091">
              <w:t xml:space="preserve">:  </w:t>
            </w:r>
            <w:r>
              <w:t>Istraživanje i  koncept KTA</w:t>
            </w:r>
          </w:p>
          <w:p w14:paraId="490C02C5" w14:textId="7F2FB28A" w:rsidR="00580A03" w:rsidRPr="00F91F21" w:rsidRDefault="00580A03" w:rsidP="004C2030">
            <w:pPr>
              <w:autoSpaceDE w:val="0"/>
              <w:autoSpaceDN w:val="0"/>
              <w:adjustRightInd w:val="0"/>
              <w:spacing w:before="60"/>
              <w:jc w:val="left"/>
              <w:rPr>
                <w:color w:val="000000" w:themeColor="text1"/>
              </w:rPr>
            </w:pPr>
          </w:p>
        </w:tc>
      </w:tr>
      <w:tr w:rsidR="00E41328" w:rsidRPr="00F91F21" w14:paraId="48B4514A" w14:textId="77777777" w:rsidTr="00343252">
        <w:trPr>
          <w:gridAfter w:val="1"/>
          <w:wAfter w:w="23" w:type="dxa"/>
          <w:cantSplit/>
          <w:trHeight w:val="3716"/>
        </w:trPr>
        <w:tc>
          <w:tcPr>
            <w:tcW w:w="895" w:type="dxa"/>
            <w:gridSpan w:val="2"/>
            <w:vMerge/>
            <w:tcMar>
              <w:top w:w="0" w:type="dxa"/>
              <w:left w:w="85" w:type="dxa"/>
              <w:bottom w:w="0" w:type="dxa"/>
              <w:right w:w="0" w:type="dxa"/>
            </w:tcMar>
            <w:vAlign w:val="center"/>
          </w:tcPr>
          <w:p w14:paraId="7B400867" w14:textId="77777777" w:rsidR="00E41328" w:rsidRPr="00F91F21" w:rsidRDefault="00E41328" w:rsidP="004C2030">
            <w:pPr>
              <w:jc w:val="center"/>
              <w:rPr>
                <w:color w:val="000000" w:themeColor="text1"/>
                <w:lang w:val="sr-Latn-CS"/>
              </w:rPr>
            </w:pPr>
          </w:p>
        </w:tc>
        <w:tc>
          <w:tcPr>
            <w:tcW w:w="572" w:type="dxa"/>
            <w:gridSpan w:val="2"/>
            <w:tcMar>
              <w:top w:w="0" w:type="dxa"/>
              <w:left w:w="85" w:type="dxa"/>
              <w:bottom w:w="0" w:type="dxa"/>
              <w:right w:w="0" w:type="dxa"/>
            </w:tcMar>
            <w:vAlign w:val="center"/>
          </w:tcPr>
          <w:p w14:paraId="628F64A8" w14:textId="77777777" w:rsidR="00E41328" w:rsidRPr="00F91F21" w:rsidRDefault="00E41328" w:rsidP="004C2030">
            <w:pPr>
              <w:jc w:val="center"/>
              <w:rPr>
                <w:color w:val="000000" w:themeColor="text1"/>
                <w:lang w:val="sr-Latn-CS"/>
              </w:rPr>
            </w:pPr>
            <w:r w:rsidRPr="00F91F21">
              <w:rPr>
                <w:color w:val="000000" w:themeColor="text1"/>
                <w:lang w:val="sr-Latn-CS"/>
              </w:rPr>
              <w:t>2</w:t>
            </w:r>
          </w:p>
        </w:tc>
        <w:tc>
          <w:tcPr>
            <w:tcW w:w="2331" w:type="dxa"/>
            <w:gridSpan w:val="2"/>
            <w:tcMar>
              <w:top w:w="0" w:type="dxa"/>
              <w:left w:w="85" w:type="dxa"/>
              <w:bottom w:w="0" w:type="dxa"/>
              <w:right w:w="0" w:type="dxa"/>
            </w:tcMar>
          </w:tcPr>
          <w:p w14:paraId="7A90948E" w14:textId="77777777" w:rsidR="00E41328" w:rsidRPr="00F91F21" w:rsidRDefault="00E41328" w:rsidP="005B4093">
            <w:pPr>
              <w:spacing w:before="60"/>
              <w:jc w:val="left"/>
              <w:rPr>
                <w:color w:val="000000" w:themeColor="text1"/>
              </w:rPr>
            </w:pPr>
          </w:p>
        </w:tc>
        <w:tc>
          <w:tcPr>
            <w:tcW w:w="4500" w:type="dxa"/>
            <w:gridSpan w:val="2"/>
            <w:tcMar>
              <w:top w:w="0" w:type="dxa"/>
              <w:left w:w="85" w:type="dxa"/>
              <w:bottom w:w="0" w:type="dxa"/>
              <w:right w:w="0" w:type="dxa"/>
            </w:tcMar>
            <w:vAlign w:val="center"/>
          </w:tcPr>
          <w:p w14:paraId="539099F5" w14:textId="705FBA2A" w:rsidR="00E41328" w:rsidRPr="00CC0742" w:rsidRDefault="00E41328" w:rsidP="007726C6">
            <w:pPr>
              <w:rPr>
                <w:color w:val="000000" w:themeColor="text1"/>
              </w:rPr>
            </w:pPr>
            <w:r w:rsidRPr="00CC0742">
              <w:rPr>
                <w:b/>
                <w:color w:val="000000" w:themeColor="text1"/>
              </w:rPr>
              <w:t>4.</w:t>
            </w:r>
            <w:r w:rsidRPr="00CC0742">
              <w:rPr>
                <w:b/>
                <w:color w:val="000000" w:themeColor="text1"/>
                <w:u w:val="single"/>
              </w:rPr>
              <w:t>Kognitivni modeli</w:t>
            </w:r>
            <w:r w:rsidRPr="00CC0742">
              <w:rPr>
                <w:b/>
                <w:color w:val="000000" w:themeColor="text1"/>
              </w:rPr>
              <w:t xml:space="preserve">: </w:t>
            </w:r>
            <w:r w:rsidR="006F395B">
              <w:rPr>
                <w:b/>
                <w:color w:val="000000" w:themeColor="text1"/>
              </w:rPr>
              <w:t>Tehnike I modeli, Ciljevi I hijerarhija zadataka, GOMS, Selekcija, Upotreba GOMS .</w:t>
            </w:r>
            <w:r w:rsidRPr="00CC0742">
              <w:rPr>
                <w:color w:val="000000" w:themeColor="text1"/>
              </w:rPr>
              <w:t xml:space="preserve"> </w:t>
            </w:r>
            <w:r w:rsidR="006F395B">
              <w:rPr>
                <w:color w:val="000000" w:themeColor="text1"/>
              </w:rPr>
              <w:t xml:space="preserve">CCT- </w:t>
            </w:r>
            <w:r w:rsidRPr="00CC0742">
              <w:rPr>
                <w:color w:val="000000" w:themeColor="text1"/>
              </w:rPr>
              <w:t>Teorija</w:t>
            </w:r>
            <w:r w:rsidRPr="00CC0742">
              <w:rPr>
                <w:color w:val="000000" w:themeColor="text1"/>
                <w:lang w:val="sr-Latn-CS"/>
              </w:rPr>
              <w:t xml:space="preserve"> </w:t>
            </w:r>
            <w:r w:rsidRPr="00CC0742">
              <w:rPr>
                <w:color w:val="000000" w:themeColor="text1"/>
              </w:rPr>
              <w:t>kognitivne</w:t>
            </w:r>
            <w:r w:rsidRPr="00CC0742">
              <w:rPr>
                <w:color w:val="000000" w:themeColor="text1"/>
                <w:lang w:val="sr-Latn-CS"/>
              </w:rPr>
              <w:t xml:space="preserve"> </w:t>
            </w:r>
            <w:r w:rsidRPr="00CC0742">
              <w:rPr>
                <w:color w:val="000000" w:themeColor="text1"/>
              </w:rPr>
              <w:t>kompleksnosti</w:t>
            </w:r>
            <w:r w:rsidRPr="00CC0742">
              <w:rPr>
                <w:color w:val="000000" w:themeColor="text1"/>
                <w:lang w:val="sr-Latn-CS"/>
              </w:rPr>
              <w:t xml:space="preserve">, </w:t>
            </w:r>
            <w:r w:rsidRPr="00CC0742">
              <w:rPr>
                <w:color w:val="000000" w:themeColor="text1"/>
              </w:rPr>
              <w:t>Ekstenzija</w:t>
            </w:r>
            <w:r w:rsidRPr="00CC0742">
              <w:rPr>
                <w:color w:val="000000" w:themeColor="text1"/>
                <w:lang w:val="sr-Latn-CS"/>
              </w:rPr>
              <w:t xml:space="preserve"> </w:t>
            </w:r>
            <w:r w:rsidRPr="00CC0742">
              <w:rPr>
                <w:color w:val="000000" w:themeColor="text1"/>
              </w:rPr>
              <w:t>hijerarhije</w:t>
            </w:r>
            <w:r w:rsidRPr="00CC0742">
              <w:rPr>
                <w:color w:val="000000" w:themeColor="text1"/>
                <w:lang w:val="sr-Latn-CS"/>
              </w:rPr>
              <w:t xml:space="preserve"> </w:t>
            </w:r>
            <w:r w:rsidRPr="00CC0742">
              <w:rPr>
                <w:color w:val="000000" w:themeColor="text1"/>
              </w:rPr>
              <w:t>ciljeva</w:t>
            </w:r>
            <w:r w:rsidRPr="00CC0742">
              <w:rPr>
                <w:color w:val="000000" w:themeColor="text1"/>
                <w:lang w:val="sr-Latn-CS"/>
              </w:rPr>
              <w:t>, Lingvistički modeli</w:t>
            </w:r>
            <w:r w:rsidR="006F395B">
              <w:rPr>
                <w:color w:val="000000" w:themeColor="text1"/>
                <w:lang w:val="sr-Latn-CS"/>
              </w:rPr>
              <w:t xml:space="preserve"> – BNF, TAG </w:t>
            </w:r>
            <w:r w:rsidRPr="00CC0742">
              <w:rPr>
                <w:color w:val="000000" w:themeColor="text1"/>
                <w:lang w:val="sr-Latn-CS"/>
              </w:rPr>
              <w:t>, Fizički modeli</w:t>
            </w:r>
            <w:r w:rsidR="006F395B">
              <w:rPr>
                <w:color w:val="000000" w:themeColor="text1"/>
                <w:lang w:val="sr-Latn-CS"/>
              </w:rPr>
              <w:t xml:space="preserve"> i modeli uređaja</w:t>
            </w:r>
            <w:r w:rsidRPr="00CC0742">
              <w:rPr>
                <w:color w:val="000000" w:themeColor="text1"/>
                <w:lang w:val="sr-Latn-CS"/>
              </w:rPr>
              <w:t>, Kognitivna arhitektura svih modela</w:t>
            </w:r>
          </w:p>
          <w:p w14:paraId="6045CEAD" w14:textId="77777777" w:rsidR="00E41328" w:rsidRPr="007726C6" w:rsidRDefault="00E41328" w:rsidP="007726C6">
            <w:pPr>
              <w:rPr>
                <w:color w:val="1F497D" w:themeColor="text2"/>
                <w:lang w:val="sr-Latn-CS"/>
              </w:rPr>
            </w:pPr>
          </w:p>
          <w:p w14:paraId="6D6F3474" w14:textId="337D26F2" w:rsidR="00E41328" w:rsidRPr="00395A3D" w:rsidRDefault="00E41328" w:rsidP="00F169C8">
            <w:pPr>
              <w:rPr>
                <w:lang w:val="fr-FR"/>
              </w:rPr>
            </w:pPr>
            <w:r w:rsidRPr="00180B76">
              <w:rPr>
                <w:b/>
                <w:lang w:val="sr-Latn-CS"/>
              </w:rPr>
              <w:t xml:space="preserve">5. </w:t>
            </w:r>
            <w:r w:rsidRPr="00F169C8">
              <w:rPr>
                <w:b/>
              </w:rPr>
              <w:t>Normanov</w:t>
            </w:r>
            <w:r w:rsidRPr="00180B76">
              <w:rPr>
                <w:b/>
                <w:lang w:val="sr-Latn-CS"/>
              </w:rPr>
              <w:t xml:space="preserve"> </w:t>
            </w:r>
            <w:r w:rsidRPr="00F169C8">
              <w:rPr>
                <w:b/>
              </w:rPr>
              <w:t>model</w:t>
            </w:r>
            <w:r w:rsidRPr="00180B76">
              <w:rPr>
                <w:b/>
                <w:lang w:val="sr-Latn-CS"/>
              </w:rPr>
              <w:t xml:space="preserve"> </w:t>
            </w:r>
            <w:r w:rsidRPr="00F169C8">
              <w:rPr>
                <w:b/>
              </w:rPr>
              <w:t>sedam</w:t>
            </w:r>
            <w:r w:rsidRPr="00180B76">
              <w:rPr>
                <w:b/>
                <w:lang w:val="sr-Latn-CS"/>
              </w:rPr>
              <w:t xml:space="preserve"> </w:t>
            </w:r>
            <w:r w:rsidRPr="00F169C8">
              <w:rPr>
                <w:b/>
              </w:rPr>
              <w:t>stadijuma</w:t>
            </w:r>
            <w:r w:rsidRPr="00180B76">
              <w:rPr>
                <w:b/>
                <w:lang w:val="sr-Latn-CS"/>
              </w:rPr>
              <w:t xml:space="preserve"> </w:t>
            </w:r>
            <w:r w:rsidRPr="00F169C8">
              <w:rPr>
                <w:b/>
              </w:rPr>
              <w:t>akcija</w:t>
            </w:r>
            <w:r w:rsidRPr="00180B76">
              <w:rPr>
                <w:b/>
                <w:lang w:val="sr-Latn-CS"/>
              </w:rPr>
              <w:t xml:space="preserve">: </w:t>
            </w:r>
            <w:r w:rsidRPr="00F169C8">
              <w:t>Psihologija</w:t>
            </w:r>
            <w:r w:rsidRPr="00180B76">
              <w:rPr>
                <w:lang w:val="sr-Latn-CS"/>
              </w:rPr>
              <w:t xml:space="preserve"> </w:t>
            </w:r>
            <w:r w:rsidRPr="00F169C8">
              <w:t>svakodnevnih</w:t>
            </w:r>
            <w:r w:rsidRPr="00180B76">
              <w:rPr>
                <w:lang w:val="sr-Latn-CS"/>
              </w:rPr>
              <w:t xml:space="preserve"> </w:t>
            </w:r>
            <w:r w:rsidRPr="00F169C8">
              <w:t>aktivnosti</w:t>
            </w:r>
            <w:r w:rsidRPr="00180B76">
              <w:rPr>
                <w:lang w:val="sr-Latn-CS"/>
              </w:rPr>
              <w:t xml:space="preserve">. </w:t>
            </w:r>
            <w:r w:rsidRPr="00F169C8">
              <w:t>Sedam</w:t>
            </w:r>
            <w:r w:rsidRPr="00180B76">
              <w:rPr>
                <w:lang w:val="sr-Latn-CS"/>
              </w:rPr>
              <w:t xml:space="preserve"> </w:t>
            </w:r>
            <w:r w:rsidRPr="00F169C8">
              <w:t>stadijuma</w:t>
            </w:r>
            <w:r w:rsidRPr="00180B76">
              <w:rPr>
                <w:lang w:val="sr-Latn-CS"/>
              </w:rPr>
              <w:t xml:space="preserve"> </w:t>
            </w:r>
            <w:r w:rsidRPr="00F169C8">
              <w:t>akcija</w:t>
            </w:r>
            <w:r w:rsidRPr="00180B76">
              <w:rPr>
                <w:lang w:val="sr-Latn-CS"/>
              </w:rPr>
              <w:t xml:space="preserve">. </w:t>
            </w:r>
            <w:r w:rsidRPr="00F169C8">
              <w:t>Dijagram</w:t>
            </w:r>
            <w:r w:rsidRPr="00180B76">
              <w:rPr>
                <w:lang w:val="sr-Latn-CS"/>
              </w:rPr>
              <w:t xml:space="preserve"> </w:t>
            </w:r>
            <w:r w:rsidRPr="00F169C8">
              <w:t>sedam</w:t>
            </w:r>
            <w:r w:rsidRPr="00180B76">
              <w:rPr>
                <w:lang w:val="sr-Latn-CS"/>
              </w:rPr>
              <w:t xml:space="preserve"> </w:t>
            </w:r>
            <w:r w:rsidRPr="00F169C8">
              <w:t>stadijuma</w:t>
            </w:r>
            <w:r w:rsidRPr="00180B76">
              <w:rPr>
                <w:lang w:val="sr-Latn-CS"/>
              </w:rPr>
              <w:t xml:space="preserve"> </w:t>
            </w:r>
            <w:r w:rsidRPr="00F169C8">
              <w:t>akcija</w:t>
            </w:r>
            <w:r w:rsidRPr="00180B76">
              <w:rPr>
                <w:lang w:val="sr-Latn-CS"/>
              </w:rPr>
              <w:t xml:space="preserve">. </w:t>
            </w:r>
            <w:r w:rsidRPr="00F169C8">
              <w:t>Prepreke</w:t>
            </w:r>
            <w:r w:rsidRPr="00180B76">
              <w:rPr>
                <w:lang w:val="sr-Latn-CS"/>
              </w:rPr>
              <w:t xml:space="preserve"> </w:t>
            </w:r>
            <w:r w:rsidRPr="00F169C8">
              <w:t>u</w:t>
            </w:r>
            <w:r w:rsidRPr="00180B76">
              <w:rPr>
                <w:lang w:val="sr-Latn-CS"/>
              </w:rPr>
              <w:t xml:space="preserve"> </w:t>
            </w:r>
            <w:r w:rsidRPr="00F169C8">
              <w:t>izvr</w:t>
            </w:r>
            <w:r w:rsidRPr="00180B76">
              <w:rPr>
                <w:lang w:val="sr-Latn-CS"/>
              </w:rPr>
              <w:t>š</w:t>
            </w:r>
            <w:r w:rsidRPr="00F169C8">
              <w:t>avanju</w:t>
            </w:r>
            <w:r w:rsidRPr="00180B76">
              <w:rPr>
                <w:lang w:val="sr-Latn-CS"/>
              </w:rPr>
              <w:t xml:space="preserve"> </w:t>
            </w:r>
            <w:r w:rsidRPr="00F169C8">
              <w:t>zadataka</w:t>
            </w:r>
            <w:r w:rsidRPr="00180B76">
              <w:rPr>
                <w:lang w:val="sr-Latn-CS"/>
              </w:rPr>
              <w:t xml:space="preserve">. </w:t>
            </w:r>
            <w:r w:rsidRPr="00395A3D">
              <w:rPr>
                <w:lang w:val="fr-FR"/>
              </w:rPr>
              <w:t xml:space="preserve">Primena i nedostaci Normanovog modela. Nedostaci - Socijalni kontekst i ograničenja. </w:t>
            </w:r>
          </w:p>
          <w:p w14:paraId="5B660E98" w14:textId="634BEDB3" w:rsidR="00E41328" w:rsidRPr="00F169C8" w:rsidRDefault="00E41328" w:rsidP="00F169C8">
            <w:pPr>
              <w:rPr>
                <w:color w:val="auto"/>
              </w:rPr>
            </w:pPr>
            <w:r>
              <w:rPr>
                <w:b/>
              </w:rPr>
              <w:t xml:space="preserve">6. </w:t>
            </w:r>
            <w:r w:rsidRPr="00F169C8">
              <w:rPr>
                <w:b/>
              </w:rPr>
              <w:t xml:space="preserve">Kognitivna task analiza: </w:t>
            </w:r>
            <w:r w:rsidRPr="00F169C8">
              <w:t xml:space="preserve">ŠTA JE Kognitivna task analiza. </w:t>
            </w:r>
          </w:p>
        </w:tc>
        <w:tc>
          <w:tcPr>
            <w:tcW w:w="3060" w:type="dxa"/>
            <w:gridSpan w:val="2"/>
            <w:tcMar>
              <w:top w:w="0" w:type="dxa"/>
              <w:left w:w="85" w:type="dxa"/>
              <w:bottom w:w="0" w:type="dxa"/>
              <w:right w:w="0" w:type="dxa"/>
            </w:tcMar>
          </w:tcPr>
          <w:p w14:paraId="5A1DC25B" w14:textId="047AA964" w:rsidR="00E41328" w:rsidRDefault="00E41328" w:rsidP="00343252">
            <w:pPr>
              <w:rPr>
                <w:color w:val="000000" w:themeColor="text1"/>
              </w:rPr>
            </w:pPr>
            <w:r w:rsidRPr="00343252">
              <w:rPr>
                <w:color w:val="000000" w:themeColor="text1"/>
              </w:rPr>
              <w:t xml:space="preserve">Važnost </w:t>
            </w:r>
            <w:r>
              <w:rPr>
                <w:color w:val="000000" w:themeColor="text1"/>
              </w:rPr>
              <w:t xml:space="preserve">I poznavanje </w:t>
            </w:r>
            <w:r w:rsidRPr="00343252">
              <w:rPr>
                <w:color w:val="000000" w:themeColor="text1"/>
              </w:rPr>
              <w:t xml:space="preserve">korisnikovih </w:t>
            </w:r>
            <w:r>
              <w:rPr>
                <w:color w:val="000000" w:themeColor="text1"/>
              </w:rPr>
              <w:t xml:space="preserve">kognitivnih </w:t>
            </w:r>
            <w:r w:rsidRPr="00343252">
              <w:rPr>
                <w:color w:val="000000" w:themeColor="text1"/>
              </w:rPr>
              <w:t xml:space="preserve">sposobnosti i </w:t>
            </w:r>
            <w:r>
              <w:rPr>
                <w:color w:val="000000" w:themeColor="text1"/>
              </w:rPr>
              <w:t xml:space="preserve"> </w:t>
            </w:r>
            <w:r w:rsidRPr="00343252">
              <w:rPr>
                <w:color w:val="000000" w:themeColor="text1"/>
              </w:rPr>
              <w:t xml:space="preserve">karakteristika za upotrebljivost proizvoda. </w:t>
            </w:r>
          </w:p>
          <w:p w14:paraId="70C104BB" w14:textId="77777777" w:rsidR="00E41328" w:rsidRDefault="00E41328" w:rsidP="00343252">
            <w:pPr>
              <w:rPr>
                <w:color w:val="000000" w:themeColor="text1"/>
              </w:rPr>
            </w:pPr>
          </w:p>
          <w:p w14:paraId="37DF6040" w14:textId="5C24E2CE" w:rsidR="00E41328" w:rsidRPr="004E04E4" w:rsidRDefault="00E41328" w:rsidP="00343252">
            <w:pPr>
              <w:rPr>
                <w:color w:val="000000" w:themeColor="text1"/>
              </w:rPr>
            </w:pPr>
            <w:r w:rsidRPr="004E04E4">
              <w:rPr>
                <w:color w:val="000000" w:themeColor="text1"/>
              </w:rPr>
              <w:t xml:space="preserve">Poznavanje modela </w:t>
            </w:r>
            <w:r>
              <w:rPr>
                <w:color w:val="000000" w:themeColor="text1"/>
              </w:rPr>
              <w:t>korisničkog ponašanja u rešavanju zadataka.</w:t>
            </w:r>
          </w:p>
          <w:p w14:paraId="42B6152B" w14:textId="77777777" w:rsidR="00E41328" w:rsidRPr="00F91F21" w:rsidRDefault="00E41328" w:rsidP="004C2030">
            <w:pPr>
              <w:jc w:val="left"/>
              <w:rPr>
                <w:color w:val="000000" w:themeColor="text1"/>
                <w:lang w:val="sr-Latn-CS"/>
              </w:rPr>
            </w:pPr>
            <w:r w:rsidRPr="00F91F21">
              <w:rPr>
                <w:color w:val="000000" w:themeColor="text1"/>
              </w:rPr>
              <w:t>Upoznavanje i principa i način primene Normanovog modela svakodnevnih aktivnosti.</w:t>
            </w:r>
          </w:p>
        </w:tc>
        <w:tc>
          <w:tcPr>
            <w:tcW w:w="2677" w:type="dxa"/>
            <w:gridSpan w:val="2"/>
            <w:vMerge/>
            <w:tcMar>
              <w:top w:w="0" w:type="dxa"/>
              <w:left w:w="85" w:type="dxa"/>
              <w:bottom w:w="0" w:type="dxa"/>
              <w:right w:w="0" w:type="dxa"/>
            </w:tcMar>
          </w:tcPr>
          <w:p w14:paraId="5E56F2FA" w14:textId="44EE660D" w:rsidR="00E41328" w:rsidRPr="00F91F21" w:rsidRDefault="00E41328" w:rsidP="004C2030">
            <w:pPr>
              <w:spacing w:before="60"/>
              <w:jc w:val="left"/>
              <w:rPr>
                <w:i/>
                <w:color w:val="000000" w:themeColor="text1"/>
                <w:lang w:val="sr-Latn-CS"/>
              </w:rPr>
            </w:pPr>
          </w:p>
        </w:tc>
      </w:tr>
      <w:tr w:rsidR="00366271" w:rsidRPr="00F91F21" w14:paraId="4B1AB697" w14:textId="77777777" w:rsidTr="00343252">
        <w:trPr>
          <w:gridAfter w:val="1"/>
          <w:wAfter w:w="23" w:type="dxa"/>
          <w:cantSplit/>
          <w:trHeight w:val="494"/>
        </w:trPr>
        <w:tc>
          <w:tcPr>
            <w:tcW w:w="895" w:type="dxa"/>
            <w:gridSpan w:val="2"/>
            <w:vMerge w:val="restart"/>
            <w:tcMar>
              <w:top w:w="0" w:type="dxa"/>
              <w:left w:w="85" w:type="dxa"/>
              <w:bottom w:w="0" w:type="dxa"/>
              <w:right w:w="0" w:type="dxa"/>
            </w:tcMar>
            <w:vAlign w:val="center"/>
          </w:tcPr>
          <w:p w14:paraId="489F5002" w14:textId="77777777" w:rsidR="00366271" w:rsidRPr="00F91F21" w:rsidRDefault="00366271" w:rsidP="004C2030">
            <w:pPr>
              <w:jc w:val="center"/>
              <w:rPr>
                <w:color w:val="000000" w:themeColor="text1"/>
                <w:lang w:val="sr-Latn-CS"/>
              </w:rPr>
            </w:pPr>
            <w:r w:rsidRPr="00F91F21">
              <w:rPr>
                <w:color w:val="000000" w:themeColor="text1"/>
                <w:lang w:val="sr-Latn-CS"/>
              </w:rPr>
              <w:lastRenderedPageBreak/>
              <w:t>4</w:t>
            </w:r>
          </w:p>
        </w:tc>
        <w:tc>
          <w:tcPr>
            <w:tcW w:w="572" w:type="dxa"/>
            <w:gridSpan w:val="2"/>
            <w:tcMar>
              <w:top w:w="0" w:type="dxa"/>
              <w:left w:w="85" w:type="dxa"/>
              <w:bottom w:w="0" w:type="dxa"/>
              <w:right w:w="0" w:type="dxa"/>
            </w:tcMar>
            <w:vAlign w:val="center"/>
          </w:tcPr>
          <w:p w14:paraId="22CD4B8C" w14:textId="77777777" w:rsidR="00366271" w:rsidRPr="00F91F21" w:rsidRDefault="00366271" w:rsidP="004C2030">
            <w:pPr>
              <w:jc w:val="center"/>
              <w:rPr>
                <w:color w:val="000000" w:themeColor="text1"/>
                <w:lang w:val="sr-Latn-CS"/>
              </w:rPr>
            </w:pPr>
            <w:r w:rsidRPr="00F91F21">
              <w:rPr>
                <w:color w:val="000000" w:themeColor="text1"/>
                <w:lang w:val="sr-Latn-CS"/>
              </w:rPr>
              <w:t>1</w:t>
            </w:r>
          </w:p>
        </w:tc>
        <w:tc>
          <w:tcPr>
            <w:tcW w:w="2331" w:type="dxa"/>
            <w:gridSpan w:val="2"/>
            <w:tcMar>
              <w:top w:w="0" w:type="dxa"/>
              <w:left w:w="85" w:type="dxa"/>
              <w:bottom w:w="0" w:type="dxa"/>
              <w:right w:w="0" w:type="dxa"/>
            </w:tcMar>
          </w:tcPr>
          <w:p w14:paraId="38D80623" w14:textId="77777777" w:rsidR="00366271" w:rsidRPr="00CA46FB" w:rsidRDefault="00366271" w:rsidP="004C2030">
            <w:pPr>
              <w:jc w:val="left"/>
              <w:rPr>
                <w:b/>
                <w:color w:val="000000" w:themeColor="text1"/>
                <w:lang w:val="sr-Latn-CS"/>
              </w:rPr>
            </w:pPr>
            <w:r w:rsidRPr="00CA46FB">
              <w:rPr>
                <w:b/>
                <w:color w:val="000000" w:themeColor="text1"/>
                <w:lang w:val="sr-Latn-CS"/>
              </w:rPr>
              <w:t>Osnove IČR</w:t>
            </w:r>
          </w:p>
          <w:p w14:paraId="5270431B" w14:textId="77777777" w:rsidR="00A7641C" w:rsidRPr="00F91F21" w:rsidRDefault="00A7641C" w:rsidP="004C2030">
            <w:pPr>
              <w:jc w:val="left"/>
              <w:rPr>
                <w:i/>
                <w:color w:val="000000" w:themeColor="text1"/>
              </w:rPr>
            </w:pPr>
            <w:r w:rsidRPr="00F91F21">
              <w:rPr>
                <w:i/>
                <w:color w:val="000000" w:themeColor="text1"/>
                <w:lang w:val="sr-Latn-CS"/>
              </w:rPr>
              <w:t>L4 – Socijalni modeli i pristupačnost</w:t>
            </w:r>
          </w:p>
        </w:tc>
        <w:tc>
          <w:tcPr>
            <w:tcW w:w="4500" w:type="dxa"/>
            <w:gridSpan w:val="2"/>
            <w:tcMar>
              <w:top w:w="0" w:type="dxa"/>
              <w:left w:w="85" w:type="dxa"/>
              <w:bottom w:w="0" w:type="dxa"/>
              <w:right w:w="0" w:type="dxa"/>
            </w:tcMar>
          </w:tcPr>
          <w:p w14:paraId="5DF42DB3" w14:textId="77777777" w:rsidR="004869AC" w:rsidRPr="000D07E6" w:rsidRDefault="004869AC" w:rsidP="00F46DD9">
            <w:pPr>
              <w:pStyle w:val="ListParagraph"/>
              <w:numPr>
                <w:ilvl w:val="0"/>
                <w:numId w:val="33"/>
              </w:numPr>
              <w:rPr>
                <w:rFonts w:ascii="Arial" w:hAnsi="Arial" w:cs="Arial"/>
                <w:color w:val="000000" w:themeColor="text1"/>
              </w:rPr>
            </w:pPr>
            <w:r w:rsidRPr="000D07E6">
              <w:rPr>
                <w:rFonts w:ascii="Arial" w:hAnsi="Arial" w:cs="Arial"/>
                <w:b/>
                <w:color w:val="000000" w:themeColor="text1"/>
              </w:rPr>
              <w:t>Socijalni modeli:</w:t>
            </w:r>
            <w:r w:rsidRPr="000D07E6">
              <w:rPr>
                <w:rFonts w:ascii="Arial" w:hAnsi="Arial" w:cs="Arial"/>
                <w:color w:val="000000" w:themeColor="text1"/>
              </w:rPr>
              <w:t xml:space="preserve"> Socijalni modeli koji utiču na dizajn interfejsa. Personalizacija. Personalizacija navigacionog prostora. Personalizacija sadržaja. Primer pesonalizacije načina prikaza sadržaja. Personalizacija funkcija. Lokalizacija. Ugradnja alternativnih stilova interakcije. Implementacija različitih metafora. </w:t>
            </w:r>
          </w:p>
          <w:p w14:paraId="7B8A0FC1" w14:textId="77777777" w:rsidR="004869AC" w:rsidRPr="00343252" w:rsidRDefault="004869AC" w:rsidP="00F46DD9">
            <w:pPr>
              <w:pStyle w:val="ListParagraph"/>
              <w:numPr>
                <w:ilvl w:val="0"/>
                <w:numId w:val="33"/>
              </w:numPr>
              <w:rPr>
                <w:rFonts w:ascii="Arial" w:hAnsi="Arial" w:cs="Arial"/>
              </w:rPr>
            </w:pPr>
            <w:r w:rsidRPr="000D07E6">
              <w:rPr>
                <w:rFonts w:ascii="Arial" w:hAnsi="Arial" w:cs="Arial"/>
                <w:b/>
                <w:color w:val="000000" w:themeColor="text1"/>
              </w:rPr>
              <w:t>Lokalizacija i globalizacija softvera:</w:t>
            </w:r>
            <w:r w:rsidRPr="000D07E6">
              <w:rPr>
                <w:rFonts w:ascii="Arial" w:hAnsi="Arial" w:cs="Arial"/>
                <w:color w:val="000000" w:themeColor="text1"/>
              </w:rPr>
              <w:t xml:space="preserve"> Proces globalizacije softvera. Tekst. </w:t>
            </w:r>
            <w:r w:rsidRPr="00343252">
              <w:rPr>
                <w:rFonts w:ascii="Arial" w:hAnsi="Arial" w:cs="Arial"/>
              </w:rPr>
              <w:t xml:space="preserve">Rasprostranjenost pojedinih jezika. Najkorišćeniji jezici. Jezici u radu sa računarom. Penetracija Kineskog jezika na internetu. Preporuke za korišćenje teksta u navigaciji. Još neke preporuke. Microsoft preporuke za lokalizaciju. Prilagođavanje formata vremena,valute, mera. Slike i simboli. Problematika upotrebe slika. Boje. Video - 20min. </w:t>
            </w:r>
          </w:p>
          <w:p w14:paraId="28B944F9" w14:textId="77777777" w:rsidR="005B1E58" w:rsidRPr="00F91F21" w:rsidRDefault="005B1E58" w:rsidP="005B1E58">
            <w:pPr>
              <w:ind w:left="360"/>
              <w:jc w:val="left"/>
              <w:rPr>
                <w:color w:val="000000" w:themeColor="text1"/>
              </w:rPr>
            </w:pPr>
          </w:p>
          <w:p w14:paraId="60D1230B" w14:textId="77777777" w:rsidR="00366271" w:rsidRPr="00F91F21" w:rsidRDefault="00366271" w:rsidP="004C2030">
            <w:pPr>
              <w:ind w:left="720"/>
              <w:jc w:val="left"/>
              <w:rPr>
                <w:color w:val="000000" w:themeColor="text1"/>
              </w:rPr>
            </w:pPr>
          </w:p>
        </w:tc>
        <w:tc>
          <w:tcPr>
            <w:tcW w:w="3060" w:type="dxa"/>
            <w:gridSpan w:val="2"/>
            <w:tcMar>
              <w:top w:w="0" w:type="dxa"/>
              <w:left w:w="85" w:type="dxa"/>
              <w:bottom w:w="0" w:type="dxa"/>
              <w:right w:w="0" w:type="dxa"/>
            </w:tcMar>
          </w:tcPr>
          <w:p w14:paraId="523A57A7" w14:textId="77777777" w:rsidR="00366271" w:rsidRPr="00F91F21" w:rsidRDefault="00366271" w:rsidP="004C2030">
            <w:pPr>
              <w:spacing w:before="60"/>
              <w:jc w:val="left"/>
              <w:rPr>
                <w:color w:val="000000" w:themeColor="text1"/>
                <w:lang w:val="sr-Latn-CS"/>
              </w:rPr>
            </w:pPr>
            <w:r w:rsidRPr="00F91F21">
              <w:rPr>
                <w:color w:val="000000" w:themeColor="text1"/>
                <w:lang w:val="sr-Latn-CS"/>
              </w:rPr>
              <w:t>Definisanje modela korisnički-ojentisanog procesa dizajniranja koji eksplicitno prepoznaje da korisnika različitog od developera i njegovih poznanika</w:t>
            </w:r>
          </w:p>
        </w:tc>
        <w:tc>
          <w:tcPr>
            <w:tcW w:w="2677" w:type="dxa"/>
            <w:gridSpan w:val="2"/>
            <w:tcMar>
              <w:top w:w="0" w:type="dxa"/>
              <w:left w:w="85" w:type="dxa"/>
              <w:bottom w:w="0" w:type="dxa"/>
              <w:right w:w="0" w:type="dxa"/>
            </w:tcMar>
          </w:tcPr>
          <w:p w14:paraId="7B6BEA9C" w14:textId="77777777" w:rsidR="00324929" w:rsidRDefault="00324929" w:rsidP="00324929">
            <w:pPr>
              <w:autoSpaceDE w:val="0"/>
              <w:autoSpaceDN w:val="0"/>
              <w:adjustRightInd w:val="0"/>
              <w:spacing w:before="60"/>
              <w:jc w:val="left"/>
              <w:rPr>
                <w:b/>
                <w:i/>
                <w:color w:val="000000" w:themeColor="text1"/>
                <w:lang w:val="sr-Latn-CS"/>
              </w:rPr>
            </w:pPr>
          </w:p>
          <w:p w14:paraId="7614583B" w14:textId="11304E18" w:rsidR="00324929" w:rsidRDefault="00324929" w:rsidP="00324929">
            <w:pPr>
              <w:jc w:val="left"/>
            </w:pPr>
            <w:r>
              <w:rPr>
                <w:b/>
              </w:rPr>
              <w:t>Pokazna</w:t>
            </w:r>
            <w:r w:rsidRPr="006F395B">
              <w:rPr>
                <w:b/>
                <w:lang w:val="sr-Latn-CS"/>
              </w:rPr>
              <w:t xml:space="preserve"> </w:t>
            </w:r>
            <w:r>
              <w:rPr>
                <w:b/>
              </w:rPr>
              <w:t>v</w:t>
            </w:r>
            <w:r w:rsidRPr="00324929">
              <w:rPr>
                <w:b/>
              </w:rPr>
              <w:t>e</w:t>
            </w:r>
            <w:r w:rsidRPr="006F395B">
              <w:rPr>
                <w:b/>
                <w:lang w:val="sr-Latn-CS"/>
              </w:rPr>
              <w:t>ž</w:t>
            </w:r>
            <w:r w:rsidRPr="00324929">
              <w:rPr>
                <w:b/>
              </w:rPr>
              <w:t>ba</w:t>
            </w:r>
            <w:r w:rsidRPr="006F395B">
              <w:rPr>
                <w:b/>
                <w:lang w:val="sr-Latn-CS"/>
              </w:rPr>
              <w:t xml:space="preserve"> – </w:t>
            </w:r>
            <w:r w:rsidRPr="00324929">
              <w:rPr>
                <w:b/>
              </w:rPr>
              <w:t>Asisitivne</w:t>
            </w:r>
            <w:r w:rsidRPr="006F395B">
              <w:rPr>
                <w:b/>
                <w:lang w:val="sr-Latn-CS"/>
              </w:rPr>
              <w:t xml:space="preserve"> </w:t>
            </w:r>
            <w:r w:rsidRPr="00324929">
              <w:rPr>
                <w:b/>
              </w:rPr>
              <w:t>tehnologije</w:t>
            </w:r>
            <w:r w:rsidRPr="006F395B">
              <w:rPr>
                <w:b/>
                <w:lang w:val="sr-Latn-CS"/>
              </w:rPr>
              <w:t>:</w:t>
            </w:r>
            <w:r w:rsidRPr="006F395B">
              <w:rPr>
                <w:lang w:val="sr-Latn-CS"/>
              </w:rPr>
              <w:t xml:space="preserve">. </w:t>
            </w:r>
            <w:r w:rsidRPr="00324929">
              <w:t>W</w:t>
            </w:r>
            <w:r w:rsidRPr="006F395B">
              <w:rPr>
                <w:lang w:val="sr-Latn-CS"/>
              </w:rPr>
              <w:t>3</w:t>
            </w:r>
            <w:r w:rsidRPr="00324929">
              <w:t>org</w:t>
            </w:r>
            <w:r w:rsidRPr="006F395B">
              <w:rPr>
                <w:lang w:val="sr-Latn-CS"/>
              </w:rPr>
              <w:t xml:space="preserve"> </w:t>
            </w:r>
            <w:r w:rsidRPr="00324929">
              <w:t>studije</w:t>
            </w:r>
            <w:r w:rsidRPr="006F395B">
              <w:rPr>
                <w:lang w:val="sr-Latn-CS"/>
              </w:rPr>
              <w:t xml:space="preserve"> </w:t>
            </w:r>
            <w:r w:rsidRPr="00324929">
              <w:t>slu</w:t>
            </w:r>
            <w:r w:rsidRPr="006F395B">
              <w:rPr>
                <w:lang w:val="sr-Latn-CS"/>
              </w:rPr>
              <w:t>č</w:t>
            </w:r>
            <w:r w:rsidRPr="00324929">
              <w:t>aja</w:t>
            </w:r>
            <w:r w:rsidRPr="006F395B">
              <w:rPr>
                <w:lang w:val="sr-Latn-CS"/>
              </w:rPr>
              <w:t xml:space="preserve">. </w:t>
            </w:r>
            <w:r w:rsidRPr="00324929">
              <w:t xml:space="preserve">Navigacija. Dostupnost. </w:t>
            </w:r>
          </w:p>
          <w:p w14:paraId="0589CF7D" w14:textId="22476505" w:rsidR="00324929" w:rsidRPr="00F91F21" w:rsidRDefault="00324929" w:rsidP="00324929">
            <w:pPr>
              <w:jc w:val="left"/>
              <w:rPr>
                <w:i/>
                <w:color w:val="000000" w:themeColor="text1"/>
                <w:lang w:val="sr-Latn-CS"/>
              </w:rPr>
            </w:pPr>
            <w:r w:rsidRPr="00324929">
              <w:rPr>
                <w:b/>
              </w:rPr>
              <w:t>Individualna vežba</w:t>
            </w:r>
            <w:r>
              <w:t>:</w:t>
            </w:r>
            <w:r w:rsidRPr="00324929">
              <w:t xml:space="preserve"> Korišćenje tastature bez miša</w:t>
            </w:r>
            <w:r>
              <w:t xml:space="preserve">. </w:t>
            </w:r>
            <w:r w:rsidRPr="00324929">
              <w:t>Prepoznavanje govora.</w:t>
            </w:r>
          </w:p>
          <w:p w14:paraId="12E9B239" w14:textId="77777777" w:rsidR="00324929" w:rsidRPr="009A4091" w:rsidRDefault="00324929" w:rsidP="00324929">
            <w:pPr>
              <w:autoSpaceDE w:val="0"/>
              <w:autoSpaceDN w:val="0"/>
              <w:adjustRightInd w:val="0"/>
              <w:spacing w:before="60"/>
              <w:jc w:val="left"/>
              <w:rPr>
                <w:b/>
                <w:i/>
                <w:color w:val="000000" w:themeColor="text1"/>
                <w:lang w:val="sr-Latn-CS"/>
              </w:rPr>
            </w:pPr>
            <w:r w:rsidRPr="009A4091">
              <w:rPr>
                <w:b/>
                <w:i/>
                <w:color w:val="000000" w:themeColor="text1"/>
                <w:lang w:val="sr-Latn-CS"/>
              </w:rPr>
              <w:t>Pisanje izveštaja.</w:t>
            </w:r>
          </w:p>
          <w:p w14:paraId="6B01ED86" w14:textId="77777777" w:rsidR="00366271" w:rsidRDefault="00366271" w:rsidP="00324929">
            <w:pPr>
              <w:autoSpaceDE w:val="0"/>
              <w:autoSpaceDN w:val="0"/>
              <w:adjustRightInd w:val="0"/>
              <w:spacing w:before="60"/>
              <w:jc w:val="left"/>
              <w:rPr>
                <w:color w:val="000000" w:themeColor="text1"/>
                <w:lang w:val="sr-Latn-CS"/>
              </w:rPr>
            </w:pPr>
          </w:p>
          <w:p w14:paraId="3094BEF4" w14:textId="28A54473" w:rsidR="005B3C08" w:rsidRPr="00F91F21" w:rsidRDefault="005B3C08" w:rsidP="005B3C08">
            <w:pPr>
              <w:jc w:val="left"/>
              <w:rPr>
                <w:i/>
                <w:color w:val="000000" w:themeColor="text1"/>
                <w:lang w:val="sr-Latn-CS"/>
              </w:rPr>
            </w:pPr>
            <w:r>
              <w:rPr>
                <w:b/>
              </w:rPr>
              <w:t>DZ4</w:t>
            </w:r>
            <w:r>
              <w:t>:</w:t>
            </w:r>
            <w:r w:rsidRPr="00324929">
              <w:t xml:space="preserve"> Korišćenje tastature bez miša</w:t>
            </w:r>
            <w:r>
              <w:t xml:space="preserve">. </w:t>
            </w:r>
            <w:r w:rsidRPr="00324929">
              <w:t>Prepoznavanje govora.</w:t>
            </w:r>
          </w:p>
          <w:p w14:paraId="556E68D6" w14:textId="77777777" w:rsidR="005B3C08" w:rsidRPr="009A4091" w:rsidRDefault="005B3C08" w:rsidP="005B3C08">
            <w:pPr>
              <w:autoSpaceDE w:val="0"/>
              <w:autoSpaceDN w:val="0"/>
              <w:adjustRightInd w:val="0"/>
              <w:spacing w:before="60"/>
              <w:jc w:val="left"/>
              <w:rPr>
                <w:b/>
                <w:i/>
                <w:color w:val="000000" w:themeColor="text1"/>
                <w:lang w:val="sr-Latn-CS"/>
              </w:rPr>
            </w:pPr>
            <w:r w:rsidRPr="009A4091">
              <w:rPr>
                <w:b/>
                <w:i/>
                <w:color w:val="000000" w:themeColor="text1"/>
                <w:lang w:val="sr-Latn-CS"/>
              </w:rPr>
              <w:t>Pisanje izveštaja.</w:t>
            </w:r>
          </w:p>
          <w:p w14:paraId="2428C502" w14:textId="7C2EF5B3" w:rsidR="005B3C08" w:rsidRPr="00F91F21" w:rsidRDefault="005B3C08" w:rsidP="00324929">
            <w:pPr>
              <w:autoSpaceDE w:val="0"/>
              <w:autoSpaceDN w:val="0"/>
              <w:adjustRightInd w:val="0"/>
              <w:spacing w:before="60"/>
              <w:jc w:val="left"/>
              <w:rPr>
                <w:color w:val="000000" w:themeColor="text1"/>
                <w:lang w:val="sr-Latn-CS"/>
              </w:rPr>
            </w:pPr>
          </w:p>
        </w:tc>
      </w:tr>
      <w:tr w:rsidR="00366271" w:rsidRPr="00F91F21" w14:paraId="670C5AA5" w14:textId="77777777" w:rsidTr="00343252">
        <w:trPr>
          <w:gridAfter w:val="1"/>
          <w:wAfter w:w="23" w:type="dxa"/>
          <w:cantSplit/>
          <w:trHeight w:val="70"/>
        </w:trPr>
        <w:tc>
          <w:tcPr>
            <w:tcW w:w="895" w:type="dxa"/>
            <w:gridSpan w:val="2"/>
            <w:vMerge/>
            <w:tcMar>
              <w:top w:w="0" w:type="dxa"/>
              <w:left w:w="85" w:type="dxa"/>
              <w:bottom w:w="0" w:type="dxa"/>
              <w:right w:w="0" w:type="dxa"/>
            </w:tcMar>
            <w:vAlign w:val="center"/>
          </w:tcPr>
          <w:p w14:paraId="5ADBA907" w14:textId="77777777" w:rsidR="00366271" w:rsidRPr="00F91F21" w:rsidRDefault="00366271" w:rsidP="004C2030">
            <w:pPr>
              <w:jc w:val="center"/>
              <w:rPr>
                <w:color w:val="000000" w:themeColor="text1"/>
                <w:lang w:val="sr-Latn-CS"/>
              </w:rPr>
            </w:pPr>
          </w:p>
        </w:tc>
        <w:tc>
          <w:tcPr>
            <w:tcW w:w="572" w:type="dxa"/>
            <w:gridSpan w:val="2"/>
            <w:tcMar>
              <w:top w:w="0" w:type="dxa"/>
              <w:left w:w="85" w:type="dxa"/>
              <w:bottom w:w="0" w:type="dxa"/>
              <w:right w:w="0" w:type="dxa"/>
            </w:tcMar>
            <w:vAlign w:val="center"/>
          </w:tcPr>
          <w:p w14:paraId="37F05A25" w14:textId="77777777" w:rsidR="00366271" w:rsidRPr="00F91F21" w:rsidRDefault="00366271" w:rsidP="004C2030">
            <w:pPr>
              <w:jc w:val="center"/>
              <w:rPr>
                <w:color w:val="000000" w:themeColor="text1"/>
                <w:lang w:val="sr-Latn-CS"/>
              </w:rPr>
            </w:pPr>
            <w:r w:rsidRPr="00F91F21">
              <w:rPr>
                <w:color w:val="000000" w:themeColor="text1"/>
                <w:lang w:val="sr-Latn-CS"/>
              </w:rPr>
              <w:t>2</w:t>
            </w:r>
          </w:p>
        </w:tc>
        <w:tc>
          <w:tcPr>
            <w:tcW w:w="2331" w:type="dxa"/>
            <w:gridSpan w:val="2"/>
            <w:tcMar>
              <w:top w:w="0" w:type="dxa"/>
              <w:left w:w="85" w:type="dxa"/>
              <w:bottom w:w="0" w:type="dxa"/>
              <w:right w:w="0" w:type="dxa"/>
            </w:tcMar>
          </w:tcPr>
          <w:p w14:paraId="1ABF06CC" w14:textId="683A897C" w:rsidR="00366271" w:rsidRPr="00F91F21" w:rsidRDefault="00366271" w:rsidP="004C2030">
            <w:pPr>
              <w:spacing w:before="60"/>
              <w:jc w:val="left"/>
              <w:rPr>
                <w:color w:val="000000" w:themeColor="text1"/>
              </w:rPr>
            </w:pPr>
          </w:p>
        </w:tc>
        <w:tc>
          <w:tcPr>
            <w:tcW w:w="4500" w:type="dxa"/>
            <w:gridSpan w:val="2"/>
            <w:tcMar>
              <w:top w:w="0" w:type="dxa"/>
              <w:left w:w="85" w:type="dxa"/>
              <w:bottom w:w="0" w:type="dxa"/>
              <w:right w:w="0" w:type="dxa"/>
            </w:tcMar>
            <w:vAlign w:val="center"/>
          </w:tcPr>
          <w:p w14:paraId="512E3BCF" w14:textId="669F68C4" w:rsidR="00DD43F4" w:rsidRPr="00343252" w:rsidRDefault="00343252" w:rsidP="00343252">
            <w:r w:rsidRPr="00343252">
              <w:rPr>
                <w:b/>
              </w:rPr>
              <w:t>3.</w:t>
            </w:r>
            <w:r>
              <w:rPr>
                <w:b/>
              </w:rPr>
              <w:t xml:space="preserve"> </w:t>
            </w:r>
            <w:r w:rsidR="00DD43F4" w:rsidRPr="00343252">
              <w:rPr>
                <w:b/>
              </w:rPr>
              <w:t xml:space="preserve">Veb pristupačnost: </w:t>
            </w:r>
            <w:r w:rsidR="00DD43F4" w:rsidRPr="00343252">
              <w:t xml:space="preserve">Pojam veb pristupačnosti. Situaciona, socio-kulturna i funkcionalna pristupačnost. Provera pristupačnosti. Loš Primer pristupačnosti. Dobar primer pristupačnosti. Dodatne preporuke. WEBAIM preporuke. Slepilo za boje. </w:t>
            </w:r>
          </w:p>
          <w:p w14:paraId="75B9620B" w14:textId="12290731" w:rsidR="00DD43F4" w:rsidRPr="006F395B" w:rsidRDefault="00343252" w:rsidP="00343252">
            <w:pPr>
              <w:rPr>
                <w:lang w:val="de-DE"/>
              </w:rPr>
            </w:pPr>
            <w:r>
              <w:rPr>
                <w:b/>
              </w:rPr>
              <w:t xml:space="preserve">4. </w:t>
            </w:r>
            <w:r w:rsidR="00DD43F4" w:rsidRPr="00343252">
              <w:rPr>
                <w:b/>
              </w:rPr>
              <w:t xml:space="preserve">Zakoni i preporuke ADA 508: </w:t>
            </w:r>
            <w:r w:rsidR="00DD43F4" w:rsidRPr="00343252">
              <w:t xml:space="preserve">Osobe sa posebnim potrebama. </w:t>
            </w:r>
            <w:r w:rsidR="00DD43F4" w:rsidRPr="006F395B">
              <w:rPr>
                <w:lang w:val="de-DE"/>
              </w:rPr>
              <w:t xml:space="preserve">Šta je ADA508. Cilj ADA508. Opšte odredbe. Tehnički standardi. Softverske aplikacije. Internet i veb aplikacije. Internet,video, desktop i prenosivi računari. Telekomunikacioni proizvodi. Samostalni, zatvoreni proizvodi. Upravljanje samostalnim proiZvodima. Kriterijumi funkcionalnih karakteristika. </w:t>
            </w:r>
          </w:p>
          <w:p w14:paraId="63F324C6" w14:textId="4B05A5F0" w:rsidR="00DD43F4" w:rsidRPr="00343252" w:rsidRDefault="00343252" w:rsidP="00343252">
            <w:r w:rsidRPr="00B11E7E">
              <w:rPr>
                <w:b/>
                <w:lang w:val="fr-FR"/>
              </w:rPr>
              <w:t xml:space="preserve">5. </w:t>
            </w:r>
            <w:r w:rsidR="00DD43F4" w:rsidRPr="00B11E7E">
              <w:rPr>
                <w:b/>
                <w:lang w:val="fr-FR"/>
              </w:rPr>
              <w:t xml:space="preserve">Alternativni ulazni uređaji: </w:t>
            </w:r>
            <w:r w:rsidR="00DD43F4" w:rsidRPr="00B11E7E">
              <w:rPr>
                <w:lang w:val="fr-FR"/>
              </w:rPr>
              <w:t xml:space="preserve">Alternativne tastature. Pedale za upravljanje tastaturom. Srk – puf prekidači. Glavom upravljani pokazivač. Uređaji bazirani na praćenju pogleda. Rad sa eyegaze uređajem. Sistemi za prepoznavanje govora. </w:t>
            </w:r>
            <w:r w:rsidR="00DD43F4" w:rsidRPr="006F395B">
              <w:rPr>
                <w:lang w:val="fr-FR"/>
              </w:rPr>
              <w:t xml:space="preserve">Korišćenje sistema za upravljanje govorom. </w:t>
            </w:r>
            <w:r w:rsidR="00DD43F4" w:rsidRPr="00343252">
              <w:t xml:space="preserve">Video - govorni interfejs i screen reader. </w:t>
            </w:r>
          </w:p>
          <w:p w14:paraId="737B334C" w14:textId="77777777" w:rsidR="00366271" w:rsidRPr="00F91F21" w:rsidRDefault="00366271" w:rsidP="004C2030">
            <w:pPr>
              <w:pStyle w:val="ListParagraph"/>
              <w:rPr>
                <w:rFonts w:ascii="Arial" w:hAnsi="Arial" w:cs="Arial"/>
                <w:color w:val="000000" w:themeColor="text1"/>
              </w:rPr>
            </w:pPr>
          </w:p>
        </w:tc>
        <w:tc>
          <w:tcPr>
            <w:tcW w:w="3060" w:type="dxa"/>
            <w:gridSpan w:val="2"/>
            <w:tcMar>
              <w:top w:w="0" w:type="dxa"/>
              <w:left w:w="85" w:type="dxa"/>
              <w:bottom w:w="0" w:type="dxa"/>
              <w:right w:w="0" w:type="dxa"/>
            </w:tcMar>
            <w:vAlign w:val="center"/>
          </w:tcPr>
          <w:p w14:paraId="1CE4A910" w14:textId="77777777" w:rsidR="00366271" w:rsidRDefault="00366271" w:rsidP="003D76BC">
            <w:pPr>
              <w:autoSpaceDE w:val="0"/>
              <w:autoSpaceDN w:val="0"/>
              <w:adjustRightInd w:val="0"/>
              <w:spacing w:before="60"/>
              <w:jc w:val="left"/>
              <w:rPr>
                <w:color w:val="000000" w:themeColor="text1"/>
                <w:lang w:val="sr-Latn-CS"/>
              </w:rPr>
            </w:pPr>
            <w:r w:rsidRPr="00F91F21">
              <w:rPr>
                <w:color w:val="000000" w:themeColor="text1"/>
                <w:lang w:val="sr-Latn-CS"/>
              </w:rPr>
              <w:t>Dizajn  proizvoda za specifičnu korisničku populaciju</w:t>
            </w:r>
            <w:r w:rsidR="003D76BC">
              <w:rPr>
                <w:color w:val="000000" w:themeColor="text1"/>
                <w:lang w:val="sr-Latn-CS"/>
              </w:rPr>
              <w:t>, standardizacija proizvoda.</w:t>
            </w:r>
          </w:p>
          <w:p w14:paraId="486BE274" w14:textId="77777777" w:rsidR="003D76BC" w:rsidRDefault="003D76BC" w:rsidP="003D76BC">
            <w:pPr>
              <w:autoSpaceDE w:val="0"/>
              <w:autoSpaceDN w:val="0"/>
              <w:adjustRightInd w:val="0"/>
              <w:spacing w:before="60"/>
              <w:jc w:val="left"/>
              <w:rPr>
                <w:color w:val="000000" w:themeColor="text1"/>
                <w:lang w:val="sr-Latn-CS"/>
              </w:rPr>
            </w:pPr>
          </w:p>
          <w:p w14:paraId="586BE33E" w14:textId="6DDB63B0" w:rsidR="003D76BC" w:rsidRPr="00F91F21" w:rsidRDefault="003D76BC" w:rsidP="003D76BC">
            <w:pPr>
              <w:autoSpaceDE w:val="0"/>
              <w:autoSpaceDN w:val="0"/>
              <w:adjustRightInd w:val="0"/>
              <w:spacing w:before="60"/>
              <w:jc w:val="left"/>
              <w:rPr>
                <w:color w:val="000000" w:themeColor="text1"/>
                <w:lang w:val="sr-Latn-CS"/>
              </w:rPr>
            </w:pPr>
            <w:r>
              <w:rPr>
                <w:color w:val="000000" w:themeColor="text1"/>
                <w:lang w:val="sr-Latn-CS"/>
              </w:rPr>
              <w:t>Poznavanje alternativnih ulaznih uređaja u okviru asistivnih tehnologija.</w:t>
            </w:r>
          </w:p>
        </w:tc>
        <w:tc>
          <w:tcPr>
            <w:tcW w:w="2677" w:type="dxa"/>
            <w:gridSpan w:val="2"/>
            <w:tcMar>
              <w:top w:w="0" w:type="dxa"/>
              <w:left w:w="85" w:type="dxa"/>
              <w:bottom w:w="0" w:type="dxa"/>
              <w:right w:w="0" w:type="dxa"/>
            </w:tcMar>
          </w:tcPr>
          <w:p w14:paraId="5434C1A7" w14:textId="5EB68AC5" w:rsidR="00DD43F4" w:rsidRPr="001128DF" w:rsidRDefault="009A4091" w:rsidP="009A4091">
            <w:pPr>
              <w:pStyle w:val="ListParagraph"/>
              <w:widowControl/>
              <w:autoSpaceDE/>
              <w:autoSpaceDN/>
              <w:adjustRightInd/>
              <w:rPr>
                <w:rFonts w:ascii="Arial" w:hAnsi="Arial" w:cs="Arial"/>
              </w:rPr>
            </w:pPr>
            <w:r>
              <w:rPr>
                <w:rFonts w:ascii="Arial" w:hAnsi="Arial" w:cs="Arial"/>
              </w:rPr>
              <w:br/>
            </w:r>
          </w:p>
          <w:p w14:paraId="4E564F97" w14:textId="77777777" w:rsidR="00DD43F4" w:rsidRDefault="00DD43F4" w:rsidP="004C2030">
            <w:pPr>
              <w:autoSpaceDE w:val="0"/>
              <w:autoSpaceDN w:val="0"/>
              <w:adjustRightInd w:val="0"/>
              <w:spacing w:before="60"/>
              <w:jc w:val="left"/>
              <w:rPr>
                <w:b/>
                <w:i/>
                <w:color w:val="000000" w:themeColor="text1"/>
                <w:lang w:val="sr-Latn-CS"/>
              </w:rPr>
            </w:pPr>
          </w:p>
          <w:p w14:paraId="60382E11" w14:textId="77777777" w:rsidR="009A4091" w:rsidRPr="009A4091" w:rsidRDefault="009A4091" w:rsidP="009A4091">
            <w:pPr>
              <w:autoSpaceDE w:val="0"/>
              <w:autoSpaceDN w:val="0"/>
              <w:adjustRightInd w:val="0"/>
              <w:spacing w:before="60"/>
              <w:jc w:val="left"/>
              <w:rPr>
                <w:b/>
                <w:i/>
                <w:color w:val="00B050"/>
                <w:lang w:val="sr-Latn-CS"/>
              </w:rPr>
            </w:pPr>
            <w:r w:rsidRPr="009A4091">
              <w:rPr>
                <w:b/>
                <w:i/>
                <w:color w:val="00B050"/>
                <w:lang w:val="sr-Latn-CS"/>
              </w:rPr>
              <w:t>TEST1</w:t>
            </w:r>
          </w:p>
          <w:p w14:paraId="389C80F7" w14:textId="77777777" w:rsidR="009A4091" w:rsidRPr="00F91F21" w:rsidRDefault="009A4091" w:rsidP="004C2030">
            <w:pPr>
              <w:autoSpaceDE w:val="0"/>
              <w:autoSpaceDN w:val="0"/>
              <w:adjustRightInd w:val="0"/>
              <w:spacing w:before="60"/>
              <w:jc w:val="left"/>
              <w:rPr>
                <w:b/>
                <w:i/>
                <w:color w:val="000000" w:themeColor="text1"/>
                <w:lang w:val="sr-Latn-CS"/>
              </w:rPr>
            </w:pPr>
          </w:p>
        </w:tc>
      </w:tr>
      <w:tr w:rsidR="00366271" w:rsidRPr="00B11E7E" w14:paraId="0D1F8099" w14:textId="77777777" w:rsidTr="00343252">
        <w:trPr>
          <w:gridAfter w:val="1"/>
          <w:wAfter w:w="23" w:type="dxa"/>
          <w:cantSplit/>
          <w:trHeight w:val="833"/>
        </w:trPr>
        <w:tc>
          <w:tcPr>
            <w:tcW w:w="895" w:type="dxa"/>
            <w:gridSpan w:val="2"/>
            <w:vMerge w:val="restart"/>
            <w:tcMar>
              <w:left w:w="28" w:type="dxa"/>
              <w:right w:w="28" w:type="dxa"/>
            </w:tcMar>
            <w:vAlign w:val="center"/>
          </w:tcPr>
          <w:p w14:paraId="5FFE60C1" w14:textId="0B3697D8" w:rsidR="00366271" w:rsidRPr="00F91F21" w:rsidRDefault="00366271" w:rsidP="004C2030">
            <w:pPr>
              <w:jc w:val="center"/>
              <w:rPr>
                <w:color w:val="000000" w:themeColor="text1"/>
                <w:lang w:val="sr-Latn-CS"/>
              </w:rPr>
            </w:pPr>
            <w:r w:rsidRPr="00F91F21">
              <w:rPr>
                <w:color w:val="000000" w:themeColor="text1"/>
                <w:lang w:val="sr-Latn-CS"/>
              </w:rPr>
              <w:lastRenderedPageBreak/>
              <w:t>5</w:t>
            </w:r>
          </w:p>
        </w:tc>
        <w:tc>
          <w:tcPr>
            <w:tcW w:w="572" w:type="dxa"/>
            <w:gridSpan w:val="2"/>
            <w:tcMar>
              <w:left w:w="28" w:type="dxa"/>
              <w:right w:w="28" w:type="dxa"/>
            </w:tcMar>
            <w:vAlign w:val="center"/>
          </w:tcPr>
          <w:p w14:paraId="3CD2ACC5" w14:textId="77777777" w:rsidR="00366271" w:rsidRPr="00F91F21" w:rsidRDefault="00366271" w:rsidP="004C2030">
            <w:pPr>
              <w:jc w:val="center"/>
              <w:rPr>
                <w:color w:val="000000" w:themeColor="text1"/>
                <w:lang w:val="sr-Latn-CS"/>
              </w:rPr>
            </w:pPr>
            <w:r w:rsidRPr="00F91F21">
              <w:rPr>
                <w:color w:val="000000" w:themeColor="text1"/>
                <w:lang w:val="sr-Latn-CS"/>
              </w:rPr>
              <w:t>1</w:t>
            </w:r>
          </w:p>
        </w:tc>
        <w:tc>
          <w:tcPr>
            <w:tcW w:w="2331" w:type="dxa"/>
            <w:gridSpan w:val="2"/>
          </w:tcPr>
          <w:p w14:paraId="3220C41A" w14:textId="77777777" w:rsidR="00366271" w:rsidRPr="00CA46FB" w:rsidRDefault="00366271" w:rsidP="004C2030">
            <w:pPr>
              <w:spacing w:before="60"/>
              <w:jc w:val="left"/>
              <w:rPr>
                <w:b/>
                <w:color w:val="000000" w:themeColor="text1"/>
              </w:rPr>
            </w:pPr>
            <w:r w:rsidRPr="00CA46FB">
              <w:rPr>
                <w:b/>
                <w:color w:val="000000" w:themeColor="text1"/>
              </w:rPr>
              <w:t>Dizajn interakcije</w:t>
            </w:r>
          </w:p>
          <w:p w14:paraId="2E0FF72F" w14:textId="77777777" w:rsidR="005B1E58" w:rsidRDefault="005B1E58" w:rsidP="004C2030">
            <w:pPr>
              <w:spacing w:before="60"/>
              <w:jc w:val="left"/>
              <w:rPr>
                <w:color w:val="000000" w:themeColor="text1"/>
              </w:rPr>
            </w:pPr>
          </w:p>
          <w:p w14:paraId="3D646A37" w14:textId="2389DBCD" w:rsidR="005B1E58" w:rsidRPr="005B1E58" w:rsidRDefault="005B1E58" w:rsidP="005B1E58">
            <w:pPr>
              <w:spacing w:before="0"/>
              <w:jc w:val="left"/>
              <w:rPr>
                <w:rFonts w:ascii="Times" w:hAnsi="Times" w:cs="Times New Roman"/>
                <w:i/>
                <w:color w:val="auto"/>
                <w:lang w:val="en-US"/>
              </w:rPr>
            </w:pPr>
            <w:r w:rsidRPr="005B1E58">
              <w:rPr>
                <w:rFonts w:ascii="Times" w:hAnsi="Times" w:cs="Times New Roman"/>
                <w:i/>
                <w:color w:val="auto"/>
                <w:lang w:val="en-US"/>
              </w:rPr>
              <w:t>L5 - GKI i informaciona arhitektura</w:t>
            </w:r>
          </w:p>
          <w:p w14:paraId="793AE78A" w14:textId="77777777" w:rsidR="005B1E58" w:rsidRPr="00F91F21" w:rsidRDefault="005B1E58" w:rsidP="004C2030">
            <w:pPr>
              <w:spacing w:before="60"/>
              <w:jc w:val="left"/>
              <w:rPr>
                <w:color w:val="000000" w:themeColor="text1"/>
                <w:lang w:val="sr-Latn-CS"/>
              </w:rPr>
            </w:pPr>
          </w:p>
        </w:tc>
        <w:tc>
          <w:tcPr>
            <w:tcW w:w="4500" w:type="dxa"/>
            <w:gridSpan w:val="2"/>
          </w:tcPr>
          <w:p w14:paraId="57E36957" w14:textId="77777777" w:rsidR="00DD43F4" w:rsidRPr="001128DF" w:rsidRDefault="00DD43F4" w:rsidP="00F46DD9">
            <w:pPr>
              <w:pStyle w:val="ListParagraph"/>
              <w:widowControl/>
              <w:numPr>
                <w:ilvl w:val="0"/>
                <w:numId w:val="21"/>
              </w:numPr>
              <w:autoSpaceDE/>
              <w:autoSpaceDN/>
              <w:adjustRightInd/>
              <w:rPr>
                <w:rFonts w:ascii="Arial" w:hAnsi="Arial" w:cs="Arial"/>
              </w:rPr>
            </w:pPr>
            <w:r w:rsidRPr="001128DF">
              <w:rPr>
                <w:rFonts w:ascii="Arial" w:hAnsi="Arial" w:cs="Arial"/>
                <w:b/>
              </w:rPr>
              <w:t xml:space="preserve">Istorija Grafičkog korisničkog interfejsa: </w:t>
            </w:r>
            <w:r w:rsidRPr="001128DF">
              <w:rPr>
                <w:rFonts w:ascii="Arial" w:hAnsi="Arial" w:cs="Arial"/>
              </w:rPr>
              <w:t xml:space="preserve">Grafički korisnički interfejs. Prvi koraci - Douglas Englebart. Prezentacija Daglasa Englbarta. Xerox PARC. Softver za Alto. Smalltalk. Apple. Apple-Lisa. Visi On. Windows. Windows 2.0 i 3.0. Microsoft Bob. Vremenska linija razvoja. Video primer. </w:t>
            </w:r>
          </w:p>
          <w:p w14:paraId="4A4D0FF0" w14:textId="77777777" w:rsidR="00DD43F4" w:rsidRPr="001128DF" w:rsidRDefault="00DD43F4" w:rsidP="00F46DD9">
            <w:pPr>
              <w:pStyle w:val="ListParagraph"/>
              <w:widowControl/>
              <w:numPr>
                <w:ilvl w:val="0"/>
                <w:numId w:val="21"/>
              </w:numPr>
              <w:autoSpaceDE/>
              <w:autoSpaceDN/>
              <w:adjustRightInd/>
              <w:rPr>
                <w:rFonts w:ascii="Arial" w:hAnsi="Arial" w:cs="Arial"/>
              </w:rPr>
            </w:pPr>
            <w:r w:rsidRPr="001128DF">
              <w:rPr>
                <w:rFonts w:ascii="Arial" w:hAnsi="Arial" w:cs="Arial"/>
                <w:b/>
              </w:rPr>
              <w:t xml:space="preserve">Informaciona Arhitektura: </w:t>
            </w:r>
            <w:r w:rsidRPr="001128DF">
              <w:rPr>
                <w:rFonts w:ascii="Arial" w:hAnsi="Arial" w:cs="Arial"/>
              </w:rPr>
              <w:t xml:space="preserve">Zadatak Grafičkog korisničkog interfejsa. Lista objekata. Dvodimenzionalne tabele. Hijerarhijske forme. Prostorna organizacija. Lista akcija. Dugmad. Traka sa menijima. Tipovi menija. Prostorna organizacija komandnih objekata. Lista kategorija. Lista alata. Fizička struktura. Višestruki prozori. Prozor sa više okana. Nove tendencije. Skrivena navigacija. Video primer navigacije. </w:t>
            </w:r>
          </w:p>
          <w:p w14:paraId="2B658AF2" w14:textId="247AC94A" w:rsidR="00366271" w:rsidRPr="00F91F21" w:rsidRDefault="005B4093" w:rsidP="005B4093">
            <w:pPr>
              <w:ind w:left="720"/>
              <w:jc w:val="left"/>
              <w:rPr>
                <w:color w:val="000000" w:themeColor="text1"/>
              </w:rPr>
            </w:pPr>
            <w:r w:rsidRPr="00F91F21">
              <w:rPr>
                <w:color w:val="000000" w:themeColor="text1"/>
              </w:rPr>
              <w:t xml:space="preserve"> </w:t>
            </w:r>
          </w:p>
        </w:tc>
        <w:tc>
          <w:tcPr>
            <w:tcW w:w="3060" w:type="dxa"/>
            <w:gridSpan w:val="2"/>
          </w:tcPr>
          <w:p w14:paraId="769C6EC9" w14:textId="53631550" w:rsidR="00366271" w:rsidRDefault="00366271" w:rsidP="004C2030">
            <w:pPr>
              <w:spacing w:before="60"/>
              <w:jc w:val="left"/>
              <w:rPr>
                <w:color w:val="000000" w:themeColor="text1"/>
              </w:rPr>
            </w:pPr>
            <w:r w:rsidRPr="00F91F21">
              <w:rPr>
                <w:color w:val="000000" w:themeColor="text1"/>
              </w:rPr>
              <w:t>Poznavanje pravila i shema vizuelnog dizajna</w:t>
            </w:r>
            <w:r w:rsidR="00B91BAA">
              <w:rPr>
                <w:color w:val="000000" w:themeColor="text1"/>
              </w:rPr>
              <w:t xml:space="preserve">. </w:t>
            </w:r>
          </w:p>
          <w:p w14:paraId="0E9BD1E4" w14:textId="77777777" w:rsidR="00B91BAA" w:rsidRDefault="00B91BAA" w:rsidP="004C2030">
            <w:pPr>
              <w:spacing w:before="60"/>
              <w:jc w:val="left"/>
              <w:rPr>
                <w:color w:val="000000" w:themeColor="text1"/>
              </w:rPr>
            </w:pPr>
          </w:p>
          <w:p w14:paraId="1B358863" w14:textId="69313C30" w:rsidR="00B91BAA" w:rsidRDefault="00B91BAA" w:rsidP="00B91BAA">
            <w:pPr>
              <w:spacing w:before="60"/>
              <w:jc w:val="left"/>
              <w:rPr>
                <w:color w:val="000000" w:themeColor="text1"/>
              </w:rPr>
            </w:pPr>
            <w:r>
              <w:rPr>
                <w:color w:val="000000" w:themeColor="text1"/>
              </w:rPr>
              <w:t>Kreiranje prototipa  jednostavne aplikacije zajedno sa pomoćnom dokumentacjom koja podržava grafički interfejs.</w:t>
            </w:r>
          </w:p>
          <w:p w14:paraId="20DEF7CC" w14:textId="77777777" w:rsidR="00B91BAA" w:rsidRDefault="00B91BAA" w:rsidP="00B91BAA">
            <w:pPr>
              <w:spacing w:before="60"/>
              <w:jc w:val="left"/>
              <w:rPr>
                <w:color w:val="000000" w:themeColor="text1"/>
              </w:rPr>
            </w:pPr>
          </w:p>
          <w:p w14:paraId="24D51857" w14:textId="77777777" w:rsidR="00B91BAA" w:rsidRDefault="00B91BAA" w:rsidP="00B91BAA">
            <w:pPr>
              <w:spacing w:before="60"/>
              <w:jc w:val="left"/>
              <w:rPr>
                <w:color w:val="000000" w:themeColor="text1"/>
              </w:rPr>
            </w:pPr>
            <w:r>
              <w:rPr>
                <w:color w:val="000000" w:themeColor="text1"/>
              </w:rPr>
              <w:t>Sprovođenje kvalitativne evaluacije interfejsa,</w:t>
            </w:r>
          </w:p>
          <w:p w14:paraId="1E13832C" w14:textId="77777777" w:rsidR="00B91BAA" w:rsidRDefault="00B91BAA" w:rsidP="00B91BAA">
            <w:pPr>
              <w:spacing w:before="60"/>
              <w:jc w:val="left"/>
              <w:rPr>
                <w:color w:val="000000" w:themeColor="text1"/>
              </w:rPr>
            </w:pPr>
          </w:p>
          <w:p w14:paraId="0FECBECF" w14:textId="77777777" w:rsidR="00B91BAA" w:rsidRDefault="00B91BAA" w:rsidP="00B91BAA">
            <w:pPr>
              <w:spacing w:before="60"/>
              <w:jc w:val="left"/>
              <w:rPr>
                <w:color w:val="000000" w:themeColor="text1"/>
              </w:rPr>
            </w:pPr>
          </w:p>
          <w:p w14:paraId="71904213" w14:textId="0ACFD0C7" w:rsidR="00B91BAA" w:rsidRPr="00F91F21" w:rsidRDefault="00B91BAA" w:rsidP="004C2030">
            <w:pPr>
              <w:spacing w:before="60"/>
              <w:jc w:val="left"/>
              <w:rPr>
                <w:color w:val="000000" w:themeColor="text1"/>
              </w:rPr>
            </w:pPr>
          </w:p>
        </w:tc>
        <w:tc>
          <w:tcPr>
            <w:tcW w:w="2677" w:type="dxa"/>
            <w:gridSpan w:val="2"/>
          </w:tcPr>
          <w:p w14:paraId="2897FEEF" w14:textId="0E8BC0E6" w:rsidR="00D30F1C" w:rsidRDefault="00D30F1C" w:rsidP="00D30F1C">
            <w:pPr>
              <w:spacing w:before="60"/>
              <w:jc w:val="left"/>
              <w:rPr>
                <w:i/>
                <w:color w:val="000000" w:themeColor="text1"/>
                <w:lang w:val="sr-Latn-CS"/>
              </w:rPr>
            </w:pPr>
            <w:r w:rsidRPr="001128DF">
              <w:rPr>
                <w:b/>
              </w:rPr>
              <w:t>Pokazna</w:t>
            </w:r>
            <w:r w:rsidRPr="00395A3D">
              <w:rPr>
                <w:b/>
                <w:lang w:val="sr-Latn-CS"/>
              </w:rPr>
              <w:t xml:space="preserve"> </w:t>
            </w:r>
            <w:r w:rsidRPr="001128DF">
              <w:rPr>
                <w:b/>
              </w:rPr>
              <w:t>ve</w:t>
            </w:r>
            <w:r w:rsidRPr="00395A3D">
              <w:rPr>
                <w:b/>
                <w:lang w:val="sr-Latn-CS"/>
              </w:rPr>
              <w:t>ž</w:t>
            </w:r>
            <w:r w:rsidRPr="001128DF">
              <w:rPr>
                <w:b/>
              </w:rPr>
              <w:t>ba</w:t>
            </w:r>
            <w:r w:rsidRPr="00395A3D">
              <w:rPr>
                <w:b/>
                <w:lang w:val="sr-Latn-CS"/>
              </w:rPr>
              <w:t xml:space="preserve"> - </w:t>
            </w:r>
            <w:r w:rsidRPr="001128DF">
              <w:rPr>
                <w:b/>
              </w:rPr>
              <w:t>kreiranje</w:t>
            </w:r>
            <w:r w:rsidRPr="00395A3D">
              <w:rPr>
                <w:b/>
                <w:lang w:val="sr-Latn-CS"/>
              </w:rPr>
              <w:t xml:space="preserve"> </w:t>
            </w:r>
            <w:r w:rsidRPr="001128DF">
              <w:rPr>
                <w:b/>
              </w:rPr>
              <w:t>prototipa</w:t>
            </w:r>
            <w:r w:rsidRPr="00395A3D">
              <w:rPr>
                <w:b/>
                <w:lang w:val="sr-Latn-CS"/>
              </w:rPr>
              <w:t xml:space="preserve"> </w:t>
            </w:r>
            <w:r w:rsidRPr="001128DF">
              <w:rPr>
                <w:b/>
              </w:rPr>
              <w:t>veb</w:t>
            </w:r>
            <w:r w:rsidRPr="00395A3D">
              <w:rPr>
                <w:b/>
                <w:lang w:val="sr-Latn-CS"/>
              </w:rPr>
              <w:t xml:space="preserve"> </w:t>
            </w:r>
            <w:r w:rsidRPr="001128DF">
              <w:rPr>
                <w:b/>
              </w:rPr>
              <w:t>prodavnice</w:t>
            </w:r>
            <w:r w:rsidRPr="00395A3D">
              <w:rPr>
                <w:b/>
                <w:lang w:val="sr-Latn-CS"/>
              </w:rPr>
              <w:t xml:space="preserve">: </w:t>
            </w:r>
            <w:r w:rsidRPr="001128DF">
              <w:t>Definisanje</w:t>
            </w:r>
            <w:r w:rsidRPr="00395A3D">
              <w:rPr>
                <w:lang w:val="sr-Latn-CS"/>
              </w:rPr>
              <w:t xml:space="preserve"> </w:t>
            </w:r>
            <w:r w:rsidRPr="001128DF">
              <w:t>zadatka</w:t>
            </w:r>
            <w:r w:rsidRPr="00395A3D">
              <w:rPr>
                <w:lang w:val="sr-Latn-CS"/>
              </w:rPr>
              <w:t xml:space="preserve"> </w:t>
            </w:r>
            <w:r w:rsidRPr="001128DF">
              <w:t>pokazne</w:t>
            </w:r>
            <w:r w:rsidRPr="00395A3D">
              <w:rPr>
                <w:lang w:val="sr-Latn-CS"/>
              </w:rPr>
              <w:t xml:space="preserve"> </w:t>
            </w:r>
            <w:r w:rsidRPr="001128DF">
              <w:t>ve</w:t>
            </w:r>
            <w:r w:rsidRPr="00395A3D">
              <w:rPr>
                <w:lang w:val="sr-Latn-CS"/>
              </w:rPr>
              <w:t>ž</w:t>
            </w:r>
            <w:r w:rsidRPr="001128DF">
              <w:t>be</w:t>
            </w:r>
            <w:r w:rsidRPr="00395A3D">
              <w:rPr>
                <w:lang w:val="sr-Latn-CS"/>
              </w:rPr>
              <w:t xml:space="preserve"> - </w:t>
            </w:r>
            <w:r w:rsidRPr="001128DF">
              <w:t>kreiranje</w:t>
            </w:r>
            <w:r w:rsidRPr="00395A3D">
              <w:rPr>
                <w:lang w:val="sr-Latn-CS"/>
              </w:rPr>
              <w:t xml:space="preserve"> </w:t>
            </w:r>
            <w:r>
              <w:t>wireframea</w:t>
            </w:r>
          </w:p>
          <w:p w14:paraId="264502A2" w14:textId="77777777" w:rsidR="00D30F1C" w:rsidRDefault="00D30F1C" w:rsidP="00D30F1C">
            <w:pPr>
              <w:spacing w:before="60"/>
              <w:jc w:val="left"/>
              <w:rPr>
                <w:i/>
                <w:color w:val="000000" w:themeColor="text1"/>
                <w:lang w:val="sr-Latn-CS"/>
              </w:rPr>
            </w:pPr>
          </w:p>
          <w:p w14:paraId="3E20D887" w14:textId="750506D8" w:rsidR="005B3C08" w:rsidRPr="00F91F21" w:rsidRDefault="00324929" w:rsidP="00D30F1C">
            <w:pPr>
              <w:spacing w:before="60"/>
              <w:jc w:val="left"/>
              <w:rPr>
                <w:color w:val="000000" w:themeColor="text1"/>
                <w:lang w:val="sr-Latn-CS"/>
              </w:rPr>
            </w:pPr>
            <w:r w:rsidRPr="00324929">
              <w:rPr>
                <w:b/>
                <w:color w:val="000000" w:themeColor="text1"/>
                <w:lang w:val="sr-Latn-CS"/>
              </w:rPr>
              <w:t>Individualna vežba</w:t>
            </w:r>
            <w:r w:rsidR="005B3C08" w:rsidRPr="005B3C08">
              <w:rPr>
                <w:b/>
                <w:color w:val="000000" w:themeColor="text1"/>
                <w:lang w:val="fr-FR"/>
              </w:rPr>
              <w:t xml:space="preserve"> Dizajn mobilne forme: </w:t>
            </w:r>
            <w:r w:rsidR="005B3C08" w:rsidRPr="005B3C08">
              <w:rPr>
                <w:color w:val="000000" w:themeColor="text1"/>
                <w:lang w:val="fr-FR"/>
              </w:rPr>
              <w:t>Dizajn mobilne forme. Primeri. Secure check out.</w:t>
            </w:r>
          </w:p>
        </w:tc>
      </w:tr>
      <w:tr w:rsidR="00366271" w:rsidRPr="00B11E7E" w14:paraId="7262791B" w14:textId="77777777" w:rsidTr="00343252">
        <w:trPr>
          <w:gridAfter w:val="1"/>
          <w:wAfter w:w="23" w:type="dxa"/>
          <w:cantSplit/>
          <w:trHeight w:val="489"/>
        </w:trPr>
        <w:tc>
          <w:tcPr>
            <w:tcW w:w="895" w:type="dxa"/>
            <w:gridSpan w:val="2"/>
            <w:vMerge/>
            <w:tcMar>
              <w:left w:w="28" w:type="dxa"/>
              <w:right w:w="28" w:type="dxa"/>
            </w:tcMar>
            <w:vAlign w:val="center"/>
          </w:tcPr>
          <w:p w14:paraId="0C9520FC" w14:textId="6D9BDFFC" w:rsidR="00366271" w:rsidRPr="00F91F21" w:rsidRDefault="00366271" w:rsidP="004C2030">
            <w:pPr>
              <w:jc w:val="center"/>
              <w:rPr>
                <w:color w:val="000000" w:themeColor="text1"/>
                <w:lang w:val="sr-Latn-CS"/>
              </w:rPr>
            </w:pPr>
          </w:p>
        </w:tc>
        <w:tc>
          <w:tcPr>
            <w:tcW w:w="572" w:type="dxa"/>
            <w:gridSpan w:val="2"/>
            <w:tcMar>
              <w:left w:w="28" w:type="dxa"/>
              <w:right w:w="28" w:type="dxa"/>
            </w:tcMar>
            <w:vAlign w:val="center"/>
          </w:tcPr>
          <w:p w14:paraId="501F2E40" w14:textId="77777777" w:rsidR="00366271" w:rsidRPr="00F91F21" w:rsidRDefault="00366271" w:rsidP="004C2030">
            <w:pPr>
              <w:jc w:val="center"/>
              <w:rPr>
                <w:color w:val="000000" w:themeColor="text1"/>
                <w:lang w:val="sr-Latn-CS"/>
              </w:rPr>
            </w:pPr>
            <w:r w:rsidRPr="00F91F21">
              <w:rPr>
                <w:color w:val="000000" w:themeColor="text1"/>
                <w:lang w:val="sr-Latn-CS"/>
              </w:rPr>
              <w:t>2</w:t>
            </w:r>
          </w:p>
        </w:tc>
        <w:tc>
          <w:tcPr>
            <w:tcW w:w="2331" w:type="dxa"/>
            <w:gridSpan w:val="2"/>
          </w:tcPr>
          <w:p w14:paraId="573E2AC2" w14:textId="4E9C7230" w:rsidR="00366271" w:rsidRPr="00F91F21" w:rsidRDefault="00366271" w:rsidP="004C2030">
            <w:pPr>
              <w:spacing w:before="60"/>
              <w:jc w:val="left"/>
              <w:rPr>
                <w:color w:val="000000" w:themeColor="text1"/>
                <w:lang w:val="sr-Latn-CS"/>
              </w:rPr>
            </w:pPr>
          </w:p>
        </w:tc>
        <w:tc>
          <w:tcPr>
            <w:tcW w:w="4500" w:type="dxa"/>
            <w:gridSpan w:val="2"/>
          </w:tcPr>
          <w:p w14:paraId="651D0278" w14:textId="77777777" w:rsidR="002A7FCC" w:rsidRPr="001128DF" w:rsidRDefault="002A7FCC" w:rsidP="00F46DD9">
            <w:pPr>
              <w:pStyle w:val="ListParagraph"/>
              <w:widowControl/>
              <w:numPr>
                <w:ilvl w:val="0"/>
                <w:numId w:val="37"/>
              </w:numPr>
              <w:autoSpaceDE/>
              <w:autoSpaceDN/>
              <w:adjustRightInd/>
              <w:rPr>
                <w:rFonts w:ascii="Arial" w:hAnsi="Arial" w:cs="Arial"/>
              </w:rPr>
            </w:pPr>
            <w:r w:rsidRPr="001128DF">
              <w:rPr>
                <w:rFonts w:ascii="Arial" w:hAnsi="Arial" w:cs="Arial"/>
                <w:b/>
              </w:rPr>
              <w:t xml:space="preserve">Vizuelni principi u dizajnu interfejsa: </w:t>
            </w:r>
            <w:r w:rsidRPr="001128DF">
              <w:rPr>
                <w:rFonts w:ascii="Arial" w:hAnsi="Arial" w:cs="Arial"/>
              </w:rPr>
              <w:t xml:space="preserve">Vizuelna hijerarhija. Hijerarhija sadržaja. Božanske proporcije. Fibonačijeva SPIRALA. Hikov zakon. Fitsov zakon. Geštalt zakoni dizajna. Zakon blizine i zakon sličnosti. Zakon završenosti. Zakon simetrije i Zakon zajedničke sudbine. Zakon kontinuiteta. Figura i pozadina i Zakon dobre forme. Beli prostor i čist dizajn. Primer video organizacije elemenata. </w:t>
            </w:r>
          </w:p>
          <w:p w14:paraId="24F498A7" w14:textId="77777777" w:rsidR="002A7FCC" w:rsidRPr="001128DF" w:rsidRDefault="002A7FCC" w:rsidP="00F46DD9">
            <w:pPr>
              <w:pStyle w:val="ListParagraph"/>
              <w:widowControl/>
              <w:numPr>
                <w:ilvl w:val="0"/>
                <w:numId w:val="37"/>
              </w:numPr>
              <w:autoSpaceDE/>
              <w:autoSpaceDN/>
              <w:adjustRightInd/>
              <w:rPr>
                <w:rFonts w:ascii="Arial" w:hAnsi="Arial" w:cs="Arial"/>
              </w:rPr>
            </w:pPr>
            <w:r w:rsidRPr="001128DF">
              <w:rPr>
                <w:rFonts w:ascii="Arial" w:hAnsi="Arial" w:cs="Arial"/>
                <w:b/>
              </w:rPr>
              <w:t xml:space="preserve">Metode za razvoj prototipova korisničkog interfejsa: </w:t>
            </w:r>
            <w:r w:rsidRPr="001128DF">
              <w:rPr>
                <w:rFonts w:ascii="Arial" w:hAnsi="Arial" w:cs="Arial"/>
              </w:rPr>
              <w:t xml:space="preserve">Prototipovi. Skice i scenarija. Skice - nedostaci. Proces izrade skica. Interaktivni papirni prototipovi. Prednosti i nedostaci papirnih prototipova. Programirane fasade. Prednosti i nedostaci fasada. Programski prototipovi. Primer pravljenja prototipa. </w:t>
            </w:r>
          </w:p>
          <w:p w14:paraId="5690F717" w14:textId="77777777" w:rsidR="002A7FCC" w:rsidRPr="001128DF" w:rsidRDefault="002A7FCC" w:rsidP="00F46DD9">
            <w:pPr>
              <w:pStyle w:val="ListParagraph"/>
              <w:widowControl/>
              <w:numPr>
                <w:ilvl w:val="0"/>
                <w:numId w:val="37"/>
              </w:numPr>
              <w:autoSpaceDE/>
              <w:autoSpaceDN/>
              <w:adjustRightInd/>
              <w:rPr>
                <w:rFonts w:ascii="Arial" w:hAnsi="Arial" w:cs="Arial"/>
              </w:rPr>
            </w:pPr>
            <w:r w:rsidRPr="001128DF">
              <w:rPr>
                <w:rFonts w:ascii="Arial" w:hAnsi="Arial" w:cs="Arial"/>
                <w:b/>
              </w:rPr>
              <w:t xml:space="preserve">Dizajn proces: </w:t>
            </w:r>
            <w:r w:rsidRPr="001128DF">
              <w:rPr>
                <w:rFonts w:ascii="Arial" w:hAnsi="Arial" w:cs="Arial"/>
              </w:rPr>
              <w:t xml:space="preserve">RUP proces. Agilne metodologije. Metode sa Prototipovima. Video primer. </w:t>
            </w:r>
          </w:p>
          <w:p w14:paraId="71207D92" w14:textId="374E5749" w:rsidR="005B1E58" w:rsidRPr="00395A3D" w:rsidRDefault="005B1E58" w:rsidP="00D30F1C">
            <w:pPr>
              <w:ind w:left="360"/>
              <w:jc w:val="left"/>
              <w:rPr>
                <w:color w:val="000000" w:themeColor="text1"/>
                <w:lang w:val="fr-FR"/>
              </w:rPr>
            </w:pPr>
          </w:p>
        </w:tc>
        <w:tc>
          <w:tcPr>
            <w:tcW w:w="3060" w:type="dxa"/>
            <w:gridSpan w:val="2"/>
          </w:tcPr>
          <w:p w14:paraId="067E50FD" w14:textId="77777777" w:rsidR="00366271" w:rsidRPr="00F91F21" w:rsidRDefault="00366271" w:rsidP="004C2030">
            <w:pPr>
              <w:autoSpaceDE w:val="0"/>
              <w:autoSpaceDN w:val="0"/>
              <w:adjustRightInd w:val="0"/>
              <w:jc w:val="left"/>
              <w:rPr>
                <w:color w:val="000000" w:themeColor="text1"/>
                <w:lang w:val="sr-Latn-CS"/>
              </w:rPr>
            </w:pPr>
            <w:r w:rsidRPr="00F91F21">
              <w:rPr>
                <w:color w:val="000000" w:themeColor="text1"/>
                <w:lang w:val="sr-Latn-CS"/>
              </w:rPr>
              <w:t>Poznavanje standarda interfejsa. Prikazati metode za razvoj prototipa interfejsa</w:t>
            </w:r>
          </w:p>
          <w:p w14:paraId="36F5B2A2" w14:textId="77777777" w:rsidR="00366271" w:rsidRPr="00F91F21" w:rsidRDefault="00366271" w:rsidP="004C2030">
            <w:pPr>
              <w:autoSpaceDE w:val="0"/>
              <w:autoSpaceDN w:val="0"/>
              <w:adjustRightInd w:val="0"/>
              <w:jc w:val="left"/>
              <w:rPr>
                <w:color w:val="000000" w:themeColor="text1"/>
                <w:lang w:val="sr-Latn-CS"/>
              </w:rPr>
            </w:pPr>
            <w:r w:rsidRPr="00F91F21">
              <w:rPr>
                <w:color w:val="000000" w:themeColor="text1"/>
                <w:lang w:val="sr-Latn-CS"/>
              </w:rPr>
              <w:t xml:space="preserve">Opisati razliku između low-fidelity i high-fidelity izrade </w:t>
            </w:r>
          </w:p>
          <w:p w14:paraId="62BB68B7" w14:textId="6E109A2E" w:rsidR="00366271" w:rsidRDefault="00E3309E" w:rsidP="004C2030">
            <w:pPr>
              <w:spacing w:before="60"/>
              <w:jc w:val="left"/>
              <w:rPr>
                <w:color w:val="000000" w:themeColor="text1"/>
                <w:lang w:val="sr-Latn-CS"/>
              </w:rPr>
            </w:pPr>
            <w:r w:rsidRPr="00F91F21">
              <w:rPr>
                <w:color w:val="000000" w:themeColor="text1"/>
                <w:lang w:val="sr-Latn-CS"/>
              </w:rPr>
              <w:t>P</w:t>
            </w:r>
            <w:r w:rsidR="00366271" w:rsidRPr="00F91F21">
              <w:rPr>
                <w:color w:val="000000" w:themeColor="text1"/>
                <w:lang w:val="sr-Latn-CS"/>
              </w:rPr>
              <w:t>rototipa</w:t>
            </w:r>
          </w:p>
          <w:p w14:paraId="0AD2B796" w14:textId="77777777" w:rsidR="00E3309E" w:rsidRPr="00F91F21" w:rsidRDefault="00E3309E" w:rsidP="004C2030">
            <w:pPr>
              <w:spacing w:before="60"/>
              <w:jc w:val="left"/>
              <w:rPr>
                <w:color w:val="000000" w:themeColor="text1"/>
                <w:lang w:val="sr-Latn-CS"/>
              </w:rPr>
            </w:pPr>
          </w:p>
        </w:tc>
        <w:tc>
          <w:tcPr>
            <w:tcW w:w="2677" w:type="dxa"/>
            <w:gridSpan w:val="2"/>
          </w:tcPr>
          <w:p w14:paraId="50D9BAF3" w14:textId="6BCE581D" w:rsidR="00366271" w:rsidRPr="00F91F21" w:rsidRDefault="00366271" w:rsidP="004C2030">
            <w:pPr>
              <w:spacing w:before="60"/>
              <w:jc w:val="left"/>
              <w:rPr>
                <w:i/>
                <w:color w:val="000000" w:themeColor="text1"/>
                <w:lang w:val="sr-Latn-CS"/>
              </w:rPr>
            </w:pPr>
            <w:r w:rsidRPr="00F91F21">
              <w:rPr>
                <w:i/>
                <w:color w:val="000000" w:themeColor="text1"/>
                <w:lang w:val="sr-Latn-CS"/>
              </w:rPr>
              <w:t>.</w:t>
            </w:r>
          </w:p>
          <w:p w14:paraId="0152F044" w14:textId="1A94A179" w:rsidR="00FE3C76" w:rsidRPr="005B3C08" w:rsidRDefault="00FE3C76" w:rsidP="00FE3C76">
            <w:pPr>
              <w:rPr>
                <w:color w:val="000000" w:themeColor="text1"/>
                <w:lang w:val="fr-FR"/>
              </w:rPr>
            </w:pPr>
            <w:r w:rsidRPr="005B3C08">
              <w:rPr>
                <w:b/>
                <w:color w:val="000000" w:themeColor="text1"/>
                <w:lang w:val="fr-FR"/>
              </w:rPr>
              <w:t>DZ</w:t>
            </w:r>
            <w:r w:rsidR="005B3C08" w:rsidRPr="005B3C08">
              <w:rPr>
                <w:b/>
                <w:color w:val="000000" w:themeColor="text1"/>
                <w:lang w:val="fr-FR"/>
              </w:rPr>
              <w:t>5</w:t>
            </w:r>
            <w:r w:rsidRPr="005B3C08">
              <w:rPr>
                <w:b/>
                <w:color w:val="000000" w:themeColor="text1"/>
                <w:lang w:val="fr-FR"/>
              </w:rPr>
              <w:t xml:space="preserve">-Dizajn mobilne forme: </w:t>
            </w:r>
            <w:r w:rsidRPr="005B3C08">
              <w:rPr>
                <w:color w:val="000000" w:themeColor="text1"/>
                <w:lang w:val="fr-FR"/>
              </w:rPr>
              <w:t xml:space="preserve">Dizajn mobilne forme. Primeri. Secure check out. </w:t>
            </w:r>
          </w:p>
          <w:p w14:paraId="4D84955A" w14:textId="77777777" w:rsidR="00366271" w:rsidRPr="00F91F21" w:rsidRDefault="00366271" w:rsidP="004C2030">
            <w:pPr>
              <w:spacing w:before="60"/>
              <w:jc w:val="left"/>
              <w:rPr>
                <w:i/>
                <w:color w:val="000000" w:themeColor="text1"/>
                <w:lang w:val="sr-Latn-CS"/>
              </w:rPr>
            </w:pPr>
          </w:p>
        </w:tc>
      </w:tr>
      <w:tr w:rsidR="00366271" w:rsidRPr="00BB1489" w14:paraId="00D8D4BC" w14:textId="77777777" w:rsidTr="00343252">
        <w:trPr>
          <w:gridAfter w:val="1"/>
          <w:wAfter w:w="23" w:type="dxa"/>
          <w:cantSplit/>
          <w:trHeight w:val="1084"/>
        </w:trPr>
        <w:tc>
          <w:tcPr>
            <w:tcW w:w="895" w:type="dxa"/>
            <w:gridSpan w:val="2"/>
            <w:vMerge w:val="restart"/>
            <w:tcMar>
              <w:left w:w="28" w:type="dxa"/>
              <w:right w:w="28" w:type="dxa"/>
            </w:tcMar>
            <w:vAlign w:val="center"/>
          </w:tcPr>
          <w:p w14:paraId="46CCF1BA" w14:textId="77777777" w:rsidR="00366271" w:rsidRPr="00F91F21" w:rsidRDefault="00366271" w:rsidP="004C2030">
            <w:pPr>
              <w:jc w:val="center"/>
              <w:rPr>
                <w:color w:val="000000" w:themeColor="text1"/>
                <w:lang w:val="sr-Latn-CS"/>
              </w:rPr>
            </w:pPr>
            <w:r w:rsidRPr="00F91F21">
              <w:rPr>
                <w:color w:val="000000" w:themeColor="text1"/>
                <w:lang w:val="sr-Latn-CS"/>
              </w:rPr>
              <w:lastRenderedPageBreak/>
              <w:t>6</w:t>
            </w:r>
          </w:p>
        </w:tc>
        <w:tc>
          <w:tcPr>
            <w:tcW w:w="572" w:type="dxa"/>
            <w:gridSpan w:val="2"/>
            <w:tcMar>
              <w:left w:w="28" w:type="dxa"/>
              <w:right w:w="28" w:type="dxa"/>
            </w:tcMar>
            <w:vAlign w:val="center"/>
          </w:tcPr>
          <w:p w14:paraId="3F623C38" w14:textId="77777777" w:rsidR="00366271" w:rsidRPr="00F91F21" w:rsidRDefault="00366271" w:rsidP="004C2030">
            <w:pPr>
              <w:jc w:val="center"/>
              <w:rPr>
                <w:color w:val="000000" w:themeColor="text1"/>
                <w:lang w:val="sr-Latn-CS"/>
              </w:rPr>
            </w:pPr>
            <w:r w:rsidRPr="00F91F21">
              <w:rPr>
                <w:color w:val="000000" w:themeColor="text1"/>
                <w:lang w:val="sr-Latn-CS"/>
              </w:rPr>
              <w:t>1</w:t>
            </w:r>
          </w:p>
        </w:tc>
        <w:tc>
          <w:tcPr>
            <w:tcW w:w="2331" w:type="dxa"/>
            <w:gridSpan w:val="2"/>
          </w:tcPr>
          <w:p w14:paraId="36AD0D68" w14:textId="77777777" w:rsidR="00366271" w:rsidRPr="00395A3D" w:rsidRDefault="00366271" w:rsidP="0025793E">
            <w:pPr>
              <w:rPr>
                <w:b/>
                <w:color w:val="000000" w:themeColor="text1"/>
                <w:lang w:val="sr-Latn-CS"/>
              </w:rPr>
            </w:pPr>
            <w:r w:rsidRPr="006F395B">
              <w:rPr>
                <w:b/>
                <w:color w:val="000000" w:themeColor="text1"/>
                <w:lang w:val="de-DE"/>
              </w:rPr>
              <w:t>Dizajn</w:t>
            </w:r>
            <w:r w:rsidRPr="00395A3D">
              <w:rPr>
                <w:b/>
                <w:color w:val="000000" w:themeColor="text1"/>
                <w:lang w:val="sr-Latn-CS"/>
              </w:rPr>
              <w:t xml:space="preserve"> </w:t>
            </w:r>
            <w:r w:rsidRPr="006F395B">
              <w:rPr>
                <w:b/>
                <w:color w:val="000000" w:themeColor="text1"/>
                <w:lang w:val="de-DE"/>
              </w:rPr>
              <w:t>interakcije</w:t>
            </w:r>
          </w:p>
          <w:p w14:paraId="27E81930" w14:textId="77777777" w:rsidR="00336EB1" w:rsidRPr="00F91F21" w:rsidRDefault="00336EB1" w:rsidP="004C2030">
            <w:pPr>
              <w:rPr>
                <w:color w:val="000000" w:themeColor="text1"/>
                <w:lang w:val="sr-Latn-CS"/>
              </w:rPr>
            </w:pPr>
          </w:p>
          <w:p w14:paraId="42516B88" w14:textId="0B4128CB" w:rsidR="00D825BC" w:rsidRPr="00395A3D" w:rsidRDefault="00D825BC" w:rsidP="00D825BC">
            <w:pPr>
              <w:spacing w:before="0"/>
              <w:jc w:val="left"/>
              <w:rPr>
                <w:rFonts w:ascii="Times" w:hAnsi="Times" w:cs="Times New Roman"/>
                <w:color w:val="auto"/>
                <w:lang w:val="sr-Latn-CS"/>
              </w:rPr>
            </w:pPr>
            <w:r w:rsidRPr="006F395B">
              <w:rPr>
                <w:rFonts w:ascii="Times" w:hAnsi="Times" w:cs="Times New Roman"/>
                <w:color w:val="auto"/>
                <w:lang w:val="de-DE"/>
              </w:rPr>
              <w:t>L</w:t>
            </w:r>
            <w:r w:rsidRPr="00395A3D">
              <w:rPr>
                <w:rFonts w:ascii="Times" w:hAnsi="Times" w:cs="Times New Roman"/>
                <w:color w:val="auto"/>
                <w:lang w:val="sr-Latn-CS"/>
              </w:rPr>
              <w:t xml:space="preserve">6 - </w:t>
            </w:r>
            <w:r w:rsidRPr="006F395B">
              <w:rPr>
                <w:rFonts w:ascii="Times" w:hAnsi="Times" w:cs="Times New Roman"/>
                <w:color w:val="auto"/>
                <w:lang w:val="de-DE"/>
              </w:rPr>
              <w:t>Karakteristike</w:t>
            </w:r>
            <w:r w:rsidRPr="00395A3D">
              <w:rPr>
                <w:rFonts w:ascii="Times" w:hAnsi="Times" w:cs="Times New Roman"/>
                <w:color w:val="auto"/>
                <w:lang w:val="sr-Latn-CS"/>
              </w:rPr>
              <w:t xml:space="preserve"> </w:t>
            </w:r>
            <w:r w:rsidRPr="006F395B">
              <w:rPr>
                <w:rFonts w:ascii="Times" w:hAnsi="Times" w:cs="Times New Roman"/>
                <w:color w:val="auto"/>
                <w:lang w:val="de-DE"/>
              </w:rPr>
              <w:t>interfejsa</w:t>
            </w:r>
            <w:r w:rsidRPr="00395A3D">
              <w:rPr>
                <w:rFonts w:ascii="Times" w:hAnsi="Times" w:cs="Times New Roman"/>
                <w:color w:val="auto"/>
                <w:lang w:val="sr-Latn-CS"/>
              </w:rPr>
              <w:t xml:space="preserve"> </w:t>
            </w:r>
            <w:r w:rsidRPr="006F395B">
              <w:rPr>
                <w:rFonts w:ascii="Times" w:hAnsi="Times" w:cs="Times New Roman"/>
                <w:color w:val="auto"/>
                <w:lang w:val="de-DE"/>
              </w:rPr>
              <w:t>razli</w:t>
            </w:r>
            <w:r w:rsidRPr="00395A3D">
              <w:rPr>
                <w:rFonts w:ascii="Times" w:hAnsi="Times" w:cs="Times New Roman"/>
                <w:color w:val="auto"/>
                <w:lang w:val="sr-Latn-CS"/>
              </w:rPr>
              <w:t>č</w:t>
            </w:r>
            <w:r w:rsidRPr="006F395B">
              <w:rPr>
                <w:rFonts w:ascii="Times" w:hAnsi="Times" w:cs="Times New Roman"/>
                <w:color w:val="auto"/>
                <w:lang w:val="de-DE"/>
              </w:rPr>
              <w:t>itih</w:t>
            </w:r>
            <w:r w:rsidRPr="00395A3D">
              <w:rPr>
                <w:rFonts w:ascii="Times" w:hAnsi="Times" w:cs="Times New Roman"/>
                <w:color w:val="auto"/>
                <w:lang w:val="sr-Latn-CS"/>
              </w:rPr>
              <w:t xml:space="preserve"> </w:t>
            </w:r>
            <w:r w:rsidRPr="006F395B">
              <w:rPr>
                <w:rFonts w:ascii="Times" w:hAnsi="Times" w:cs="Times New Roman"/>
                <w:color w:val="auto"/>
                <w:lang w:val="de-DE"/>
              </w:rPr>
              <w:t>okru</w:t>
            </w:r>
            <w:r w:rsidRPr="00395A3D">
              <w:rPr>
                <w:rFonts w:ascii="Times" w:hAnsi="Times" w:cs="Times New Roman"/>
                <w:color w:val="auto"/>
                <w:lang w:val="sr-Latn-CS"/>
              </w:rPr>
              <w:t>ž</w:t>
            </w:r>
            <w:r w:rsidRPr="006F395B">
              <w:rPr>
                <w:rFonts w:ascii="Times" w:hAnsi="Times" w:cs="Times New Roman"/>
                <w:color w:val="auto"/>
                <w:lang w:val="de-DE"/>
              </w:rPr>
              <w:t>enja</w:t>
            </w:r>
          </w:p>
          <w:p w14:paraId="0E1B0814" w14:textId="79941E0A" w:rsidR="00336EB1" w:rsidRPr="00F91F21" w:rsidRDefault="00336EB1" w:rsidP="004C2030">
            <w:pPr>
              <w:rPr>
                <w:color w:val="000000" w:themeColor="text1"/>
                <w:lang w:val="sr-Latn-CS"/>
              </w:rPr>
            </w:pPr>
          </w:p>
        </w:tc>
        <w:tc>
          <w:tcPr>
            <w:tcW w:w="4500" w:type="dxa"/>
            <w:gridSpan w:val="2"/>
          </w:tcPr>
          <w:p w14:paraId="3E119F3D" w14:textId="77777777" w:rsidR="00366271" w:rsidRPr="00F91F21" w:rsidRDefault="00366271" w:rsidP="00946065">
            <w:pPr>
              <w:jc w:val="left"/>
              <w:rPr>
                <w:color w:val="000000" w:themeColor="text1"/>
                <w:lang w:val="sr-Latn-CS"/>
              </w:rPr>
            </w:pPr>
          </w:p>
          <w:p w14:paraId="43A2E4AC" w14:textId="2C3FEFA8" w:rsidR="00136A1A" w:rsidRDefault="002A7FCC" w:rsidP="00F46DD9">
            <w:pPr>
              <w:pStyle w:val="ListParagraph"/>
              <w:widowControl/>
              <w:numPr>
                <w:ilvl w:val="0"/>
                <w:numId w:val="22"/>
              </w:numPr>
              <w:autoSpaceDE/>
              <w:autoSpaceDN/>
              <w:adjustRightInd/>
              <w:rPr>
                <w:rFonts w:ascii="Arial" w:hAnsi="Arial" w:cs="Arial"/>
              </w:rPr>
            </w:pPr>
            <w:r w:rsidRPr="001128DF">
              <w:rPr>
                <w:rFonts w:ascii="Arial" w:hAnsi="Arial" w:cs="Arial"/>
                <w:b/>
              </w:rPr>
              <w:t xml:space="preserve">Tipovi okruženja: </w:t>
            </w:r>
            <w:r w:rsidRPr="001128DF">
              <w:rPr>
                <w:rFonts w:ascii="Arial" w:hAnsi="Arial" w:cs="Arial"/>
              </w:rPr>
              <w:t xml:space="preserve">Okruženje interfejsa čovek – računar. Hardversko okruženje. Veličina displeja. Tastatura. Miš. Softversko okruženje. </w:t>
            </w:r>
            <w:r w:rsidR="00136A1A">
              <w:rPr>
                <w:rFonts w:ascii="Arial" w:hAnsi="Arial" w:cs="Arial"/>
              </w:rPr>
              <w:t>Gki</w:t>
            </w:r>
          </w:p>
          <w:p w14:paraId="19BF4C94" w14:textId="7B8F4DA6" w:rsidR="002A7FCC" w:rsidRPr="001128DF" w:rsidRDefault="002A7FCC" w:rsidP="00F46DD9">
            <w:pPr>
              <w:pStyle w:val="ListParagraph"/>
              <w:widowControl/>
              <w:numPr>
                <w:ilvl w:val="0"/>
                <w:numId w:val="22"/>
              </w:numPr>
              <w:autoSpaceDE/>
              <w:autoSpaceDN/>
              <w:adjustRightInd/>
              <w:rPr>
                <w:rFonts w:ascii="Arial" w:hAnsi="Arial" w:cs="Arial"/>
              </w:rPr>
            </w:pPr>
            <w:r w:rsidRPr="001128DF">
              <w:rPr>
                <w:rFonts w:ascii="Arial" w:hAnsi="Arial" w:cs="Arial"/>
              </w:rPr>
              <w:t xml:space="preserve"> okruženje. Windows 8. Windows 8 - toolbar. Windows 8 i 10 -desktop. Mac OS X okruženje. Apple operativni sistemi. Mac GUI. Leopard Desktop. Mac OS X Meniji. Tastature na Apple uređajima. Radno okruženje. </w:t>
            </w:r>
          </w:p>
          <w:p w14:paraId="5AE9796B" w14:textId="77777777" w:rsidR="002A7FCC" w:rsidRPr="001128DF" w:rsidRDefault="002A7FCC" w:rsidP="00F46DD9">
            <w:pPr>
              <w:pStyle w:val="ListParagraph"/>
              <w:widowControl/>
              <w:numPr>
                <w:ilvl w:val="0"/>
                <w:numId w:val="22"/>
              </w:numPr>
              <w:autoSpaceDE/>
              <w:autoSpaceDN/>
              <w:adjustRightInd/>
              <w:rPr>
                <w:rFonts w:ascii="Arial" w:hAnsi="Arial" w:cs="Arial"/>
              </w:rPr>
            </w:pPr>
            <w:r w:rsidRPr="001128DF">
              <w:rPr>
                <w:rFonts w:ascii="Arial" w:hAnsi="Arial" w:cs="Arial"/>
                <w:b/>
              </w:rPr>
              <w:t xml:space="preserve">Interfejs veb aplikacija: </w:t>
            </w:r>
            <w:r w:rsidRPr="001128DF">
              <w:rPr>
                <w:rFonts w:ascii="Arial" w:hAnsi="Arial" w:cs="Arial"/>
              </w:rPr>
              <w:t xml:space="preserve">Projektovanja interfejsa veb aplikacija. Uticaj ulazno-izlaznih uređaja na interfejs veb aplikacija. Aktivnosti korisnika. Podaci. Poznavanje aplikacije. Prezentacioni elementi. Navigacija. Horizontalni meni. Vertikalni meni. Mapa i index sajta. Naslagani menI. Kontinualni prostor. </w:t>
            </w:r>
          </w:p>
          <w:p w14:paraId="24676D4B" w14:textId="77777777" w:rsidR="00366271" w:rsidRPr="00F91F21" w:rsidRDefault="00366271" w:rsidP="002A7FCC">
            <w:pPr>
              <w:jc w:val="left"/>
              <w:rPr>
                <w:i/>
                <w:color w:val="000000" w:themeColor="text1"/>
                <w:lang w:val="sr-Latn-CS"/>
              </w:rPr>
            </w:pPr>
          </w:p>
        </w:tc>
        <w:tc>
          <w:tcPr>
            <w:tcW w:w="3060" w:type="dxa"/>
            <w:gridSpan w:val="2"/>
          </w:tcPr>
          <w:p w14:paraId="0860D336" w14:textId="77777777" w:rsidR="00366271" w:rsidRDefault="00366271" w:rsidP="004C2030">
            <w:pPr>
              <w:autoSpaceDE w:val="0"/>
              <w:autoSpaceDN w:val="0"/>
              <w:adjustRightInd w:val="0"/>
              <w:jc w:val="left"/>
              <w:rPr>
                <w:color w:val="000000" w:themeColor="text1"/>
                <w:lang w:val="sr-Latn-CS"/>
              </w:rPr>
            </w:pPr>
            <w:r w:rsidRPr="00F91F21">
              <w:rPr>
                <w:color w:val="000000" w:themeColor="text1"/>
                <w:lang w:val="sr-Latn-CS"/>
              </w:rPr>
              <w:t>Opis</w:t>
            </w:r>
            <w:r w:rsidR="00E3309E">
              <w:rPr>
                <w:color w:val="000000" w:themeColor="text1"/>
                <w:lang w:val="sr-Latn-CS"/>
              </w:rPr>
              <w:t xml:space="preserve">ati različite tipove okruženja </w:t>
            </w:r>
            <w:r w:rsidRPr="00F91F21">
              <w:rPr>
                <w:color w:val="000000" w:themeColor="text1"/>
                <w:lang w:val="sr-Latn-CS"/>
              </w:rPr>
              <w:t xml:space="preserve">kao </w:t>
            </w:r>
            <w:r w:rsidR="00E3309E">
              <w:rPr>
                <w:color w:val="000000" w:themeColor="text1"/>
                <w:lang w:val="sr-Latn-CS"/>
              </w:rPr>
              <w:t xml:space="preserve">što su stand-alone aplikacije, klijent server aplikacije, veb </w:t>
            </w:r>
            <w:r w:rsidRPr="00F91F21">
              <w:rPr>
                <w:color w:val="000000" w:themeColor="text1"/>
                <w:lang w:val="sr-Latn-CS"/>
              </w:rPr>
              <w:t>aplikacije, mobilne aplikacije</w:t>
            </w:r>
          </w:p>
          <w:p w14:paraId="05936117" w14:textId="77777777" w:rsidR="00B91BAA" w:rsidRDefault="00B91BAA" w:rsidP="004C2030">
            <w:pPr>
              <w:autoSpaceDE w:val="0"/>
              <w:autoSpaceDN w:val="0"/>
              <w:adjustRightInd w:val="0"/>
              <w:jc w:val="left"/>
              <w:rPr>
                <w:color w:val="000000" w:themeColor="text1"/>
                <w:lang w:val="sr-Latn-CS"/>
              </w:rPr>
            </w:pPr>
          </w:p>
          <w:p w14:paraId="020051C0" w14:textId="77777777" w:rsidR="00B91BAA" w:rsidRDefault="00B91BAA" w:rsidP="004C2030">
            <w:pPr>
              <w:autoSpaceDE w:val="0"/>
              <w:autoSpaceDN w:val="0"/>
              <w:adjustRightInd w:val="0"/>
              <w:jc w:val="left"/>
              <w:rPr>
                <w:color w:val="000000" w:themeColor="text1"/>
                <w:lang w:val="sr-Latn-CS"/>
              </w:rPr>
            </w:pPr>
            <w:r>
              <w:rPr>
                <w:color w:val="000000" w:themeColor="text1"/>
                <w:lang w:val="sr-Latn-CS"/>
              </w:rPr>
              <w:t>Kreiranje modernog grafičkog koirsničkog interfejsa.</w:t>
            </w:r>
          </w:p>
          <w:p w14:paraId="604E180B" w14:textId="77777777" w:rsidR="00B91BAA" w:rsidRDefault="00B91BAA" w:rsidP="004C2030">
            <w:pPr>
              <w:autoSpaceDE w:val="0"/>
              <w:autoSpaceDN w:val="0"/>
              <w:adjustRightInd w:val="0"/>
              <w:jc w:val="left"/>
              <w:rPr>
                <w:color w:val="000000" w:themeColor="text1"/>
                <w:lang w:val="sr-Latn-CS"/>
              </w:rPr>
            </w:pPr>
          </w:p>
          <w:p w14:paraId="615E4061" w14:textId="43BB59C2" w:rsidR="00B91BAA" w:rsidRPr="00F91F21" w:rsidRDefault="00B91BAA" w:rsidP="004C2030">
            <w:pPr>
              <w:autoSpaceDE w:val="0"/>
              <w:autoSpaceDN w:val="0"/>
              <w:adjustRightInd w:val="0"/>
              <w:jc w:val="left"/>
              <w:rPr>
                <w:color w:val="000000" w:themeColor="text1"/>
                <w:lang w:val="sr-Latn-CS"/>
              </w:rPr>
            </w:pPr>
            <w:r>
              <w:rPr>
                <w:color w:val="000000" w:themeColor="text1"/>
                <w:lang w:val="sr-Latn-CS"/>
              </w:rPr>
              <w:t>Identifikovanje razlika u korisničkom interfejsu na različitim platformama.</w:t>
            </w:r>
          </w:p>
        </w:tc>
        <w:tc>
          <w:tcPr>
            <w:tcW w:w="2677" w:type="dxa"/>
            <w:gridSpan w:val="2"/>
          </w:tcPr>
          <w:p w14:paraId="77D8A7DF" w14:textId="37353A4A" w:rsidR="00366271" w:rsidRPr="00F91F21" w:rsidRDefault="00366271" w:rsidP="004C2030">
            <w:pPr>
              <w:spacing w:before="60"/>
              <w:jc w:val="left"/>
              <w:rPr>
                <w:i/>
                <w:color w:val="000000" w:themeColor="text1"/>
                <w:lang w:val="sr-Latn-CS"/>
              </w:rPr>
            </w:pPr>
          </w:p>
          <w:p w14:paraId="16B1544F" w14:textId="5EEFB6BE" w:rsidR="00D30F1C" w:rsidRPr="00395A3D" w:rsidRDefault="00994A28" w:rsidP="00A915DA">
            <w:pPr>
              <w:jc w:val="left"/>
              <w:rPr>
                <w:lang w:val="fr-FR"/>
              </w:rPr>
            </w:pPr>
            <w:r>
              <w:rPr>
                <w:b/>
              </w:rPr>
              <w:t>Pokazna</w:t>
            </w:r>
            <w:r w:rsidRPr="006F395B">
              <w:rPr>
                <w:b/>
                <w:lang w:val="sr-Latn-CS"/>
              </w:rPr>
              <w:t xml:space="preserve"> </w:t>
            </w:r>
            <w:r>
              <w:rPr>
                <w:b/>
              </w:rPr>
              <w:t>v</w:t>
            </w:r>
            <w:r w:rsidR="00D30F1C" w:rsidRPr="00D30F1C">
              <w:rPr>
                <w:b/>
              </w:rPr>
              <w:t>e</w:t>
            </w:r>
            <w:r w:rsidR="00D30F1C" w:rsidRPr="006F395B">
              <w:rPr>
                <w:b/>
                <w:lang w:val="sr-Latn-CS"/>
              </w:rPr>
              <w:t>ž</w:t>
            </w:r>
            <w:r w:rsidR="00D30F1C" w:rsidRPr="00D30F1C">
              <w:rPr>
                <w:b/>
              </w:rPr>
              <w:t>ba</w:t>
            </w:r>
            <w:r w:rsidR="00D30F1C" w:rsidRPr="006F395B">
              <w:rPr>
                <w:b/>
                <w:lang w:val="sr-Latn-CS"/>
              </w:rPr>
              <w:t xml:space="preserve"> –</w:t>
            </w:r>
            <w:r w:rsidR="00D30F1C" w:rsidRPr="00395A3D">
              <w:rPr>
                <w:lang w:val="fr-FR"/>
              </w:rPr>
              <w:t xml:space="preserve">Alati za pomoć. Primer. </w:t>
            </w:r>
            <w:r w:rsidR="00A915DA">
              <w:rPr>
                <w:lang w:val="fr-FR"/>
              </w:rPr>
              <w:br/>
              <w:t>Onboarding flow.</w:t>
            </w:r>
            <w:r w:rsidR="00A915DA">
              <w:rPr>
                <w:lang w:val="fr-FR"/>
              </w:rPr>
              <w:br/>
            </w:r>
          </w:p>
          <w:p w14:paraId="0E753CAB" w14:textId="77777777" w:rsidR="00366271" w:rsidRDefault="00994A28" w:rsidP="00994A28">
            <w:pPr>
              <w:spacing w:before="60"/>
              <w:jc w:val="left"/>
            </w:pPr>
            <w:r>
              <w:rPr>
                <w:b/>
              </w:rPr>
              <w:t>Individualna v</w:t>
            </w:r>
            <w:r w:rsidRPr="00D30F1C">
              <w:rPr>
                <w:b/>
              </w:rPr>
              <w:t>ežba –</w:t>
            </w:r>
            <w:r>
              <w:t xml:space="preserve">Shopping lista –kreiranje prototipa </w:t>
            </w:r>
            <w:r w:rsidR="00A915DA">
              <w:t>počenih ekrana za aplikaciju.</w:t>
            </w:r>
          </w:p>
          <w:p w14:paraId="55972CC9" w14:textId="77777777" w:rsidR="005B3C08" w:rsidRDefault="005B3C08" w:rsidP="00994A28">
            <w:pPr>
              <w:spacing w:before="60"/>
              <w:jc w:val="left"/>
            </w:pPr>
          </w:p>
          <w:p w14:paraId="4DACFFA9" w14:textId="7D470E5C" w:rsidR="005B3C08" w:rsidRPr="00F91F21" w:rsidRDefault="005B3C08" w:rsidP="00994A28">
            <w:pPr>
              <w:spacing w:before="60"/>
              <w:jc w:val="left"/>
              <w:rPr>
                <w:i/>
                <w:color w:val="000000" w:themeColor="text1"/>
              </w:rPr>
            </w:pPr>
            <w:r>
              <w:rPr>
                <w:b/>
              </w:rPr>
              <w:t>DZ6</w:t>
            </w:r>
            <w:r w:rsidRPr="00D30F1C">
              <w:rPr>
                <w:b/>
              </w:rPr>
              <w:t xml:space="preserve"> –</w:t>
            </w:r>
            <w:r>
              <w:t>Shopping lista –kreiranje prototipa počenih ekrana za aplikaciju.</w:t>
            </w:r>
          </w:p>
        </w:tc>
      </w:tr>
      <w:tr w:rsidR="00366271" w:rsidRPr="00F91F21" w14:paraId="4B2B3C0A" w14:textId="77777777" w:rsidTr="00343252">
        <w:trPr>
          <w:gridAfter w:val="1"/>
          <w:wAfter w:w="23" w:type="dxa"/>
          <w:cantSplit/>
          <w:trHeight w:val="1110"/>
        </w:trPr>
        <w:tc>
          <w:tcPr>
            <w:tcW w:w="895" w:type="dxa"/>
            <w:gridSpan w:val="2"/>
            <w:vMerge/>
            <w:tcMar>
              <w:left w:w="28" w:type="dxa"/>
              <w:right w:w="28" w:type="dxa"/>
            </w:tcMar>
            <w:vAlign w:val="center"/>
          </w:tcPr>
          <w:p w14:paraId="1965D7B6" w14:textId="614CF489" w:rsidR="00366271" w:rsidRPr="00F91F21" w:rsidRDefault="00366271" w:rsidP="004C2030">
            <w:pPr>
              <w:jc w:val="center"/>
              <w:rPr>
                <w:color w:val="000000" w:themeColor="text1"/>
                <w:lang w:val="sr-Latn-CS"/>
              </w:rPr>
            </w:pPr>
          </w:p>
        </w:tc>
        <w:tc>
          <w:tcPr>
            <w:tcW w:w="572" w:type="dxa"/>
            <w:gridSpan w:val="2"/>
            <w:tcMar>
              <w:left w:w="28" w:type="dxa"/>
              <w:right w:w="28" w:type="dxa"/>
            </w:tcMar>
            <w:vAlign w:val="center"/>
          </w:tcPr>
          <w:p w14:paraId="7311296C" w14:textId="77777777" w:rsidR="00366271" w:rsidRPr="00F91F21" w:rsidRDefault="00366271" w:rsidP="004C2030">
            <w:pPr>
              <w:jc w:val="center"/>
              <w:rPr>
                <w:color w:val="000000" w:themeColor="text1"/>
                <w:lang w:val="sr-Latn-CS"/>
              </w:rPr>
            </w:pPr>
            <w:r w:rsidRPr="00F91F21">
              <w:rPr>
                <w:color w:val="000000" w:themeColor="text1"/>
                <w:lang w:val="sr-Latn-CS"/>
              </w:rPr>
              <w:t>2</w:t>
            </w:r>
          </w:p>
        </w:tc>
        <w:tc>
          <w:tcPr>
            <w:tcW w:w="2331" w:type="dxa"/>
            <w:gridSpan w:val="2"/>
          </w:tcPr>
          <w:p w14:paraId="746F0470" w14:textId="62D56FF4" w:rsidR="00366271" w:rsidRPr="00F91F21" w:rsidRDefault="00366271" w:rsidP="004C2030">
            <w:pPr>
              <w:rPr>
                <w:color w:val="000000" w:themeColor="text1"/>
              </w:rPr>
            </w:pPr>
          </w:p>
        </w:tc>
        <w:tc>
          <w:tcPr>
            <w:tcW w:w="4500" w:type="dxa"/>
            <w:gridSpan w:val="2"/>
          </w:tcPr>
          <w:p w14:paraId="62F61345" w14:textId="0A0B87F7" w:rsidR="002A7FCC" w:rsidRPr="00D30F1C" w:rsidRDefault="002A7FCC" w:rsidP="00F46DD9">
            <w:pPr>
              <w:pStyle w:val="ListParagraph"/>
              <w:numPr>
                <w:ilvl w:val="0"/>
                <w:numId w:val="22"/>
              </w:numPr>
              <w:rPr>
                <w:rFonts w:ascii="Arial" w:hAnsi="Arial" w:cs="Arial"/>
              </w:rPr>
            </w:pPr>
            <w:r w:rsidRPr="00D30F1C">
              <w:rPr>
                <w:rFonts w:ascii="Arial" w:hAnsi="Arial" w:cs="Arial"/>
                <w:b/>
              </w:rPr>
              <w:t xml:space="preserve">Interaktivni dizajn - heuristike: </w:t>
            </w:r>
            <w:r w:rsidRPr="00D30F1C">
              <w:rPr>
                <w:rFonts w:ascii="Arial" w:hAnsi="Arial" w:cs="Arial"/>
              </w:rPr>
              <w:t xml:space="preserve">Heuristike. Vidljivost statusa sistema. Notifikacija. Podudaranje sistemskog i realnog okruženja. Kontrola i sloboda korisnika (navigacija). Konzistentnost i standard. Sprečavanje grešaka. Prepoznavanje a ne prisećanje. Fleksibilnost i efikasnost korišćenja. Estetika i minimalistički dizajn. Pomozite korisnicima da prepoznaju, utvrde i oporave se od pogrešaka. Pomoćna dokumentacija –help. Pomoć na mobilnim aplikacijama. Pomoć na mobilnim aplikacijama-primer. </w:t>
            </w:r>
          </w:p>
          <w:p w14:paraId="154E1DD4" w14:textId="77777777" w:rsidR="002A7FCC" w:rsidRPr="00D30F1C" w:rsidRDefault="002A7FCC" w:rsidP="00F46DD9">
            <w:pPr>
              <w:pStyle w:val="ListParagraph"/>
              <w:widowControl/>
              <w:numPr>
                <w:ilvl w:val="0"/>
                <w:numId w:val="22"/>
              </w:numPr>
              <w:autoSpaceDE/>
              <w:autoSpaceDN/>
              <w:adjustRightInd/>
              <w:rPr>
                <w:rFonts w:ascii="Arial" w:hAnsi="Arial" w:cs="Arial"/>
              </w:rPr>
            </w:pPr>
            <w:r w:rsidRPr="00D30F1C">
              <w:rPr>
                <w:rFonts w:ascii="Arial" w:hAnsi="Arial" w:cs="Arial"/>
                <w:b/>
              </w:rPr>
              <w:t xml:space="preserve">Spremanje Help dokumentacije: </w:t>
            </w:r>
            <w:r w:rsidRPr="00D30F1C">
              <w:rPr>
                <w:rFonts w:ascii="Arial" w:hAnsi="Arial" w:cs="Arial"/>
              </w:rPr>
              <w:t xml:space="preserve">Help opcija. Kontekstualna pomoć. Poruka na statusnoj liniji. ToolTip. </w:t>
            </w:r>
          </w:p>
          <w:p w14:paraId="70DB06BC" w14:textId="77777777" w:rsidR="002A7FCC" w:rsidRPr="00D30F1C" w:rsidRDefault="002A7FCC" w:rsidP="00F46DD9">
            <w:pPr>
              <w:pStyle w:val="ListParagraph"/>
              <w:widowControl/>
              <w:numPr>
                <w:ilvl w:val="0"/>
                <w:numId w:val="22"/>
              </w:numPr>
              <w:autoSpaceDE/>
              <w:autoSpaceDN/>
              <w:adjustRightInd/>
              <w:rPr>
                <w:rFonts w:ascii="Arial" w:hAnsi="Arial" w:cs="Arial"/>
              </w:rPr>
            </w:pPr>
            <w:r w:rsidRPr="00D30F1C">
              <w:rPr>
                <w:rFonts w:ascii="Arial" w:hAnsi="Arial" w:cs="Arial"/>
                <w:b/>
              </w:rPr>
              <w:t xml:space="preserve">Standardi korisničkog intefejsa: </w:t>
            </w:r>
            <w:r w:rsidRPr="00D30F1C">
              <w:rPr>
                <w:rFonts w:ascii="Arial" w:hAnsi="Arial" w:cs="Arial"/>
              </w:rPr>
              <w:t xml:space="preserve">Standardi interfejsa. Vrste standarda. </w:t>
            </w:r>
          </w:p>
          <w:p w14:paraId="1D9E4765" w14:textId="77777777" w:rsidR="002A7FCC" w:rsidRPr="00D30F1C" w:rsidRDefault="002A7FCC" w:rsidP="00F46DD9">
            <w:pPr>
              <w:pStyle w:val="ListParagraph"/>
              <w:widowControl/>
              <w:numPr>
                <w:ilvl w:val="0"/>
                <w:numId w:val="22"/>
              </w:numPr>
              <w:autoSpaceDE/>
              <w:autoSpaceDN/>
              <w:adjustRightInd/>
              <w:rPr>
                <w:rFonts w:ascii="Arial" w:hAnsi="Arial" w:cs="Arial"/>
              </w:rPr>
            </w:pPr>
            <w:r w:rsidRPr="00D30F1C">
              <w:rPr>
                <w:rFonts w:ascii="Arial" w:hAnsi="Arial" w:cs="Arial"/>
                <w:b/>
              </w:rPr>
              <w:t xml:space="preserve">Veb standardi: </w:t>
            </w:r>
            <w:r w:rsidRPr="00D30F1C">
              <w:rPr>
                <w:rFonts w:ascii="Arial" w:hAnsi="Arial" w:cs="Arial"/>
              </w:rPr>
              <w:t xml:space="preserve">Veb standardi -pojam. Definicije. primeri. Značaj veb standarda. </w:t>
            </w:r>
          </w:p>
          <w:p w14:paraId="29324592" w14:textId="77777777" w:rsidR="00D825BC" w:rsidRPr="00CA46FB" w:rsidRDefault="00D825BC" w:rsidP="00D825BC">
            <w:pPr>
              <w:pStyle w:val="ListParagraph"/>
              <w:rPr>
                <w:rFonts w:ascii="Arial" w:hAnsi="Arial" w:cs="Arial"/>
              </w:rPr>
            </w:pPr>
          </w:p>
          <w:p w14:paraId="50BCE7B0" w14:textId="77777777" w:rsidR="00366271" w:rsidRPr="00F91F21" w:rsidRDefault="00366271" w:rsidP="004C2030">
            <w:pPr>
              <w:autoSpaceDE w:val="0"/>
              <w:autoSpaceDN w:val="0"/>
              <w:adjustRightInd w:val="0"/>
              <w:spacing w:before="60"/>
              <w:jc w:val="left"/>
              <w:rPr>
                <w:i/>
                <w:color w:val="000000" w:themeColor="text1"/>
              </w:rPr>
            </w:pPr>
          </w:p>
        </w:tc>
        <w:tc>
          <w:tcPr>
            <w:tcW w:w="3060" w:type="dxa"/>
            <w:gridSpan w:val="2"/>
          </w:tcPr>
          <w:p w14:paraId="7A112500" w14:textId="77777777" w:rsidR="00366271" w:rsidRPr="00F91F21" w:rsidRDefault="00366271" w:rsidP="004C2030">
            <w:pPr>
              <w:autoSpaceDE w:val="0"/>
              <w:autoSpaceDN w:val="0"/>
              <w:adjustRightInd w:val="0"/>
              <w:jc w:val="left"/>
              <w:rPr>
                <w:color w:val="000000" w:themeColor="text1"/>
                <w:lang w:val="sr-Latn-CS"/>
              </w:rPr>
            </w:pPr>
            <w:r w:rsidRPr="00F91F21">
              <w:rPr>
                <w:color w:val="000000" w:themeColor="text1"/>
                <w:lang w:val="sr-Latn-CS"/>
              </w:rPr>
              <w:t>Poznavanje nacionalnih i internacionalnih standarda, mogućnost razvoja aplikacije sa pomoćnom dokumetacijom.</w:t>
            </w:r>
          </w:p>
        </w:tc>
        <w:tc>
          <w:tcPr>
            <w:tcW w:w="2677" w:type="dxa"/>
            <w:gridSpan w:val="2"/>
          </w:tcPr>
          <w:p w14:paraId="2D42919C" w14:textId="77777777" w:rsidR="00A915DA" w:rsidRDefault="00A915DA" w:rsidP="004C2030">
            <w:pPr>
              <w:spacing w:before="60"/>
              <w:jc w:val="left"/>
              <w:rPr>
                <w:b/>
                <w:i/>
                <w:color w:val="00B050"/>
                <w:lang w:val="sr-Latn-CS"/>
              </w:rPr>
            </w:pPr>
          </w:p>
          <w:p w14:paraId="6DD8C770" w14:textId="77777777" w:rsidR="00A915DA" w:rsidRDefault="00A915DA" w:rsidP="004C2030">
            <w:pPr>
              <w:spacing w:before="60"/>
              <w:jc w:val="left"/>
              <w:rPr>
                <w:b/>
                <w:i/>
                <w:color w:val="00B050"/>
                <w:lang w:val="sr-Latn-CS"/>
              </w:rPr>
            </w:pPr>
          </w:p>
          <w:p w14:paraId="3068159D" w14:textId="77777777" w:rsidR="00A915DA" w:rsidRDefault="00A915DA" w:rsidP="004C2030">
            <w:pPr>
              <w:spacing w:before="60"/>
              <w:jc w:val="left"/>
              <w:rPr>
                <w:b/>
                <w:i/>
                <w:color w:val="00B050"/>
                <w:lang w:val="sr-Latn-CS"/>
              </w:rPr>
            </w:pPr>
          </w:p>
          <w:p w14:paraId="73BD95DD" w14:textId="77777777" w:rsidR="00366271" w:rsidRPr="00F91F21" w:rsidRDefault="00366271" w:rsidP="004C2030">
            <w:pPr>
              <w:spacing w:before="60"/>
              <w:jc w:val="left"/>
              <w:rPr>
                <w:b/>
                <w:i/>
                <w:color w:val="000000" w:themeColor="text1"/>
                <w:lang w:val="sr-Latn-CS"/>
              </w:rPr>
            </w:pPr>
            <w:r w:rsidRPr="002759F5">
              <w:rPr>
                <w:b/>
                <w:i/>
                <w:color w:val="00B050"/>
                <w:lang w:val="sr-Latn-CS"/>
              </w:rPr>
              <w:t>TEST2</w:t>
            </w:r>
          </w:p>
        </w:tc>
      </w:tr>
      <w:tr w:rsidR="00366271" w:rsidRPr="00B11E7E" w14:paraId="7E1D276C" w14:textId="77777777" w:rsidTr="00343252">
        <w:trPr>
          <w:gridAfter w:val="1"/>
          <w:wAfter w:w="23" w:type="dxa"/>
          <w:cantSplit/>
          <w:trHeight w:val="656"/>
        </w:trPr>
        <w:tc>
          <w:tcPr>
            <w:tcW w:w="895" w:type="dxa"/>
            <w:gridSpan w:val="2"/>
            <w:vMerge w:val="restart"/>
            <w:tcMar>
              <w:left w:w="28" w:type="dxa"/>
              <w:right w:w="28" w:type="dxa"/>
            </w:tcMar>
            <w:vAlign w:val="center"/>
          </w:tcPr>
          <w:p w14:paraId="54AB361B" w14:textId="77777777" w:rsidR="00366271" w:rsidRPr="00F91F21" w:rsidRDefault="00366271" w:rsidP="004C2030">
            <w:pPr>
              <w:jc w:val="center"/>
              <w:rPr>
                <w:color w:val="000000" w:themeColor="text1"/>
                <w:lang w:val="sr-Latn-CS"/>
              </w:rPr>
            </w:pPr>
            <w:r w:rsidRPr="00F91F21">
              <w:rPr>
                <w:color w:val="000000" w:themeColor="text1"/>
                <w:lang w:val="sr-Latn-CS"/>
              </w:rPr>
              <w:lastRenderedPageBreak/>
              <w:t>7</w:t>
            </w:r>
          </w:p>
        </w:tc>
        <w:tc>
          <w:tcPr>
            <w:tcW w:w="572" w:type="dxa"/>
            <w:gridSpan w:val="2"/>
            <w:tcMar>
              <w:left w:w="28" w:type="dxa"/>
              <w:right w:w="28" w:type="dxa"/>
            </w:tcMar>
            <w:vAlign w:val="center"/>
          </w:tcPr>
          <w:p w14:paraId="474787EB" w14:textId="77777777" w:rsidR="00366271" w:rsidRPr="00F91F21" w:rsidRDefault="00366271" w:rsidP="004C2030">
            <w:pPr>
              <w:jc w:val="center"/>
              <w:rPr>
                <w:color w:val="000000" w:themeColor="text1"/>
                <w:lang w:val="sr-Latn-CS"/>
              </w:rPr>
            </w:pPr>
            <w:r w:rsidRPr="00F91F21">
              <w:rPr>
                <w:color w:val="000000" w:themeColor="text1"/>
                <w:lang w:val="sr-Latn-CS"/>
              </w:rPr>
              <w:t>1</w:t>
            </w:r>
          </w:p>
        </w:tc>
        <w:tc>
          <w:tcPr>
            <w:tcW w:w="2331" w:type="dxa"/>
            <w:gridSpan w:val="2"/>
          </w:tcPr>
          <w:p w14:paraId="0BDA6A8E" w14:textId="77777777" w:rsidR="00366271" w:rsidRPr="00395A3D" w:rsidRDefault="00366271" w:rsidP="004C2030">
            <w:pPr>
              <w:rPr>
                <w:b/>
                <w:color w:val="000000" w:themeColor="text1"/>
                <w:lang w:val="fr-FR"/>
              </w:rPr>
            </w:pPr>
            <w:r w:rsidRPr="00395A3D">
              <w:rPr>
                <w:b/>
                <w:color w:val="000000" w:themeColor="text1"/>
                <w:lang w:val="fr-FR"/>
              </w:rPr>
              <w:t>Programiranje interaktivnih sistema</w:t>
            </w:r>
          </w:p>
          <w:p w14:paraId="1E36219B" w14:textId="55368A66" w:rsidR="00D825BC" w:rsidRPr="00395A3D" w:rsidRDefault="00D825BC" w:rsidP="004C2030">
            <w:pPr>
              <w:rPr>
                <w:color w:val="000000" w:themeColor="text1"/>
                <w:lang w:val="fr-FR"/>
              </w:rPr>
            </w:pPr>
            <w:r w:rsidRPr="00395A3D">
              <w:rPr>
                <w:color w:val="000000" w:themeColor="text1"/>
                <w:lang w:val="fr-FR"/>
              </w:rPr>
              <w:t>L7- Razvojni alati i dizajn paterni</w:t>
            </w:r>
          </w:p>
        </w:tc>
        <w:tc>
          <w:tcPr>
            <w:tcW w:w="4500" w:type="dxa"/>
            <w:gridSpan w:val="2"/>
          </w:tcPr>
          <w:p w14:paraId="128A558A" w14:textId="77777777" w:rsidR="00CD1D43" w:rsidRPr="001128DF" w:rsidRDefault="00CD1D43" w:rsidP="00F46DD9">
            <w:pPr>
              <w:pStyle w:val="ListParagraph"/>
              <w:widowControl/>
              <w:numPr>
                <w:ilvl w:val="0"/>
                <w:numId w:val="23"/>
              </w:numPr>
              <w:autoSpaceDE/>
              <w:autoSpaceDN/>
              <w:adjustRightInd/>
              <w:rPr>
                <w:rFonts w:ascii="Arial" w:hAnsi="Arial" w:cs="Arial"/>
              </w:rPr>
            </w:pPr>
            <w:r w:rsidRPr="001128DF">
              <w:rPr>
                <w:rFonts w:ascii="Arial" w:hAnsi="Arial" w:cs="Arial"/>
                <w:b/>
              </w:rPr>
              <w:t xml:space="preserve">Razvojno okruženje: </w:t>
            </w:r>
            <w:r w:rsidRPr="001128DF">
              <w:rPr>
                <w:rFonts w:ascii="Arial" w:hAnsi="Arial" w:cs="Arial"/>
              </w:rPr>
              <w:t xml:space="preserve">Razvojni alati -okruženja. Primeri. Microsoft .NET Framework. Microsoft Visual Studio IDE. Video primer IDE. </w:t>
            </w:r>
          </w:p>
          <w:p w14:paraId="60005351" w14:textId="77777777" w:rsidR="00CD1D43" w:rsidRPr="001128DF" w:rsidRDefault="00CD1D43" w:rsidP="00F46DD9">
            <w:pPr>
              <w:pStyle w:val="ListParagraph"/>
              <w:widowControl/>
              <w:numPr>
                <w:ilvl w:val="0"/>
                <w:numId w:val="23"/>
              </w:numPr>
              <w:autoSpaceDE/>
              <w:autoSpaceDN/>
              <w:adjustRightInd/>
              <w:rPr>
                <w:rFonts w:ascii="Arial" w:hAnsi="Arial" w:cs="Arial"/>
              </w:rPr>
            </w:pPr>
            <w:r w:rsidRPr="001128DF">
              <w:rPr>
                <w:rFonts w:ascii="Arial" w:hAnsi="Arial" w:cs="Arial"/>
                <w:b/>
              </w:rPr>
              <w:t xml:space="preserve">Dizajn paterni: </w:t>
            </w:r>
            <w:r w:rsidRPr="001128DF">
              <w:rPr>
                <w:rFonts w:ascii="Arial" w:hAnsi="Arial" w:cs="Arial"/>
              </w:rPr>
              <w:t xml:space="preserve">Dizajn patern. Dizajn paterni za mobilne telefone. Dizajn paterni efikasnog web layouta. Video primer šablona. </w:t>
            </w:r>
          </w:p>
          <w:p w14:paraId="12C89EBD" w14:textId="3485A226" w:rsidR="00465B57" w:rsidRPr="004810F2" w:rsidRDefault="00CD1D43" w:rsidP="004810F2">
            <w:pPr>
              <w:pStyle w:val="ListParagraph"/>
              <w:widowControl/>
              <w:numPr>
                <w:ilvl w:val="0"/>
                <w:numId w:val="23"/>
              </w:numPr>
              <w:autoSpaceDE/>
              <w:autoSpaceDN/>
              <w:adjustRightInd/>
              <w:rPr>
                <w:rFonts w:ascii="Arial" w:hAnsi="Arial" w:cs="Arial"/>
              </w:rPr>
            </w:pPr>
            <w:r w:rsidRPr="001128DF">
              <w:rPr>
                <w:rFonts w:ascii="Arial" w:hAnsi="Arial" w:cs="Arial"/>
                <w:b/>
              </w:rPr>
              <w:t xml:space="preserve">Paterni web stranica: </w:t>
            </w:r>
            <w:r w:rsidRPr="001128DF">
              <w:rPr>
                <w:rFonts w:ascii="Arial" w:hAnsi="Arial" w:cs="Arial"/>
              </w:rPr>
              <w:t xml:space="preserve">TRI BOXa (kutije). 3D screenshotovi. NAPREDNI GRID SISTEM. Jedna Scroll stranica. GRAFIČKA ILUSTRACIJA. PET BOXeva. Fiksirani sidebar. HEADLINE I GALERIJA. NAGLAŠENA FOTOGRAFIJA. FULL SCREEN FOTOGRAFIJA. Video primer dizajna šablona. </w:t>
            </w:r>
            <w:r w:rsidR="00465B57" w:rsidRPr="004810F2">
              <w:rPr>
                <w:rFonts w:ascii="Arial" w:hAnsi="Arial" w:cs="Arial"/>
              </w:rPr>
              <w:t>DARK PATERNI</w:t>
            </w:r>
          </w:p>
          <w:p w14:paraId="357007F7" w14:textId="77777777" w:rsidR="00FC045D" w:rsidRDefault="00CD1D43" w:rsidP="00F46DD9">
            <w:pPr>
              <w:pStyle w:val="ListParagraph"/>
              <w:widowControl/>
              <w:numPr>
                <w:ilvl w:val="0"/>
                <w:numId w:val="23"/>
              </w:numPr>
              <w:autoSpaceDE/>
              <w:autoSpaceDN/>
              <w:adjustRightInd/>
              <w:rPr>
                <w:rFonts w:ascii="Arial" w:hAnsi="Arial" w:cs="Arial"/>
              </w:rPr>
            </w:pPr>
            <w:r w:rsidRPr="001128DF">
              <w:rPr>
                <w:rFonts w:ascii="Arial" w:hAnsi="Arial" w:cs="Arial"/>
                <w:b/>
              </w:rPr>
              <w:t xml:space="preserve">Desktop navigacija: </w:t>
            </w:r>
            <w:r w:rsidRPr="001128DF">
              <w:rPr>
                <w:rFonts w:ascii="Arial" w:hAnsi="Arial" w:cs="Arial"/>
              </w:rPr>
              <w:t>Web navigacija za desktop prikaz. Primarna navigacija. Sekundarna navigacija. Efikasni modeli navigacije. Horizontalna navigacija sa horizintalnim podmenijem. Vertikalna navigacija. Vertikalna navigacija sa višestepenim “flyout” menijem. Pravljenje grupa u navigaciji. Ikonografija i korišćenje jezika. Video primer dobrog korisničkog iskustva.</w:t>
            </w:r>
          </w:p>
          <w:p w14:paraId="34F042FA" w14:textId="6135388D" w:rsidR="00CD1D43" w:rsidRPr="001128DF" w:rsidRDefault="00CD1D43" w:rsidP="00F01AC5">
            <w:pPr>
              <w:pStyle w:val="ListParagraph"/>
              <w:widowControl/>
              <w:autoSpaceDE/>
              <w:autoSpaceDN/>
              <w:adjustRightInd/>
              <w:rPr>
                <w:rFonts w:ascii="Arial" w:hAnsi="Arial" w:cs="Arial"/>
              </w:rPr>
            </w:pPr>
          </w:p>
          <w:p w14:paraId="1ED7A35B" w14:textId="77777777" w:rsidR="00644D27" w:rsidRPr="00395A3D" w:rsidRDefault="00644D27" w:rsidP="00F10F80">
            <w:pPr>
              <w:rPr>
                <w:color w:val="000000" w:themeColor="text1"/>
                <w:lang w:val="sr-Latn-CS"/>
              </w:rPr>
            </w:pPr>
          </w:p>
        </w:tc>
        <w:tc>
          <w:tcPr>
            <w:tcW w:w="3060" w:type="dxa"/>
            <w:gridSpan w:val="2"/>
          </w:tcPr>
          <w:p w14:paraId="51A28C43" w14:textId="3C679BE5" w:rsidR="00366271" w:rsidRPr="00F91F21" w:rsidRDefault="00E3309E" w:rsidP="004C2030">
            <w:pPr>
              <w:autoSpaceDE w:val="0"/>
              <w:autoSpaceDN w:val="0"/>
              <w:adjustRightInd w:val="0"/>
              <w:spacing w:before="60"/>
              <w:jc w:val="left"/>
              <w:rPr>
                <w:color w:val="000000" w:themeColor="text1"/>
                <w:lang w:val="sr-Latn-CS"/>
              </w:rPr>
            </w:pPr>
            <w:r>
              <w:rPr>
                <w:color w:val="000000" w:themeColor="text1"/>
                <w:lang w:val="sr-Latn-CS"/>
              </w:rPr>
              <w:t xml:space="preserve">Poznavanje i upotreba </w:t>
            </w:r>
            <w:r w:rsidR="00366271" w:rsidRPr="00F91F21">
              <w:rPr>
                <w:color w:val="000000" w:themeColor="text1"/>
                <w:lang w:val="sr-Latn-CS"/>
              </w:rPr>
              <w:t>razvojn</w:t>
            </w:r>
            <w:r>
              <w:rPr>
                <w:color w:val="000000" w:themeColor="text1"/>
                <w:lang w:val="sr-Latn-CS"/>
              </w:rPr>
              <w:t>ih alata i</w:t>
            </w:r>
          </w:p>
          <w:p w14:paraId="63EBB4A3" w14:textId="77777777" w:rsidR="00366271" w:rsidRPr="00F91F21" w:rsidRDefault="00366271" w:rsidP="004C2030">
            <w:pPr>
              <w:autoSpaceDE w:val="0"/>
              <w:autoSpaceDN w:val="0"/>
              <w:adjustRightInd w:val="0"/>
              <w:spacing w:before="60"/>
              <w:jc w:val="left"/>
              <w:rPr>
                <w:color w:val="000000" w:themeColor="text1"/>
                <w:lang w:val="sr-Latn-CS"/>
              </w:rPr>
            </w:pPr>
            <w:r w:rsidRPr="00F91F21">
              <w:rPr>
                <w:color w:val="000000" w:themeColor="text1"/>
                <w:lang w:val="sr-Latn-CS"/>
              </w:rPr>
              <w:t xml:space="preserve">okruženja za razvoj interfejsa </w:t>
            </w:r>
          </w:p>
          <w:p w14:paraId="647DCA4C" w14:textId="77777777" w:rsidR="00366271" w:rsidRPr="00F91F21" w:rsidRDefault="00366271" w:rsidP="004C2030">
            <w:pPr>
              <w:autoSpaceDE w:val="0"/>
              <w:autoSpaceDN w:val="0"/>
              <w:adjustRightInd w:val="0"/>
              <w:spacing w:before="60"/>
              <w:jc w:val="left"/>
              <w:rPr>
                <w:color w:val="000000" w:themeColor="text1"/>
                <w:lang w:val="sr-Latn-CS"/>
              </w:rPr>
            </w:pPr>
          </w:p>
        </w:tc>
        <w:tc>
          <w:tcPr>
            <w:tcW w:w="2677" w:type="dxa"/>
            <w:gridSpan w:val="2"/>
          </w:tcPr>
          <w:p w14:paraId="777CA1E4" w14:textId="271663CE" w:rsidR="00366271" w:rsidRDefault="00A915DA" w:rsidP="004C2030">
            <w:pPr>
              <w:autoSpaceDE w:val="0"/>
              <w:autoSpaceDN w:val="0"/>
              <w:adjustRightInd w:val="0"/>
              <w:spacing w:before="60"/>
              <w:jc w:val="left"/>
            </w:pPr>
            <w:r w:rsidRPr="001128DF">
              <w:rPr>
                <w:b/>
              </w:rPr>
              <w:t xml:space="preserve">Pokazna vežba  Resizable Boxes: </w:t>
            </w:r>
            <w:r w:rsidRPr="001128DF">
              <w:t xml:space="preserve">Definisanje zadatka - Resizable boxes. Rešenje pokazne vežbe 07. </w:t>
            </w:r>
          </w:p>
          <w:p w14:paraId="13BB80AC" w14:textId="77777777" w:rsidR="00A915DA" w:rsidRDefault="00A915DA" w:rsidP="004C2030">
            <w:pPr>
              <w:autoSpaceDE w:val="0"/>
              <w:autoSpaceDN w:val="0"/>
              <w:adjustRightInd w:val="0"/>
              <w:spacing w:before="60"/>
              <w:jc w:val="left"/>
              <w:rPr>
                <w:color w:val="000000" w:themeColor="text1"/>
                <w:lang w:val="sr-Latn-CS"/>
              </w:rPr>
            </w:pPr>
          </w:p>
          <w:p w14:paraId="035B9BAC" w14:textId="29FEE88B" w:rsidR="00CD1D43" w:rsidRPr="00A915DA" w:rsidRDefault="00A915DA" w:rsidP="00A915DA">
            <w:r>
              <w:rPr>
                <w:b/>
              </w:rPr>
              <w:t xml:space="preserve">Individualna </w:t>
            </w:r>
            <w:r w:rsidR="00CD1D43" w:rsidRPr="00A915DA">
              <w:rPr>
                <w:b/>
              </w:rPr>
              <w:t xml:space="preserve">Vežba -Tranzicije i animacije sa CSS3: </w:t>
            </w:r>
            <w:r w:rsidR="00CD1D43" w:rsidRPr="00A915DA">
              <w:t xml:space="preserve">Kreiranje CSS3 tranzicija. Multiple CSS3 Tranzicije. CSS3 Animacije. </w:t>
            </w:r>
          </w:p>
          <w:p w14:paraId="6C6FC210" w14:textId="5513C77F" w:rsidR="00CD1D43" w:rsidRPr="001128DF" w:rsidRDefault="00CD1D43" w:rsidP="00A915DA">
            <w:pPr>
              <w:pStyle w:val="ListParagraph"/>
              <w:widowControl/>
              <w:autoSpaceDE/>
              <w:autoSpaceDN/>
              <w:adjustRightInd/>
              <w:ind w:left="360"/>
              <w:rPr>
                <w:rFonts w:ascii="Arial" w:hAnsi="Arial" w:cs="Arial"/>
              </w:rPr>
            </w:pPr>
          </w:p>
          <w:p w14:paraId="09EDAD47" w14:textId="361D5641" w:rsidR="00CD1D43" w:rsidRPr="00F91F21" w:rsidRDefault="005B3C08" w:rsidP="005B3C08">
            <w:pPr>
              <w:pStyle w:val="ListParagraph"/>
              <w:widowControl/>
              <w:autoSpaceDE/>
              <w:autoSpaceDN/>
              <w:adjustRightInd/>
              <w:ind w:left="0"/>
              <w:rPr>
                <w:color w:val="000000" w:themeColor="text1"/>
              </w:rPr>
            </w:pPr>
            <w:r>
              <w:rPr>
                <w:b/>
              </w:rPr>
              <w:t>DZ7</w:t>
            </w:r>
            <w:r w:rsidRPr="00A915DA">
              <w:rPr>
                <w:b/>
              </w:rPr>
              <w:t xml:space="preserve">: </w:t>
            </w:r>
            <w:r w:rsidRPr="00A915DA">
              <w:t>Kreiranje CSS3 tranzicija</w:t>
            </w:r>
            <w:r>
              <w:t xml:space="preserve"> i animacija na web navigaciji</w:t>
            </w:r>
          </w:p>
        </w:tc>
      </w:tr>
      <w:tr w:rsidR="00366271" w:rsidRPr="006F395B" w14:paraId="72D5DAB5" w14:textId="77777777" w:rsidTr="00343252">
        <w:trPr>
          <w:gridAfter w:val="1"/>
          <w:wAfter w:w="23" w:type="dxa"/>
          <w:cantSplit/>
          <w:trHeight w:val="647"/>
        </w:trPr>
        <w:tc>
          <w:tcPr>
            <w:tcW w:w="895" w:type="dxa"/>
            <w:gridSpan w:val="2"/>
            <w:vMerge/>
            <w:tcMar>
              <w:left w:w="28" w:type="dxa"/>
              <w:right w:w="28" w:type="dxa"/>
            </w:tcMar>
            <w:vAlign w:val="center"/>
          </w:tcPr>
          <w:p w14:paraId="3F7E6800" w14:textId="77777777" w:rsidR="00366271" w:rsidRPr="00F91F21" w:rsidRDefault="00366271" w:rsidP="004C2030">
            <w:pPr>
              <w:jc w:val="center"/>
              <w:rPr>
                <w:color w:val="000000" w:themeColor="text1"/>
                <w:lang w:val="sr-Latn-CS"/>
              </w:rPr>
            </w:pPr>
          </w:p>
        </w:tc>
        <w:tc>
          <w:tcPr>
            <w:tcW w:w="572" w:type="dxa"/>
            <w:gridSpan w:val="2"/>
            <w:tcMar>
              <w:left w:w="28" w:type="dxa"/>
              <w:right w:w="28" w:type="dxa"/>
            </w:tcMar>
            <w:vAlign w:val="center"/>
          </w:tcPr>
          <w:p w14:paraId="6F6894F3" w14:textId="77777777" w:rsidR="00366271" w:rsidRPr="00F91F21" w:rsidRDefault="00366271" w:rsidP="004C2030">
            <w:pPr>
              <w:jc w:val="center"/>
              <w:rPr>
                <w:color w:val="000000" w:themeColor="text1"/>
                <w:lang w:val="sr-Latn-CS"/>
              </w:rPr>
            </w:pPr>
            <w:r w:rsidRPr="00F91F21">
              <w:rPr>
                <w:color w:val="000000" w:themeColor="text1"/>
                <w:lang w:val="sr-Latn-CS"/>
              </w:rPr>
              <w:t>2</w:t>
            </w:r>
          </w:p>
        </w:tc>
        <w:tc>
          <w:tcPr>
            <w:tcW w:w="2331" w:type="dxa"/>
            <w:gridSpan w:val="2"/>
          </w:tcPr>
          <w:p w14:paraId="1A271D06" w14:textId="3134DFA6" w:rsidR="00366271" w:rsidRPr="00F91F21" w:rsidRDefault="00366271" w:rsidP="004C2030">
            <w:pPr>
              <w:jc w:val="left"/>
              <w:rPr>
                <w:color w:val="000000" w:themeColor="text1"/>
                <w:lang w:val="fr-FR"/>
              </w:rPr>
            </w:pPr>
          </w:p>
        </w:tc>
        <w:tc>
          <w:tcPr>
            <w:tcW w:w="4500" w:type="dxa"/>
            <w:gridSpan w:val="2"/>
          </w:tcPr>
          <w:p w14:paraId="7932BFF1" w14:textId="77777777" w:rsidR="00CD1D43" w:rsidRDefault="00CD1D43" w:rsidP="00A473C3">
            <w:pPr>
              <w:pStyle w:val="ListParagraph"/>
              <w:widowControl/>
              <w:numPr>
                <w:ilvl w:val="0"/>
                <w:numId w:val="8"/>
              </w:numPr>
              <w:autoSpaceDE/>
              <w:autoSpaceDN/>
              <w:adjustRightInd/>
              <w:rPr>
                <w:rFonts w:ascii="Arial" w:hAnsi="Arial" w:cs="Arial"/>
              </w:rPr>
            </w:pPr>
            <w:r w:rsidRPr="001128DF">
              <w:rPr>
                <w:rFonts w:ascii="Arial" w:hAnsi="Arial" w:cs="Arial"/>
                <w:b/>
              </w:rPr>
              <w:t xml:space="preserve">Dizajn paterni za responsive web: </w:t>
            </w:r>
            <w:r w:rsidRPr="001128DF">
              <w:rPr>
                <w:rFonts w:ascii="Arial" w:hAnsi="Arial" w:cs="Arial"/>
              </w:rPr>
              <w:t xml:space="preserve">Dizajn patern. Paterni za layout. Ispuštanje kolumne. Prebacivanje layouta – layout shifter. OFF CANVAS. Paterni za navigaciju - Sabijanje navigacije. Navigacija. Footer navigacija. Akumulirana top links navigacija. Izletanje navigacije. Prioritet + navigacija. Video primer dizajna. </w:t>
            </w:r>
          </w:p>
          <w:p w14:paraId="51C76A97" w14:textId="5EEC4CF3" w:rsidR="00A473C3" w:rsidRPr="00BD3B19" w:rsidRDefault="00A473C3" w:rsidP="00BD3B19">
            <w:pPr>
              <w:pStyle w:val="ListParagraph"/>
              <w:widowControl/>
              <w:numPr>
                <w:ilvl w:val="0"/>
                <w:numId w:val="8"/>
              </w:numPr>
              <w:autoSpaceDE/>
              <w:autoSpaceDN/>
              <w:adjustRightInd/>
              <w:rPr>
                <w:rFonts w:ascii="Arial" w:hAnsi="Arial" w:cs="Arial"/>
                <w:u w:val="single"/>
              </w:rPr>
            </w:pPr>
            <w:r w:rsidRPr="00F01AC5">
              <w:rPr>
                <w:rFonts w:ascii="Arial" w:hAnsi="Arial" w:cs="Arial"/>
                <w:b/>
                <w:u w:val="single"/>
              </w:rPr>
              <w:t>Materijalni dizajn</w:t>
            </w:r>
          </w:p>
          <w:p w14:paraId="3C535896" w14:textId="77777777" w:rsidR="00BD3B19" w:rsidRDefault="00CD1D43" w:rsidP="00A473C3">
            <w:pPr>
              <w:pStyle w:val="ListParagraph"/>
              <w:widowControl/>
              <w:numPr>
                <w:ilvl w:val="0"/>
                <w:numId w:val="8"/>
              </w:numPr>
              <w:autoSpaceDE/>
              <w:autoSpaceDN/>
              <w:adjustRightInd/>
              <w:rPr>
                <w:rFonts w:ascii="Arial" w:hAnsi="Arial" w:cs="Arial"/>
              </w:rPr>
            </w:pPr>
            <w:r w:rsidRPr="001128DF">
              <w:rPr>
                <w:rFonts w:ascii="Arial" w:hAnsi="Arial" w:cs="Arial"/>
                <w:b/>
              </w:rPr>
              <w:t xml:space="preserve">Tehnike animacije interfejsa: </w:t>
            </w:r>
            <w:r w:rsidRPr="001128DF">
              <w:rPr>
                <w:rFonts w:ascii="Arial" w:hAnsi="Arial" w:cs="Arial"/>
              </w:rPr>
              <w:t>Animacija interfejsa. EASE IN-OUT. Animacija u kontekstu interfejsa. Prikazivanje detalja liste – list summary. Video primer animacije.</w:t>
            </w:r>
          </w:p>
          <w:p w14:paraId="2AFA7FC8" w14:textId="326C97F0" w:rsidR="00CD1D43" w:rsidRPr="00DA36EB" w:rsidRDefault="00BD3B19" w:rsidP="00DA36EB">
            <w:pPr>
              <w:pStyle w:val="ListParagraph"/>
              <w:widowControl/>
              <w:numPr>
                <w:ilvl w:val="0"/>
                <w:numId w:val="8"/>
              </w:numPr>
              <w:autoSpaceDE/>
              <w:autoSpaceDN/>
              <w:adjustRightInd/>
              <w:rPr>
                <w:rFonts w:ascii="Arial" w:hAnsi="Arial" w:cs="Arial"/>
                <w:color w:val="000000" w:themeColor="text1"/>
              </w:rPr>
            </w:pPr>
            <w:r w:rsidRPr="00DA36EB">
              <w:rPr>
                <w:rFonts w:ascii="Arial" w:hAnsi="Arial" w:cs="Arial"/>
                <w:b/>
                <w:color w:val="000000" w:themeColor="text1"/>
                <w:u w:val="single"/>
              </w:rPr>
              <w:t>Perspektiva korisnika</w:t>
            </w:r>
            <w:r w:rsidRPr="00DA36EB">
              <w:rPr>
                <w:rFonts w:ascii="Arial" w:hAnsi="Arial" w:cs="Arial"/>
                <w:b/>
                <w:color w:val="000000" w:themeColor="text1"/>
              </w:rPr>
              <w:t xml:space="preserve">: </w:t>
            </w:r>
            <w:r w:rsidRPr="00DA36EB">
              <w:rPr>
                <w:rFonts w:ascii="Arial" w:hAnsi="Arial" w:cs="Arial"/>
                <w:color w:val="000000" w:themeColor="text1"/>
              </w:rPr>
              <w:t>Tri pitanja iz korisničke perspektive. Šta je ovo. Koja je korist za korisnika?. Šta treba da urade sledeće?. Video - Maslovljeva hijerarhija potreba.</w:t>
            </w:r>
            <w:r w:rsidR="00CD1D43" w:rsidRPr="00DA36EB">
              <w:rPr>
                <w:rFonts w:ascii="Arial" w:hAnsi="Arial" w:cs="Arial"/>
                <w:color w:val="000000" w:themeColor="text1"/>
              </w:rPr>
              <w:t xml:space="preserve"> </w:t>
            </w:r>
          </w:p>
          <w:p w14:paraId="5119598C" w14:textId="005FE076" w:rsidR="00366271" w:rsidRPr="00F91F21" w:rsidRDefault="00366271" w:rsidP="00E3309E">
            <w:pPr>
              <w:pStyle w:val="ListParagraph"/>
              <w:widowControl/>
              <w:autoSpaceDE/>
              <w:autoSpaceDN/>
              <w:adjustRightInd/>
              <w:ind w:left="360"/>
              <w:rPr>
                <w:color w:val="000000" w:themeColor="text1"/>
              </w:rPr>
            </w:pPr>
          </w:p>
        </w:tc>
        <w:tc>
          <w:tcPr>
            <w:tcW w:w="3060" w:type="dxa"/>
            <w:gridSpan w:val="2"/>
          </w:tcPr>
          <w:p w14:paraId="548D316A" w14:textId="77777777" w:rsidR="00366271" w:rsidRPr="00395A3D" w:rsidRDefault="00366271" w:rsidP="004C2030">
            <w:pPr>
              <w:jc w:val="left"/>
              <w:rPr>
                <w:color w:val="000000" w:themeColor="text1"/>
                <w:lang w:val="sr-Latn-CS"/>
              </w:rPr>
            </w:pPr>
            <w:r w:rsidRPr="00F91F21">
              <w:rPr>
                <w:color w:val="000000" w:themeColor="text1"/>
              </w:rPr>
              <w:t>Prezentacija</w:t>
            </w:r>
            <w:r w:rsidRPr="00395A3D">
              <w:rPr>
                <w:color w:val="000000" w:themeColor="text1"/>
                <w:lang w:val="sr-Latn-CS"/>
              </w:rPr>
              <w:t xml:space="preserve"> </w:t>
            </w:r>
            <w:r w:rsidRPr="00F91F21">
              <w:rPr>
                <w:color w:val="000000" w:themeColor="text1"/>
              </w:rPr>
              <w:t>i</w:t>
            </w:r>
            <w:r w:rsidRPr="00395A3D">
              <w:rPr>
                <w:color w:val="000000" w:themeColor="text1"/>
                <w:lang w:val="sr-Latn-CS"/>
              </w:rPr>
              <w:t xml:space="preserve"> </w:t>
            </w:r>
            <w:r w:rsidRPr="00F91F21">
              <w:rPr>
                <w:color w:val="000000" w:themeColor="text1"/>
              </w:rPr>
              <w:t>razvoj</w:t>
            </w:r>
            <w:r w:rsidRPr="00395A3D">
              <w:rPr>
                <w:color w:val="000000" w:themeColor="text1"/>
                <w:lang w:val="sr-Latn-CS"/>
              </w:rPr>
              <w:t xml:space="preserve"> </w:t>
            </w:r>
            <w:r w:rsidRPr="00F91F21">
              <w:rPr>
                <w:color w:val="000000" w:themeColor="text1"/>
              </w:rPr>
              <w:t>interaktivnosti</w:t>
            </w:r>
            <w:r w:rsidRPr="00395A3D">
              <w:rPr>
                <w:color w:val="000000" w:themeColor="text1"/>
                <w:lang w:val="sr-Latn-CS"/>
              </w:rPr>
              <w:t xml:space="preserve"> </w:t>
            </w:r>
            <w:r w:rsidRPr="00F91F21">
              <w:rPr>
                <w:color w:val="000000" w:themeColor="text1"/>
              </w:rPr>
              <w:t>interfejsa</w:t>
            </w:r>
            <w:r w:rsidRPr="00395A3D">
              <w:rPr>
                <w:color w:val="000000" w:themeColor="text1"/>
                <w:lang w:val="sr-Latn-CS"/>
              </w:rPr>
              <w:t xml:space="preserve"> </w:t>
            </w:r>
            <w:r w:rsidRPr="00F91F21">
              <w:rPr>
                <w:color w:val="000000" w:themeColor="text1"/>
              </w:rPr>
              <w:t>na</w:t>
            </w:r>
            <w:r w:rsidRPr="00395A3D">
              <w:rPr>
                <w:color w:val="000000" w:themeColor="text1"/>
                <w:lang w:val="sr-Latn-CS"/>
              </w:rPr>
              <w:t xml:space="preserve"> </w:t>
            </w:r>
            <w:r w:rsidRPr="00F91F21">
              <w:rPr>
                <w:color w:val="000000" w:themeColor="text1"/>
              </w:rPr>
              <w:t>osnovu</w:t>
            </w:r>
            <w:r w:rsidRPr="00395A3D">
              <w:rPr>
                <w:color w:val="000000" w:themeColor="text1"/>
                <w:lang w:val="sr-Latn-CS"/>
              </w:rPr>
              <w:t xml:space="preserve"> </w:t>
            </w:r>
            <w:r w:rsidRPr="00F91F21">
              <w:rPr>
                <w:color w:val="000000" w:themeColor="text1"/>
              </w:rPr>
              <w:t>postoje</w:t>
            </w:r>
            <w:r w:rsidRPr="00395A3D">
              <w:rPr>
                <w:color w:val="000000" w:themeColor="text1"/>
                <w:lang w:val="sr-Latn-CS"/>
              </w:rPr>
              <w:t>ć</w:t>
            </w:r>
            <w:r w:rsidRPr="00F91F21">
              <w:rPr>
                <w:color w:val="000000" w:themeColor="text1"/>
              </w:rPr>
              <w:t>ih</w:t>
            </w:r>
            <w:r w:rsidRPr="00395A3D">
              <w:rPr>
                <w:color w:val="000000" w:themeColor="text1"/>
                <w:lang w:val="sr-Latn-CS"/>
              </w:rPr>
              <w:t xml:space="preserve"> </w:t>
            </w:r>
            <w:r w:rsidRPr="00F91F21">
              <w:rPr>
                <w:color w:val="000000" w:themeColor="text1"/>
              </w:rPr>
              <w:t>shema</w:t>
            </w:r>
          </w:p>
        </w:tc>
        <w:tc>
          <w:tcPr>
            <w:tcW w:w="2677" w:type="dxa"/>
            <w:gridSpan w:val="2"/>
          </w:tcPr>
          <w:p w14:paraId="6A550C27" w14:textId="77777777" w:rsidR="00366271" w:rsidRPr="00F91F21" w:rsidRDefault="00366271" w:rsidP="004C2030">
            <w:pPr>
              <w:autoSpaceDE w:val="0"/>
              <w:autoSpaceDN w:val="0"/>
              <w:adjustRightInd w:val="0"/>
              <w:spacing w:before="60"/>
              <w:jc w:val="left"/>
              <w:rPr>
                <w:color w:val="000000" w:themeColor="text1"/>
                <w:lang w:val="sr-Latn-CS"/>
              </w:rPr>
            </w:pPr>
          </w:p>
          <w:p w14:paraId="5BC028FB" w14:textId="77777777" w:rsidR="00366271" w:rsidRPr="006F395B" w:rsidRDefault="00366271" w:rsidP="004C2030">
            <w:pPr>
              <w:autoSpaceDE w:val="0"/>
              <w:autoSpaceDN w:val="0"/>
              <w:adjustRightInd w:val="0"/>
              <w:spacing w:before="60"/>
              <w:jc w:val="left"/>
              <w:rPr>
                <w:color w:val="000000" w:themeColor="text1"/>
                <w:lang w:val="sr-Latn-CS"/>
              </w:rPr>
            </w:pPr>
          </w:p>
          <w:p w14:paraId="3A79EF15" w14:textId="29008A9C" w:rsidR="00366271" w:rsidRPr="00FD2FB2" w:rsidRDefault="00366271" w:rsidP="00FC088C">
            <w:pPr>
              <w:spacing w:before="60"/>
              <w:jc w:val="left"/>
              <w:rPr>
                <w:i/>
                <w:color w:val="000000" w:themeColor="text1"/>
                <w:lang w:val="sr-Latn-CS"/>
              </w:rPr>
            </w:pPr>
          </w:p>
        </w:tc>
      </w:tr>
      <w:tr w:rsidR="00366271" w:rsidRPr="00F91F21" w14:paraId="1D5D21E5" w14:textId="77777777" w:rsidTr="00343252">
        <w:trPr>
          <w:gridAfter w:val="1"/>
          <w:wAfter w:w="23" w:type="dxa"/>
          <w:cantSplit/>
          <w:trHeight w:val="665"/>
        </w:trPr>
        <w:tc>
          <w:tcPr>
            <w:tcW w:w="895" w:type="dxa"/>
            <w:gridSpan w:val="2"/>
            <w:vMerge w:val="restart"/>
            <w:tcMar>
              <w:left w:w="28" w:type="dxa"/>
              <w:right w:w="28" w:type="dxa"/>
            </w:tcMar>
            <w:vAlign w:val="center"/>
          </w:tcPr>
          <w:p w14:paraId="1134490B" w14:textId="77777777" w:rsidR="00366271" w:rsidRPr="00F91F21" w:rsidRDefault="00366271" w:rsidP="004C2030">
            <w:pPr>
              <w:spacing w:before="0"/>
              <w:jc w:val="center"/>
              <w:rPr>
                <w:color w:val="000000" w:themeColor="text1"/>
                <w:lang w:val="sr-Latn-CS"/>
              </w:rPr>
            </w:pPr>
            <w:r w:rsidRPr="00F91F21">
              <w:rPr>
                <w:color w:val="000000" w:themeColor="text1"/>
                <w:lang w:val="sr-Latn-CS"/>
              </w:rPr>
              <w:lastRenderedPageBreak/>
              <w:t>8</w:t>
            </w:r>
          </w:p>
        </w:tc>
        <w:tc>
          <w:tcPr>
            <w:tcW w:w="572" w:type="dxa"/>
            <w:gridSpan w:val="2"/>
            <w:tcMar>
              <w:left w:w="28" w:type="dxa"/>
              <w:right w:w="28" w:type="dxa"/>
            </w:tcMar>
            <w:vAlign w:val="center"/>
          </w:tcPr>
          <w:p w14:paraId="1DE2E511" w14:textId="77777777" w:rsidR="00366271" w:rsidRPr="00F91F21" w:rsidRDefault="00366271" w:rsidP="004C2030">
            <w:pPr>
              <w:spacing w:before="0"/>
              <w:jc w:val="center"/>
              <w:rPr>
                <w:color w:val="000000" w:themeColor="text1"/>
                <w:lang w:val="sr-Latn-CS"/>
              </w:rPr>
            </w:pPr>
            <w:r w:rsidRPr="00F91F21">
              <w:rPr>
                <w:color w:val="000000" w:themeColor="text1"/>
                <w:lang w:val="sr-Latn-CS"/>
              </w:rPr>
              <w:t>1</w:t>
            </w:r>
          </w:p>
        </w:tc>
        <w:tc>
          <w:tcPr>
            <w:tcW w:w="2331" w:type="dxa"/>
            <w:gridSpan w:val="2"/>
          </w:tcPr>
          <w:p w14:paraId="0A020CA5" w14:textId="77777777" w:rsidR="00366271" w:rsidRPr="006F395B" w:rsidRDefault="00E6681E" w:rsidP="004C2030">
            <w:pPr>
              <w:rPr>
                <w:b/>
                <w:color w:val="000000" w:themeColor="text1"/>
                <w:lang w:val="de-DE"/>
              </w:rPr>
            </w:pPr>
            <w:r w:rsidRPr="006F395B">
              <w:rPr>
                <w:b/>
                <w:color w:val="000000" w:themeColor="text1"/>
                <w:lang w:val="de-DE"/>
              </w:rPr>
              <w:t>Nove interaktivne teh</w:t>
            </w:r>
            <w:r w:rsidR="00366271" w:rsidRPr="006F395B">
              <w:rPr>
                <w:b/>
                <w:color w:val="000000" w:themeColor="text1"/>
                <w:lang w:val="de-DE"/>
              </w:rPr>
              <w:t>nologije</w:t>
            </w:r>
          </w:p>
          <w:p w14:paraId="2AAD571B" w14:textId="77777777" w:rsidR="007839C9" w:rsidRPr="006F395B" w:rsidRDefault="007839C9" w:rsidP="004C2030">
            <w:pPr>
              <w:rPr>
                <w:b/>
                <w:color w:val="000000" w:themeColor="text1"/>
                <w:lang w:val="de-DE"/>
              </w:rPr>
            </w:pPr>
          </w:p>
          <w:p w14:paraId="32304F5D" w14:textId="650C79E6" w:rsidR="007839C9" w:rsidRPr="006F395B" w:rsidRDefault="007839C9" w:rsidP="007839C9">
            <w:pPr>
              <w:jc w:val="left"/>
              <w:rPr>
                <w:lang w:val="de-DE"/>
              </w:rPr>
            </w:pPr>
            <w:r w:rsidRPr="006F395B">
              <w:rPr>
                <w:lang w:val="de-DE"/>
              </w:rPr>
              <w:t>L8 – Negrafički interfejs i sveprisutno računarstvo</w:t>
            </w:r>
          </w:p>
          <w:p w14:paraId="247A8E40" w14:textId="2C40263D" w:rsidR="007839C9" w:rsidRPr="006F395B" w:rsidRDefault="007839C9" w:rsidP="004C2030">
            <w:pPr>
              <w:rPr>
                <w:color w:val="000000" w:themeColor="text1"/>
                <w:lang w:val="de-DE"/>
              </w:rPr>
            </w:pPr>
          </w:p>
        </w:tc>
        <w:tc>
          <w:tcPr>
            <w:tcW w:w="4500" w:type="dxa"/>
            <w:gridSpan w:val="2"/>
          </w:tcPr>
          <w:p w14:paraId="389408C4" w14:textId="77777777" w:rsidR="00CD1D43" w:rsidRPr="001128DF" w:rsidRDefault="00CD1D43" w:rsidP="00F46DD9">
            <w:pPr>
              <w:pStyle w:val="ListParagraph"/>
              <w:widowControl/>
              <w:numPr>
                <w:ilvl w:val="0"/>
                <w:numId w:val="14"/>
              </w:numPr>
              <w:autoSpaceDE/>
              <w:autoSpaceDN/>
              <w:adjustRightInd/>
              <w:rPr>
                <w:rFonts w:ascii="Arial" w:hAnsi="Arial" w:cs="Arial"/>
              </w:rPr>
            </w:pPr>
            <w:r w:rsidRPr="001128DF">
              <w:rPr>
                <w:rFonts w:ascii="Arial" w:hAnsi="Arial" w:cs="Arial"/>
                <w:b/>
              </w:rPr>
              <w:t xml:space="preserve">Ne-grafički korisnički interfejs: </w:t>
            </w:r>
            <w:r w:rsidRPr="001128DF">
              <w:rPr>
                <w:rFonts w:ascii="Arial" w:hAnsi="Arial" w:cs="Arial"/>
              </w:rPr>
              <w:t xml:space="preserve">Negrafički korisnički interfejs. </w:t>
            </w:r>
          </w:p>
          <w:p w14:paraId="222120AB" w14:textId="77777777" w:rsidR="00CD1D43" w:rsidRPr="001128DF" w:rsidRDefault="00CD1D43" w:rsidP="00F46DD9">
            <w:pPr>
              <w:pStyle w:val="ListParagraph"/>
              <w:widowControl/>
              <w:numPr>
                <w:ilvl w:val="0"/>
                <w:numId w:val="14"/>
              </w:numPr>
              <w:autoSpaceDE/>
              <w:autoSpaceDN/>
              <w:adjustRightInd/>
              <w:rPr>
                <w:rFonts w:ascii="Arial" w:hAnsi="Arial" w:cs="Arial"/>
              </w:rPr>
            </w:pPr>
            <w:r w:rsidRPr="001128DF">
              <w:rPr>
                <w:rFonts w:ascii="Arial" w:hAnsi="Arial" w:cs="Arial"/>
                <w:b/>
              </w:rPr>
              <w:t xml:space="preserve">Glasovni korisnički interfejs: </w:t>
            </w:r>
            <w:r w:rsidRPr="001128DF">
              <w:rPr>
                <w:rFonts w:ascii="Arial" w:hAnsi="Arial" w:cs="Arial"/>
              </w:rPr>
              <w:t xml:space="preserve">Elementi GKI. Metodologija i principi projektovanja GKI. Istorija govornog korisničkog interfejsa. Govorne konvencije. Prednosti govorne interakcije. Video primer govorne interakcije. </w:t>
            </w:r>
          </w:p>
          <w:p w14:paraId="6BEF1550" w14:textId="77777777" w:rsidR="00CD1D43" w:rsidRPr="001128DF" w:rsidRDefault="00CD1D43" w:rsidP="00F46DD9">
            <w:pPr>
              <w:pStyle w:val="ListParagraph"/>
              <w:widowControl/>
              <w:numPr>
                <w:ilvl w:val="0"/>
                <w:numId w:val="14"/>
              </w:numPr>
              <w:autoSpaceDE/>
              <w:autoSpaceDN/>
              <w:adjustRightInd/>
              <w:rPr>
                <w:rFonts w:ascii="Arial" w:hAnsi="Arial" w:cs="Arial"/>
              </w:rPr>
            </w:pPr>
            <w:r w:rsidRPr="001128DF">
              <w:rPr>
                <w:rFonts w:ascii="Arial" w:hAnsi="Arial" w:cs="Arial"/>
                <w:b/>
              </w:rPr>
              <w:t xml:space="preserve">Auditivni interfejs: </w:t>
            </w:r>
            <w:r w:rsidRPr="001128DF">
              <w:rPr>
                <w:rFonts w:ascii="Arial" w:hAnsi="Arial" w:cs="Arial"/>
              </w:rPr>
              <w:t xml:space="preserve">Auditivni interfejs - pojam. </w:t>
            </w:r>
          </w:p>
          <w:p w14:paraId="4E118C0F" w14:textId="77777777" w:rsidR="00CD1D43" w:rsidRPr="001128DF" w:rsidRDefault="00CD1D43" w:rsidP="00F46DD9">
            <w:pPr>
              <w:pStyle w:val="ListParagraph"/>
              <w:widowControl/>
              <w:numPr>
                <w:ilvl w:val="0"/>
                <w:numId w:val="14"/>
              </w:numPr>
              <w:autoSpaceDE/>
              <w:autoSpaceDN/>
              <w:adjustRightInd/>
              <w:rPr>
                <w:rFonts w:ascii="Arial" w:hAnsi="Arial" w:cs="Arial"/>
              </w:rPr>
            </w:pPr>
            <w:r w:rsidRPr="001128DF">
              <w:rPr>
                <w:rFonts w:ascii="Arial" w:hAnsi="Arial" w:cs="Arial"/>
                <w:b/>
              </w:rPr>
              <w:t xml:space="preserve">Elementi GKI: </w:t>
            </w:r>
            <w:r w:rsidRPr="001128DF">
              <w:rPr>
                <w:rFonts w:ascii="Arial" w:hAnsi="Arial" w:cs="Arial"/>
              </w:rPr>
              <w:t xml:space="preserve">Elementi govornog korisničkog interfejsa. Detekcija govora. Modul ekstrakcije karakteristika. Modul za razumevanje prirodnog jezika. </w:t>
            </w:r>
          </w:p>
          <w:p w14:paraId="1236E7CE" w14:textId="77777777" w:rsidR="00CD1D43" w:rsidRPr="001128DF" w:rsidRDefault="00CD1D43" w:rsidP="00F46DD9">
            <w:pPr>
              <w:pStyle w:val="ListParagraph"/>
              <w:widowControl/>
              <w:numPr>
                <w:ilvl w:val="0"/>
                <w:numId w:val="14"/>
              </w:numPr>
              <w:autoSpaceDE/>
              <w:autoSpaceDN/>
              <w:adjustRightInd/>
              <w:rPr>
                <w:rFonts w:ascii="Arial" w:hAnsi="Arial" w:cs="Arial"/>
              </w:rPr>
            </w:pPr>
            <w:r w:rsidRPr="001128DF">
              <w:rPr>
                <w:rFonts w:ascii="Arial" w:hAnsi="Arial" w:cs="Arial"/>
                <w:b/>
              </w:rPr>
              <w:t xml:space="preserve">Prepoznavanje reči: </w:t>
            </w:r>
            <w:r w:rsidRPr="001128DF">
              <w:rPr>
                <w:rFonts w:ascii="Arial" w:hAnsi="Arial" w:cs="Arial"/>
              </w:rPr>
              <w:t xml:space="preserve">Govorni interfejs - prepoznavanje reči. Akustični model i rečnik. Gramatika. Mera pouzdanosti odgovora. Video primer GKI. </w:t>
            </w:r>
          </w:p>
          <w:p w14:paraId="5F6780D5" w14:textId="77777777" w:rsidR="00CD1D43" w:rsidRPr="001128DF" w:rsidRDefault="00CD1D43" w:rsidP="00F46DD9">
            <w:pPr>
              <w:pStyle w:val="ListParagraph"/>
              <w:widowControl/>
              <w:numPr>
                <w:ilvl w:val="0"/>
                <w:numId w:val="14"/>
              </w:numPr>
              <w:autoSpaceDE/>
              <w:autoSpaceDN/>
              <w:adjustRightInd/>
              <w:rPr>
                <w:rFonts w:ascii="Arial" w:hAnsi="Arial" w:cs="Arial"/>
              </w:rPr>
            </w:pPr>
            <w:r w:rsidRPr="001128DF">
              <w:rPr>
                <w:rFonts w:ascii="Arial" w:hAnsi="Arial" w:cs="Arial"/>
                <w:b/>
              </w:rPr>
              <w:t xml:space="preserve">Sintetizatori govora: </w:t>
            </w:r>
            <w:r w:rsidRPr="001128DF">
              <w:rPr>
                <w:rFonts w:ascii="Arial" w:hAnsi="Arial" w:cs="Arial"/>
              </w:rPr>
              <w:t xml:space="preserve">Sintetizatori. </w:t>
            </w:r>
          </w:p>
          <w:p w14:paraId="20C651A9" w14:textId="77777777" w:rsidR="00CD1D43" w:rsidRPr="001128DF" w:rsidRDefault="00CD1D43" w:rsidP="00F46DD9">
            <w:pPr>
              <w:pStyle w:val="ListParagraph"/>
              <w:widowControl/>
              <w:numPr>
                <w:ilvl w:val="0"/>
                <w:numId w:val="14"/>
              </w:numPr>
              <w:autoSpaceDE/>
              <w:autoSpaceDN/>
              <w:adjustRightInd/>
              <w:rPr>
                <w:rFonts w:ascii="Arial" w:hAnsi="Arial" w:cs="Arial"/>
              </w:rPr>
            </w:pPr>
            <w:r w:rsidRPr="001128DF">
              <w:rPr>
                <w:rFonts w:ascii="Arial" w:hAnsi="Arial" w:cs="Arial"/>
                <w:b/>
              </w:rPr>
              <w:t xml:space="preserve">Problematika govornog interfejsa: </w:t>
            </w:r>
            <w:r w:rsidRPr="001128DF">
              <w:rPr>
                <w:rFonts w:ascii="Arial" w:hAnsi="Arial" w:cs="Arial"/>
              </w:rPr>
              <w:t xml:space="preserve">Osnovni problemi govornog interfejsa. </w:t>
            </w:r>
          </w:p>
          <w:p w14:paraId="7629C6CA" w14:textId="543962E7" w:rsidR="00366271" w:rsidRPr="003A50B2" w:rsidRDefault="00366271" w:rsidP="00E3309E">
            <w:pPr>
              <w:pStyle w:val="ListParagraph"/>
              <w:rPr>
                <w:color w:val="000000" w:themeColor="text1"/>
              </w:rPr>
            </w:pPr>
          </w:p>
        </w:tc>
        <w:tc>
          <w:tcPr>
            <w:tcW w:w="3060" w:type="dxa"/>
            <w:gridSpan w:val="2"/>
          </w:tcPr>
          <w:p w14:paraId="056F45F7" w14:textId="77777777" w:rsidR="00366271" w:rsidRDefault="00366271" w:rsidP="007839C9">
            <w:pPr>
              <w:rPr>
                <w:color w:val="000000" w:themeColor="text1"/>
                <w:lang w:val="sr-Latn-CS"/>
              </w:rPr>
            </w:pPr>
            <w:r w:rsidRPr="00F91F21">
              <w:rPr>
                <w:color w:val="000000" w:themeColor="text1"/>
              </w:rPr>
              <w:t>Opisati</w:t>
            </w:r>
            <w:r w:rsidRPr="00395A3D">
              <w:rPr>
                <w:color w:val="000000" w:themeColor="text1"/>
                <w:lang w:val="sr-Latn-CS"/>
              </w:rPr>
              <w:t xml:space="preserve"> </w:t>
            </w:r>
            <w:r w:rsidRPr="00F91F21">
              <w:rPr>
                <w:color w:val="000000" w:themeColor="text1"/>
              </w:rPr>
              <w:t>opcije</w:t>
            </w:r>
            <w:r w:rsidRPr="00395A3D">
              <w:rPr>
                <w:color w:val="000000" w:themeColor="text1"/>
                <w:lang w:val="sr-Latn-CS"/>
              </w:rPr>
              <w:t xml:space="preserve"> </w:t>
            </w:r>
            <w:r w:rsidRPr="00F91F21">
              <w:rPr>
                <w:color w:val="000000" w:themeColor="text1"/>
              </w:rPr>
              <w:t>koje</w:t>
            </w:r>
            <w:r w:rsidRPr="00395A3D">
              <w:rPr>
                <w:color w:val="000000" w:themeColor="text1"/>
                <w:lang w:val="sr-Latn-CS"/>
              </w:rPr>
              <w:t xml:space="preserve"> </w:t>
            </w:r>
            <w:r w:rsidRPr="00F91F21">
              <w:rPr>
                <w:color w:val="000000" w:themeColor="text1"/>
              </w:rPr>
              <w:t>je</w:t>
            </w:r>
            <w:r w:rsidRPr="00395A3D">
              <w:rPr>
                <w:color w:val="000000" w:themeColor="text1"/>
                <w:lang w:val="sr-Latn-CS"/>
              </w:rPr>
              <w:t xml:space="preserve"> </w:t>
            </w:r>
            <w:r w:rsidRPr="00F91F21">
              <w:rPr>
                <w:color w:val="000000" w:themeColor="text1"/>
              </w:rPr>
              <w:t>mogu</w:t>
            </w:r>
            <w:r w:rsidRPr="00395A3D">
              <w:rPr>
                <w:color w:val="000000" w:themeColor="text1"/>
                <w:lang w:val="sr-Latn-CS"/>
              </w:rPr>
              <w:t>ć</w:t>
            </w:r>
            <w:r w:rsidRPr="00F91F21">
              <w:rPr>
                <w:color w:val="000000" w:themeColor="text1"/>
              </w:rPr>
              <w:t>e</w:t>
            </w:r>
            <w:r w:rsidRPr="00395A3D">
              <w:rPr>
                <w:color w:val="000000" w:themeColor="text1"/>
                <w:lang w:val="sr-Latn-CS"/>
              </w:rPr>
              <w:t xml:space="preserve"> </w:t>
            </w:r>
            <w:r w:rsidRPr="00F91F21">
              <w:rPr>
                <w:color w:val="000000" w:themeColor="text1"/>
              </w:rPr>
              <w:t>koristiti</w:t>
            </w:r>
            <w:r w:rsidRPr="00395A3D">
              <w:rPr>
                <w:color w:val="000000" w:themeColor="text1"/>
                <w:lang w:val="sr-Latn-CS"/>
              </w:rPr>
              <w:t xml:space="preserve"> </w:t>
            </w:r>
            <w:r w:rsidRPr="00F91F21">
              <w:rPr>
                <w:color w:val="000000" w:themeColor="text1"/>
              </w:rPr>
              <w:t>za</w:t>
            </w:r>
            <w:r w:rsidRPr="00395A3D">
              <w:rPr>
                <w:color w:val="000000" w:themeColor="text1"/>
                <w:lang w:val="sr-Latn-CS"/>
              </w:rPr>
              <w:t xml:space="preserve"> </w:t>
            </w:r>
            <w:r w:rsidRPr="00F91F21">
              <w:rPr>
                <w:color w:val="000000" w:themeColor="text1"/>
              </w:rPr>
              <w:t>korisni</w:t>
            </w:r>
            <w:r w:rsidRPr="00395A3D">
              <w:rPr>
                <w:color w:val="000000" w:themeColor="text1"/>
                <w:lang w:val="sr-Latn-CS"/>
              </w:rPr>
              <w:t>č</w:t>
            </w:r>
            <w:r w:rsidRPr="00F91F21">
              <w:rPr>
                <w:color w:val="000000" w:themeColor="text1"/>
              </w:rPr>
              <w:t>ki</w:t>
            </w:r>
            <w:r w:rsidRPr="00395A3D">
              <w:rPr>
                <w:color w:val="000000" w:themeColor="text1"/>
                <w:lang w:val="sr-Latn-CS"/>
              </w:rPr>
              <w:t xml:space="preserve">  </w:t>
            </w:r>
            <w:r w:rsidRPr="00F91F21">
              <w:rPr>
                <w:color w:val="000000" w:themeColor="text1"/>
              </w:rPr>
              <w:t>interfejs</w:t>
            </w:r>
            <w:r w:rsidRPr="00395A3D">
              <w:rPr>
                <w:color w:val="000000" w:themeColor="text1"/>
                <w:lang w:val="sr-Latn-CS"/>
              </w:rPr>
              <w:t xml:space="preserve"> </w:t>
            </w:r>
            <w:r w:rsidRPr="00F91F21">
              <w:rPr>
                <w:color w:val="000000" w:themeColor="text1"/>
              </w:rPr>
              <w:t>ure</w:t>
            </w:r>
            <w:r w:rsidRPr="00395A3D">
              <w:rPr>
                <w:color w:val="000000" w:themeColor="text1"/>
                <w:lang w:val="sr-Latn-CS"/>
              </w:rPr>
              <w:t>đ</w:t>
            </w:r>
            <w:r w:rsidRPr="00F91F21">
              <w:rPr>
                <w:color w:val="000000" w:themeColor="text1"/>
              </w:rPr>
              <w:t>aja</w:t>
            </w:r>
            <w:r w:rsidRPr="00395A3D">
              <w:rPr>
                <w:color w:val="000000" w:themeColor="text1"/>
                <w:lang w:val="sr-Latn-CS"/>
              </w:rPr>
              <w:t xml:space="preserve"> </w:t>
            </w:r>
            <w:r w:rsidRPr="00F91F21">
              <w:rPr>
                <w:color w:val="000000" w:themeColor="text1"/>
              </w:rPr>
              <w:t>koj</w:t>
            </w:r>
            <w:r w:rsidR="00FE3E63">
              <w:rPr>
                <w:color w:val="000000" w:themeColor="text1"/>
              </w:rPr>
              <w:t>i</w:t>
            </w:r>
            <w:r w:rsidR="00FE3E63" w:rsidRPr="00395A3D">
              <w:rPr>
                <w:color w:val="000000" w:themeColor="text1"/>
                <w:lang w:val="sr-Latn-CS"/>
              </w:rPr>
              <w:t xml:space="preserve"> </w:t>
            </w:r>
            <w:r w:rsidR="00FE3E63">
              <w:rPr>
                <w:color w:val="000000" w:themeColor="text1"/>
              </w:rPr>
              <w:t>ne</w:t>
            </w:r>
            <w:r w:rsidR="00FE3E63" w:rsidRPr="00395A3D">
              <w:rPr>
                <w:color w:val="000000" w:themeColor="text1"/>
                <w:lang w:val="sr-Latn-CS"/>
              </w:rPr>
              <w:t xml:space="preserve"> </w:t>
            </w:r>
            <w:r w:rsidR="00FE3E63">
              <w:rPr>
                <w:color w:val="000000" w:themeColor="text1"/>
              </w:rPr>
              <w:t>podr</w:t>
            </w:r>
            <w:r w:rsidR="00FE3E63" w:rsidRPr="00395A3D">
              <w:rPr>
                <w:color w:val="000000" w:themeColor="text1"/>
                <w:lang w:val="sr-Latn-CS"/>
              </w:rPr>
              <w:t>ž</w:t>
            </w:r>
            <w:r w:rsidR="00FE3E63">
              <w:rPr>
                <w:color w:val="000000" w:themeColor="text1"/>
              </w:rPr>
              <w:t>avaju</w:t>
            </w:r>
            <w:r w:rsidR="00FE3E63" w:rsidRPr="00395A3D">
              <w:rPr>
                <w:color w:val="000000" w:themeColor="text1"/>
                <w:lang w:val="sr-Latn-CS"/>
              </w:rPr>
              <w:t xml:space="preserve"> </w:t>
            </w:r>
            <w:r w:rsidR="00FE3E63">
              <w:rPr>
                <w:color w:val="000000" w:themeColor="text1"/>
              </w:rPr>
              <w:t>vizuelni</w:t>
            </w:r>
            <w:r w:rsidR="00FE3E63" w:rsidRPr="00395A3D">
              <w:rPr>
                <w:color w:val="000000" w:themeColor="text1"/>
                <w:lang w:val="sr-Latn-CS"/>
              </w:rPr>
              <w:t xml:space="preserve"> </w:t>
            </w:r>
            <w:r w:rsidR="00FE3E63">
              <w:rPr>
                <w:color w:val="000000" w:themeColor="text1"/>
              </w:rPr>
              <w:t>izlaz</w:t>
            </w:r>
            <w:r w:rsidR="00FE3E63" w:rsidRPr="00395A3D">
              <w:rPr>
                <w:color w:val="000000" w:themeColor="text1"/>
                <w:lang w:val="sr-Latn-CS"/>
              </w:rPr>
              <w:t xml:space="preserve"> </w:t>
            </w:r>
            <w:r w:rsidRPr="00F91F21">
              <w:rPr>
                <w:color w:val="000000" w:themeColor="text1"/>
              </w:rPr>
              <w:t>sposoban</w:t>
            </w:r>
            <w:r w:rsidRPr="00395A3D">
              <w:rPr>
                <w:color w:val="000000" w:themeColor="text1"/>
                <w:lang w:val="sr-Latn-CS"/>
              </w:rPr>
              <w:t xml:space="preserve"> </w:t>
            </w:r>
            <w:r w:rsidRPr="00F91F21">
              <w:rPr>
                <w:color w:val="000000" w:themeColor="text1"/>
              </w:rPr>
              <w:t>da</w:t>
            </w:r>
            <w:r w:rsidRPr="00395A3D">
              <w:rPr>
                <w:color w:val="000000" w:themeColor="text1"/>
                <w:lang w:val="sr-Latn-CS"/>
              </w:rPr>
              <w:t xml:space="preserve"> </w:t>
            </w:r>
            <w:r w:rsidRPr="00F91F21">
              <w:rPr>
                <w:color w:val="000000" w:themeColor="text1"/>
              </w:rPr>
              <w:t>predstavi</w:t>
            </w:r>
            <w:r w:rsidRPr="00395A3D">
              <w:rPr>
                <w:color w:val="000000" w:themeColor="text1"/>
                <w:lang w:val="sr-Latn-CS"/>
              </w:rPr>
              <w:t xml:space="preserve"> </w:t>
            </w:r>
            <w:r w:rsidRPr="00F91F21">
              <w:rPr>
                <w:color w:val="000000" w:themeColor="text1"/>
              </w:rPr>
              <w:t>G</w:t>
            </w:r>
            <w:r w:rsidR="007839C9">
              <w:rPr>
                <w:color w:val="000000" w:themeColor="text1"/>
              </w:rPr>
              <w:t>KI</w:t>
            </w:r>
            <w:r w:rsidR="00FE3E63" w:rsidRPr="00395A3D">
              <w:rPr>
                <w:color w:val="000000" w:themeColor="text1"/>
                <w:lang w:val="sr-Latn-CS"/>
              </w:rPr>
              <w:t xml:space="preserve">, </w:t>
            </w:r>
            <w:r w:rsidR="00FE3E63">
              <w:rPr>
                <w:color w:val="000000" w:themeColor="text1"/>
              </w:rPr>
              <w:t>prednosti</w:t>
            </w:r>
            <w:r w:rsidR="00FE3E63" w:rsidRPr="00395A3D">
              <w:rPr>
                <w:color w:val="000000" w:themeColor="text1"/>
                <w:lang w:val="sr-Latn-CS"/>
              </w:rPr>
              <w:t xml:space="preserve"> </w:t>
            </w:r>
            <w:r w:rsidR="00FE3E63">
              <w:rPr>
                <w:color w:val="000000" w:themeColor="text1"/>
              </w:rPr>
              <w:t>i</w:t>
            </w:r>
            <w:r w:rsidR="00FE3E63" w:rsidRPr="00395A3D">
              <w:rPr>
                <w:color w:val="000000" w:themeColor="text1"/>
                <w:lang w:val="sr-Latn-CS"/>
              </w:rPr>
              <w:t xml:space="preserve"> </w:t>
            </w:r>
            <w:r w:rsidR="00FE3E63">
              <w:rPr>
                <w:color w:val="000000" w:themeColor="text1"/>
              </w:rPr>
              <w:t>mane</w:t>
            </w:r>
            <w:r w:rsidR="00FE3E63" w:rsidRPr="00395A3D">
              <w:rPr>
                <w:color w:val="000000" w:themeColor="text1"/>
                <w:lang w:val="sr-Latn-CS"/>
              </w:rPr>
              <w:t xml:space="preserve"> </w:t>
            </w:r>
            <w:r w:rsidR="00FE3E63">
              <w:rPr>
                <w:color w:val="000000" w:themeColor="text1"/>
              </w:rPr>
              <w:t>govornog</w:t>
            </w:r>
            <w:r w:rsidR="00FE3E63" w:rsidRPr="00395A3D">
              <w:rPr>
                <w:color w:val="000000" w:themeColor="text1"/>
                <w:lang w:val="sr-Latn-CS"/>
              </w:rPr>
              <w:t xml:space="preserve"> </w:t>
            </w:r>
            <w:r w:rsidR="00FE3E63">
              <w:rPr>
                <w:color w:val="000000" w:themeColor="text1"/>
              </w:rPr>
              <w:t>ulaza</w:t>
            </w:r>
            <w:r w:rsidR="00FE3E63" w:rsidRPr="00395A3D">
              <w:rPr>
                <w:color w:val="000000" w:themeColor="text1"/>
                <w:lang w:val="sr-Latn-CS"/>
              </w:rPr>
              <w:t>.</w:t>
            </w:r>
          </w:p>
          <w:p w14:paraId="18DBCA15" w14:textId="77777777" w:rsidR="00B91BAA" w:rsidRDefault="00B91BAA" w:rsidP="007839C9">
            <w:pPr>
              <w:rPr>
                <w:color w:val="000000" w:themeColor="text1"/>
                <w:lang w:val="sr-Latn-CS"/>
              </w:rPr>
            </w:pPr>
          </w:p>
          <w:p w14:paraId="3BBC1FCE" w14:textId="3B0EDA41" w:rsidR="00B91BAA" w:rsidRPr="00395A3D" w:rsidRDefault="00B91BAA" w:rsidP="00B91BAA">
            <w:pPr>
              <w:rPr>
                <w:color w:val="000000" w:themeColor="text1"/>
                <w:lang w:val="sr-Latn-CS"/>
              </w:rPr>
            </w:pPr>
            <w:r>
              <w:rPr>
                <w:color w:val="000000" w:themeColor="text1"/>
                <w:lang w:val="sr-Latn-CS"/>
              </w:rPr>
              <w:t>Razumevanje interfejsa izvan koncepta  „mouse-and-pointer“</w:t>
            </w:r>
          </w:p>
        </w:tc>
        <w:tc>
          <w:tcPr>
            <w:tcW w:w="2677" w:type="dxa"/>
            <w:gridSpan w:val="2"/>
          </w:tcPr>
          <w:p w14:paraId="748B4EA5" w14:textId="39B459FE" w:rsidR="00A915DA" w:rsidRPr="00D30F1C" w:rsidRDefault="00A915DA" w:rsidP="00A915DA">
            <w:pPr>
              <w:rPr>
                <w:i/>
              </w:rPr>
            </w:pPr>
            <w:r>
              <w:rPr>
                <w:b/>
                <w:i/>
              </w:rPr>
              <w:t>Pokazna vežba</w:t>
            </w:r>
            <w:r w:rsidRPr="00D30F1C">
              <w:rPr>
                <w:b/>
                <w:i/>
              </w:rPr>
              <w:t xml:space="preserve">: </w:t>
            </w:r>
            <w:r w:rsidRPr="00D30F1C">
              <w:rPr>
                <w:i/>
              </w:rPr>
              <w:t xml:space="preserve">Google Glass. Primeri </w:t>
            </w:r>
            <w:r w:rsidR="00FC088C">
              <w:rPr>
                <w:i/>
              </w:rPr>
              <w:t>Smart Glassaplikacija</w:t>
            </w:r>
          </w:p>
          <w:p w14:paraId="1F55080E" w14:textId="77777777" w:rsidR="00A915DA" w:rsidRPr="00B26644" w:rsidRDefault="00A915DA" w:rsidP="00A915DA">
            <w:pPr>
              <w:spacing w:before="0"/>
              <w:jc w:val="left"/>
              <w:rPr>
                <w:color w:val="auto"/>
                <w:lang w:val="en-US"/>
              </w:rPr>
            </w:pPr>
            <w:r w:rsidRPr="00B26644">
              <w:rPr>
                <w:color w:val="auto"/>
                <w:lang w:val="en-US"/>
              </w:rPr>
              <w:t xml:space="preserve">Pregled primera haptičkog interfejsa, Nosivog računarstva – Intel edison </w:t>
            </w:r>
          </w:p>
          <w:p w14:paraId="3AF56E0A" w14:textId="77777777" w:rsidR="00A915DA" w:rsidRDefault="00A915DA" w:rsidP="00D30F1C">
            <w:pPr>
              <w:rPr>
                <w:b/>
                <w:i/>
              </w:rPr>
            </w:pPr>
          </w:p>
          <w:p w14:paraId="28B3FCF6" w14:textId="57D1515B" w:rsidR="00D30F1C" w:rsidRPr="00D30F1C" w:rsidRDefault="00A915DA" w:rsidP="00D30F1C">
            <w:r>
              <w:rPr>
                <w:b/>
                <w:i/>
              </w:rPr>
              <w:t>Individualna</w:t>
            </w:r>
            <w:r w:rsidR="00D30F1C" w:rsidRPr="00D30F1C">
              <w:rPr>
                <w:b/>
                <w:i/>
              </w:rPr>
              <w:t xml:space="preserve"> vežba -Kreiranje google glass aplikacije: </w:t>
            </w:r>
            <w:r w:rsidR="00D30F1C" w:rsidRPr="00D30F1C">
              <w:rPr>
                <w:i/>
              </w:rPr>
              <w:t xml:space="preserve">Opis google glass aplikacije. </w:t>
            </w:r>
            <w:r>
              <w:rPr>
                <w:i/>
              </w:rPr>
              <w:t>Govorni interfejs</w:t>
            </w:r>
          </w:p>
          <w:p w14:paraId="1CFEC198" w14:textId="40146DCF" w:rsidR="00366271" w:rsidRDefault="00366271" w:rsidP="00FE3E63">
            <w:pPr>
              <w:autoSpaceDE w:val="0"/>
              <w:autoSpaceDN w:val="0"/>
              <w:adjustRightInd w:val="0"/>
              <w:spacing w:before="60"/>
              <w:jc w:val="left"/>
              <w:rPr>
                <w:color w:val="000000" w:themeColor="text1"/>
                <w:lang w:val="sr-Latn-CS"/>
              </w:rPr>
            </w:pPr>
          </w:p>
          <w:p w14:paraId="35F6B9A8" w14:textId="001ECB52" w:rsidR="00FC088C" w:rsidRPr="00D30F1C" w:rsidRDefault="00FC088C" w:rsidP="00FC088C">
            <w:r>
              <w:rPr>
                <w:b/>
                <w:i/>
              </w:rPr>
              <w:t>DZ8</w:t>
            </w:r>
            <w:r w:rsidRPr="00D30F1C">
              <w:rPr>
                <w:b/>
                <w:i/>
              </w:rPr>
              <w:t xml:space="preserve">: </w:t>
            </w:r>
            <w:r w:rsidR="00DA36EB">
              <w:rPr>
                <w:i/>
              </w:rPr>
              <w:t>Izveštaj o tehnologijama koje koriste govorni interfejs</w:t>
            </w:r>
          </w:p>
          <w:p w14:paraId="6AC5811A" w14:textId="77777777" w:rsidR="00FC088C" w:rsidRDefault="00FC088C" w:rsidP="00FE3E63">
            <w:pPr>
              <w:autoSpaceDE w:val="0"/>
              <w:autoSpaceDN w:val="0"/>
              <w:adjustRightInd w:val="0"/>
              <w:spacing w:before="60"/>
              <w:jc w:val="left"/>
              <w:rPr>
                <w:color w:val="000000" w:themeColor="text1"/>
                <w:lang w:val="sr-Latn-CS"/>
              </w:rPr>
            </w:pPr>
          </w:p>
          <w:p w14:paraId="60FE7862" w14:textId="14C86C70" w:rsidR="00D30F1C" w:rsidRPr="00F91F21" w:rsidRDefault="00D30F1C" w:rsidP="00A915DA">
            <w:pPr>
              <w:spacing w:before="0"/>
              <w:jc w:val="left"/>
              <w:rPr>
                <w:color w:val="000000" w:themeColor="text1"/>
                <w:lang w:val="sr-Latn-CS"/>
              </w:rPr>
            </w:pPr>
          </w:p>
        </w:tc>
      </w:tr>
      <w:tr w:rsidR="00366271" w:rsidRPr="006F395B" w14:paraId="59BE31AD" w14:textId="77777777" w:rsidTr="00343252">
        <w:trPr>
          <w:gridAfter w:val="1"/>
          <w:wAfter w:w="23" w:type="dxa"/>
          <w:cantSplit/>
          <w:trHeight w:val="782"/>
        </w:trPr>
        <w:tc>
          <w:tcPr>
            <w:tcW w:w="895" w:type="dxa"/>
            <w:gridSpan w:val="2"/>
            <w:vMerge/>
            <w:tcMar>
              <w:left w:w="28" w:type="dxa"/>
              <w:right w:w="28" w:type="dxa"/>
            </w:tcMar>
            <w:vAlign w:val="center"/>
          </w:tcPr>
          <w:p w14:paraId="18E9FCF3" w14:textId="507EB6A9" w:rsidR="00366271" w:rsidRPr="00F91F21" w:rsidRDefault="00366271" w:rsidP="004C2030">
            <w:pPr>
              <w:spacing w:before="0"/>
              <w:jc w:val="center"/>
              <w:rPr>
                <w:color w:val="000000" w:themeColor="text1"/>
                <w:lang w:val="sr-Latn-CS"/>
              </w:rPr>
            </w:pPr>
          </w:p>
        </w:tc>
        <w:tc>
          <w:tcPr>
            <w:tcW w:w="572" w:type="dxa"/>
            <w:gridSpan w:val="2"/>
            <w:tcMar>
              <w:left w:w="28" w:type="dxa"/>
              <w:right w:w="28" w:type="dxa"/>
            </w:tcMar>
            <w:vAlign w:val="center"/>
          </w:tcPr>
          <w:p w14:paraId="6399B6F0" w14:textId="77777777" w:rsidR="00366271" w:rsidRPr="00F91F21" w:rsidRDefault="00366271" w:rsidP="004C2030">
            <w:pPr>
              <w:spacing w:before="0"/>
              <w:jc w:val="center"/>
              <w:rPr>
                <w:color w:val="000000" w:themeColor="text1"/>
                <w:lang w:val="sr-Latn-CS"/>
              </w:rPr>
            </w:pPr>
            <w:r w:rsidRPr="00F91F21">
              <w:rPr>
                <w:color w:val="000000" w:themeColor="text1"/>
                <w:lang w:val="sr-Latn-CS"/>
              </w:rPr>
              <w:t>2</w:t>
            </w:r>
          </w:p>
        </w:tc>
        <w:tc>
          <w:tcPr>
            <w:tcW w:w="2331" w:type="dxa"/>
            <w:gridSpan w:val="2"/>
          </w:tcPr>
          <w:p w14:paraId="1B0C0C07" w14:textId="5474AE62" w:rsidR="00366271" w:rsidRPr="00F91F21" w:rsidRDefault="00366271" w:rsidP="004C2030">
            <w:pPr>
              <w:rPr>
                <w:color w:val="000000" w:themeColor="text1"/>
              </w:rPr>
            </w:pPr>
          </w:p>
        </w:tc>
        <w:tc>
          <w:tcPr>
            <w:tcW w:w="4500" w:type="dxa"/>
            <w:gridSpan w:val="2"/>
          </w:tcPr>
          <w:p w14:paraId="38361F2B" w14:textId="77777777" w:rsidR="00366271" w:rsidRPr="00F91F21" w:rsidRDefault="00366271" w:rsidP="004C2030">
            <w:pPr>
              <w:pStyle w:val="ListParagraph"/>
              <w:rPr>
                <w:rFonts w:ascii="Arial" w:hAnsi="Arial" w:cs="Arial"/>
                <w:color w:val="000000" w:themeColor="text1"/>
              </w:rPr>
            </w:pPr>
          </w:p>
          <w:p w14:paraId="775AE08A" w14:textId="77777777" w:rsidR="00CD1D43" w:rsidRPr="001128DF" w:rsidRDefault="00CD1D43" w:rsidP="00F46DD9">
            <w:pPr>
              <w:pStyle w:val="ListParagraph"/>
              <w:widowControl/>
              <w:numPr>
                <w:ilvl w:val="0"/>
                <w:numId w:val="24"/>
              </w:numPr>
              <w:autoSpaceDE/>
              <w:autoSpaceDN/>
              <w:adjustRightInd/>
              <w:rPr>
                <w:rFonts w:ascii="Arial" w:hAnsi="Arial" w:cs="Arial"/>
              </w:rPr>
            </w:pPr>
            <w:r w:rsidRPr="001128DF">
              <w:rPr>
                <w:rFonts w:ascii="Arial" w:hAnsi="Arial" w:cs="Arial"/>
                <w:b/>
              </w:rPr>
              <w:t xml:space="preserve">Wearable computing: </w:t>
            </w:r>
            <w:r w:rsidRPr="001128DF">
              <w:rPr>
                <w:rFonts w:ascii="Arial" w:hAnsi="Arial" w:cs="Arial"/>
              </w:rPr>
              <w:t xml:space="preserve">Nosivo računarstvo. Nove mogućnosti. Primena wearable computinga. Eye tap. WearCom. SmartShirt. Intel Edison Card. Pametni satovi - SMART WATCHES. Video primer pametnih naočara. </w:t>
            </w:r>
          </w:p>
          <w:p w14:paraId="7464F635" w14:textId="77777777" w:rsidR="00CD1D43" w:rsidRPr="001128DF" w:rsidRDefault="00CD1D43" w:rsidP="00F46DD9">
            <w:pPr>
              <w:pStyle w:val="ListParagraph"/>
              <w:widowControl/>
              <w:numPr>
                <w:ilvl w:val="0"/>
                <w:numId w:val="24"/>
              </w:numPr>
              <w:autoSpaceDE/>
              <w:autoSpaceDN/>
              <w:adjustRightInd/>
              <w:rPr>
                <w:rFonts w:ascii="Arial" w:hAnsi="Arial" w:cs="Arial"/>
              </w:rPr>
            </w:pPr>
            <w:r w:rsidRPr="001128DF">
              <w:rPr>
                <w:rFonts w:ascii="Arial" w:hAnsi="Arial" w:cs="Arial"/>
                <w:b/>
              </w:rPr>
              <w:t xml:space="preserve">Sveprisutno računarstvo: </w:t>
            </w:r>
            <w:r w:rsidRPr="001128DF">
              <w:rPr>
                <w:rFonts w:ascii="Arial" w:hAnsi="Arial" w:cs="Arial"/>
              </w:rPr>
              <w:t xml:space="preserve">Pojam sveprisutnog računarstva. Primeri sveprisutnog računarstva. Shema ambient devices. Automatsko naplaćivanje putarine. </w:t>
            </w:r>
          </w:p>
          <w:p w14:paraId="604634A1" w14:textId="77777777" w:rsidR="00CD1D43" w:rsidRPr="001128DF" w:rsidRDefault="00CD1D43" w:rsidP="00F46DD9">
            <w:pPr>
              <w:pStyle w:val="ListParagraph"/>
              <w:widowControl/>
              <w:numPr>
                <w:ilvl w:val="0"/>
                <w:numId w:val="24"/>
              </w:numPr>
              <w:autoSpaceDE/>
              <w:autoSpaceDN/>
              <w:adjustRightInd/>
              <w:rPr>
                <w:rFonts w:ascii="Arial" w:hAnsi="Arial" w:cs="Arial"/>
              </w:rPr>
            </w:pPr>
            <w:r w:rsidRPr="001128DF">
              <w:rPr>
                <w:rFonts w:ascii="Arial" w:hAnsi="Arial" w:cs="Arial"/>
                <w:b/>
              </w:rPr>
              <w:t xml:space="preserve">Mreže senzora: </w:t>
            </w:r>
            <w:r w:rsidRPr="001128DF">
              <w:rPr>
                <w:rFonts w:ascii="Arial" w:hAnsi="Arial" w:cs="Arial"/>
              </w:rPr>
              <w:t xml:space="preserve">Šta su mreže senzora. Infrastruktura mreže senzora. Implementacija. Vrste senzora. Primena mreže senzora. Video primer. </w:t>
            </w:r>
          </w:p>
          <w:p w14:paraId="2D5F5BAC" w14:textId="77777777" w:rsidR="003A50B2" w:rsidRPr="003A50B2" w:rsidRDefault="003A50B2" w:rsidP="003A50B2">
            <w:pPr>
              <w:spacing w:before="0"/>
              <w:jc w:val="left"/>
              <w:rPr>
                <w:rFonts w:ascii="Times" w:hAnsi="Times" w:cs="Times New Roman"/>
                <w:color w:val="auto"/>
                <w:lang w:val="en-US"/>
              </w:rPr>
            </w:pPr>
          </w:p>
          <w:p w14:paraId="5F52D384" w14:textId="77777777" w:rsidR="00366271" w:rsidRPr="00F91F21" w:rsidRDefault="00366271" w:rsidP="004C2030">
            <w:pPr>
              <w:pStyle w:val="ListParagraph"/>
              <w:rPr>
                <w:rFonts w:ascii="Arial" w:hAnsi="Arial" w:cs="Arial"/>
                <w:color w:val="000000" w:themeColor="text1"/>
              </w:rPr>
            </w:pPr>
          </w:p>
        </w:tc>
        <w:tc>
          <w:tcPr>
            <w:tcW w:w="3060" w:type="dxa"/>
            <w:gridSpan w:val="2"/>
          </w:tcPr>
          <w:p w14:paraId="07896006" w14:textId="5A681D83" w:rsidR="00366271" w:rsidRPr="00F91F21" w:rsidRDefault="003A50B2" w:rsidP="00FE3E63">
            <w:pPr>
              <w:rPr>
                <w:color w:val="000000" w:themeColor="text1"/>
                <w:lang w:val="sr-Latn-CS"/>
              </w:rPr>
            </w:pPr>
            <w:r>
              <w:rPr>
                <w:color w:val="000000" w:themeColor="text1"/>
              </w:rPr>
              <w:t>Razumevanje</w:t>
            </w:r>
            <w:r w:rsidRPr="00395A3D">
              <w:rPr>
                <w:color w:val="000000" w:themeColor="text1"/>
                <w:lang w:val="sr-Latn-CS"/>
              </w:rPr>
              <w:t xml:space="preserve"> </w:t>
            </w:r>
            <w:r>
              <w:rPr>
                <w:color w:val="000000" w:themeColor="text1"/>
              </w:rPr>
              <w:t>mogu</w:t>
            </w:r>
            <w:r w:rsidRPr="00395A3D">
              <w:rPr>
                <w:color w:val="000000" w:themeColor="text1"/>
                <w:lang w:val="sr-Latn-CS"/>
              </w:rPr>
              <w:t>ć</w:t>
            </w:r>
            <w:r>
              <w:rPr>
                <w:color w:val="000000" w:themeColor="text1"/>
              </w:rPr>
              <w:t>nosti</w:t>
            </w:r>
            <w:r w:rsidRPr="00395A3D">
              <w:rPr>
                <w:color w:val="000000" w:themeColor="text1"/>
                <w:lang w:val="sr-Latn-CS"/>
              </w:rPr>
              <w:t xml:space="preserve"> </w:t>
            </w:r>
            <w:r>
              <w:rPr>
                <w:color w:val="000000" w:themeColor="text1"/>
              </w:rPr>
              <w:t>interakcije</w:t>
            </w:r>
            <w:r w:rsidRPr="00395A3D">
              <w:rPr>
                <w:color w:val="000000" w:themeColor="text1"/>
                <w:lang w:val="sr-Latn-CS"/>
              </w:rPr>
              <w:t xml:space="preserve"> </w:t>
            </w:r>
            <w:r>
              <w:rPr>
                <w:color w:val="000000" w:themeColor="text1"/>
              </w:rPr>
              <w:t>izvan</w:t>
            </w:r>
            <w:r w:rsidRPr="00395A3D">
              <w:rPr>
                <w:color w:val="000000" w:themeColor="text1"/>
                <w:lang w:val="sr-Latn-CS"/>
              </w:rPr>
              <w:t xml:space="preserve"> </w:t>
            </w:r>
            <w:r>
              <w:rPr>
                <w:color w:val="000000" w:themeColor="text1"/>
              </w:rPr>
              <w:t>in</w:t>
            </w:r>
            <w:r w:rsidR="00FE3E63">
              <w:rPr>
                <w:color w:val="000000" w:themeColor="text1"/>
              </w:rPr>
              <w:t>terfejsa</w:t>
            </w:r>
            <w:r w:rsidR="00FE3E63" w:rsidRPr="00395A3D">
              <w:rPr>
                <w:color w:val="000000" w:themeColor="text1"/>
                <w:lang w:val="sr-Latn-CS"/>
              </w:rPr>
              <w:t xml:space="preserve"> </w:t>
            </w:r>
            <w:r>
              <w:rPr>
                <w:color w:val="000000" w:themeColor="text1"/>
              </w:rPr>
              <w:t>mi</w:t>
            </w:r>
            <w:r w:rsidRPr="00395A3D">
              <w:rPr>
                <w:color w:val="000000" w:themeColor="text1"/>
                <w:lang w:val="sr-Latn-CS"/>
              </w:rPr>
              <w:t>š-</w:t>
            </w:r>
            <w:r w:rsidR="00FE3E63">
              <w:rPr>
                <w:color w:val="000000" w:themeColor="text1"/>
              </w:rPr>
              <w:t>pokaziva</w:t>
            </w:r>
            <w:r w:rsidR="00FE3E63" w:rsidRPr="00395A3D">
              <w:rPr>
                <w:color w:val="000000" w:themeColor="text1"/>
                <w:lang w:val="sr-Latn-CS"/>
              </w:rPr>
              <w:t xml:space="preserve">č, </w:t>
            </w:r>
            <w:r w:rsidR="00FE3E63">
              <w:rPr>
                <w:color w:val="000000" w:themeColor="text1"/>
              </w:rPr>
              <w:t>procena</w:t>
            </w:r>
            <w:r w:rsidR="00FE3E63" w:rsidRPr="00395A3D">
              <w:rPr>
                <w:color w:val="000000" w:themeColor="text1"/>
                <w:lang w:val="sr-Latn-CS"/>
              </w:rPr>
              <w:t xml:space="preserve"> </w:t>
            </w:r>
            <w:r w:rsidR="00FE3E63">
              <w:rPr>
                <w:color w:val="000000" w:themeColor="text1"/>
              </w:rPr>
              <w:t>prednosti</w:t>
            </w:r>
            <w:r w:rsidR="00FE3E63" w:rsidRPr="00395A3D">
              <w:rPr>
                <w:color w:val="000000" w:themeColor="text1"/>
                <w:lang w:val="sr-Latn-CS"/>
              </w:rPr>
              <w:t xml:space="preserve"> </w:t>
            </w:r>
            <w:r w:rsidR="00FE3E63">
              <w:rPr>
                <w:color w:val="000000" w:themeColor="text1"/>
              </w:rPr>
              <w:t>i</w:t>
            </w:r>
            <w:r w:rsidR="00FE3E63" w:rsidRPr="00395A3D">
              <w:rPr>
                <w:color w:val="000000" w:themeColor="text1"/>
                <w:lang w:val="sr-Latn-CS"/>
              </w:rPr>
              <w:t xml:space="preserve"> </w:t>
            </w:r>
            <w:r w:rsidR="00FE3E63">
              <w:rPr>
                <w:color w:val="000000" w:themeColor="text1"/>
              </w:rPr>
              <w:t>ograni</w:t>
            </w:r>
            <w:r w:rsidR="00FE3E63" w:rsidRPr="00395A3D">
              <w:rPr>
                <w:color w:val="000000" w:themeColor="text1"/>
                <w:lang w:val="sr-Latn-CS"/>
              </w:rPr>
              <w:t>č</w:t>
            </w:r>
            <w:r w:rsidR="00FE3E63">
              <w:rPr>
                <w:color w:val="000000" w:themeColor="text1"/>
              </w:rPr>
              <w:t>enja</w:t>
            </w:r>
            <w:r w:rsidR="00FE3E63" w:rsidRPr="00395A3D">
              <w:rPr>
                <w:color w:val="000000" w:themeColor="text1"/>
                <w:lang w:val="sr-Latn-CS"/>
              </w:rPr>
              <w:t xml:space="preserve"> </w:t>
            </w:r>
            <w:r w:rsidR="00FE3E63">
              <w:rPr>
                <w:color w:val="000000" w:themeColor="text1"/>
              </w:rPr>
              <w:t>negrafi</w:t>
            </w:r>
            <w:r w:rsidR="00FE3E63" w:rsidRPr="00395A3D">
              <w:rPr>
                <w:color w:val="000000" w:themeColor="text1"/>
                <w:lang w:val="sr-Latn-CS"/>
              </w:rPr>
              <w:t>č</w:t>
            </w:r>
            <w:r w:rsidR="00FE3E63">
              <w:rPr>
                <w:color w:val="000000" w:themeColor="text1"/>
              </w:rPr>
              <w:t>kog</w:t>
            </w:r>
            <w:r w:rsidR="00FE3E63" w:rsidRPr="00395A3D">
              <w:rPr>
                <w:color w:val="000000" w:themeColor="text1"/>
                <w:lang w:val="sr-Latn-CS"/>
              </w:rPr>
              <w:t xml:space="preserve"> </w:t>
            </w:r>
            <w:r w:rsidR="00FE3E63">
              <w:rPr>
                <w:color w:val="000000" w:themeColor="text1"/>
              </w:rPr>
              <w:t>interfejsa</w:t>
            </w:r>
          </w:p>
        </w:tc>
        <w:tc>
          <w:tcPr>
            <w:tcW w:w="2677" w:type="dxa"/>
            <w:gridSpan w:val="2"/>
          </w:tcPr>
          <w:p w14:paraId="115735F8" w14:textId="080BEA9E" w:rsidR="00CD1D43" w:rsidRPr="006F395B" w:rsidRDefault="00CD1D43" w:rsidP="00E3309E">
            <w:pPr>
              <w:rPr>
                <w:lang w:val="sr-Latn-CS"/>
              </w:rPr>
            </w:pPr>
            <w:r w:rsidRPr="006F395B">
              <w:rPr>
                <w:lang w:val="sr-Latn-CS"/>
              </w:rPr>
              <w:t xml:space="preserve"> </w:t>
            </w:r>
          </w:p>
        </w:tc>
      </w:tr>
      <w:tr w:rsidR="00366271" w:rsidRPr="00F91F21" w14:paraId="549C2EB4" w14:textId="77777777" w:rsidTr="00E3309E">
        <w:trPr>
          <w:gridAfter w:val="1"/>
          <w:wAfter w:w="23" w:type="dxa"/>
          <w:cantSplit/>
          <w:trHeight w:val="4319"/>
        </w:trPr>
        <w:tc>
          <w:tcPr>
            <w:tcW w:w="895" w:type="dxa"/>
            <w:gridSpan w:val="2"/>
            <w:vMerge w:val="restart"/>
            <w:tcMar>
              <w:left w:w="28" w:type="dxa"/>
              <w:right w:w="28" w:type="dxa"/>
            </w:tcMar>
            <w:vAlign w:val="center"/>
          </w:tcPr>
          <w:p w14:paraId="708497BB" w14:textId="77777777" w:rsidR="00366271" w:rsidRPr="00F91F21" w:rsidRDefault="00366271" w:rsidP="004C2030">
            <w:pPr>
              <w:spacing w:before="0"/>
              <w:jc w:val="center"/>
              <w:rPr>
                <w:color w:val="000000" w:themeColor="text1"/>
                <w:lang w:val="sr-Latn-CS"/>
              </w:rPr>
            </w:pPr>
            <w:r w:rsidRPr="00F91F21">
              <w:rPr>
                <w:color w:val="000000" w:themeColor="text1"/>
                <w:lang w:val="sr-Latn-CS"/>
              </w:rPr>
              <w:t>9</w:t>
            </w:r>
          </w:p>
          <w:p w14:paraId="29BDD1A1" w14:textId="77777777" w:rsidR="00366271" w:rsidRPr="00F91F21" w:rsidRDefault="00366271" w:rsidP="004C2030">
            <w:pPr>
              <w:spacing w:before="0"/>
              <w:jc w:val="center"/>
              <w:rPr>
                <w:color w:val="000000" w:themeColor="text1"/>
                <w:lang w:val="sr-Latn-CS"/>
              </w:rPr>
            </w:pPr>
          </w:p>
        </w:tc>
        <w:tc>
          <w:tcPr>
            <w:tcW w:w="572" w:type="dxa"/>
            <w:gridSpan w:val="2"/>
            <w:tcMar>
              <w:left w:w="28" w:type="dxa"/>
              <w:right w:w="28" w:type="dxa"/>
            </w:tcMar>
            <w:vAlign w:val="center"/>
          </w:tcPr>
          <w:p w14:paraId="721FC828" w14:textId="77777777" w:rsidR="00366271" w:rsidRPr="00F91F21" w:rsidRDefault="00366271" w:rsidP="004C2030">
            <w:pPr>
              <w:spacing w:before="0"/>
              <w:jc w:val="center"/>
              <w:rPr>
                <w:color w:val="000000" w:themeColor="text1"/>
                <w:lang w:val="sr-Latn-CS"/>
              </w:rPr>
            </w:pPr>
            <w:r w:rsidRPr="00F91F21">
              <w:rPr>
                <w:color w:val="000000" w:themeColor="text1"/>
                <w:lang w:val="sr-Latn-CS"/>
              </w:rPr>
              <w:t>1</w:t>
            </w:r>
          </w:p>
        </w:tc>
        <w:tc>
          <w:tcPr>
            <w:tcW w:w="2331" w:type="dxa"/>
            <w:gridSpan w:val="2"/>
            <w:vMerge w:val="restart"/>
          </w:tcPr>
          <w:p w14:paraId="0536534F" w14:textId="77777777" w:rsidR="00F10F80" w:rsidRPr="006F395B" w:rsidRDefault="00F10F80" w:rsidP="00F10F80">
            <w:pPr>
              <w:rPr>
                <w:b/>
                <w:color w:val="000000" w:themeColor="text1"/>
                <w:lang w:val="de-DE"/>
              </w:rPr>
            </w:pPr>
            <w:r w:rsidRPr="006F395B">
              <w:rPr>
                <w:b/>
                <w:color w:val="000000" w:themeColor="text1"/>
                <w:lang w:val="de-DE"/>
              </w:rPr>
              <w:t>Nove interaktivne tehnologije</w:t>
            </w:r>
          </w:p>
          <w:p w14:paraId="484E88FD" w14:textId="0ABAB1D1" w:rsidR="003A50B2" w:rsidRPr="006F395B" w:rsidRDefault="00FE3E63" w:rsidP="004C2030">
            <w:pPr>
              <w:rPr>
                <w:color w:val="000000" w:themeColor="text1"/>
                <w:lang w:val="de-DE"/>
              </w:rPr>
            </w:pPr>
            <w:r w:rsidRPr="006F395B">
              <w:rPr>
                <w:color w:val="000000" w:themeColor="text1"/>
                <w:lang w:val="de-DE"/>
              </w:rPr>
              <w:t xml:space="preserve">L9- Mobilni </w:t>
            </w:r>
            <w:r w:rsidR="001D0176" w:rsidRPr="006F395B">
              <w:rPr>
                <w:color w:val="000000" w:themeColor="text1"/>
                <w:lang w:val="de-DE"/>
              </w:rPr>
              <w:t>uređaji</w:t>
            </w:r>
            <w:r w:rsidR="00F10F80" w:rsidRPr="006F395B">
              <w:rPr>
                <w:color w:val="000000" w:themeColor="text1"/>
                <w:lang w:val="de-DE"/>
              </w:rPr>
              <w:t xml:space="preserve"> i 3D interfejs</w:t>
            </w:r>
          </w:p>
        </w:tc>
        <w:tc>
          <w:tcPr>
            <w:tcW w:w="4500" w:type="dxa"/>
            <w:gridSpan w:val="2"/>
            <w:vMerge w:val="restart"/>
          </w:tcPr>
          <w:p w14:paraId="17FB5F01" w14:textId="10D7005C" w:rsidR="00E3309E" w:rsidRDefault="00E3309E" w:rsidP="00F46DD9">
            <w:pPr>
              <w:pStyle w:val="ListParagraph"/>
              <w:widowControl/>
              <w:numPr>
                <w:ilvl w:val="0"/>
                <w:numId w:val="34"/>
              </w:numPr>
              <w:autoSpaceDE/>
              <w:autoSpaceDN/>
              <w:adjustRightInd/>
              <w:rPr>
                <w:rFonts w:ascii="Arial" w:hAnsi="Arial" w:cs="Arial"/>
              </w:rPr>
            </w:pPr>
            <w:r w:rsidRPr="00F03F0A">
              <w:rPr>
                <w:rFonts w:ascii="Arial" w:hAnsi="Arial" w:cs="Arial"/>
                <w:b/>
              </w:rPr>
              <w:t xml:space="preserve">Osobine mobilnih uređaja: </w:t>
            </w:r>
            <w:r w:rsidRPr="00F03F0A">
              <w:rPr>
                <w:rFonts w:ascii="Arial" w:hAnsi="Arial" w:cs="Arial"/>
              </w:rPr>
              <w:t xml:space="preserve">Mobilni uređaji. Mobilni OS-istorija. Dominantni mobilni oS na tržištu. Video primer mobilnih OS. </w:t>
            </w:r>
          </w:p>
          <w:p w14:paraId="0D390D91" w14:textId="1D56B82E" w:rsidR="0066674F" w:rsidRDefault="0066674F" w:rsidP="00F46DD9">
            <w:pPr>
              <w:pStyle w:val="ListParagraph"/>
              <w:widowControl/>
              <w:numPr>
                <w:ilvl w:val="0"/>
                <w:numId w:val="34"/>
              </w:numPr>
              <w:autoSpaceDE/>
              <w:autoSpaceDN/>
              <w:adjustRightInd/>
              <w:rPr>
                <w:rFonts w:ascii="Arial" w:hAnsi="Arial" w:cs="Arial"/>
              </w:rPr>
            </w:pPr>
            <w:r>
              <w:rPr>
                <w:rFonts w:ascii="Arial" w:hAnsi="Arial" w:cs="Arial"/>
                <w:b/>
              </w:rPr>
              <w:t xml:space="preserve">Principi </w:t>
            </w:r>
            <w:r w:rsidR="00054450" w:rsidRPr="006F395B">
              <w:rPr>
                <w:rFonts w:ascii="Arial" w:hAnsi="Arial" w:cs="Arial"/>
                <w:b/>
                <w:lang w:val="de-DE"/>
              </w:rPr>
              <w:t>dizajna</w:t>
            </w:r>
            <w:r w:rsidR="00054450" w:rsidRPr="00054450">
              <w:rPr>
                <w:rFonts w:ascii="Arial" w:hAnsi="Arial" w:cs="Arial"/>
                <w:b/>
              </w:rPr>
              <w:t xml:space="preserve"> </w:t>
            </w:r>
            <w:r w:rsidR="00054450" w:rsidRPr="006F395B">
              <w:rPr>
                <w:rFonts w:ascii="Arial" w:hAnsi="Arial" w:cs="Arial"/>
                <w:b/>
                <w:lang w:val="de-DE"/>
              </w:rPr>
              <w:t>interakcije</w:t>
            </w:r>
            <w:r w:rsidR="00054450" w:rsidRPr="00054450">
              <w:rPr>
                <w:rFonts w:ascii="Arial" w:hAnsi="Arial" w:cs="Arial"/>
                <w:b/>
              </w:rPr>
              <w:t xml:space="preserve"> </w:t>
            </w:r>
            <w:r w:rsidR="00054450" w:rsidRPr="006F395B">
              <w:rPr>
                <w:rFonts w:ascii="Arial" w:hAnsi="Arial" w:cs="Arial"/>
                <w:b/>
                <w:lang w:val="de-DE"/>
              </w:rPr>
              <w:t>za</w:t>
            </w:r>
            <w:r w:rsidR="00054450" w:rsidRPr="00054450">
              <w:rPr>
                <w:rFonts w:ascii="Arial" w:hAnsi="Arial" w:cs="Arial"/>
                <w:b/>
              </w:rPr>
              <w:t xml:space="preserve"> </w:t>
            </w:r>
            <w:r w:rsidR="00054450" w:rsidRPr="006F395B">
              <w:rPr>
                <w:rFonts w:ascii="Arial" w:hAnsi="Arial" w:cs="Arial"/>
                <w:b/>
                <w:lang w:val="de-DE"/>
              </w:rPr>
              <w:t>mobilne</w:t>
            </w:r>
            <w:r w:rsidR="00054450" w:rsidRPr="00054450">
              <w:rPr>
                <w:rFonts w:ascii="Arial" w:hAnsi="Arial" w:cs="Arial"/>
                <w:b/>
              </w:rPr>
              <w:t xml:space="preserve"> </w:t>
            </w:r>
            <w:r w:rsidR="00054450" w:rsidRPr="006F395B">
              <w:rPr>
                <w:rFonts w:ascii="Arial" w:hAnsi="Arial" w:cs="Arial"/>
                <w:b/>
                <w:lang w:val="de-DE"/>
              </w:rPr>
              <w:t>sisteme</w:t>
            </w:r>
            <w:r w:rsidR="00054450">
              <w:rPr>
                <w:rFonts w:ascii="Arial" w:hAnsi="Arial" w:cs="Arial"/>
                <w:b/>
                <w:lang w:val="uz-Cyrl-UZ"/>
              </w:rPr>
              <w:t>:</w:t>
            </w:r>
            <w:r w:rsidR="00054450">
              <w:rPr>
                <w:rFonts w:ascii="Arial" w:hAnsi="Arial" w:cs="Arial"/>
              </w:rPr>
              <w:t xml:space="preserve"> Kontekst upotrebe. Konzistencija. Fleksibilnost. Odgovor sistema i podrška.</w:t>
            </w:r>
          </w:p>
          <w:p w14:paraId="69AE9E8E" w14:textId="77777777" w:rsidR="00A473C3" w:rsidRDefault="00A473C3" w:rsidP="00A473C3">
            <w:pPr>
              <w:pStyle w:val="ListParagraph"/>
              <w:widowControl/>
              <w:numPr>
                <w:ilvl w:val="0"/>
                <w:numId w:val="34"/>
              </w:numPr>
              <w:autoSpaceDE/>
              <w:autoSpaceDN/>
              <w:adjustRightInd/>
              <w:rPr>
                <w:rFonts w:ascii="Arial" w:hAnsi="Arial" w:cs="Arial"/>
              </w:rPr>
            </w:pPr>
            <w:r>
              <w:rPr>
                <w:rFonts w:ascii="Arial" w:hAnsi="Arial" w:cs="Arial"/>
                <w:b/>
              </w:rPr>
              <w:t>Mobilni Stilovi interakcije:</w:t>
            </w:r>
            <w:r>
              <w:rPr>
                <w:rFonts w:ascii="Arial" w:hAnsi="Arial" w:cs="Arial"/>
              </w:rPr>
              <w:t xml:space="preserve"> Unos teksta. Govorni ulaz. Automatizovani telefonski servisi. Metafore</w:t>
            </w:r>
          </w:p>
          <w:p w14:paraId="27D7911E" w14:textId="568E2A51" w:rsidR="00A473C3" w:rsidRDefault="00A473C3" w:rsidP="00A473C3">
            <w:pPr>
              <w:pStyle w:val="ListParagraph"/>
              <w:widowControl/>
              <w:numPr>
                <w:ilvl w:val="0"/>
                <w:numId w:val="34"/>
              </w:numPr>
              <w:autoSpaceDE/>
              <w:autoSpaceDN/>
              <w:adjustRightInd/>
              <w:rPr>
                <w:rFonts w:ascii="Arial" w:hAnsi="Arial" w:cs="Arial"/>
              </w:rPr>
            </w:pPr>
            <w:r w:rsidRPr="00A473C3">
              <w:rPr>
                <w:rFonts w:ascii="Arial" w:hAnsi="Arial" w:cs="Arial"/>
                <w:b/>
              </w:rPr>
              <w:t xml:space="preserve">Interfejs mobilnih </w:t>
            </w:r>
            <w:r>
              <w:rPr>
                <w:rFonts w:ascii="Arial" w:hAnsi="Arial" w:cs="Arial"/>
                <w:b/>
              </w:rPr>
              <w:t>ekrana</w:t>
            </w:r>
            <w:r w:rsidRPr="00A473C3">
              <w:rPr>
                <w:rFonts w:ascii="Arial" w:hAnsi="Arial" w:cs="Arial"/>
                <w:b/>
              </w:rPr>
              <w:t xml:space="preserve">: </w:t>
            </w:r>
            <w:r w:rsidRPr="00A473C3">
              <w:rPr>
                <w:rFonts w:ascii="Arial" w:hAnsi="Arial" w:cs="Arial"/>
              </w:rPr>
              <w:t xml:space="preserve">Dizajniranje za ekrane osetljive na dodir. Veličina mete. Veličina prsta. Jagodice. Palčevi. Primer dobrog interfejsa. </w:t>
            </w:r>
          </w:p>
          <w:p w14:paraId="45EFFC96" w14:textId="77777777" w:rsidR="00A473C3" w:rsidRDefault="00A473C3" w:rsidP="00A473C3">
            <w:pPr>
              <w:pStyle w:val="ListParagraph"/>
              <w:widowControl/>
              <w:numPr>
                <w:ilvl w:val="0"/>
                <w:numId w:val="34"/>
              </w:numPr>
              <w:autoSpaceDE/>
              <w:autoSpaceDN/>
              <w:adjustRightInd/>
              <w:rPr>
                <w:rFonts w:ascii="Arial" w:hAnsi="Arial" w:cs="Arial"/>
              </w:rPr>
            </w:pPr>
            <w:r w:rsidRPr="00A473C3">
              <w:rPr>
                <w:rFonts w:ascii="Arial" w:hAnsi="Arial" w:cs="Arial"/>
                <w:b/>
              </w:rPr>
              <w:t xml:space="preserve">Senzori u pametnim telefonima: </w:t>
            </w:r>
            <w:r w:rsidRPr="00A473C3">
              <w:rPr>
                <w:rFonts w:ascii="Arial" w:hAnsi="Arial" w:cs="Arial"/>
              </w:rPr>
              <w:t>Senzori. Senzori lokacije. Tipovi senzora na android uređajima.</w:t>
            </w:r>
            <w:r>
              <w:rPr>
                <w:rFonts w:ascii="Arial" w:hAnsi="Arial" w:cs="Arial"/>
              </w:rPr>
              <w:t xml:space="preserve"> Video primer mobilnih senzora.</w:t>
            </w:r>
          </w:p>
          <w:p w14:paraId="2E047251" w14:textId="38C703F7" w:rsidR="00A473C3" w:rsidRPr="00A473C3" w:rsidRDefault="00A473C3" w:rsidP="00A473C3">
            <w:pPr>
              <w:pStyle w:val="ListParagraph"/>
              <w:widowControl/>
              <w:numPr>
                <w:ilvl w:val="0"/>
                <w:numId w:val="34"/>
              </w:numPr>
              <w:autoSpaceDE/>
              <w:autoSpaceDN/>
              <w:adjustRightInd/>
              <w:rPr>
                <w:rFonts w:ascii="Arial" w:hAnsi="Arial" w:cs="Arial"/>
              </w:rPr>
            </w:pPr>
            <w:r w:rsidRPr="00A473C3">
              <w:rPr>
                <w:rFonts w:ascii="Arial" w:hAnsi="Arial" w:cs="Arial"/>
                <w:b/>
              </w:rPr>
              <w:t xml:space="preserve">Testiranje mobilnih aplikacija: </w:t>
            </w:r>
            <w:r w:rsidRPr="00A473C3">
              <w:rPr>
                <w:rFonts w:ascii="Arial" w:hAnsi="Arial" w:cs="Arial"/>
              </w:rPr>
              <w:t xml:space="preserve">Testiranje. Scenario testiranja. </w:t>
            </w:r>
          </w:p>
          <w:p w14:paraId="6D804C99" w14:textId="77777777" w:rsidR="00A473C3" w:rsidRPr="00F03F0A" w:rsidRDefault="00A473C3" w:rsidP="00A473C3">
            <w:pPr>
              <w:pStyle w:val="ListParagraph"/>
              <w:widowControl/>
              <w:autoSpaceDE/>
              <w:autoSpaceDN/>
              <w:adjustRightInd/>
              <w:ind w:left="360"/>
              <w:rPr>
                <w:rFonts w:ascii="Arial" w:hAnsi="Arial" w:cs="Arial"/>
              </w:rPr>
            </w:pPr>
          </w:p>
          <w:p w14:paraId="2E21D08E" w14:textId="64168F4E" w:rsidR="00366271" w:rsidRPr="00FE3C76" w:rsidRDefault="00E3309E" w:rsidP="00A473C3">
            <w:pPr>
              <w:rPr>
                <w:lang w:val="en-US"/>
              </w:rPr>
            </w:pPr>
            <w:r w:rsidRPr="00B11E7E">
              <w:rPr>
                <w:lang w:val="fr-FR"/>
              </w:rPr>
              <w:t xml:space="preserve"> </w:t>
            </w:r>
          </w:p>
        </w:tc>
        <w:tc>
          <w:tcPr>
            <w:tcW w:w="3060" w:type="dxa"/>
            <w:gridSpan w:val="2"/>
            <w:vMerge w:val="restart"/>
          </w:tcPr>
          <w:p w14:paraId="4967079D" w14:textId="77777777" w:rsidR="00E3309E" w:rsidRDefault="00366271" w:rsidP="00F10F80">
            <w:pPr>
              <w:jc w:val="left"/>
              <w:rPr>
                <w:color w:val="000000" w:themeColor="text1"/>
                <w:lang w:val="fr-FR"/>
              </w:rPr>
            </w:pPr>
            <w:r w:rsidRPr="00F91F21">
              <w:rPr>
                <w:color w:val="000000" w:themeColor="text1"/>
                <w:lang w:val="fr-FR"/>
              </w:rPr>
              <w:lastRenderedPageBreak/>
              <w:t>Upoznavanje sa G</w:t>
            </w:r>
            <w:r w:rsidR="00F10F80">
              <w:rPr>
                <w:color w:val="000000" w:themeColor="text1"/>
                <w:lang w:val="fr-FR"/>
              </w:rPr>
              <w:t xml:space="preserve">KI </w:t>
            </w:r>
            <w:r w:rsidRPr="00F91F21">
              <w:rPr>
                <w:color w:val="000000" w:themeColor="text1"/>
                <w:lang w:val="fr-FR"/>
              </w:rPr>
              <w:t>bibliotekama i rad sa G</w:t>
            </w:r>
            <w:r w:rsidR="00F10F80">
              <w:rPr>
                <w:color w:val="000000" w:themeColor="text1"/>
                <w:lang w:val="fr-FR"/>
              </w:rPr>
              <w:t xml:space="preserve">KI </w:t>
            </w:r>
          </w:p>
          <w:p w14:paraId="69CA2242" w14:textId="7F844DF8" w:rsidR="00366271" w:rsidRDefault="00D30F1C" w:rsidP="00F10F80">
            <w:pPr>
              <w:jc w:val="left"/>
              <w:rPr>
                <w:color w:val="000000" w:themeColor="text1"/>
                <w:lang w:val="fr-FR"/>
              </w:rPr>
            </w:pPr>
            <w:r w:rsidRPr="00F91F21">
              <w:rPr>
                <w:color w:val="000000" w:themeColor="text1"/>
                <w:lang w:val="fr-FR"/>
              </w:rPr>
              <w:t>B</w:t>
            </w:r>
            <w:r w:rsidR="00366271" w:rsidRPr="00F91F21">
              <w:rPr>
                <w:color w:val="000000" w:themeColor="text1"/>
                <w:lang w:val="fr-FR"/>
              </w:rPr>
              <w:t>ilderima</w:t>
            </w:r>
          </w:p>
          <w:p w14:paraId="11B013DD" w14:textId="77777777" w:rsidR="00D30F1C" w:rsidRDefault="00D30F1C" w:rsidP="00F10F80">
            <w:pPr>
              <w:jc w:val="left"/>
              <w:rPr>
                <w:color w:val="000000" w:themeColor="text1"/>
                <w:lang w:val="fr-FR"/>
              </w:rPr>
            </w:pPr>
          </w:p>
          <w:p w14:paraId="624AB518" w14:textId="109BE49C" w:rsidR="00D30F1C" w:rsidRPr="00F91F21" w:rsidRDefault="00D30F1C" w:rsidP="00F10F80">
            <w:pPr>
              <w:jc w:val="left"/>
              <w:rPr>
                <w:color w:val="000000" w:themeColor="text1"/>
                <w:lang w:val="fr-FR"/>
              </w:rPr>
            </w:pPr>
          </w:p>
        </w:tc>
        <w:tc>
          <w:tcPr>
            <w:tcW w:w="2677" w:type="dxa"/>
            <w:gridSpan w:val="2"/>
            <w:vMerge w:val="restart"/>
          </w:tcPr>
          <w:p w14:paraId="6E171E70" w14:textId="620F8270" w:rsidR="00D30F1C" w:rsidRDefault="00954B56" w:rsidP="00D30F1C">
            <w:pPr>
              <w:rPr>
                <w:lang w:val="fr-FR"/>
              </w:rPr>
            </w:pPr>
            <w:r w:rsidRPr="006F395B">
              <w:rPr>
                <w:b/>
                <w:lang w:val="de-DE"/>
              </w:rPr>
              <w:t xml:space="preserve">Pokazna </w:t>
            </w:r>
            <w:r>
              <w:rPr>
                <w:b/>
                <w:lang w:val="fr-FR"/>
              </w:rPr>
              <w:t>v</w:t>
            </w:r>
            <w:r w:rsidR="00D30F1C" w:rsidRPr="00395A3D">
              <w:rPr>
                <w:b/>
                <w:lang w:val="fr-FR"/>
              </w:rPr>
              <w:t>ežba</w:t>
            </w:r>
            <w:r>
              <w:rPr>
                <w:b/>
                <w:lang w:val="fr-FR"/>
              </w:rPr>
              <w:t xml:space="preserve"> -</w:t>
            </w:r>
            <w:r w:rsidR="00D30F1C" w:rsidRPr="00395A3D">
              <w:rPr>
                <w:b/>
                <w:lang w:val="fr-FR"/>
              </w:rPr>
              <w:t xml:space="preserve"> testiranje mobilnog interfejsa: </w:t>
            </w:r>
            <w:r w:rsidR="00D30F1C" w:rsidRPr="00395A3D">
              <w:rPr>
                <w:lang w:val="fr-FR"/>
              </w:rPr>
              <w:t xml:space="preserve">Testiranje interfejsa. </w:t>
            </w:r>
            <w:r>
              <w:rPr>
                <w:lang w:val="fr-FR"/>
              </w:rPr>
              <w:t>Postavljanje kamere</w:t>
            </w:r>
          </w:p>
          <w:p w14:paraId="30415A7B" w14:textId="77777777" w:rsidR="00954B56" w:rsidRDefault="00954B56" w:rsidP="00D30F1C">
            <w:pPr>
              <w:rPr>
                <w:lang w:val="fr-FR"/>
              </w:rPr>
            </w:pPr>
          </w:p>
          <w:p w14:paraId="1FBF0090" w14:textId="16CF124E" w:rsidR="00D30F1C" w:rsidRDefault="00954B56" w:rsidP="00954B56">
            <w:r>
              <w:rPr>
                <w:b/>
                <w:i/>
              </w:rPr>
              <w:t>Individualna</w:t>
            </w:r>
            <w:r w:rsidRPr="00D30F1C">
              <w:rPr>
                <w:b/>
                <w:i/>
              </w:rPr>
              <w:t xml:space="preserve"> vežba</w:t>
            </w:r>
            <w:r>
              <w:rPr>
                <w:b/>
                <w:i/>
              </w:rPr>
              <w:t xml:space="preserve"> – </w:t>
            </w:r>
            <w:r w:rsidRPr="00954B56">
              <w:t xml:space="preserve">Kreiranje test scenarija, </w:t>
            </w:r>
          </w:p>
          <w:p w14:paraId="7D854ADB" w14:textId="20FDED4A" w:rsidR="00D30F1C" w:rsidRDefault="00D30F1C" w:rsidP="00D30F1C">
            <w:pPr>
              <w:autoSpaceDE w:val="0"/>
              <w:autoSpaceDN w:val="0"/>
              <w:adjustRightInd w:val="0"/>
              <w:spacing w:before="0"/>
              <w:jc w:val="left"/>
            </w:pPr>
          </w:p>
          <w:p w14:paraId="488504CC" w14:textId="1D9B0956" w:rsidR="00FC088C" w:rsidRDefault="00FC088C" w:rsidP="00D30F1C">
            <w:pPr>
              <w:autoSpaceDE w:val="0"/>
              <w:autoSpaceDN w:val="0"/>
              <w:adjustRightInd w:val="0"/>
              <w:spacing w:before="0"/>
              <w:jc w:val="left"/>
            </w:pPr>
            <w:r>
              <w:t xml:space="preserve">DZ9- </w:t>
            </w:r>
            <w:r w:rsidRPr="00954B56">
              <w:t>Sprovođenje mobilnog testa, reference.</w:t>
            </w:r>
          </w:p>
          <w:p w14:paraId="7D95BCC0" w14:textId="77777777" w:rsidR="00D30F1C" w:rsidRDefault="00D30F1C" w:rsidP="00D30F1C">
            <w:pPr>
              <w:autoSpaceDE w:val="0"/>
              <w:autoSpaceDN w:val="0"/>
              <w:adjustRightInd w:val="0"/>
              <w:spacing w:before="0"/>
              <w:jc w:val="left"/>
            </w:pPr>
          </w:p>
          <w:p w14:paraId="28B576D2" w14:textId="14371220" w:rsidR="00366271" w:rsidRPr="00F91F21" w:rsidRDefault="00366271" w:rsidP="00D30F1C">
            <w:pPr>
              <w:autoSpaceDE w:val="0"/>
              <w:autoSpaceDN w:val="0"/>
              <w:adjustRightInd w:val="0"/>
              <w:spacing w:before="0"/>
              <w:jc w:val="left"/>
              <w:rPr>
                <w:b/>
                <w:color w:val="000000" w:themeColor="text1"/>
                <w:lang w:val="sr-Latn-CS"/>
              </w:rPr>
            </w:pPr>
            <w:r w:rsidRPr="00422520">
              <w:rPr>
                <w:b/>
                <w:i/>
                <w:color w:val="00B050"/>
                <w:lang w:val="sr-Latn-CS"/>
              </w:rPr>
              <w:t>TEST3</w:t>
            </w:r>
          </w:p>
        </w:tc>
      </w:tr>
      <w:tr w:rsidR="00366271" w:rsidRPr="00F91F21" w14:paraId="368333AB" w14:textId="77777777" w:rsidTr="00343252">
        <w:trPr>
          <w:gridAfter w:val="1"/>
          <w:wAfter w:w="23" w:type="dxa"/>
          <w:cantSplit/>
          <w:trHeight w:val="1806"/>
        </w:trPr>
        <w:tc>
          <w:tcPr>
            <w:tcW w:w="895" w:type="dxa"/>
            <w:gridSpan w:val="2"/>
            <w:vMerge/>
            <w:tcMar>
              <w:left w:w="28" w:type="dxa"/>
              <w:right w:w="28" w:type="dxa"/>
            </w:tcMar>
          </w:tcPr>
          <w:p w14:paraId="06B8961F" w14:textId="22B9E8E0" w:rsidR="00366271" w:rsidRPr="00F91F21" w:rsidRDefault="00366271" w:rsidP="004C2030">
            <w:pPr>
              <w:spacing w:before="0"/>
              <w:jc w:val="center"/>
              <w:rPr>
                <w:color w:val="000000" w:themeColor="text1"/>
                <w:lang w:val="sr-Latn-CS"/>
              </w:rPr>
            </w:pPr>
          </w:p>
        </w:tc>
        <w:tc>
          <w:tcPr>
            <w:tcW w:w="572" w:type="dxa"/>
            <w:gridSpan w:val="2"/>
            <w:tcMar>
              <w:left w:w="28" w:type="dxa"/>
              <w:right w:w="28" w:type="dxa"/>
            </w:tcMar>
            <w:vAlign w:val="center"/>
          </w:tcPr>
          <w:p w14:paraId="7263D7DC" w14:textId="68F876A0" w:rsidR="00366271" w:rsidRPr="00F91F21" w:rsidRDefault="00366271" w:rsidP="004C2030">
            <w:pPr>
              <w:spacing w:before="0"/>
              <w:jc w:val="center"/>
              <w:rPr>
                <w:color w:val="000000" w:themeColor="text1"/>
                <w:lang w:val="sr-Latn-CS"/>
              </w:rPr>
            </w:pPr>
          </w:p>
        </w:tc>
        <w:tc>
          <w:tcPr>
            <w:tcW w:w="2331" w:type="dxa"/>
            <w:gridSpan w:val="2"/>
            <w:vMerge/>
          </w:tcPr>
          <w:p w14:paraId="7B5D0064" w14:textId="77777777" w:rsidR="00366271" w:rsidRPr="00F91F21" w:rsidRDefault="00366271" w:rsidP="004C2030">
            <w:pPr>
              <w:spacing w:before="0"/>
              <w:jc w:val="left"/>
              <w:rPr>
                <w:color w:val="000000" w:themeColor="text1"/>
                <w:lang w:val="sr-Latn-CS"/>
              </w:rPr>
            </w:pPr>
          </w:p>
        </w:tc>
        <w:tc>
          <w:tcPr>
            <w:tcW w:w="4500" w:type="dxa"/>
            <w:gridSpan w:val="2"/>
            <w:vMerge/>
          </w:tcPr>
          <w:p w14:paraId="39E4E4B4" w14:textId="77777777" w:rsidR="00366271" w:rsidRPr="00F03F0A" w:rsidRDefault="00366271" w:rsidP="004C2030">
            <w:pPr>
              <w:spacing w:before="0"/>
              <w:jc w:val="left"/>
              <w:rPr>
                <w:color w:val="000000" w:themeColor="text1"/>
                <w:lang w:val="sr-Latn-CS"/>
              </w:rPr>
            </w:pPr>
          </w:p>
        </w:tc>
        <w:tc>
          <w:tcPr>
            <w:tcW w:w="3060" w:type="dxa"/>
            <w:gridSpan w:val="2"/>
            <w:vMerge/>
          </w:tcPr>
          <w:p w14:paraId="1D26A848" w14:textId="77777777" w:rsidR="00366271" w:rsidRPr="00F91F21" w:rsidRDefault="00366271" w:rsidP="004C2030">
            <w:pPr>
              <w:spacing w:before="0"/>
              <w:jc w:val="left"/>
              <w:rPr>
                <w:color w:val="000000" w:themeColor="text1"/>
                <w:lang w:val="sr-Latn-CS"/>
              </w:rPr>
            </w:pPr>
          </w:p>
        </w:tc>
        <w:tc>
          <w:tcPr>
            <w:tcW w:w="2677" w:type="dxa"/>
            <w:gridSpan w:val="2"/>
            <w:vMerge/>
          </w:tcPr>
          <w:p w14:paraId="6F12924B" w14:textId="77777777" w:rsidR="00366271" w:rsidRPr="00F91F21" w:rsidRDefault="00366271" w:rsidP="004C2030">
            <w:pPr>
              <w:spacing w:before="0"/>
              <w:jc w:val="left"/>
              <w:rPr>
                <w:color w:val="000000" w:themeColor="text1"/>
                <w:lang w:val="sr-Latn-CS"/>
              </w:rPr>
            </w:pPr>
          </w:p>
        </w:tc>
      </w:tr>
      <w:tr w:rsidR="00366271" w:rsidRPr="006F395B" w14:paraId="4CF5FD38" w14:textId="77777777" w:rsidTr="00343252">
        <w:trPr>
          <w:gridAfter w:val="1"/>
          <w:wAfter w:w="23" w:type="dxa"/>
          <w:cantSplit/>
          <w:trHeight w:val="335"/>
        </w:trPr>
        <w:tc>
          <w:tcPr>
            <w:tcW w:w="895" w:type="dxa"/>
            <w:gridSpan w:val="2"/>
            <w:vMerge/>
            <w:tcMar>
              <w:left w:w="28" w:type="dxa"/>
              <w:right w:w="28" w:type="dxa"/>
            </w:tcMar>
          </w:tcPr>
          <w:p w14:paraId="6261FAAA" w14:textId="77777777" w:rsidR="00366271" w:rsidRPr="00F91F21" w:rsidRDefault="00366271" w:rsidP="004C2030">
            <w:pPr>
              <w:spacing w:before="0"/>
              <w:jc w:val="center"/>
              <w:rPr>
                <w:color w:val="000000" w:themeColor="text1"/>
                <w:lang w:val="sr-Latn-CS"/>
              </w:rPr>
            </w:pPr>
          </w:p>
        </w:tc>
        <w:tc>
          <w:tcPr>
            <w:tcW w:w="572" w:type="dxa"/>
            <w:gridSpan w:val="2"/>
            <w:tcMar>
              <w:left w:w="28" w:type="dxa"/>
              <w:right w:w="28" w:type="dxa"/>
            </w:tcMar>
            <w:vAlign w:val="center"/>
          </w:tcPr>
          <w:p w14:paraId="63DA39E7" w14:textId="5EAF16E9" w:rsidR="00366271" w:rsidRPr="00F91F21" w:rsidRDefault="00E3309E" w:rsidP="004C2030">
            <w:pPr>
              <w:spacing w:before="0"/>
              <w:jc w:val="center"/>
              <w:rPr>
                <w:color w:val="000000" w:themeColor="text1"/>
                <w:lang w:val="sr-Latn-CS"/>
              </w:rPr>
            </w:pPr>
            <w:r>
              <w:rPr>
                <w:color w:val="000000" w:themeColor="text1"/>
                <w:lang w:val="sr-Latn-CS"/>
              </w:rPr>
              <w:t>2</w:t>
            </w:r>
          </w:p>
        </w:tc>
        <w:tc>
          <w:tcPr>
            <w:tcW w:w="2331" w:type="dxa"/>
            <w:gridSpan w:val="2"/>
          </w:tcPr>
          <w:p w14:paraId="45EC2D35" w14:textId="77777777" w:rsidR="00366271" w:rsidRPr="00F91F21" w:rsidRDefault="00366271" w:rsidP="004C2030">
            <w:pPr>
              <w:rPr>
                <w:color w:val="000000" w:themeColor="text1"/>
                <w:lang w:val="sr-Latn-CS"/>
              </w:rPr>
            </w:pPr>
          </w:p>
          <w:p w14:paraId="108F1F60" w14:textId="1B52BF98" w:rsidR="00366271" w:rsidRPr="00F91F21" w:rsidRDefault="00366271" w:rsidP="004C2030">
            <w:pPr>
              <w:jc w:val="left"/>
              <w:rPr>
                <w:color w:val="000000" w:themeColor="text1"/>
                <w:lang w:val="sr-Latn-CS"/>
              </w:rPr>
            </w:pPr>
          </w:p>
        </w:tc>
        <w:tc>
          <w:tcPr>
            <w:tcW w:w="4500" w:type="dxa"/>
            <w:gridSpan w:val="2"/>
          </w:tcPr>
          <w:p w14:paraId="50849AC5" w14:textId="77777777" w:rsidR="00A473C3" w:rsidRPr="00A473C3" w:rsidRDefault="00A473C3" w:rsidP="00A473C3">
            <w:pPr>
              <w:pStyle w:val="ListParagraph"/>
              <w:widowControl/>
              <w:numPr>
                <w:ilvl w:val="0"/>
                <w:numId w:val="34"/>
              </w:numPr>
              <w:autoSpaceDE/>
              <w:autoSpaceDN/>
              <w:adjustRightInd/>
              <w:rPr>
                <w:rFonts w:ascii="Arial" w:hAnsi="Arial" w:cs="Arial"/>
              </w:rPr>
            </w:pPr>
            <w:r w:rsidRPr="00F03F0A">
              <w:rPr>
                <w:rFonts w:ascii="Arial" w:hAnsi="Arial" w:cs="Arial"/>
                <w:b/>
              </w:rPr>
              <w:t xml:space="preserve">Android OS: </w:t>
            </w:r>
            <w:r w:rsidRPr="00F03F0A">
              <w:rPr>
                <w:rFonts w:ascii="Arial" w:hAnsi="Arial" w:cs="Arial"/>
              </w:rPr>
              <w:t xml:space="preserve">Android mobilni OS. Verzije. Korisnički interfejs Android OS. Notifikacije. Uobičajeni korisnički interfejs aplikacije. Traka za akcije - action bar. </w:t>
            </w:r>
          </w:p>
          <w:p w14:paraId="44F88B62" w14:textId="77777777" w:rsidR="00A473C3" w:rsidRDefault="00A473C3" w:rsidP="00A473C3">
            <w:pPr>
              <w:pStyle w:val="ListParagraph"/>
              <w:widowControl/>
              <w:numPr>
                <w:ilvl w:val="0"/>
                <w:numId w:val="34"/>
              </w:numPr>
              <w:autoSpaceDE/>
              <w:autoSpaceDN/>
              <w:adjustRightInd/>
              <w:rPr>
                <w:rFonts w:ascii="Arial" w:hAnsi="Arial" w:cs="Arial"/>
              </w:rPr>
            </w:pPr>
            <w:r w:rsidRPr="00F03F0A">
              <w:rPr>
                <w:rFonts w:ascii="Arial" w:hAnsi="Arial" w:cs="Arial"/>
                <w:b/>
              </w:rPr>
              <w:t xml:space="preserve">Lansiranje Android aplikacije: </w:t>
            </w:r>
            <w:r w:rsidRPr="00F03F0A">
              <w:rPr>
                <w:rFonts w:ascii="Arial" w:hAnsi="Arial" w:cs="Arial"/>
              </w:rPr>
              <w:t xml:space="preserve">Lista provere. Objavljivanje. Da li će aplikacija biti besplatna ili će se plaćati. Veličina aplikacije. Monetizacija aplikacije. Video primer objavljivanja aplikacije. A-B testiranje aplikacije. Android UX. </w:t>
            </w:r>
          </w:p>
          <w:p w14:paraId="6A216E0B" w14:textId="0E07F87C" w:rsidR="00366271" w:rsidRPr="00A473C3" w:rsidRDefault="00A473C3" w:rsidP="00A473C3">
            <w:pPr>
              <w:pStyle w:val="ListParagraph"/>
              <w:widowControl/>
              <w:numPr>
                <w:ilvl w:val="0"/>
                <w:numId w:val="34"/>
              </w:numPr>
              <w:autoSpaceDE/>
              <w:autoSpaceDN/>
              <w:adjustRightInd/>
              <w:rPr>
                <w:rFonts w:ascii="Arial" w:hAnsi="Arial" w:cs="Arial"/>
              </w:rPr>
            </w:pPr>
            <w:r w:rsidRPr="00A473C3">
              <w:rPr>
                <w:rFonts w:ascii="Arial" w:hAnsi="Arial" w:cs="Arial"/>
                <w:b/>
              </w:rPr>
              <w:t xml:space="preserve">Lansiranje iOS aplikacije: </w:t>
            </w:r>
            <w:r w:rsidRPr="00F03F0A">
              <w:rPr>
                <w:rFonts w:ascii="Arial" w:hAnsi="Arial" w:cs="Arial"/>
              </w:rPr>
              <w:t xml:space="preserve">Koncept i evaluacija ideje. Distribucija – App store. Dizajn App store stranice. Outbound marketing. Video primer objavljivanja aplikacije. </w:t>
            </w:r>
          </w:p>
        </w:tc>
        <w:tc>
          <w:tcPr>
            <w:tcW w:w="3060" w:type="dxa"/>
            <w:gridSpan w:val="2"/>
          </w:tcPr>
          <w:p w14:paraId="1F87881F" w14:textId="48108637" w:rsidR="00366271" w:rsidRPr="00F91F21" w:rsidRDefault="00F10F80" w:rsidP="00F10F80">
            <w:pPr>
              <w:rPr>
                <w:color w:val="000000" w:themeColor="text1"/>
                <w:lang w:val="sr-Latn-CS"/>
              </w:rPr>
            </w:pPr>
            <w:r>
              <w:rPr>
                <w:color w:val="000000" w:themeColor="text1"/>
              </w:rPr>
              <w:t>Poznavanje</w:t>
            </w:r>
            <w:r w:rsidRPr="00395A3D">
              <w:rPr>
                <w:color w:val="000000" w:themeColor="text1"/>
                <w:lang w:val="sr-Latn-CS"/>
              </w:rPr>
              <w:t xml:space="preserve"> </w:t>
            </w:r>
            <w:r>
              <w:rPr>
                <w:color w:val="000000" w:themeColor="text1"/>
              </w:rPr>
              <w:t>mogu</w:t>
            </w:r>
            <w:r w:rsidRPr="00395A3D">
              <w:rPr>
                <w:color w:val="000000" w:themeColor="text1"/>
                <w:lang w:val="sr-Latn-CS"/>
              </w:rPr>
              <w:t>ć</w:t>
            </w:r>
            <w:r>
              <w:rPr>
                <w:color w:val="000000" w:themeColor="text1"/>
              </w:rPr>
              <w:t>nosti</w:t>
            </w:r>
            <w:r w:rsidRPr="00395A3D">
              <w:rPr>
                <w:color w:val="000000" w:themeColor="text1"/>
                <w:lang w:val="sr-Latn-CS"/>
              </w:rPr>
              <w:t xml:space="preserve"> </w:t>
            </w:r>
            <w:r>
              <w:rPr>
                <w:color w:val="000000" w:themeColor="text1"/>
              </w:rPr>
              <w:t>interfejsa</w:t>
            </w:r>
            <w:r w:rsidRPr="00395A3D">
              <w:rPr>
                <w:color w:val="000000" w:themeColor="text1"/>
                <w:lang w:val="sr-Latn-CS"/>
              </w:rPr>
              <w:t xml:space="preserve"> </w:t>
            </w:r>
            <w:r>
              <w:rPr>
                <w:color w:val="000000" w:themeColor="text1"/>
              </w:rPr>
              <w:t>koji</w:t>
            </w:r>
            <w:r w:rsidRPr="00395A3D">
              <w:rPr>
                <w:color w:val="000000" w:themeColor="text1"/>
                <w:lang w:val="sr-Latn-CS"/>
              </w:rPr>
              <w:t xml:space="preserve"> </w:t>
            </w:r>
            <w:r>
              <w:rPr>
                <w:color w:val="000000" w:themeColor="text1"/>
              </w:rPr>
              <w:t>nije</w:t>
            </w:r>
            <w:r w:rsidRPr="00395A3D">
              <w:rPr>
                <w:color w:val="000000" w:themeColor="text1"/>
                <w:lang w:val="sr-Latn-CS"/>
              </w:rPr>
              <w:t xml:space="preserve"> </w:t>
            </w:r>
            <w:r>
              <w:rPr>
                <w:color w:val="000000" w:themeColor="text1"/>
              </w:rPr>
              <w:t>mi</w:t>
            </w:r>
            <w:r w:rsidRPr="00395A3D">
              <w:rPr>
                <w:color w:val="000000" w:themeColor="text1"/>
                <w:lang w:val="sr-Latn-CS"/>
              </w:rPr>
              <w:t xml:space="preserve">š- </w:t>
            </w:r>
            <w:r>
              <w:rPr>
                <w:color w:val="000000" w:themeColor="text1"/>
              </w:rPr>
              <w:t>pokaziva</w:t>
            </w:r>
            <w:r w:rsidRPr="00395A3D">
              <w:rPr>
                <w:color w:val="000000" w:themeColor="text1"/>
                <w:lang w:val="sr-Latn-CS"/>
              </w:rPr>
              <w:t>č.</w:t>
            </w:r>
          </w:p>
        </w:tc>
        <w:tc>
          <w:tcPr>
            <w:tcW w:w="2677" w:type="dxa"/>
            <w:gridSpan w:val="2"/>
            <w:vMerge/>
          </w:tcPr>
          <w:p w14:paraId="2D7DC4DC" w14:textId="77777777" w:rsidR="00366271" w:rsidRPr="00F91F21" w:rsidRDefault="00366271" w:rsidP="004C2030">
            <w:pPr>
              <w:spacing w:before="0"/>
              <w:jc w:val="left"/>
              <w:rPr>
                <w:color w:val="000000" w:themeColor="text1"/>
                <w:lang w:val="sr-Latn-CS"/>
              </w:rPr>
            </w:pPr>
          </w:p>
        </w:tc>
      </w:tr>
      <w:tr w:rsidR="00366271" w:rsidRPr="00B11E7E" w14:paraId="1A88D0A5" w14:textId="77777777" w:rsidTr="00343252">
        <w:trPr>
          <w:gridAfter w:val="1"/>
          <w:wAfter w:w="23" w:type="dxa"/>
          <w:cantSplit/>
          <w:trHeight w:val="1723"/>
        </w:trPr>
        <w:tc>
          <w:tcPr>
            <w:tcW w:w="895" w:type="dxa"/>
            <w:gridSpan w:val="2"/>
            <w:vMerge w:val="restart"/>
            <w:tcMar>
              <w:left w:w="28" w:type="dxa"/>
              <w:right w:w="28" w:type="dxa"/>
            </w:tcMar>
            <w:vAlign w:val="center"/>
          </w:tcPr>
          <w:p w14:paraId="14002A42" w14:textId="77777777" w:rsidR="00366271" w:rsidRPr="00F91F21" w:rsidRDefault="00366271" w:rsidP="004C2030">
            <w:pPr>
              <w:spacing w:before="0"/>
              <w:jc w:val="center"/>
              <w:rPr>
                <w:color w:val="000000" w:themeColor="text1"/>
                <w:lang w:val="sr-Latn-CS"/>
              </w:rPr>
            </w:pPr>
            <w:r w:rsidRPr="00F91F21">
              <w:rPr>
                <w:color w:val="000000" w:themeColor="text1"/>
                <w:lang w:val="sr-Latn-CS"/>
              </w:rPr>
              <w:lastRenderedPageBreak/>
              <w:t>10</w:t>
            </w:r>
          </w:p>
        </w:tc>
        <w:tc>
          <w:tcPr>
            <w:tcW w:w="572" w:type="dxa"/>
            <w:gridSpan w:val="2"/>
            <w:tcMar>
              <w:left w:w="28" w:type="dxa"/>
              <w:right w:w="28" w:type="dxa"/>
            </w:tcMar>
            <w:vAlign w:val="center"/>
          </w:tcPr>
          <w:p w14:paraId="6561E271" w14:textId="77777777" w:rsidR="00366271" w:rsidRPr="00F91F21" w:rsidRDefault="00366271" w:rsidP="004C2030">
            <w:pPr>
              <w:spacing w:before="0"/>
              <w:jc w:val="center"/>
              <w:rPr>
                <w:color w:val="000000" w:themeColor="text1"/>
                <w:lang w:val="sr-Latn-CS"/>
              </w:rPr>
            </w:pPr>
            <w:r w:rsidRPr="00F91F21">
              <w:rPr>
                <w:color w:val="000000" w:themeColor="text1"/>
                <w:lang w:val="sr-Latn-CS"/>
              </w:rPr>
              <w:t>1</w:t>
            </w:r>
          </w:p>
        </w:tc>
        <w:tc>
          <w:tcPr>
            <w:tcW w:w="2331" w:type="dxa"/>
            <w:gridSpan w:val="2"/>
          </w:tcPr>
          <w:p w14:paraId="556D3A88" w14:textId="77777777" w:rsidR="00366271" w:rsidRPr="006F395B" w:rsidRDefault="00366271" w:rsidP="004C2030">
            <w:pPr>
              <w:jc w:val="left"/>
              <w:rPr>
                <w:b/>
                <w:color w:val="000000" w:themeColor="text1"/>
                <w:lang w:val="sr-Latn-CS"/>
              </w:rPr>
            </w:pPr>
            <w:r w:rsidRPr="00133437">
              <w:rPr>
                <w:b/>
                <w:color w:val="000000" w:themeColor="text1"/>
              </w:rPr>
              <w:t>Kolaboracija</w:t>
            </w:r>
            <w:r w:rsidRPr="006F395B">
              <w:rPr>
                <w:b/>
                <w:color w:val="000000" w:themeColor="text1"/>
                <w:lang w:val="sr-Latn-CS"/>
              </w:rPr>
              <w:t xml:space="preserve"> </w:t>
            </w:r>
            <w:r w:rsidRPr="00133437">
              <w:rPr>
                <w:b/>
                <w:color w:val="000000" w:themeColor="text1"/>
              </w:rPr>
              <w:t>i</w:t>
            </w:r>
            <w:r w:rsidRPr="006F395B">
              <w:rPr>
                <w:b/>
                <w:color w:val="000000" w:themeColor="text1"/>
                <w:lang w:val="sr-Latn-CS"/>
              </w:rPr>
              <w:t xml:space="preserve"> </w:t>
            </w:r>
            <w:r w:rsidRPr="00133437">
              <w:rPr>
                <w:b/>
                <w:color w:val="000000" w:themeColor="text1"/>
              </w:rPr>
              <w:t>komunikacija</w:t>
            </w:r>
          </w:p>
          <w:p w14:paraId="5A6B49CC" w14:textId="77777777" w:rsidR="0050746D" w:rsidRPr="006F395B" w:rsidRDefault="0050746D" w:rsidP="004C2030">
            <w:pPr>
              <w:jc w:val="left"/>
              <w:rPr>
                <w:b/>
                <w:color w:val="000000" w:themeColor="text1"/>
                <w:lang w:val="sr-Latn-CS"/>
              </w:rPr>
            </w:pPr>
          </w:p>
          <w:p w14:paraId="44BBBD2E" w14:textId="77777777" w:rsidR="0050746D" w:rsidRPr="006F395B" w:rsidRDefault="0050746D" w:rsidP="004C2030">
            <w:pPr>
              <w:jc w:val="left"/>
              <w:rPr>
                <w:color w:val="000000" w:themeColor="text1"/>
                <w:lang w:val="sr-Latn-CS"/>
              </w:rPr>
            </w:pPr>
            <w:r w:rsidRPr="0076708C">
              <w:rPr>
                <w:color w:val="000000" w:themeColor="text1"/>
              </w:rPr>
              <w:t>L</w:t>
            </w:r>
            <w:r w:rsidRPr="006F395B">
              <w:rPr>
                <w:color w:val="000000" w:themeColor="text1"/>
                <w:lang w:val="sr-Latn-CS"/>
              </w:rPr>
              <w:t xml:space="preserve">10 – </w:t>
            </w:r>
            <w:r w:rsidRPr="0076708C">
              <w:rPr>
                <w:color w:val="000000" w:themeColor="text1"/>
              </w:rPr>
              <w:t>Kolaboracija</w:t>
            </w:r>
            <w:r w:rsidRPr="006F395B">
              <w:rPr>
                <w:color w:val="000000" w:themeColor="text1"/>
                <w:lang w:val="sr-Latn-CS"/>
              </w:rPr>
              <w:t xml:space="preserve"> </w:t>
            </w:r>
            <w:r w:rsidRPr="0076708C">
              <w:rPr>
                <w:color w:val="000000" w:themeColor="text1"/>
              </w:rPr>
              <w:t>i</w:t>
            </w:r>
            <w:r w:rsidRPr="006F395B">
              <w:rPr>
                <w:color w:val="000000" w:themeColor="text1"/>
                <w:lang w:val="sr-Latn-CS"/>
              </w:rPr>
              <w:t xml:space="preserve"> </w:t>
            </w:r>
            <w:r w:rsidRPr="0076708C">
              <w:rPr>
                <w:color w:val="000000" w:themeColor="text1"/>
              </w:rPr>
              <w:t>komunikacija</w:t>
            </w:r>
          </w:p>
          <w:p w14:paraId="727B5486" w14:textId="77777777" w:rsidR="00FE2DF2" w:rsidRPr="006F395B" w:rsidRDefault="00FE2DF2" w:rsidP="004C2030">
            <w:pPr>
              <w:jc w:val="left"/>
              <w:rPr>
                <w:color w:val="000000" w:themeColor="text1"/>
                <w:lang w:val="sr-Latn-CS"/>
              </w:rPr>
            </w:pPr>
          </w:p>
          <w:p w14:paraId="7738F94A" w14:textId="62907EE4" w:rsidR="00FE2DF2" w:rsidRPr="0076708C" w:rsidRDefault="00FE2DF2" w:rsidP="004C2030">
            <w:pPr>
              <w:jc w:val="left"/>
              <w:rPr>
                <w:color w:val="000000" w:themeColor="text1"/>
              </w:rPr>
            </w:pPr>
          </w:p>
        </w:tc>
        <w:tc>
          <w:tcPr>
            <w:tcW w:w="4500" w:type="dxa"/>
            <w:gridSpan w:val="2"/>
            <w:tcMar>
              <w:top w:w="85" w:type="dxa"/>
            </w:tcMar>
          </w:tcPr>
          <w:p w14:paraId="4B8F55A9" w14:textId="77777777" w:rsidR="00253275" w:rsidRPr="001128DF" w:rsidRDefault="00253275" w:rsidP="00F46DD9">
            <w:pPr>
              <w:pStyle w:val="ListParagraph"/>
              <w:widowControl/>
              <w:numPr>
                <w:ilvl w:val="0"/>
                <w:numId w:val="25"/>
              </w:numPr>
              <w:autoSpaceDE/>
              <w:autoSpaceDN/>
              <w:adjustRightInd/>
              <w:rPr>
                <w:rFonts w:ascii="Arial" w:hAnsi="Arial" w:cs="Arial"/>
              </w:rPr>
            </w:pPr>
            <w:r w:rsidRPr="001128DF">
              <w:rPr>
                <w:rFonts w:ascii="Arial" w:hAnsi="Arial" w:cs="Arial"/>
                <w:b/>
              </w:rPr>
              <w:t xml:space="preserve">Socijalni mehanizmi u komunikaciji: </w:t>
            </w:r>
            <w:r w:rsidRPr="001128DF">
              <w:rPr>
                <w:rFonts w:ascii="Arial" w:hAnsi="Arial" w:cs="Arial"/>
              </w:rPr>
              <w:t xml:space="preserve">Socijalni mehanizmi u komunikaciji i kolaboraciji. Društveni mehanizmi i tehnologija. </w:t>
            </w:r>
          </w:p>
          <w:p w14:paraId="54D61008" w14:textId="77777777" w:rsidR="00253275" w:rsidRPr="001128DF" w:rsidRDefault="00253275" w:rsidP="00F46DD9">
            <w:pPr>
              <w:pStyle w:val="ListParagraph"/>
              <w:widowControl/>
              <w:numPr>
                <w:ilvl w:val="0"/>
                <w:numId w:val="25"/>
              </w:numPr>
              <w:autoSpaceDE/>
              <w:autoSpaceDN/>
              <w:adjustRightInd/>
              <w:rPr>
                <w:rFonts w:ascii="Arial" w:hAnsi="Arial" w:cs="Arial"/>
              </w:rPr>
            </w:pPr>
            <w:r w:rsidRPr="001128DF">
              <w:rPr>
                <w:rFonts w:ascii="Arial" w:hAnsi="Arial" w:cs="Arial"/>
                <w:b/>
              </w:rPr>
              <w:t xml:space="preserve">Konverzacijski mehanizmi: </w:t>
            </w:r>
            <w:r w:rsidRPr="001128DF">
              <w:rPr>
                <w:rFonts w:ascii="Arial" w:hAnsi="Arial" w:cs="Arial"/>
              </w:rPr>
              <w:t xml:space="preserve">Mehanizmi konverzacije. Naspramni parovi. Vrste konverzacije. </w:t>
            </w:r>
          </w:p>
          <w:p w14:paraId="3331E25E" w14:textId="77777777" w:rsidR="00253275" w:rsidRPr="001128DF" w:rsidRDefault="00253275" w:rsidP="00F46DD9">
            <w:pPr>
              <w:pStyle w:val="ListParagraph"/>
              <w:widowControl/>
              <w:numPr>
                <w:ilvl w:val="0"/>
                <w:numId w:val="25"/>
              </w:numPr>
              <w:autoSpaceDE/>
              <w:autoSpaceDN/>
              <w:adjustRightInd/>
              <w:rPr>
                <w:rFonts w:ascii="Arial" w:hAnsi="Arial" w:cs="Arial"/>
              </w:rPr>
            </w:pPr>
            <w:r w:rsidRPr="001128DF">
              <w:rPr>
                <w:rFonts w:ascii="Arial" w:hAnsi="Arial" w:cs="Arial"/>
                <w:b/>
              </w:rPr>
              <w:t xml:space="preserve">Kolaborativne tehnologije za podršku konverzaciji: </w:t>
            </w:r>
            <w:r w:rsidRPr="001128DF">
              <w:rPr>
                <w:rFonts w:ascii="Arial" w:hAnsi="Arial" w:cs="Arial"/>
              </w:rPr>
              <w:t xml:space="preserve">Dizajnerski izazovi. Virtuelna okruženja (CVE). Medijski prostori. Video primer CVE. </w:t>
            </w:r>
          </w:p>
          <w:p w14:paraId="1BC5F35D" w14:textId="77777777" w:rsidR="00253275" w:rsidRPr="001128DF" w:rsidRDefault="00253275" w:rsidP="00F46DD9">
            <w:pPr>
              <w:pStyle w:val="ListParagraph"/>
              <w:widowControl/>
              <w:numPr>
                <w:ilvl w:val="0"/>
                <w:numId w:val="25"/>
              </w:numPr>
              <w:autoSpaceDE/>
              <w:autoSpaceDN/>
              <w:adjustRightInd/>
              <w:rPr>
                <w:rFonts w:ascii="Arial" w:hAnsi="Arial" w:cs="Arial"/>
              </w:rPr>
            </w:pPr>
            <w:r w:rsidRPr="001128DF">
              <w:rPr>
                <w:rFonts w:ascii="Arial" w:hAnsi="Arial" w:cs="Arial"/>
                <w:b/>
              </w:rPr>
              <w:t xml:space="preserve">Sinhrona komunikacija: </w:t>
            </w:r>
            <w:r w:rsidRPr="001128DF">
              <w:rPr>
                <w:rFonts w:ascii="Arial" w:hAnsi="Arial" w:cs="Arial"/>
              </w:rPr>
              <w:t xml:space="preserve">Sinhrona. Nove funkcionalnosti. Tišina u prostorijama za ćaskanja. </w:t>
            </w:r>
          </w:p>
          <w:p w14:paraId="1415E7A4" w14:textId="77777777" w:rsidR="00253275" w:rsidRPr="001128DF" w:rsidRDefault="00253275" w:rsidP="00F46DD9">
            <w:pPr>
              <w:pStyle w:val="ListParagraph"/>
              <w:widowControl/>
              <w:numPr>
                <w:ilvl w:val="0"/>
                <w:numId w:val="25"/>
              </w:numPr>
              <w:autoSpaceDE/>
              <w:autoSpaceDN/>
              <w:adjustRightInd/>
              <w:rPr>
                <w:rFonts w:ascii="Arial" w:hAnsi="Arial" w:cs="Arial"/>
              </w:rPr>
            </w:pPr>
            <w:r w:rsidRPr="001128DF">
              <w:rPr>
                <w:rFonts w:ascii="Arial" w:hAnsi="Arial" w:cs="Arial"/>
                <w:b/>
              </w:rPr>
              <w:t xml:space="preserve">Asinhrona komunikacija: </w:t>
            </w:r>
            <w:r w:rsidRPr="001128DF">
              <w:rPr>
                <w:rFonts w:ascii="Arial" w:hAnsi="Arial" w:cs="Arial"/>
              </w:rPr>
              <w:t xml:space="preserve">Asinhrona. Benefiti i problemi. </w:t>
            </w:r>
          </w:p>
          <w:p w14:paraId="3159E750" w14:textId="0E36F687" w:rsidR="00261E81" w:rsidRPr="00593DE5" w:rsidRDefault="00261E81" w:rsidP="00261E81">
            <w:pPr>
              <w:pStyle w:val="ListParagraph"/>
              <w:rPr>
                <w:color w:val="000000" w:themeColor="text1"/>
              </w:rPr>
            </w:pPr>
          </w:p>
        </w:tc>
        <w:tc>
          <w:tcPr>
            <w:tcW w:w="3060" w:type="dxa"/>
            <w:gridSpan w:val="2"/>
          </w:tcPr>
          <w:p w14:paraId="37249CAA" w14:textId="77777777" w:rsidR="00366271" w:rsidRDefault="00366271" w:rsidP="00A73E28">
            <w:pPr>
              <w:autoSpaceDE w:val="0"/>
              <w:autoSpaceDN w:val="0"/>
              <w:adjustRightInd w:val="0"/>
              <w:spacing w:before="0"/>
              <w:jc w:val="left"/>
              <w:rPr>
                <w:color w:val="000000" w:themeColor="text1"/>
                <w:lang w:val="sr-Latn-CS"/>
              </w:rPr>
            </w:pPr>
            <w:r w:rsidRPr="00F91F21">
              <w:rPr>
                <w:color w:val="000000" w:themeColor="text1"/>
                <w:lang w:val="sr-Latn-CS"/>
              </w:rPr>
              <w:t>Poznavanje razlike između sinhrone i asinhrone komunikacije</w:t>
            </w:r>
            <w:r w:rsidR="00593DE5">
              <w:rPr>
                <w:color w:val="000000" w:themeColor="text1"/>
                <w:lang w:val="sr-Latn-CS"/>
              </w:rPr>
              <w:t xml:space="preserve">, </w:t>
            </w:r>
            <w:r w:rsidR="00261E81">
              <w:rPr>
                <w:color w:val="000000" w:themeColor="text1"/>
                <w:lang w:val="sr-Latn-CS"/>
              </w:rPr>
              <w:t xml:space="preserve">upoznavanje </w:t>
            </w:r>
            <w:r w:rsidR="00A73E28">
              <w:rPr>
                <w:color w:val="000000" w:themeColor="text1"/>
                <w:lang w:val="sr-Latn-CS"/>
              </w:rPr>
              <w:t xml:space="preserve">i upotreba </w:t>
            </w:r>
            <w:r w:rsidR="00261E81">
              <w:rPr>
                <w:color w:val="000000" w:themeColor="text1"/>
                <w:lang w:val="sr-Latn-CS"/>
              </w:rPr>
              <w:t>kolaborativni</w:t>
            </w:r>
            <w:r w:rsidR="00A73E28">
              <w:rPr>
                <w:color w:val="000000" w:themeColor="text1"/>
                <w:lang w:val="sr-Latn-CS"/>
              </w:rPr>
              <w:t>h tehnologija i problematike</w:t>
            </w:r>
            <w:r w:rsidR="00261E81">
              <w:rPr>
                <w:color w:val="000000" w:themeColor="text1"/>
                <w:lang w:val="sr-Latn-CS"/>
              </w:rPr>
              <w:t xml:space="preserve"> sinhronizacije </w:t>
            </w:r>
          </w:p>
          <w:p w14:paraId="610BB610" w14:textId="2FCE7B07" w:rsidR="00863FFB" w:rsidRPr="00F91F21" w:rsidRDefault="00863FFB" w:rsidP="00A73E28">
            <w:pPr>
              <w:autoSpaceDE w:val="0"/>
              <w:autoSpaceDN w:val="0"/>
              <w:adjustRightInd w:val="0"/>
              <w:spacing w:before="0"/>
              <w:jc w:val="left"/>
              <w:rPr>
                <w:color w:val="000000" w:themeColor="text1"/>
                <w:lang w:val="sr-Latn-CS"/>
              </w:rPr>
            </w:pPr>
          </w:p>
        </w:tc>
        <w:tc>
          <w:tcPr>
            <w:tcW w:w="2677" w:type="dxa"/>
            <w:gridSpan w:val="2"/>
          </w:tcPr>
          <w:p w14:paraId="2AA382C5" w14:textId="77777777" w:rsidR="00D30F1C" w:rsidRPr="00395A3D" w:rsidRDefault="00D30F1C" w:rsidP="00D30F1C">
            <w:pPr>
              <w:rPr>
                <w:lang w:val="sr-Latn-CS"/>
              </w:rPr>
            </w:pPr>
            <w:r w:rsidRPr="00D30F1C">
              <w:rPr>
                <w:b/>
              </w:rPr>
              <w:t>Pokazna</w:t>
            </w:r>
            <w:r w:rsidRPr="00395A3D">
              <w:rPr>
                <w:b/>
                <w:lang w:val="sr-Latn-CS"/>
              </w:rPr>
              <w:t xml:space="preserve"> </w:t>
            </w:r>
            <w:r w:rsidRPr="00D30F1C">
              <w:rPr>
                <w:b/>
              </w:rPr>
              <w:t>ve</w:t>
            </w:r>
            <w:r w:rsidRPr="00395A3D">
              <w:rPr>
                <w:b/>
                <w:lang w:val="sr-Latn-CS"/>
              </w:rPr>
              <w:t>ž</w:t>
            </w:r>
            <w:r w:rsidRPr="00D30F1C">
              <w:rPr>
                <w:b/>
              </w:rPr>
              <w:t>ba</w:t>
            </w:r>
            <w:r w:rsidRPr="00395A3D">
              <w:rPr>
                <w:b/>
                <w:lang w:val="sr-Latn-CS"/>
              </w:rPr>
              <w:t xml:space="preserve">: </w:t>
            </w:r>
            <w:r w:rsidRPr="00D30F1C">
              <w:t>Primer</w:t>
            </w:r>
            <w:r w:rsidRPr="00395A3D">
              <w:rPr>
                <w:lang w:val="sr-Latn-CS"/>
              </w:rPr>
              <w:t xml:space="preserve"> </w:t>
            </w:r>
            <w:r w:rsidRPr="00D30F1C">
              <w:t>kolaboracije</w:t>
            </w:r>
            <w:r w:rsidRPr="00395A3D">
              <w:rPr>
                <w:lang w:val="sr-Latn-CS"/>
              </w:rPr>
              <w:t xml:space="preserve"> </w:t>
            </w:r>
            <w:r w:rsidRPr="00D30F1C">
              <w:t>u</w:t>
            </w:r>
            <w:r w:rsidRPr="00395A3D">
              <w:rPr>
                <w:lang w:val="sr-Latn-CS"/>
              </w:rPr>
              <w:t xml:space="preserve"> </w:t>
            </w:r>
            <w:r w:rsidRPr="00D30F1C">
              <w:t>igrama</w:t>
            </w:r>
            <w:r w:rsidRPr="00395A3D">
              <w:rPr>
                <w:lang w:val="sr-Latn-CS"/>
              </w:rPr>
              <w:t xml:space="preserve">. </w:t>
            </w:r>
          </w:p>
          <w:p w14:paraId="0C20205B" w14:textId="77777777" w:rsidR="00366271" w:rsidRDefault="00366271" w:rsidP="004C2030">
            <w:pPr>
              <w:autoSpaceDE w:val="0"/>
              <w:autoSpaceDN w:val="0"/>
              <w:adjustRightInd w:val="0"/>
              <w:spacing w:before="0"/>
              <w:jc w:val="left"/>
              <w:rPr>
                <w:color w:val="000000" w:themeColor="text1"/>
                <w:lang w:val="sr-Latn-CS"/>
              </w:rPr>
            </w:pPr>
          </w:p>
          <w:p w14:paraId="4785F782" w14:textId="1BD0A405" w:rsidR="00954B56" w:rsidRPr="00395A3D" w:rsidRDefault="00954B56" w:rsidP="00954B56">
            <w:pPr>
              <w:rPr>
                <w:lang w:val="sr-Latn-CS"/>
              </w:rPr>
            </w:pPr>
            <w:r>
              <w:rPr>
                <w:b/>
              </w:rPr>
              <w:t>Individualne ve</w:t>
            </w:r>
            <w:r w:rsidRPr="00395A3D">
              <w:rPr>
                <w:b/>
                <w:lang w:val="sr-Latn-CS"/>
              </w:rPr>
              <w:t>ž</w:t>
            </w:r>
            <w:r w:rsidRPr="00D30F1C">
              <w:rPr>
                <w:b/>
              </w:rPr>
              <w:t>be</w:t>
            </w:r>
            <w:r w:rsidRPr="00395A3D">
              <w:rPr>
                <w:b/>
                <w:lang w:val="sr-Latn-CS"/>
              </w:rPr>
              <w:t xml:space="preserve">: </w:t>
            </w:r>
            <w:r w:rsidRPr="00D30F1C">
              <w:t>Google</w:t>
            </w:r>
            <w:r w:rsidRPr="00395A3D">
              <w:rPr>
                <w:lang w:val="sr-Latn-CS"/>
              </w:rPr>
              <w:t xml:space="preserve"> </w:t>
            </w:r>
            <w:r w:rsidRPr="00D30F1C">
              <w:t>hangouts</w:t>
            </w:r>
            <w:r w:rsidRPr="00395A3D">
              <w:rPr>
                <w:lang w:val="sr-Latn-CS"/>
              </w:rPr>
              <w:t xml:space="preserve">. </w:t>
            </w:r>
            <w:r w:rsidRPr="00D30F1C">
              <w:t>Analiza</w:t>
            </w:r>
            <w:r w:rsidRPr="00395A3D">
              <w:rPr>
                <w:lang w:val="sr-Latn-CS"/>
              </w:rPr>
              <w:t xml:space="preserve"> </w:t>
            </w:r>
            <w:r w:rsidRPr="00D30F1C">
              <w:t>kolaborativnih</w:t>
            </w:r>
            <w:r w:rsidRPr="00395A3D">
              <w:rPr>
                <w:lang w:val="sr-Latn-CS"/>
              </w:rPr>
              <w:t xml:space="preserve"> </w:t>
            </w:r>
            <w:r w:rsidRPr="00D30F1C">
              <w:t>platformi</w:t>
            </w:r>
            <w:r w:rsidRPr="00395A3D">
              <w:rPr>
                <w:lang w:val="sr-Latn-CS"/>
              </w:rPr>
              <w:t xml:space="preserve">. </w:t>
            </w:r>
          </w:p>
          <w:p w14:paraId="570CA0FC" w14:textId="77777777" w:rsidR="00954B56" w:rsidRPr="00F91F21" w:rsidRDefault="00954B56" w:rsidP="004C2030">
            <w:pPr>
              <w:autoSpaceDE w:val="0"/>
              <w:autoSpaceDN w:val="0"/>
              <w:adjustRightInd w:val="0"/>
              <w:spacing w:before="0"/>
              <w:jc w:val="left"/>
              <w:rPr>
                <w:color w:val="000000" w:themeColor="text1"/>
                <w:lang w:val="sr-Latn-CS"/>
              </w:rPr>
            </w:pPr>
          </w:p>
        </w:tc>
      </w:tr>
      <w:tr w:rsidR="00366271" w:rsidRPr="00F91F21" w14:paraId="14B036CF" w14:textId="77777777" w:rsidTr="00343252">
        <w:trPr>
          <w:gridAfter w:val="1"/>
          <w:wAfter w:w="23" w:type="dxa"/>
          <w:cantSplit/>
          <w:trHeight w:val="1842"/>
        </w:trPr>
        <w:tc>
          <w:tcPr>
            <w:tcW w:w="895" w:type="dxa"/>
            <w:gridSpan w:val="2"/>
            <w:vMerge/>
            <w:tcBorders>
              <w:top w:val="nil"/>
            </w:tcBorders>
            <w:tcMar>
              <w:left w:w="28" w:type="dxa"/>
              <w:right w:w="28" w:type="dxa"/>
            </w:tcMar>
            <w:vAlign w:val="center"/>
          </w:tcPr>
          <w:p w14:paraId="0DB90F67" w14:textId="77777777" w:rsidR="00366271" w:rsidRPr="00F91F21" w:rsidRDefault="00366271" w:rsidP="004C2030">
            <w:pPr>
              <w:spacing w:before="0"/>
              <w:jc w:val="center"/>
              <w:rPr>
                <w:color w:val="000000" w:themeColor="text1"/>
                <w:lang w:val="sr-Latn-CS"/>
              </w:rPr>
            </w:pPr>
          </w:p>
        </w:tc>
        <w:tc>
          <w:tcPr>
            <w:tcW w:w="572" w:type="dxa"/>
            <w:gridSpan w:val="2"/>
            <w:tcBorders>
              <w:top w:val="nil"/>
            </w:tcBorders>
            <w:tcMar>
              <w:left w:w="28" w:type="dxa"/>
              <w:right w:w="28" w:type="dxa"/>
            </w:tcMar>
            <w:vAlign w:val="center"/>
          </w:tcPr>
          <w:p w14:paraId="0F90A482" w14:textId="77777777" w:rsidR="00366271" w:rsidRPr="00F91F21" w:rsidRDefault="00366271" w:rsidP="004C2030">
            <w:pPr>
              <w:spacing w:before="0"/>
              <w:jc w:val="center"/>
              <w:rPr>
                <w:color w:val="000000" w:themeColor="text1"/>
                <w:lang w:val="sr-Latn-CS"/>
              </w:rPr>
            </w:pPr>
          </w:p>
        </w:tc>
        <w:tc>
          <w:tcPr>
            <w:tcW w:w="2331" w:type="dxa"/>
            <w:gridSpan w:val="2"/>
            <w:tcBorders>
              <w:top w:val="nil"/>
            </w:tcBorders>
          </w:tcPr>
          <w:p w14:paraId="3B03CAA5" w14:textId="508CE377" w:rsidR="00366271" w:rsidRPr="00395A3D" w:rsidRDefault="00366271" w:rsidP="004C2030">
            <w:pPr>
              <w:jc w:val="left"/>
              <w:rPr>
                <w:color w:val="000000" w:themeColor="text1"/>
                <w:lang w:val="sr-Latn-CS"/>
              </w:rPr>
            </w:pPr>
          </w:p>
        </w:tc>
        <w:tc>
          <w:tcPr>
            <w:tcW w:w="4500" w:type="dxa"/>
            <w:gridSpan w:val="2"/>
            <w:tcMar>
              <w:top w:w="85" w:type="dxa"/>
            </w:tcMar>
          </w:tcPr>
          <w:p w14:paraId="35461362" w14:textId="0C3275B4" w:rsidR="00253275" w:rsidRPr="00E61F06" w:rsidRDefault="00253275" w:rsidP="00F46DD9">
            <w:pPr>
              <w:pStyle w:val="ListParagraph"/>
              <w:numPr>
                <w:ilvl w:val="0"/>
                <w:numId w:val="25"/>
              </w:numPr>
            </w:pPr>
            <w:r w:rsidRPr="00E61F06">
              <w:rPr>
                <w:b/>
              </w:rPr>
              <w:t xml:space="preserve">CMC i dnevne aktivnosti: </w:t>
            </w:r>
            <w:r w:rsidRPr="00E61F06">
              <w:t xml:space="preserve">CMC kombinovana sa dnevnim aktivnostima. Posledice CMC. Inovacije. </w:t>
            </w:r>
          </w:p>
          <w:p w14:paraId="5C626D98" w14:textId="77777777" w:rsidR="00253275" w:rsidRPr="001128DF" w:rsidRDefault="00253275" w:rsidP="00F46DD9">
            <w:pPr>
              <w:pStyle w:val="ListParagraph"/>
              <w:widowControl/>
              <w:numPr>
                <w:ilvl w:val="0"/>
                <w:numId w:val="25"/>
              </w:numPr>
              <w:autoSpaceDE/>
              <w:autoSpaceDN/>
              <w:adjustRightInd/>
              <w:rPr>
                <w:rFonts w:ascii="Arial" w:hAnsi="Arial" w:cs="Arial"/>
              </w:rPr>
            </w:pPr>
            <w:r w:rsidRPr="001128DF">
              <w:rPr>
                <w:rFonts w:ascii="Arial" w:hAnsi="Arial" w:cs="Arial"/>
                <w:b/>
              </w:rPr>
              <w:t xml:space="preserve">Mehanizmi koordinacije: </w:t>
            </w:r>
            <w:r w:rsidRPr="001128DF">
              <w:rPr>
                <w:rFonts w:ascii="Arial" w:hAnsi="Arial" w:cs="Arial"/>
              </w:rPr>
              <w:t xml:space="preserve">Koordinacija. Verbalna i neverbalna komunikacija. Rasporedi, pravila i konvencije. Deljenje eksternih reprezentacija. Drugi mehanizmi koordinacije. </w:t>
            </w:r>
          </w:p>
          <w:p w14:paraId="471335A3" w14:textId="77777777" w:rsidR="00253275" w:rsidRPr="001128DF" w:rsidRDefault="00253275" w:rsidP="00F46DD9">
            <w:pPr>
              <w:pStyle w:val="ListParagraph"/>
              <w:widowControl/>
              <w:numPr>
                <w:ilvl w:val="0"/>
                <w:numId w:val="25"/>
              </w:numPr>
              <w:autoSpaceDE/>
              <w:autoSpaceDN/>
              <w:adjustRightInd/>
              <w:rPr>
                <w:rFonts w:ascii="Arial" w:hAnsi="Arial" w:cs="Arial"/>
              </w:rPr>
            </w:pPr>
            <w:r w:rsidRPr="001128DF">
              <w:rPr>
                <w:rFonts w:ascii="Arial" w:hAnsi="Arial" w:cs="Arial"/>
                <w:b/>
              </w:rPr>
              <w:t xml:space="preserve">Kolaboracija: </w:t>
            </w:r>
            <w:r w:rsidRPr="001128DF">
              <w:rPr>
                <w:rFonts w:ascii="Arial" w:hAnsi="Arial" w:cs="Arial"/>
              </w:rPr>
              <w:t xml:space="preserve">Ključni elementi kolaboracije. Modeli kolaboracije 1. Modeli kolaboracije 2. Video primer komunikacija. </w:t>
            </w:r>
          </w:p>
          <w:p w14:paraId="46FD8AC0" w14:textId="77777777" w:rsidR="00253275" w:rsidRPr="001128DF" w:rsidRDefault="00253275" w:rsidP="00F46DD9">
            <w:pPr>
              <w:pStyle w:val="ListParagraph"/>
              <w:widowControl/>
              <w:numPr>
                <w:ilvl w:val="0"/>
                <w:numId w:val="25"/>
              </w:numPr>
              <w:autoSpaceDE/>
              <w:autoSpaceDN/>
              <w:adjustRightInd/>
              <w:rPr>
                <w:rFonts w:ascii="Arial" w:hAnsi="Arial" w:cs="Arial"/>
              </w:rPr>
            </w:pPr>
            <w:r w:rsidRPr="001128DF">
              <w:rPr>
                <w:rFonts w:ascii="Arial" w:hAnsi="Arial" w:cs="Arial"/>
                <w:b/>
              </w:rPr>
              <w:t xml:space="preserve">Vežbe: </w:t>
            </w:r>
            <w:r w:rsidRPr="001128DF">
              <w:rPr>
                <w:rFonts w:ascii="Arial" w:hAnsi="Arial" w:cs="Arial"/>
              </w:rPr>
              <w:t xml:space="preserve">Google hangouts. Analiza kolaborativnih platformi. </w:t>
            </w:r>
          </w:p>
          <w:p w14:paraId="07C0CE1B" w14:textId="77777777" w:rsidR="00253275" w:rsidRPr="001128DF" w:rsidRDefault="00253275" w:rsidP="00F46DD9">
            <w:pPr>
              <w:pStyle w:val="ListParagraph"/>
              <w:widowControl/>
              <w:numPr>
                <w:ilvl w:val="0"/>
                <w:numId w:val="25"/>
              </w:numPr>
              <w:autoSpaceDE/>
              <w:autoSpaceDN/>
              <w:adjustRightInd/>
              <w:rPr>
                <w:rFonts w:ascii="Arial" w:hAnsi="Arial" w:cs="Arial"/>
              </w:rPr>
            </w:pPr>
            <w:r w:rsidRPr="001128DF">
              <w:rPr>
                <w:rFonts w:ascii="Arial" w:hAnsi="Arial" w:cs="Arial"/>
                <w:b/>
              </w:rPr>
              <w:t xml:space="preserve">Pokazna vežba: </w:t>
            </w:r>
            <w:r w:rsidRPr="001128DF">
              <w:rPr>
                <w:rFonts w:ascii="Arial" w:hAnsi="Arial" w:cs="Arial"/>
              </w:rPr>
              <w:t xml:space="preserve">Primer kolaboracije u igrama. </w:t>
            </w:r>
          </w:p>
          <w:p w14:paraId="478319BA" w14:textId="77777777" w:rsidR="00366271" w:rsidRPr="00395A3D" w:rsidRDefault="00366271" w:rsidP="004C2030">
            <w:pPr>
              <w:ind w:left="360"/>
              <w:rPr>
                <w:color w:val="000000" w:themeColor="text1"/>
                <w:lang w:val="fr-FR"/>
              </w:rPr>
            </w:pPr>
          </w:p>
          <w:p w14:paraId="0B7EDC33" w14:textId="06FD81D8" w:rsidR="00366271" w:rsidRPr="00F91F21" w:rsidRDefault="00366271" w:rsidP="004C2030">
            <w:pPr>
              <w:pStyle w:val="ListParagraph"/>
              <w:rPr>
                <w:i/>
                <w:color w:val="000000" w:themeColor="text1"/>
              </w:rPr>
            </w:pPr>
          </w:p>
        </w:tc>
        <w:tc>
          <w:tcPr>
            <w:tcW w:w="3060" w:type="dxa"/>
            <w:gridSpan w:val="2"/>
          </w:tcPr>
          <w:p w14:paraId="1CD24C06" w14:textId="6A755F79" w:rsidR="00366271" w:rsidRPr="00F91F21" w:rsidRDefault="00366271" w:rsidP="004C2030">
            <w:pPr>
              <w:autoSpaceDE w:val="0"/>
              <w:autoSpaceDN w:val="0"/>
              <w:adjustRightInd w:val="0"/>
              <w:spacing w:before="0"/>
              <w:jc w:val="left"/>
              <w:rPr>
                <w:color w:val="000000" w:themeColor="text1"/>
                <w:lang w:val="sr-Latn-CS"/>
              </w:rPr>
            </w:pPr>
            <w:r w:rsidRPr="00F91F21">
              <w:rPr>
                <w:color w:val="000000" w:themeColor="text1"/>
                <w:lang w:val="sr-Latn-CS"/>
              </w:rPr>
              <w:t xml:space="preserve">Razmatranje socijalnih pitanja koja </w:t>
            </w:r>
            <w:r w:rsidR="00261E81">
              <w:rPr>
                <w:color w:val="000000" w:themeColor="text1"/>
                <w:lang w:val="sr-Latn-CS"/>
              </w:rPr>
              <w:t>postavlja kolaborativni softver. Kompjuterski programi koji imitiraju ljudsku konverzaciju – aktuelna upotreba i perspektive.</w:t>
            </w:r>
          </w:p>
          <w:p w14:paraId="4ABB3E32" w14:textId="77777777" w:rsidR="00366271" w:rsidRPr="00F91F21" w:rsidRDefault="00366271" w:rsidP="004C2030">
            <w:pPr>
              <w:autoSpaceDE w:val="0"/>
              <w:autoSpaceDN w:val="0"/>
              <w:adjustRightInd w:val="0"/>
              <w:spacing w:before="0"/>
              <w:jc w:val="left"/>
              <w:rPr>
                <w:color w:val="000000" w:themeColor="text1"/>
                <w:lang w:val="sr-Latn-CS"/>
              </w:rPr>
            </w:pPr>
          </w:p>
          <w:p w14:paraId="2521DD51" w14:textId="77777777" w:rsidR="00366271" w:rsidRPr="00F91F21" w:rsidRDefault="00366271" w:rsidP="004C2030">
            <w:pPr>
              <w:autoSpaceDE w:val="0"/>
              <w:autoSpaceDN w:val="0"/>
              <w:adjustRightInd w:val="0"/>
              <w:spacing w:before="0"/>
              <w:jc w:val="left"/>
              <w:rPr>
                <w:color w:val="000000" w:themeColor="text1"/>
                <w:lang w:val="sr-Latn-CS"/>
              </w:rPr>
            </w:pPr>
          </w:p>
          <w:p w14:paraId="1F343F00" w14:textId="77777777" w:rsidR="00366271" w:rsidRPr="00F91F21" w:rsidRDefault="00366271" w:rsidP="004C2030">
            <w:pPr>
              <w:autoSpaceDE w:val="0"/>
              <w:autoSpaceDN w:val="0"/>
              <w:adjustRightInd w:val="0"/>
              <w:spacing w:before="0"/>
              <w:jc w:val="left"/>
              <w:rPr>
                <w:color w:val="000000" w:themeColor="text1"/>
                <w:lang w:val="sr-Latn-CS"/>
              </w:rPr>
            </w:pPr>
          </w:p>
          <w:p w14:paraId="32619CEC" w14:textId="77777777" w:rsidR="00366271" w:rsidRPr="00F91F21" w:rsidRDefault="00366271" w:rsidP="004C2030">
            <w:pPr>
              <w:autoSpaceDE w:val="0"/>
              <w:autoSpaceDN w:val="0"/>
              <w:adjustRightInd w:val="0"/>
              <w:spacing w:before="0"/>
              <w:jc w:val="left"/>
              <w:rPr>
                <w:color w:val="000000" w:themeColor="text1"/>
                <w:lang w:val="sr-Latn-CS"/>
              </w:rPr>
            </w:pPr>
          </w:p>
          <w:p w14:paraId="65CDCCDE" w14:textId="77777777" w:rsidR="00366271" w:rsidRPr="00F91F21" w:rsidRDefault="00366271" w:rsidP="004C2030">
            <w:pPr>
              <w:autoSpaceDE w:val="0"/>
              <w:autoSpaceDN w:val="0"/>
              <w:adjustRightInd w:val="0"/>
              <w:spacing w:before="0"/>
              <w:jc w:val="left"/>
              <w:rPr>
                <w:color w:val="000000" w:themeColor="text1"/>
                <w:lang w:val="sr-Latn-CS"/>
              </w:rPr>
            </w:pPr>
          </w:p>
          <w:p w14:paraId="23395743" w14:textId="77777777" w:rsidR="00366271" w:rsidRPr="00F91F21" w:rsidRDefault="00366271" w:rsidP="004C2030">
            <w:pPr>
              <w:autoSpaceDE w:val="0"/>
              <w:autoSpaceDN w:val="0"/>
              <w:adjustRightInd w:val="0"/>
              <w:spacing w:before="0"/>
              <w:jc w:val="left"/>
              <w:rPr>
                <w:color w:val="000000" w:themeColor="text1"/>
                <w:lang w:val="sr-Latn-CS"/>
              </w:rPr>
            </w:pPr>
          </w:p>
          <w:p w14:paraId="69D56D6B" w14:textId="77777777" w:rsidR="00366271" w:rsidRPr="00F91F21" w:rsidRDefault="00366271" w:rsidP="004C2030">
            <w:pPr>
              <w:autoSpaceDE w:val="0"/>
              <w:autoSpaceDN w:val="0"/>
              <w:adjustRightInd w:val="0"/>
              <w:spacing w:before="0"/>
              <w:jc w:val="left"/>
              <w:rPr>
                <w:color w:val="000000" w:themeColor="text1"/>
                <w:lang w:val="sr-Latn-CS"/>
              </w:rPr>
            </w:pPr>
          </w:p>
          <w:p w14:paraId="3BD39809" w14:textId="77777777" w:rsidR="00366271" w:rsidRPr="00F91F21" w:rsidRDefault="00366271" w:rsidP="004C2030">
            <w:pPr>
              <w:autoSpaceDE w:val="0"/>
              <w:autoSpaceDN w:val="0"/>
              <w:adjustRightInd w:val="0"/>
              <w:spacing w:before="0"/>
              <w:jc w:val="left"/>
              <w:rPr>
                <w:color w:val="000000" w:themeColor="text1"/>
                <w:lang w:val="sr-Latn-CS"/>
              </w:rPr>
            </w:pPr>
          </w:p>
          <w:p w14:paraId="3F7C55E7" w14:textId="77777777" w:rsidR="00366271" w:rsidRPr="00F91F21" w:rsidRDefault="00366271" w:rsidP="004C2030">
            <w:pPr>
              <w:autoSpaceDE w:val="0"/>
              <w:autoSpaceDN w:val="0"/>
              <w:adjustRightInd w:val="0"/>
              <w:spacing w:before="0"/>
              <w:jc w:val="left"/>
              <w:rPr>
                <w:color w:val="000000" w:themeColor="text1"/>
                <w:lang w:val="sr-Latn-CS"/>
              </w:rPr>
            </w:pPr>
          </w:p>
          <w:p w14:paraId="1FF86772" w14:textId="77777777" w:rsidR="00366271" w:rsidRPr="00F91F21" w:rsidRDefault="00366271" w:rsidP="004C2030">
            <w:pPr>
              <w:autoSpaceDE w:val="0"/>
              <w:autoSpaceDN w:val="0"/>
              <w:adjustRightInd w:val="0"/>
              <w:spacing w:before="0"/>
              <w:jc w:val="left"/>
              <w:rPr>
                <w:color w:val="000000" w:themeColor="text1"/>
                <w:lang w:val="sr-Latn-CS"/>
              </w:rPr>
            </w:pPr>
          </w:p>
        </w:tc>
        <w:tc>
          <w:tcPr>
            <w:tcW w:w="2677" w:type="dxa"/>
            <w:gridSpan w:val="2"/>
          </w:tcPr>
          <w:p w14:paraId="622FB767" w14:textId="77777777" w:rsidR="0025793E" w:rsidRPr="00F91F21" w:rsidRDefault="0025793E" w:rsidP="004C2030">
            <w:pPr>
              <w:autoSpaceDE w:val="0"/>
              <w:autoSpaceDN w:val="0"/>
              <w:adjustRightInd w:val="0"/>
              <w:jc w:val="left"/>
              <w:rPr>
                <w:i/>
                <w:color w:val="000000" w:themeColor="text1"/>
                <w:lang w:val="uz-Cyrl-UZ"/>
              </w:rPr>
            </w:pPr>
          </w:p>
          <w:p w14:paraId="218F2462" w14:textId="0B0954E1" w:rsidR="00954B56" w:rsidRPr="00FC088C" w:rsidRDefault="00FD2FB2" w:rsidP="00FD2FB2">
            <w:pPr>
              <w:pStyle w:val="ListParagraph"/>
              <w:widowControl/>
              <w:numPr>
                <w:ilvl w:val="0"/>
                <w:numId w:val="8"/>
              </w:numPr>
              <w:autoSpaceDE/>
              <w:autoSpaceDN/>
              <w:adjustRightInd/>
              <w:rPr>
                <w:rFonts w:ascii="Arial" w:hAnsi="Arial" w:cs="Arial"/>
                <w:color w:val="000000" w:themeColor="text1"/>
              </w:rPr>
            </w:pPr>
            <w:r w:rsidRPr="00FC088C">
              <w:rPr>
                <w:rFonts w:ascii="Arial" w:hAnsi="Arial" w:cs="Arial"/>
                <w:b/>
                <w:color w:val="000000" w:themeColor="text1"/>
              </w:rPr>
              <w:t>DZ-</w:t>
            </w:r>
            <w:r w:rsidR="00FC088C">
              <w:rPr>
                <w:rFonts w:ascii="Arial" w:hAnsi="Arial" w:cs="Arial"/>
                <w:b/>
                <w:color w:val="000000" w:themeColor="text1"/>
              </w:rPr>
              <w:t xml:space="preserve">10 </w:t>
            </w:r>
            <w:r w:rsidR="00954B56" w:rsidRPr="00FC088C">
              <w:rPr>
                <w:rFonts w:ascii="Arial" w:hAnsi="Arial" w:cs="Arial"/>
                <w:b/>
                <w:color w:val="000000" w:themeColor="text1"/>
              </w:rPr>
              <w:t xml:space="preserve"> Prototip mobilne aplikacije- rad u timu.</w:t>
            </w:r>
          </w:p>
          <w:p w14:paraId="07B3B840" w14:textId="77777777" w:rsidR="00366271" w:rsidRPr="00F91F21" w:rsidRDefault="00366271" w:rsidP="00FC088C">
            <w:pPr>
              <w:pStyle w:val="ListParagraph"/>
              <w:widowControl/>
              <w:autoSpaceDE/>
              <w:autoSpaceDN/>
              <w:adjustRightInd/>
              <w:ind w:left="360"/>
              <w:rPr>
                <w:i/>
                <w:color w:val="000000" w:themeColor="text1"/>
                <w:lang w:val="uz-Cyrl-UZ"/>
              </w:rPr>
            </w:pPr>
          </w:p>
        </w:tc>
      </w:tr>
      <w:tr w:rsidR="00366271" w:rsidRPr="006F395B" w14:paraId="0A9C0CFC" w14:textId="77777777" w:rsidTr="00343252">
        <w:trPr>
          <w:gridAfter w:val="1"/>
          <w:wAfter w:w="23" w:type="dxa"/>
          <w:cantSplit/>
          <w:trHeight w:val="2821"/>
        </w:trPr>
        <w:tc>
          <w:tcPr>
            <w:tcW w:w="895" w:type="dxa"/>
            <w:gridSpan w:val="2"/>
            <w:vMerge w:val="restart"/>
            <w:tcMar>
              <w:left w:w="28" w:type="dxa"/>
              <w:right w:w="28" w:type="dxa"/>
            </w:tcMar>
            <w:vAlign w:val="center"/>
          </w:tcPr>
          <w:p w14:paraId="47336895" w14:textId="0B7399C6" w:rsidR="00366271" w:rsidRPr="00F91F21" w:rsidRDefault="00366271" w:rsidP="004C2030">
            <w:pPr>
              <w:spacing w:before="0"/>
              <w:jc w:val="center"/>
              <w:rPr>
                <w:color w:val="000000" w:themeColor="text1"/>
                <w:lang w:val="sr-Latn-CS"/>
              </w:rPr>
            </w:pPr>
            <w:r w:rsidRPr="00F91F21">
              <w:rPr>
                <w:color w:val="000000" w:themeColor="text1"/>
                <w:lang w:val="sr-Latn-CS"/>
              </w:rPr>
              <w:lastRenderedPageBreak/>
              <w:t>11</w:t>
            </w:r>
          </w:p>
        </w:tc>
        <w:tc>
          <w:tcPr>
            <w:tcW w:w="572" w:type="dxa"/>
            <w:gridSpan w:val="2"/>
            <w:tcMar>
              <w:left w:w="28" w:type="dxa"/>
              <w:right w:w="28" w:type="dxa"/>
            </w:tcMar>
            <w:vAlign w:val="center"/>
          </w:tcPr>
          <w:p w14:paraId="1A3FFD9D" w14:textId="77777777" w:rsidR="00366271" w:rsidRPr="00F91F21" w:rsidRDefault="00366271" w:rsidP="004C2030">
            <w:pPr>
              <w:spacing w:before="0"/>
              <w:jc w:val="center"/>
              <w:rPr>
                <w:color w:val="000000" w:themeColor="text1"/>
                <w:lang w:val="sr-Latn-CS"/>
              </w:rPr>
            </w:pPr>
            <w:r w:rsidRPr="00F91F21">
              <w:rPr>
                <w:color w:val="000000" w:themeColor="text1"/>
                <w:lang w:val="sr-Latn-CS"/>
              </w:rPr>
              <w:t>1</w:t>
            </w:r>
          </w:p>
        </w:tc>
        <w:tc>
          <w:tcPr>
            <w:tcW w:w="2331" w:type="dxa"/>
            <w:gridSpan w:val="2"/>
          </w:tcPr>
          <w:p w14:paraId="42A5FF21" w14:textId="77777777" w:rsidR="00366271" w:rsidRPr="004810F2" w:rsidRDefault="00366271" w:rsidP="004C2030">
            <w:pPr>
              <w:rPr>
                <w:b/>
                <w:color w:val="000000" w:themeColor="text1"/>
                <w:lang w:val="fr-FR"/>
              </w:rPr>
            </w:pPr>
            <w:r w:rsidRPr="004810F2">
              <w:rPr>
                <w:b/>
                <w:color w:val="000000" w:themeColor="text1"/>
                <w:lang w:val="fr-FR"/>
              </w:rPr>
              <w:t>Korisnički orjentisan dizajn i testiranje</w:t>
            </w:r>
          </w:p>
          <w:p w14:paraId="75396469" w14:textId="77777777" w:rsidR="00A9482A" w:rsidRPr="004810F2" w:rsidRDefault="00A9482A" w:rsidP="004C2030">
            <w:pPr>
              <w:rPr>
                <w:color w:val="000000" w:themeColor="text1"/>
                <w:lang w:val="fr-FR"/>
              </w:rPr>
            </w:pPr>
          </w:p>
          <w:p w14:paraId="04037949" w14:textId="1FB1B203" w:rsidR="00A9482A" w:rsidRPr="00395A3D" w:rsidRDefault="00A9482A" w:rsidP="00A9482A">
            <w:pPr>
              <w:rPr>
                <w:rFonts w:ascii="Times" w:hAnsi="Times" w:cs="Times New Roman"/>
                <w:color w:val="auto"/>
                <w:lang w:val="fr-FR"/>
              </w:rPr>
            </w:pPr>
            <w:r w:rsidRPr="004810F2">
              <w:rPr>
                <w:color w:val="000000" w:themeColor="text1"/>
                <w:lang w:val="fr-FR"/>
              </w:rPr>
              <w:t xml:space="preserve">L11- </w:t>
            </w:r>
            <w:r w:rsidR="00F7656D" w:rsidRPr="00F5612E">
              <w:t xml:space="preserve">Personalizacija i </w:t>
            </w:r>
            <w:r w:rsidR="00983A3D" w:rsidRPr="00F5612E">
              <w:t>mere za evaluaciju</w:t>
            </w:r>
          </w:p>
          <w:p w14:paraId="23F12F94" w14:textId="35CDFEAA" w:rsidR="00A9482A" w:rsidRPr="00F91F21" w:rsidRDefault="00A9482A" w:rsidP="004C2030">
            <w:pPr>
              <w:rPr>
                <w:color w:val="000000" w:themeColor="text1"/>
                <w:lang w:val="fr-FR"/>
              </w:rPr>
            </w:pPr>
          </w:p>
        </w:tc>
        <w:tc>
          <w:tcPr>
            <w:tcW w:w="4500" w:type="dxa"/>
            <w:gridSpan w:val="2"/>
            <w:tcMar>
              <w:top w:w="85" w:type="dxa"/>
            </w:tcMar>
          </w:tcPr>
          <w:p w14:paraId="63231B77" w14:textId="77777777" w:rsidR="00562E42" w:rsidRPr="000D07E6" w:rsidRDefault="00562E42" w:rsidP="00F46DD9">
            <w:pPr>
              <w:pStyle w:val="ListParagraph"/>
              <w:widowControl/>
              <w:numPr>
                <w:ilvl w:val="0"/>
                <w:numId w:val="35"/>
              </w:numPr>
              <w:autoSpaceDE/>
              <w:autoSpaceDN/>
              <w:adjustRightInd/>
              <w:rPr>
                <w:rFonts w:ascii="Arial" w:hAnsi="Arial" w:cs="Arial"/>
                <w:color w:val="000000" w:themeColor="text1"/>
              </w:rPr>
            </w:pPr>
            <w:r w:rsidRPr="000D07E6">
              <w:rPr>
                <w:rFonts w:ascii="Arial" w:hAnsi="Arial" w:cs="Arial"/>
                <w:b/>
                <w:color w:val="000000" w:themeColor="text1"/>
              </w:rPr>
              <w:t xml:space="preserve">Pojam personalizacije: </w:t>
            </w:r>
            <w:r w:rsidRPr="000D07E6">
              <w:rPr>
                <w:rFonts w:ascii="Arial" w:hAnsi="Arial" w:cs="Arial"/>
                <w:color w:val="000000" w:themeColor="text1"/>
              </w:rPr>
              <w:t xml:space="preserve">Personalizacija. Primer personalizacije. Mobilni uređaji. </w:t>
            </w:r>
          </w:p>
          <w:p w14:paraId="54E18FFA" w14:textId="77777777" w:rsidR="00562E42" w:rsidRPr="000D07E6" w:rsidRDefault="00562E42" w:rsidP="00F46DD9">
            <w:pPr>
              <w:pStyle w:val="ListParagraph"/>
              <w:widowControl/>
              <w:numPr>
                <w:ilvl w:val="0"/>
                <w:numId w:val="35"/>
              </w:numPr>
              <w:autoSpaceDE/>
              <w:autoSpaceDN/>
              <w:adjustRightInd/>
              <w:rPr>
                <w:rFonts w:ascii="Arial" w:hAnsi="Arial" w:cs="Arial"/>
                <w:color w:val="000000" w:themeColor="text1"/>
              </w:rPr>
            </w:pPr>
            <w:r w:rsidRPr="000D07E6">
              <w:rPr>
                <w:rFonts w:ascii="Arial" w:hAnsi="Arial" w:cs="Arial"/>
                <w:b/>
                <w:color w:val="000000" w:themeColor="text1"/>
              </w:rPr>
              <w:t xml:space="preserve">Tehnike personalizacije: </w:t>
            </w:r>
            <w:r w:rsidRPr="000D07E6">
              <w:rPr>
                <w:rFonts w:ascii="Arial" w:hAnsi="Arial" w:cs="Arial"/>
                <w:color w:val="000000" w:themeColor="text1"/>
              </w:rPr>
              <w:t xml:space="preserve">Oblasti personalizacije. ADAPTIVNA i ADAPTIBILNA metoda. </w:t>
            </w:r>
          </w:p>
          <w:p w14:paraId="6C5D4B4D" w14:textId="77777777" w:rsidR="00562E42" w:rsidRPr="000D07E6" w:rsidRDefault="00562E42" w:rsidP="00F46DD9">
            <w:pPr>
              <w:pStyle w:val="ListParagraph"/>
              <w:widowControl/>
              <w:numPr>
                <w:ilvl w:val="0"/>
                <w:numId w:val="35"/>
              </w:numPr>
              <w:autoSpaceDE/>
              <w:autoSpaceDN/>
              <w:adjustRightInd/>
              <w:rPr>
                <w:rFonts w:ascii="Arial" w:hAnsi="Arial" w:cs="Arial"/>
                <w:color w:val="000000" w:themeColor="text1"/>
              </w:rPr>
            </w:pPr>
            <w:r w:rsidRPr="000D07E6">
              <w:rPr>
                <w:rFonts w:ascii="Arial" w:hAnsi="Arial" w:cs="Arial"/>
                <w:b/>
                <w:color w:val="000000" w:themeColor="text1"/>
              </w:rPr>
              <w:t xml:space="preserve">Stepen personalizacije: </w:t>
            </w:r>
            <w:r w:rsidRPr="000D07E6">
              <w:rPr>
                <w:rFonts w:ascii="Arial" w:hAnsi="Arial" w:cs="Arial"/>
                <w:color w:val="000000" w:themeColor="text1"/>
              </w:rPr>
              <w:t xml:space="preserve">Personalizacija. Case study - Amazon.com. </w:t>
            </w:r>
          </w:p>
          <w:p w14:paraId="521EAEE0" w14:textId="77777777" w:rsidR="00562E42" w:rsidRPr="000D07E6" w:rsidRDefault="00562E42" w:rsidP="00F46DD9">
            <w:pPr>
              <w:pStyle w:val="ListParagraph"/>
              <w:widowControl/>
              <w:numPr>
                <w:ilvl w:val="0"/>
                <w:numId w:val="35"/>
              </w:numPr>
              <w:autoSpaceDE/>
              <w:autoSpaceDN/>
              <w:adjustRightInd/>
              <w:rPr>
                <w:rFonts w:ascii="Arial" w:hAnsi="Arial" w:cs="Arial"/>
                <w:color w:val="000000" w:themeColor="text1"/>
              </w:rPr>
            </w:pPr>
            <w:r w:rsidRPr="000D07E6">
              <w:rPr>
                <w:rFonts w:ascii="Arial" w:hAnsi="Arial" w:cs="Arial"/>
                <w:b/>
                <w:color w:val="000000" w:themeColor="text1"/>
              </w:rPr>
              <w:t xml:space="preserve">Personalizacija na mobilnim uređajima: </w:t>
            </w:r>
            <w:r w:rsidRPr="000D07E6">
              <w:rPr>
                <w:rFonts w:ascii="Arial" w:hAnsi="Arial" w:cs="Arial"/>
                <w:color w:val="000000" w:themeColor="text1"/>
              </w:rPr>
              <w:t xml:space="preserve">Tehnike personalizacije na mob. uređajima. Generalni pristup. Video primer personalizacije. </w:t>
            </w:r>
          </w:p>
          <w:p w14:paraId="7E27A269" w14:textId="77777777" w:rsidR="00562E42" w:rsidRPr="008E6F12" w:rsidRDefault="00562E42" w:rsidP="00F46DD9">
            <w:pPr>
              <w:pStyle w:val="ListParagraph"/>
              <w:widowControl/>
              <w:numPr>
                <w:ilvl w:val="0"/>
                <w:numId w:val="35"/>
              </w:numPr>
              <w:autoSpaceDE/>
              <w:autoSpaceDN/>
              <w:adjustRightInd/>
              <w:rPr>
                <w:rFonts w:ascii="Arial" w:hAnsi="Arial" w:cs="Arial"/>
                <w:color w:val="000000" w:themeColor="text1"/>
              </w:rPr>
            </w:pPr>
            <w:r w:rsidRPr="000D07E6">
              <w:rPr>
                <w:rFonts w:ascii="Arial" w:hAnsi="Arial" w:cs="Arial"/>
                <w:b/>
                <w:color w:val="000000" w:themeColor="text1"/>
              </w:rPr>
              <w:t xml:space="preserve">Mere za evaluaciju: </w:t>
            </w:r>
            <w:r w:rsidRPr="000D07E6">
              <w:rPr>
                <w:rFonts w:ascii="Arial" w:hAnsi="Arial" w:cs="Arial"/>
                <w:color w:val="000000" w:themeColor="text1"/>
              </w:rPr>
              <w:t>Uloga evaluacije</w:t>
            </w:r>
            <w:r w:rsidRPr="008E6F12">
              <w:rPr>
                <w:rFonts w:ascii="Arial" w:hAnsi="Arial" w:cs="Arial"/>
                <w:color w:val="000000" w:themeColor="text1"/>
              </w:rPr>
              <w:t xml:space="preserve">. Ključna terminologija. </w:t>
            </w:r>
          </w:p>
          <w:p w14:paraId="518E8A95" w14:textId="77777777" w:rsidR="00562E42" w:rsidRPr="008E6F12" w:rsidRDefault="00562E42" w:rsidP="00F46DD9">
            <w:pPr>
              <w:pStyle w:val="ListParagraph"/>
              <w:widowControl/>
              <w:numPr>
                <w:ilvl w:val="0"/>
                <w:numId w:val="35"/>
              </w:numPr>
              <w:autoSpaceDE/>
              <w:autoSpaceDN/>
              <w:adjustRightInd/>
              <w:rPr>
                <w:rFonts w:ascii="Arial" w:hAnsi="Arial" w:cs="Arial"/>
                <w:color w:val="000000" w:themeColor="text1"/>
              </w:rPr>
            </w:pPr>
            <w:r w:rsidRPr="008E6F12">
              <w:rPr>
                <w:rFonts w:ascii="Arial" w:hAnsi="Arial" w:cs="Arial"/>
                <w:b/>
                <w:color w:val="000000" w:themeColor="text1"/>
              </w:rPr>
              <w:t xml:space="preserve">Evaluativne paradigme: </w:t>
            </w:r>
            <w:r w:rsidRPr="008E6F12">
              <w:rPr>
                <w:rFonts w:ascii="Arial" w:hAnsi="Arial" w:cs="Arial"/>
                <w:color w:val="000000" w:themeColor="text1"/>
              </w:rPr>
              <w:t xml:space="preserve">Osnovne paradigme - Quick and dirty evaluacija. Testiranje upotrebljivosti. Terensko istraživanje. Prediktivna evaluacija. </w:t>
            </w:r>
          </w:p>
          <w:p w14:paraId="7F57687E" w14:textId="3B260793" w:rsidR="006504F5" w:rsidRPr="00A473C3" w:rsidRDefault="006504F5" w:rsidP="00036355">
            <w:pPr>
              <w:pStyle w:val="ListParagraph"/>
              <w:widowControl/>
              <w:numPr>
                <w:ilvl w:val="0"/>
                <w:numId w:val="35"/>
              </w:numPr>
              <w:autoSpaceDE/>
              <w:autoSpaceDN/>
              <w:adjustRightInd/>
              <w:rPr>
                <w:rFonts w:ascii="Arial" w:hAnsi="Arial" w:cs="Arial"/>
                <w:color w:val="000000" w:themeColor="text1"/>
              </w:rPr>
            </w:pPr>
            <w:r w:rsidRPr="008E6F12">
              <w:rPr>
                <w:rFonts w:ascii="Arial" w:hAnsi="Arial" w:cs="Arial"/>
                <w:color w:val="000000" w:themeColor="text1"/>
              </w:rPr>
              <w:t>Prediktivna evaluacija: Heuris</w:t>
            </w:r>
            <w:r w:rsidRPr="008E6F12">
              <w:rPr>
                <w:rFonts w:ascii="Arial" w:hAnsi="Arial" w:cs="Arial"/>
                <w:color w:val="000000" w:themeColor="text1"/>
                <w:lang w:val="uz-Cyrl-UZ"/>
              </w:rPr>
              <w:t>tička evaluacija</w:t>
            </w:r>
            <w:r w:rsidR="0046458C" w:rsidRPr="008E6F12">
              <w:rPr>
                <w:rFonts w:ascii="Arial" w:hAnsi="Arial" w:cs="Arial"/>
                <w:color w:val="000000" w:themeColor="text1"/>
                <w:lang w:val="uz-Cyrl-UZ"/>
              </w:rPr>
              <w:t xml:space="preserve">, Kognitivna šetnja, </w:t>
            </w:r>
            <w:r w:rsidR="004E46D4" w:rsidRPr="008E6F12">
              <w:rPr>
                <w:rFonts w:ascii="Arial" w:hAnsi="Arial" w:cs="Arial"/>
                <w:color w:val="000000" w:themeColor="text1"/>
              </w:rPr>
              <w:t>. Modelovanje performansi korisnika.</w:t>
            </w:r>
          </w:p>
          <w:p w14:paraId="64675A75" w14:textId="1743A1A0" w:rsidR="00562E42" w:rsidRPr="008E6F12" w:rsidRDefault="00562E42" w:rsidP="00F46DD9">
            <w:pPr>
              <w:pStyle w:val="ListParagraph"/>
              <w:widowControl/>
              <w:numPr>
                <w:ilvl w:val="0"/>
                <w:numId w:val="35"/>
              </w:numPr>
              <w:autoSpaceDE/>
              <w:autoSpaceDN/>
              <w:adjustRightInd/>
              <w:rPr>
                <w:rFonts w:ascii="Arial" w:hAnsi="Arial" w:cs="Arial"/>
                <w:color w:val="000000" w:themeColor="text1"/>
              </w:rPr>
            </w:pPr>
            <w:r w:rsidRPr="008E6F12">
              <w:rPr>
                <w:rFonts w:ascii="Arial" w:hAnsi="Arial" w:cs="Arial"/>
                <w:b/>
                <w:color w:val="000000" w:themeColor="text1"/>
              </w:rPr>
              <w:t>Tehnike evaluacije:</w:t>
            </w:r>
            <w:r w:rsidRPr="008E6F12">
              <w:rPr>
                <w:rFonts w:ascii="Arial" w:hAnsi="Arial" w:cs="Arial"/>
                <w:color w:val="000000" w:themeColor="text1"/>
              </w:rPr>
              <w:t xml:space="preserve"> Posmatranje korisnika. </w:t>
            </w:r>
            <w:r w:rsidR="004E46D4" w:rsidRPr="008E6F12">
              <w:rPr>
                <w:rFonts w:ascii="Arial" w:hAnsi="Arial" w:cs="Arial"/>
                <w:color w:val="000000" w:themeColor="text1"/>
              </w:rPr>
              <w:t>Intervjui .Ankete.</w:t>
            </w:r>
          </w:p>
          <w:p w14:paraId="4F34D334" w14:textId="77777777" w:rsidR="00366271" w:rsidRPr="00B11E7E" w:rsidRDefault="00366271" w:rsidP="00A9482A">
            <w:pPr>
              <w:ind w:left="360"/>
              <w:jc w:val="left"/>
              <w:rPr>
                <w:b/>
                <w:color w:val="000000" w:themeColor="text1"/>
                <w:lang w:val="sr-Latn-CS"/>
              </w:rPr>
            </w:pPr>
          </w:p>
        </w:tc>
        <w:tc>
          <w:tcPr>
            <w:tcW w:w="3060" w:type="dxa"/>
            <w:gridSpan w:val="2"/>
          </w:tcPr>
          <w:p w14:paraId="389743B7" w14:textId="77777777" w:rsidR="00366271" w:rsidRPr="00F91F21" w:rsidRDefault="00366271" w:rsidP="004C2030">
            <w:pPr>
              <w:autoSpaceDE w:val="0"/>
              <w:autoSpaceDN w:val="0"/>
              <w:adjustRightInd w:val="0"/>
              <w:jc w:val="left"/>
              <w:rPr>
                <w:color w:val="000000" w:themeColor="text1"/>
                <w:lang w:val="sr-Latn-CS"/>
              </w:rPr>
            </w:pPr>
            <w:r w:rsidRPr="00F91F21">
              <w:rPr>
                <w:color w:val="000000" w:themeColor="text1"/>
                <w:lang w:val="sr-Latn-CS"/>
              </w:rPr>
              <w:t>Objasniti korake potrebne da se izvrši test upotrebljivosti postojeće softverske aplikacije</w:t>
            </w:r>
          </w:p>
          <w:p w14:paraId="1E0D8472" w14:textId="77777777" w:rsidR="00366271" w:rsidRPr="00F91F21" w:rsidRDefault="00366271" w:rsidP="004C2030">
            <w:pPr>
              <w:autoSpaceDE w:val="0"/>
              <w:autoSpaceDN w:val="0"/>
              <w:adjustRightInd w:val="0"/>
              <w:jc w:val="left"/>
              <w:rPr>
                <w:color w:val="000000" w:themeColor="text1"/>
                <w:lang w:val="sr-Latn-CS"/>
              </w:rPr>
            </w:pPr>
            <w:r w:rsidRPr="00F91F21">
              <w:rPr>
                <w:color w:val="000000" w:themeColor="text1"/>
                <w:lang w:val="sr-Latn-CS"/>
              </w:rPr>
              <w:t>Klasifikovati performanse upotrebljivosti i najvažniju metriku: učenje, vreme zadatka, kompletiranje</w:t>
            </w:r>
          </w:p>
          <w:p w14:paraId="079ECF67" w14:textId="77777777" w:rsidR="00366271" w:rsidRPr="00F91F21" w:rsidRDefault="00366271" w:rsidP="004C2030">
            <w:pPr>
              <w:autoSpaceDE w:val="0"/>
              <w:autoSpaceDN w:val="0"/>
              <w:adjustRightInd w:val="0"/>
              <w:jc w:val="left"/>
              <w:rPr>
                <w:color w:val="000000" w:themeColor="text1"/>
                <w:lang w:val="sr-Latn-CS"/>
              </w:rPr>
            </w:pPr>
            <w:r w:rsidRPr="00F91F21">
              <w:rPr>
                <w:color w:val="000000" w:themeColor="text1"/>
                <w:lang w:val="sr-Latn-CS"/>
              </w:rPr>
              <w:t>Opisati najvažnije preporuke i standarde za upotrebljivost</w:t>
            </w:r>
          </w:p>
        </w:tc>
        <w:tc>
          <w:tcPr>
            <w:tcW w:w="2677" w:type="dxa"/>
            <w:gridSpan w:val="2"/>
          </w:tcPr>
          <w:p w14:paraId="2909DB63" w14:textId="77777777" w:rsidR="00562E42" w:rsidRPr="00395A3D" w:rsidRDefault="00562E42" w:rsidP="00426758">
            <w:pPr>
              <w:rPr>
                <w:lang w:val="sr-Latn-CS"/>
              </w:rPr>
            </w:pPr>
            <w:r w:rsidRPr="00426758">
              <w:rPr>
                <w:b/>
              </w:rPr>
              <w:t>Pokazna</w:t>
            </w:r>
            <w:r w:rsidRPr="00395A3D">
              <w:rPr>
                <w:b/>
                <w:lang w:val="sr-Latn-CS"/>
              </w:rPr>
              <w:t xml:space="preserve"> </w:t>
            </w:r>
            <w:r w:rsidRPr="00426758">
              <w:rPr>
                <w:b/>
              </w:rPr>
              <w:t>ve</w:t>
            </w:r>
            <w:r w:rsidRPr="00395A3D">
              <w:rPr>
                <w:b/>
                <w:lang w:val="sr-Latn-CS"/>
              </w:rPr>
              <w:t>ž</w:t>
            </w:r>
            <w:r w:rsidRPr="00426758">
              <w:rPr>
                <w:b/>
              </w:rPr>
              <w:t>ba</w:t>
            </w:r>
            <w:r w:rsidRPr="00395A3D">
              <w:rPr>
                <w:b/>
                <w:lang w:val="sr-Latn-CS"/>
              </w:rPr>
              <w:t xml:space="preserve">: </w:t>
            </w:r>
            <w:r w:rsidRPr="00426758">
              <w:t>Upotrebljivost</w:t>
            </w:r>
            <w:r w:rsidRPr="00395A3D">
              <w:rPr>
                <w:lang w:val="sr-Latn-CS"/>
              </w:rPr>
              <w:t xml:space="preserve"> </w:t>
            </w:r>
            <w:r w:rsidRPr="00426758">
              <w:t>sistema</w:t>
            </w:r>
            <w:r w:rsidRPr="00395A3D">
              <w:rPr>
                <w:lang w:val="sr-Latn-CS"/>
              </w:rPr>
              <w:t xml:space="preserve">. </w:t>
            </w:r>
          </w:p>
          <w:p w14:paraId="3CBD1413" w14:textId="77777777" w:rsidR="00562E42" w:rsidRPr="00395A3D" w:rsidRDefault="00562E42" w:rsidP="00562E42">
            <w:pPr>
              <w:rPr>
                <w:lang w:val="sr-Latn-CS"/>
              </w:rPr>
            </w:pPr>
          </w:p>
          <w:p w14:paraId="7287488E" w14:textId="1E805802" w:rsidR="00366271" w:rsidRPr="00F91F21" w:rsidRDefault="00366271" w:rsidP="00562E42">
            <w:pPr>
              <w:autoSpaceDE w:val="0"/>
              <w:autoSpaceDN w:val="0"/>
              <w:adjustRightInd w:val="0"/>
              <w:spacing w:before="0"/>
              <w:jc w:val="left"/>
              <w:rPr>
                <w:color w:val="000000" w:themeColor="text1"/>
                <w:lang w:val="sr-Latn-CS"/>
              </w:rPr>
            </w:pPr>
            <w:r w:rsidRPr="00F91F21">
              <w:rPr>
                <w:color w:val="000000" w:themeColor="text1"/>
                <w:lang w:val="sr-Latn-CS"/>
              </w:rPr>
              <w:t>Korišćenje raznih tehnika za evaluaciju  zadatog  Korisničkog interfejsa.</w:t>
            </w:r>
          </w:p>
          <w:p w14:paraId="4AF75AE2" w14:textId="77777777" w:rsidR="00366271" w:rsidRPr="00F91F21" w:rsidRDefault="00366271" w:rsidP="004C2030">
            <w:pPr>
              <w:autoSpaceDE w:val="0"/>
              <w:autoSpaceDN w:val="0"/>
              <w:adjustRightInd w:val="0"/>
              <w:spacing w:before="0"/>
              <w:jc w:val="left"/>
              <w:rPr>
                <w:color w:val="000000" w:themeColor="text1"/>
                <w:lang w:val="sr-Latn-CS"/>
              </w:rPr>
            </w:pPr>
          </w:p>
          <w:p w14:paraId="0E666E24" w14:textId="419E23FC" w:rsidR="00366271" w:rsidRPr="00F91F21" w:rsidRDefault="00FC088C" w:rsidP="004C2030">
            <w:pPr>
              <w:autoSpaceDE w:val="0"/>
              <w:autoSpaceDN w:val="0"/>
              <w:adjustRightInd w:val="0"/>
              <w:spacing w:before="0"/>
              <w:jc w:val="left"/>
              <w:rPr>
                <w:color w:val="000000" w:themeColor="text1"/>
                <w:lang w:val="sr-Latn-CS"/>
              </w:rPr>
            </w:pPr>
            <w:r>
              <w:rPr>
                <w:color w:val="000000" w:themeColor="text1"/>
                <w:lang w:val="sr-Latn-CS"/>
              </w:rPr>
              <w:t xml:space="preserve">Individualne vežbe : </w:t>
            </w:r>
            <w:r w:rsidR="00366271" w:rsidRPr="00F91F21">
              <w:rPr>
                <w:color w:val="000000" w:themeColor="text1"/>
                <w:lang w:val="sr-Latn-CS"/>
              </w:rPr>
              <w:t>Upotreba dostupnih/besplatnih aplikacija za evaluaciju.</w:t>
            </w:r>
          </w:p>
        </w:tc>
      </w:tr>
      <w:tr w:rsidR="00366271" w:rsidRPr="008F23C9" w14:paraId="4C7E9E4C" w14:textId="77777777" w:rsidTr="00343252">
        <w:trPr>
          <w:gridAfter w:val="1"/>
          <w:wAfter w:w="23" w:type="dxa"/>
          <w:cantSplit/>
          <w:trHeight w:val="1651"/>
        </w:trPr>
        <w:tc>
          <w:tcPr>
            <w:tcW w:w="895" w:type="dxa"/>
            <w:gridSpan w:val="2"/>
            <w:vMerge/>
            <w:tcMar>
              <w:left w:w="28" w:type="dxa"/>
              <w:right w:w="28" w:type="dxa"/>
            </w:tcMar>
            <w:vAlign w:val="center"/>
          </w:tcPr>
          <w:p w14:paraId="1FAAD1FA" w14:textId="77777777" w:rsidR="00366271" w:rsidRPr="00F91F21" w:rsidRDefault="00366271" w:rsidP="004C2030">
            <w:pPr>
              <w:spacing w:before="0"/>
              <w:jc w:val="center"/>
              <w:rPr>
                <w:color w:val="000000" w:themeColor="text1"/>
                <w:lang w:val="sr-Latn-CS"/>
              </w:rPr>
            </w:pPr>
          </w:p>
        </w:tc>
        <w:tc>
          <w:tcPr>
            <w:tcW w:w="572" w:type="dxa"/>
            <w:gridSpan w:val="2"/>
            <w:tcMar>
              <w:left w:w="28" w:type="dxa"/>
              <w:right w:w="28" w:type="dxa"/>
            </w:tcMar>
            <w:vAlign w:val="center"/>
          </w:tcPr>
          <w:p w14:paraId="774620A9" w14:textId="77777777" w:rsidR="00366271" w:rsidRPr="00F91F21" w:rsidRDefault="00366271" w:rsidP="004C2030">
            <w:pPr>
              <w:spacing w:before="0"/>
              <w:jc w:val="center"/>
              <w:rPr>
                <w:color w:val="000000" w:themeColor="text1"/>
                <w:lang w:val="sr-Latn-CS"/>
              </w:rPr>
            </w:pPr>
            <w:r w:rsidRPr="00F91F21">
              <w:rPr>
                <w:color w:val="000000" w:themeColor="text1"/>
                <w:lang w:val="sr-Latn-CS"/>
              </w:rPr>
              <w:t>2</w:t>
            </w:r>
          </w:p>
        </w:tc>
        <w:tc>
          <w:tcPr>
            <w:tcW w:w="2331" w:type="dxa"/>
            <w:gridSpan w:val="2"/>
          </w:tcPr>
          <w:p w14:paraId="585FE01D" w14:textId="353AFFE1" w:rsidR="00366271" w:rsidRPr="0050746D" w:rsidRDefault="008D6011" w:rsidP="004C2030">
            <w:pPr>
              <w:rPr>
                <w:b/>
                <w:color w:val="000000" w:themeColor="text1"/>
              </w:rPr>
            </w:pPr>
            <w:r w:rsidRPr="0050746D">
              <w:rPr>
                <w:b/>
                <w:color w:val="000000" w:themeColor="text1"/>
              </w:rPr>
              <w:t>Statističke metode za IČR</w:t>
            </w:r>
          </w:p>
          <w:p w14:paraId="7125A7F3" w14:textId="77777777" w:rsidR="00366271" w:rsidRPr="00F91F21" w:rsidRDefault="00366271" w:rsidP="004C2030">
            <w:pPr>
              <w:rPr>
                <w:color w:val="000000" w:themeColor="text1"/>
              </w:rPr>
            </w:pPr>
          </w:p>
        </w:tc>
        <w:tc>
          <w:tcPr>
            <w:tcW w:w="4500" w:type="dxa"/>
            <w:gridSpan w:val="2"/>
            <w:tcMar>
              <w:top w:w="85" w:type="dxa"/>
            </w:tcMar>
          </w:tcPr>
          <w:p w14:paraId="3F4AAD5A" w14:textId="77777777" w:rsidR="00562E42" w:rsidRPr="001128DF" w:rsidRDefault="00562E42" w:rsidP="00F46DD9">
            <w:pPr>
              <w:pStyle w:val="ListParagraph"/>
              <w:widowControl/>
              <w:numPr>
                <w:ilvl w:val="0"/>
                <w:numId w:val="36"/>
              </w:numPr>
              <w:autoSpaceDE/>
              <w:autoSpaceDN/>
              <w:adjustRightInd/>
              <w:rPr>
                <w:rFonts w:ascii="Arial" w:hAnsi="Arial" w:cs="Arial"/>
              </w:rPr>
            </w:pPr>
            <w:r w:rsidRPr="001128DF">
              <w:rPr>
                <w:rFonts w:ascii="Arial" w:hAnsi="Arial" w:cs="Arial"/>
                <w:b/>
              </w:rPr>
              <w:t xml:space="preserve">Analiza podataka: </w:t>
            </w:r>
            <w:r w:rsidRPr="001128DF">
              <w:rPr>
                <w:rFonts w:ascii="Arial" w:hAnsi="Arial" w:cs="Arial"/>
              </w:rPr>
              <w:t xml:space="preserve">Varijabilnost. Deskriptivna statistika. Numerička analiza podataka. Srednja vrednost – aritmetička sredina. Medijan – Centralna vrednost. Mod – dominantna vrednost. </w:t>
            </w:r>
          </w:p>
          <w:p w14:paraId="2EE93DFF" w14:textId="77777777" w:rsidR="00562E42" w:rsidRPr="001128DF" w:rsidRDefault="00562E42" w:rsidP="00F46DD9">
            <w:pPr>
              <w:pStyle w:val="ListParagraph"/>
              <w:widowControl/>
              <w:numPr>
                <w:ilvl w:val="0"/>
                <w:numId w:val="36"/>
              </w:numPr>
              <w:autoSpaceDE/>
              <w:autoSpaceDN/>
              <w:adjustRightInd/>
              <w:rPr>
                <w:rFonts w:ascii="Arial" w:hAnsi="Arial" w:cs="Arial"/>
              </w:rPr>
            </w:pPr>
            <w:r w:rsidRPr="001128DF">
              <w:rPr>
                <w:rFonts w:ascii="Arial" w:hAnsi="Arial" w:cs="Arial"/>
                <w:b/>
              </w:rPr>
              <w:t xml:space="preserve">Grafičko prikazivanje podataka: </w:t>
            </w:r>
            <w:r w:rsidRPr="001128DF">
              <w:rPr>
                <w:rFonts w:ascii="Arial" w:hAnsi="Arial" w:cs="Arial"/>
              </w:rPr>
              <w:t xml:space="preserve">Tabele i dijagrami. Pravila za jasnu prezentaciju. </w:t>
            </w:r>
          </w:p>
          <w:p w14:paraId="44FC337B" w14:textId="77777777" w:rsidR="00562E42" w:rsidRPr="001128DF" w:rsidRDefault="00562E42" w:rsidP="00F46DD9">
            <w:pPr>
              <w:pStyle w:val="ListParagraph"/>
              <w:widowControl/>
              <w:numPr>
                <w:ilvl w:val="0"/>
                <w:numId w:val="36"/>
              </w:numPr>
              <w:autoSpaceDE/>
              <w:autoSpaceDN/>
              <w:adjustRightInd/>
              <w:rPr>
                <w:rFonts w:ascii="Arial" w:hAnsi="Arial" w:cs="Arial"/>
              </w:rPr>
            </w:pPr>
            <w:r w:rsidRPr="001128DF">
              <w:rPr>
                <w:rFonts w:ascii="Arial" w:hAnsi="Arial" w:cs="Arial"/>
                <w:b/>
              </w:rPr>
              <w:t xml:space="preserve">Parametarska i neparametarska statistika: </w:t>
            </w:r>
            <w:r w:rsidRPr="001128DF">
              <w:rPr>
                <w:rFonts w:ascii="Arial" w:hAnsi="Arial" w:cs="Arial"/>
              </w:rPr>
              <w:t xml:space="preserve">Parametarski testovi. Neparametarski testovi. </w:t>
            </w:r>
          </w:p>
          <w:p w14:paraId="1A4FD957" w14:textId="77777777" w:rsidR="00562E42" w:rsidRPr="001128DF" w:rsidRDefault="00562E42" w:rsidP="00F46DD9">
            <w:pPr>
              <w:pStyle w:val="ListParagraph"/>
              <w:widowControl/>
              <w:numPr>
                <w:ilvl w:val="0"/>
                <w:numId w:val="36"/>
              </w:numPr>
              <w:autoSpaceDE/>
              <w:autoSpaceDN/>
              <w:adjustRightInd/>
              <w:rPr>
                <w:rFonts w:ascii="Arial" w:hAnsi="Arial" w:cs="Arial"/>
              </w:rPr>
            </w:pPr>
            <w:r w:rsidRPr="001128DF">
              <w:rPr>
                <w:rFonts w:ascii="Arial" w:hAnsi="Arial" w:cs="Arial"/>
                <w:b/>
              </w:rPr>
              <w:t xml:space="preserve">T-Testovi: </w:t>
            </w:r>
            <w:r w:rsidRPr="001128DF">
              <w:rPr>
                <w:rFonts w:ascii="Arial" w:hAnsi="Arial" w:cs="Arial"/>
              </w:rPr>
              <w:t xml:space="preserve">Studentovi ili t-testovi. Zavisni t-test. Nezavisni t-test. Video primer T-Testa. </w:t>
            </w:r>
          </w:p>
          <w:p w14:paraId="6B648D1F" w14:textId="2874EF37" w:rsidR="00366271" w:rsidRPr="00395A3D" w:rsidRDefault="00562E42" w:rsidP="00562E42">
            <w:pPr>
              <w:ind w:left="360"/>
              <w:jc w:val="left"/>
              <w:rPr>
                <w:color w:val="000000" w:themeColor="text1"/>
                <w:lang w:val="fr-FR"/>
              </w:rPr>
            </w:pPr>
            <w:r w:rsidRPr="00395A3D">
              <w:rPr>
                <w:lang w:val="fr-FR"/>
              </w:rPr>
              <w:t xml:space="preserve"> </w:t>
            </w:r>
          </w:p>
        </w:tc>
        <w:tc>
          <w:tcPr>
            <w:tcW w:w="3060" w:type="dxa"/>
            <w:gridSpan w:val="2"/>
          </w:tcPr>
          <w:p w14:paraId="0B86DD58" w14:textId="77777777" w:rsidR="00366271" w:rsidRPr="00F91F21" w:rsidRDefault="00366271" w:rsidP="004C2030">
            <w:pPr>
              <w:autoSpaceDE w:val="0"/>
              <w:autoSpaceDN w:val="0"/>
              <w:adjustRightInd w:val="0"/>
              <w:jc w:val="left"/>
              <w:rPr>
                <w:color w:val="000000" w:themeColor="text1"/>
                <w:lang w:val="sr-Latn-CS"/>
              </w:rPr>
            </w:pPr>
          </w:p>
          <w:p w14:paraId="4FE62ED7" w14:textId="7BF652FA" w:rsidR="00366271" w:rsidRPr="00F91F21" w:rsidRDefault="003D76BC" w:rsidP="004C2030">
            <w:pPr>
              <w:autoSpaceDE w:val="0"/>
              <w:autoSpaceDN w:val="0"/>
              <w:adjustRightInd w:val="0"/>
              <w:jc w:val="left"/>
              <w:rPr>
                <w:color w:val="000000" w:themeColor="text1"/>
                <w:lang w:val="sr-Latn-CS"/>
              </w:rPr>
            </w:pPr>
            <w:r>
              <w:rPr>
                <w:color w:val="000000" w:themeColor="text1"/>
                <w:lang w:val="sr-Latn-CS"/>
              </w:rPr>
              <w:t xml:space="preserve">Razumevanje i upotreba </w:t>
            </w:r>
            <w:r w:rsidR="00366271" w:rsidRPr="00F91F21">
              <w:rPr>
                <w:color w:val="000000" w:themeColor="text1"/>
                <w:lang w:val="sr-Latn-CS"/>
              </w:rPr>
              <w:t xml:space="preserve"> osnovn</w:t>
            </w:r>
            <w:r>
              <w:rPr>
                <w:color w:val="000000" w:themeColor="text1"/>
                <w:lang w:val="sr-Latn-CS"/>
              </w:rPr>
              <w:t>ih</w:t>
            </w:r>
            <w:r w:rsidR="00366271" w:rsidRPr="00F91F21">
              <w:rPr>
                <w:color w:val="000000" w:themeColor="text1"/>
                <w:lang w:val="sr-Latn-CS"/>
              </w:rPr>
              <w:t xml:space="preserve"> statističk</w:t>
            </w:r>
            <w:r>
              <w:rPr>
                <w:color w:val="000000" w:themeColor="text1"/>
                <w:lang w:val="sr-Latn-CS"/>
              </w:rPr>
              <w:t>ih</w:t>
            </w:r>
            <w:r w:rsidR="00366271" w:rsidRPr="00F91F21">
              <w:rPr>
                <w:color w:val="000000" w:themeColor="text1"/>
                <w:lang w:val="sr-Latn-CS"/>
              </w:rPr>
              <w:t xml:space="preserve"> koncept</w:t>
            </w:r>
            <w:r>
              <w:rPr>
                <w:color w:val="000000" w:themeColor="text1"/>
                <w:lang w:val="sr-Latn-CS"/>
              </w:rPr>
              <w:t>a</w:t>
            </w:r>
            <w:r w:rsidR="00366271" w:rsidRPr="00F91F21">
              <w:rPr>
                <w:color w:val="000000" w:themeColor="text1"/>
                <w:lang w:val="sr-Latn-CS"/>
              </w:rPr>
              <w:t xml:space="preserve"> i oblasti primene.</w:t>
            </w:r>
          </w:p>
          <w:p w14:paraId="4C9FDEF2" w14:textId="77777777" w:rsidR="00366271" w:rsidRPr="00F91F21" w:rsidRDefault="00366271" w:rsidP="004C2030">
            <w:pPr>
              <w:autoSpaceDE w:val="0"/>
              <w:autoSpaceDN w:val="0"/>
              <w:adjustRightInd w:val="0"/>
              <w:jc w:val="left"/>
              <w:rPr>
                <w:color w:val="000000" w:themeColor="text1"/>
                <w:lang w:val="sr-Latn-CS"/>
              </w:rPr>
            </w:pPr>
          </w:p>
        </w:tc>
        <w:tc>
          <w:tcPr>
            <w:tcW w:w="2677" w:type="dxa"/>
            <w:gridSpan w:val="2"/>
          </w:tcPr>
          <w:p w14:paraId="427B6193" w14:textId="77777777" w:rsidR="0025793E" w:rsidRPr="00F91F21" w:rsidRDefault="0025793E" w:rsidP="004C2030">
            <w:pPr>
              <w:autoSpaceDE w:val="0"/>
              <w:autoSpaceDN w:val="0"/>
              <w:adjustRightInd w:val="0"/>
              <w:jc w:val="left"/>
              <w:rPr>
                <w:i/>
                <w:color w:val="000000" w:themeColor="text1"/>
                <w:lang w:val="sr-Latn-CS"/>
              </w:rPr>
            </w:pPr>
          </w:p>
          <w:p w14:paraId="530EFA2E" w14:textId="4D62E73D" w:rsidR="00FC045D" w:rsidRPr="00FC088C" w:rsidRDefault="00FC045D" w:rsidP="00FC045D">
            <w:pPr>
              <w:autoSpaceDE w:val="0"/>
              <w:autoSpaceDN w:val="0"/>
              <w:adjustRightInd w:val="0"/>
              <w:jc w:val="left"/>
              <w:rPr>
                <w:i/>
                <w:color w:val="000000" w:themeColor="text1"/>
                <w:lang w:val="sr-Latn-CS"/>
              </w:rPr>
            </w:pPr>
            <w:r w:rsidRPr="00FC088C">
              <w:rPr>
                <w:b/>
                <w:i/>
                <w:color w:val="000000" w:themeColor="text1"/>
                <w:lang w:val="sr-Latn-CS"/>
              </w:rPr>
              <w:t>DZ</w:t>
            </w:r>
            <w:r w:rsidR="00FC088C" w:rsidRPr="00FC088C">
              <w:rPr>
                <w:b/>
                <w:i/>
                <w:color w:val="000000" w:themeColor="text1"/>
                <w:lang w:val="sr-Latn-CS"/>
              </w:rPr>
              <w:t>11</w:t>
            </w:r>
            <w:r w:rsidRPr="00FC088C">
              <w:rPr>
                <w:b/>
                <w:i/>
                <w:color w:val="000000" w:themeColor="text1"/>
                <w:lang w:val="sr-Latn-CS"/>
              </w:rPr>
              <w:t xml:space="preserve"> –</w:t>
            </w:r>
            <w:r w:rsidRPr="00FC088C">
              <w:rPr>
                <w:i/>
                <w:color w:val="000000" w:themeColor="text1"/>
                <w:lang w:val="sr-Latn-CS"/>
              </w:rPr>
              <w:t xml:space="preserve"> Sprovođenje evaluacije na web aplikaciji. Fokus grupa 5 članova.</w:t>
            </w:r>
          </w:p>
          <w:p w14:paraId="4F3C0452" w14:textId="77777777" w:rsidR="0025793E" w:rsidRPr="00F91F21" w:rsidRDefault="0025793E" w:rsidP="004C2030">
            <w:pPr>
              <w:autoSpaceDE w:val="0"/>
              <w:autoSpaceDN w:val="0"/>
              <w:adjustRightInd w:val="0"/>
              <w:jc w:val="left"/>
              <w:rPr>
                <w:i/>
                <w:color w:val="000000" w:themeColor="text1"/>
                <w:lang w:val="sr-Latn-CS"/>
              </w:rPr>
            </w:pPr>
          </w:p>
        </w:tc>
      </w:tr>
      <w:tr w:rsidR="00366271" w:rsidRPr="00F91F21" w14:paraId="49C257A8" w14:textId="77777777" w:rsidTr="00343252">
        <w:trPr>
          <w:gridAfter w:val="1"/>
          <w:wAfter w:w="23" w:type="dxa"/>
          <w:cantSplit/>
          <w:trHeight w:val="554"/>
        </w:trPr>
        <w:tc>
          <w:tcPr>
            <w:tcW w:w="895" w:type="dxa"/>
            <w:gridSpan w:val="2"/>
            <w:vMerge w:val="restart"/>
            <w:tcMar>
              <w:left w:w="28" w:type="dxa"/>
              <w:right w:w="28" w:type="dxa"/>
            </w:tcMar>
            <w:vAlign w:val="center"/>
          </w:tcPr>
          <w:p w14:paraId="308BA1A7" w14:textId="77777777" w:rsidR="00366271" w:rsidRPr="00F91F21" w:rsidRDefault="00366271" w:rsidP="004C2030">
            <w:pPr>
              <w:spacing w:before="0"/>
              <w:jc w:val="center"/>
              <w:rPr>
                <w:color w:val="000000" w:themeColor="text1"/>
                <w:lang w:val="sr-Latn-CS"/>
              </w:rPr>
            </w:pPr>
            <w:r w:rsidRPr="00F91F21">
              <w:rPr>
                <w:color w:val="000000" w:themeColor="text1"/>
                <w:lang w:val="sr-Latn-CS"/>
              </w:rPr>
              <w:t>12</w:t>
            </w:r>
          </w:p>
        </w:tc>
        <w:tc>
          <w:tcPr>
            <w:tcW w:w="572" w:type="dxa"/>
            <w:gridSpan w:val="2"/>
            <w:tcMar>
              <w:left w:w="28" w:type="dxa"/>
              <w:right w:w="28" w:type="dxa"/>
            </w:tcMar>
            <w:vAlign w:val="center"/>
          </w:tcPr>
          <w:p w14:paraId="77C5478D" w14:textId="77777777" w:rsidR="00366271" w:rsidRPr="00F91F21" w:rsidRDefault="00366271" w:rsidP="004C2030">
            <w:pPr>
              <w:spacing w:before="0"/>
              <w:jc w:val="center"/>
              <w:rPr>
                <w:color w:val="000000" w:themeColor="text1"/>
                <w:lang w:val="sr-Latn-CS"/>
              </w:rPr>
            </w:pPr>
            <w:r w:rsidRPr="00F91F21">
              <w:rPr>
                <w:color w:val="000000" w:themeColor="text1"/>
                <w:lang w:val="sr-Latn-CS"/>
              </w:rPr>
              <w:t>1</w:t>
            </w:r>
          </w:p>
        </w:tc>
        <w:tc>
          <w:tcPr>
            <w:tcW w:w="2331" w:type="dxa"/>
            <w:gridSpan w:val="2"/>
            <w:vMerge w:val="restart"/>
          </w:tcPr>
          <w:p w14:paraId="6656DBCA" w14:textId="6F960983" w:rsidR="00366271" w:rsidRPr="0050746D" w:rsidRDefault="00366271" w:rsidP="004C2030">
            <w:pPr>
              <w:rPr>
                <w:b/>
                <w:color w:val="000000" w:themeColor="text1"/>
                <w:lang w:val="sr-Latn-CS"/>
              </w:rPr>
            </w:pPr>
            <w:r w:rsidRPr="0050746D">
              <w:rPr>
                <w:b/>
                <w:color w:val="000000" w:themeColor="text1"/>
              </w:rPr>
              <w:t>Dizajnerski</w:t>
            </w:r>
            <w:r w:rsidRPr="0050746D">
              <w:rPr>
                <w:b/>
                <w:color w:val="000000" w:themeColor="text1"/>
                <w:lang w:val="sr-Latn-CS"/>
              </w:rPr>
              <w:t xml:space="preserve"> </w:t>
            </w:r>
            <w:r w:rsidRPr="0050746D">
              <w:rPr>
                <w:b/>
                <w:color w:val="000000" w:themeColor="text1"/>
              </w:rPr>
              <w:t>orjentisan</w:t>
            </w:r>
            <w:r w:rsidR="00F93424">
              <w:rPr>
                <w:b/>
                <w:color w:val="000000" w:themeColor="text1"/>
              </w:rPr>
              <w:t>a</w:t>
            </w:r>
            <w:r w:rsidRPr="0050746D">
              <w:rPr>
                <w:b/>
                <w:color w:val="000000" w:themeColor="text1"/>
                <w:lang w:val="sr-Latn-CS"/>
              </w:rPr>
              <w:t xml:space="preserve"> </w:t>
            </w:r>
            <w:r w:rsidR="00F93424">
              <w:rPr>
                <w:b/>
                <w:color w:val="000000" w:themeColor="text1"/>
              </w:rPr>
              <w:t>I</w:t>
            </w:r>
            <w:r w:rsidR="00F93424" w:rsidRPr="00395A3D">
              <w:rPr>
                <w:b/>
                <w:color w:val="000000" w:themeColor="text1"/>
                <w:lang w:val="sr-Latn-CS"/>
              </w:rPr>
              <w:t>Č</w:t>
            </w:r>
            <w:r w:rsidR="00F93424">
              <w:rPr>
                <w:b/>
                <w:color w:val="000000" w:themeColor="text1"/>
              </w:rPr>
              <w:t>R</w:t>
            </w:r>
          </w:p>
          <w:p w14:paraId="2D3AC00E" w14:textId="63A62ACA" w:rsidR="00366271" w:rsidRPr="00F91F21" w:rsidRDefault="00F93424" w:rsidP="00F93424">
            <w:pPr>
              <w:rPr>
                <w:color w:val="000000" w:themeColor="text1"/>
                <w:lang w:val="sr-Latn-CS"/>
              </w:rPr>
            </w:pPr>
            <w:r>
              <w:rPr>
                <w:color w:val="000000" w:themeColor="text1"/>
                <w:lang w:val="sr-Latn-CS"/>
              </w:rPr>
              <w:t>L12 – IČR kao dizajnerska disciplina</w:t>
            </w:r>
          </w:p>
        </w:tc>
        <w:tc>
          <w:tcPr>
            <w:tcW w:w="4500" w:type="dxa"/>
            <w:gridSpan w:val="2"/>
            <w:vMerge w:val="restart"/>
            <w:tcMar>
              <w:top w:w="85" w:type="dxa"/>
            </w:tcMar>
          </w:tcPr>
          <w:p w14:paraId="079D7B38" w14:textId="1B46205F" w:rsidR="00036355" w:rsidRDefault="001917EF" w:rsidP="00036355">
            <w:pPr>
              <w:pStyle w:val="ListParagraph"/>
              <w:widowControl/>
              <w:numPr>
                <w:ilvl w:val="0"/>
                <w:numId w:val="9"/>
              </w:numPr>
              <w:autoSpaceDE/>
              <w:autoSpaceDN/>
              <w:adjustRightInd/>
              <w:rPr>
                <w:rFonts w:ascii="Arial" w:hAnsi="Arial" w:cs="Arial"/>
              </w:rPr>
            </w:pPr>
            <w:r w:rsidRPr="001128DF">
              <w:rPr>
                <w:rFonts w:ascii="Arial" w:hAnsi="Arial" w:cs="Arial"/>
                <w:b/>
              </w:rPr>
              <w:t xml:space="preserve">HCI kao dizajnerska disciplina: </w:t>
            </w:r>
            <w:r w:rsidRPr="001128DF">
              <w:rPr>
                <w:rFonts w:ascii="Arial" w:hAnsi="Arial" w:cs="Arial"/>
              </w:rPr>
              <w:t xml:space="preserve">Koncept dizajna. Koncept korisničkog iskustva. Komunikacija. </w:t>
            </w:r>
          </w:p>
          <w:p w14:paraId="11E062AE" w14:textId="77777777" w:rsidR="001917EF" w:rsidRPr="001128DF" w:rsidRDefault="001917EF" w:rsidP="00F46DD9">
            <w:pPr>
              <w:pStyle w:val="ListParagraph"/>
              <w:widowControl/>
              <w:numPr>
                <w:ilvl w:val="0"/>
                <w:numId w:val="9"/>
              </w:numPr>
              <w:autoSpaceDE/>
              <w:autoSpaceDN/>
              <w:adjustRightInd/>
              <w:rPr>
                <w:rFonts w:ascii="Arial" w:hAnsi="Arial" w:cs="Arial"/>
              </w:rPr>
            </w:pPr>
            <w:r w:rsidRPr="001128DF">
              <w:rPr>
                <w:rFonts w:ascii="Arial" w:hAnsi="Arial" w:cs="Arial"/>
                <w:b/>
              </w:rPr>
              <w:t xml:space="preserve">Ključne aktivnosti dizajna interakcije: </w:t>
            </w:r>
            <w:r w:rsidRPr="001128DF">
              <w:rPr>
                <w:rFonts w:ascii="Arial" w:hAnsi="Arial" w:cs="Arial"/>
              </w:rPr>
              <w:t xml:space="preserve">Identifikovanje potreba i uspostavljanje zahteva. Razvoj alternativnih dizajnerskih rešenja. Kreiranje interaktivnih prototipova. Evaluacija dizajna. Sedam ključnih aktivnosti u dizajniranju sistema. Video primer dizajna. </w:t>
            </w:r>
          </w:p>
          <w:p w14:paraId="6836694D" w14:textId="77777777" w:rsidR="001917EF" w:rsidRPr="001128DF" w:rsidRDefault="001917EF" w:rsidP="00F46DD9">
            <w:pPr>
              <w:pStyle w:val="ListParagraph"/>
              <w:widowControl/>
              <w:numPr>
                <w:ilvl w:val="0"/>
                <w:numId w:val="9"/>
              </w:numPr>
              <w:autoSpaceDE/>
              <w:autoSpaceDN/>
              <w:adjustRightInd/>
              <w:rPr>
                <w:rFonts w:ascii="Arial" w:hAnsi="Arial" w:cs="Arial"/>
              </w:rPr>
            </w:pPr>
            <w:r w:rsidRPr="001128DF">
              <w:rPr>
                <w:rFonts w:ascii="Arial" w:hAnsi="Arial" w:cs="Arial"/>
                <w:b/>
              </w:rPr>
              <w:t xml:space="preserve">Kolaborativni dizajn: </w:t>
            </w:r>
            <w:r w:rsidRPr="001128DF">
              <w:rPr>
                <w:rFonts w:ascii="Arial" w:hAnsi="Arial" w:cs="Arial"/>
              </w:rPr>
              <w:t xml:space="preserve">Proces kolaborativnog dizajna. Dinamički distribuirane mreže. </w:t>
            </w:r>
          </w:p>
          <w:p w14:paraId="07714F83" w14:textId="77777777" w:rsidR="00366271" w:rsidRPr="00F91F21" w:rsidRDefault="00366271" w:rsidP="00562E42">
            <w:pPr>
              <w:pStyle w:val="ListParagraph"/>
              <w:widowControl/>
              <w:autoSpaceDE/>
              <w:autoSpaceDN/>
              <w:adjustRightInd/>
              <w:rPr>
                <w:color w:val="000000" w:themeColor="text1"/>
              </w:rPr>
            </w:pPr>
          </w:p>
        </w:tc>
        <w:tc>
          <w:tcPr>
            <w:tcW w:w="3060" w:type="dxa"/>
            <w:gridSpan w:val="2"/>
            <w:vMerge w:val="restart"/>
          </w:tcPr>
          <w:p w14:paraId="21040093" w14:textId="7E4125F3" w:rsidR="00366271" w:rsidRPr="00F91F21" w:rsidRDefault="00366271" w:rsidP="004C2030">
            <w:pPr>
              <w:spacing w:before="60"/>
              <w:jc w:val="left"/>
              <w:rPr>
                <w:color w:val="000000" w:themeColor="text1"/>
                <w:lang w:val="fr-FR"/>
              </w:rPr>
            </w:pPr>
            <w:r w:rsidRPr="00F91F21">
              <w:rPr>
                <w:color w:val="000000" w:themeColor="text1"/>
                <w:lang w:val="fr-FR"/>
              </w:rPr>
              <w:t>Vladanje</w:t>
            </w:r>
            <w:r w:rsidRPr="00F91F21">
              <w:rPr>
                <w:color w:val="000000" w:themeColor="text1"/>
                <w:lang w:val="sr-Latn-CS"/>
              </w:rPr>
              <w:t xml:space="preserve">  </w:t>
            </w:r>
            <w:r w:rsidRPr="00F91F21">
              <w:rPr>
                <w:color w:val="000000" w:themeColor="text1"/>
                <w:lang w:val="fr-FR"/>
              </w:rPr>
              <w:t>procesom  dizajna primenjivim  na specifičnu dizajnersku disciplinu</w:t>
            </w:r>
            <w:r w:rsidR="00FA2285">
              <w:rPr>
                <w:color w:val="000000" w:themeColor="text1"/>
                <w:lang w:val="fr-FR"/>
              </w:rPr>
              <w:t>.</w:t>
            </w:r>
          </w:p>
          <w:p w14:paraId="3196D2C8" w14:textId="77777777" w:rsidR="00366271" w:rsidRPr="00F91F21" w:rsidRDefault="00366271" w:rsidP="004C2030">
            <w:pPr>
              <w:autoSpaceDE w:val="0"/>
              <w:autoSpaceDN w:val="0"/>
              <w:adjustRightInd w:val="0"/>
              <w:spacing w:before="0"/>
              <w:jc w:val="left"/>
              <w:rPr>
                <w:color w:val="000000" w:themeColor="text1"/>
                <w:lang w:val="sr-Latn-CS"/>
              </w:rPr>
            </w:pPr>
          </w:p>
        </w:tc>
        <w:tc>
          <w:tcPr>
            <w:tcW w:w="2677" w:type="dxa"/>
            <w:gridSpan w:val="2"/>
            <w:vMerge w:val="restart"/>
          </w:tcPr>
          <w:p w14:paraId="5DD42518" w14:textId="49FD4FFD" w:rsidR="00426758" w:rsidRPr="00036355" w:rsidRDefault="00F35EF0" w:rsidP="00FE1B7C">
            <w:pPr>
              <w:rPr>
                <w:color w:val="000000" w:themeColor="text1"/>
                <w:lang w:val="sr-Latn-CS"/>
              </w:rPr>
            </w:pPr>
            <w:r w:rsidRPr="00FE1B7C">
              <w:rPr>
                <w:b/>
              </w:rPr>
              <w:t>Ve</w:t>
            </w:r>
            <w:r w:rsidRPr="00395A3D">
              <w:rPr>
                <w:b/>
                <w:lang w:val="sr-Latn-CS"/>
              </w:rPr>
              <w:t>ž</w:t>
            </w:r>
            <w:r w:rsidRPr="00FE1B7C">
              <w:rPr>
                <w:b/>
              </w:rPr>
              <w:t>ba</w:t>
            </w:r>
            <w:r w:rsidRPr="00395A3D">
              <w:rPr>
                <w:b/>
                <w:lang w:val="sr-Latn-CS"/>
              </w:rPr>
              <w:t xml:space="preserve">: </w:t>
            </w:r>
            <w:r w:rsidRPr="00FE1B7C">
              <w:t>Par</w:t>
            </w:r>
            <w:r w:rsidR="00FE1B7C">
              <w:t>ticipatorni</w:t>
            </w:r>
            <w:r w:rsidR="00FE1B7C" w:rsidRPr="00395A3D">
              <w:rPr>
                <w:lang w:val="sr-Latn-CS"/>
              </w:rPr>
              <w:t xml:space="preserve"> </w:t>
            </w:r>
            <w:r w:rsidR="00FE1B7C">
              <w:t>dizajn</w:t>
            </w:r>
            <w:r w:rsidR="00FE1B7C" w:rsidRPr="00395A3D">
              <w:rPr>
                <w:lang w:val="sr-Latn-CS"/>
              </w:rPr>
              <w:t xml:space="preserve"> </w:t>
            </w:r>
            <w:r w:rsidR="00FE1B7C" w:rsidRPr="00036355">
              <w:rPr>
                <w:color w:val="000000" w:themeColor="text1"/>
                <w:lang w:val="sr-Latn-CS"/>
              </w:rPr>
              <w:t xml:space="preserve">- </w:t>
            </w:r>
            <w:r w:rsidR="00FE1B7C" w:rsidRPr="00036355">
              <w:rPr>
                <w:color w:val="000000" w:themeColor="text1"/>
              </w:rPr>
              <w:t>uklju</w:t>
            </w:r>
            <w:r w:rsidR="00FE1B7C" w:rsidRPr="00036355">
              <w:rPr>
                <w:color w:val="000000" w:themeColor="text1"/>
                <w:lang w:val="sr-Latn-CS"/>
              </w:rPr>
              <w:t>č</w:t>
            </w:r>
            <w:r w:rsidR="00FE1B7C" w:rsidRPr="00036355">
              <w:rPr>
                <w:color w:val="000000" w:themeColor="text1"/>
              </w:rPr>
              <w:t>ivanje</w:t>
            </w:r>
            <w:r w:rsidR="00FE1B7C" w:rsidRPr="00036355">
              <w:rPr>
                <w:color w:val="000000" w:themeColor="text1"/>
                <w:lang w:val="sr-Latn-CS"/>
              </w:rPr>
              <w:t xml:space="preserve"> </w:t>
            </w:r>
            <w:r w:rsidR="00D30F1C" w:rsidRPr="00036355">
              <w:rPr>
                <w:color w:val="000000" w:themeColor="text1"/>
              </w:rPr>
              <w:t>korisnika</w:t>
            </w:r>
            <w:r w:rsidR="00D30F1C" w:rsidRPr="00036355">
              <w:rPr>
                <w:color w:val="000000" w:themeColor="text1"/>
                <w:lang w:val="sr-Latn-CS"/>
              </w:rPr>
              <w:t xml:space="preserve"> </w:t>
            </w:r>
            <w:r w:rsidR="00D30F1C" w:rsidRPr="00036355">
              <w:rPr>
                <w:color w:val="000000" w:themeColor="text1"/>
              </w:rPr>
              <w:t>u</w:t>
            </w:r>
            <w:r w:rsidR="00D30F1C" w:rsidRPr="00036355">
              <w:rPr>
                <w:color w:val="000000" w:themeColor="text1"/>
                <w:lang w:val="sr-Latn-CS"/>
              </w:rPr>
              <w:t xml:space="preserve"> </w:t>
            </w:r>
            <w:r w:rsidR="00D30F1C" w:rsidRPr="00036355">
              <w:rPr>
                <w:color w:val="000000" w:themeColor="text1"/>
              </w:rPr>
              <w:t>proces</w:t>
            </w:r>
            <w:r w:rsidR="00D30F1C" w:rsidRPr="00036355">
              <w:rPr>
                <w:color w:val="000000" w:themeColor="text1"/>
                <w:lang w:val="sr-Latn-CS"/>
              </w:rPr>
              <w:t xml:space="preserve"> </w:t>
            </w:r>
            <w:r w:rsidR="00D30F1C" w:rsidRPr="00036355">
              <w:rPr>
                <w:color w:val="000000" w:themeColor="text1"/>
              </w:rPr>
              <w:t>dizajna</w:t>
            </w:r>
            <w:r w:rsidR="00D30F1C" w:rsidRPr="00036355">
              <w:rPr>
                <w:color w:val="000000" w:themeColor="text1"/>
                <w:lang w:val="sr-Latn-CS"/>
              </w:rPr>
              <w:t xml:space="preserve"> </w:t>
            </w:r>
            <w:r w:rsidR="00D30F1C" w:rsidRPr="00036355">
              <w:rPr>
                <w:color w:val="000000" w:themeColor="text1"/>
              </w:rPr>
              <w:t>tokom</w:t>
            </w:r>
            <w:r w:rsidR="00D30F1C" w:rsidRPr="00036355">
              <w:rPr>
                <w:color w:val="000000" w:themeColor="text1"/>
                <w:lang w:val="sr-Latn-CS"/>
              </w:rPr>
              <w:t xml:space="preserve"> </w:t>
            </w:r>
            <w:r w:rsidR="00D30F1C" w:rsidRPr="00036355">
              <w:rPr>
                <w:color w:val="000000" w:themeColor="text1"/>
              </w:rPr>
              <w:t>razvojne</w:t>
            </w:r>
            <w:r w:rsidR="00D30F1C" w:rsidRPr="00036355">
              <w:rPr>
                <w:color w:val="000000" w:themeColor="text1"/>
                <w:lang w:val="sr-Latn-CS"/>
              </w:rPr>
              <w:t xml:space="preserve"> </w:t>
            </w:r>
            <w:r w:rsidR="00D30F1C" w:rsidRPr="00036355">
              <w:rPr>
                <w:color w:val="000000" w:themeColor="text1"/>
              </w:rPr>
              <w:t>faze</w:t>
            </w:r>
            <w:r w:rsidR="00D30F1C" w:rsidRPr="00036355">
              <w:rPr>
                <w:color w:val="000000" w:themeColor="text1"/>
                <w:lang w:val="sr-Latn-CS"/>
              </w:rPr>
              <w:t xml:space="preserve"> </w:t>
            </w:r>
            <w:r w:rsidR="00D30F1C" w:rsidRPr="00036355">
              <w:rPr>
                <w:color w:val="000000" w:themeColor="text1"/>
              </w:rPr>
              <w:t>online</w:t>
            </w:r>
            <w:r w:rsidR="00D30F1C" w:rsidRPr="00036355">
              <w:rPr>
                <w:color w:val="000000" w:themeColor="text1"/>
                <w:lang w:val="sr-Latn-CS"/>
              </w:rPr>
              <w:t xml:space="preserve"> </w:t>
            </w:r>
            <w:r w:rsidR="00D30F1C" w:rsidRPr="00036355">
              <w:rPr>
                <w:color w:val="000000" w:themeColor="text1"/>
              </w:rPr>
              <w:t>aplikacije</w:t>
            </w:r>
            <w:r w:rsidR="00D30F1C" w:rsidRPr="00036355">
              <w:rPr>
                <w:color w:val="000000" w:themeColor="text1"/>
                <w:lang w:val="sr-Latn-CS"/>
              </w:rPr>
              <w:t xml:space="preserve"> </w:t>
            </w:r>
            <w:r w:rsidR="00D30F1C" w:rsidRPr="00036355">
              <w:rPr>
                <w:color w:val="000000" w:themeColor="text1"/>
              </w:rPr>
              <w:t>za</w:t>
            </w:r>
            <w:r w:rsidR="00D30F1C" w:rsidRPr="00036355">
              <w:rPr>
                <w:color w:val="000000" w:themeColor="text1"/>
                <w:lang w:val="sr-Latn-CS"/>
              </w:rPr>
              <w:t xml:space="preserve"> </w:t>
            </w:r>
            <w:r w:rsidR="00D30F1C" w:rsidRPr="00036355">
              <w:rPr>
                <w:color w:val="000000" w:themeColor="text1"/>
              </w:rPr>
              <w:t>u</w:t>
            </w:r>
            <w:r w:rsidR="00D30F1C" w:rsidRPr="00036355">
              <w:rPr>
                <w:color w:val="000000" w:themeColor="text1"/>
                <w:lang w:val="sr-Latn-CS"/>
              </w:rPr>
              <w:t>č</w:t>
            </w:r>
            <w:r w:rsidR="00D30F1C" w:rsidRPr="00036355">
              <w:rPr>
                <w:color w:val="000000" w:themeColor="text1"/>
              </w:rPr>
              <w:t>enje</w:t>
            </w:r>
            <w:r w:rsidR="00D30F1C" w:rsidRPr="00036355">
              <w:rPr>
                <w:color w:val="000000" w:themeColor="text1"/>
                <w:lang w:val="sr-Latn-CS"/>
              </w:rPr>
              <w:t xml:space="preserve"> </w:t>
            </w:r>
            <w:r w:rsidR="00426758" w:rsidRPr="00036355">
              <w:rPr>
                <w:color w:val="000000" w:themeColor="text1"/>
              </w:rPr>
              <w:t>ve</w:t>
            </w:r>
            <w:r w:rsidR="00426758" w:rsidRPr="00036355">
              <w:rPr>
                <w:color w:val="000000" w:themeColor="text1"/>
                <w:lang w:val="sr-Latn-CS"/>
              </w:rPr>
              <w:t>š</w:t>
            </w:r>
            <w:r w:rsidR="00426758" w:rsidRPr="00036355">
              <w:rPr>
                <w:color w:val="000000" w:themeColor="text1"/>
              </w:rPr>
              <w:t>tina</w:t>
            </w:r>
            <w:r w:rsidR="00426758" w:rsidRPr="00036355">
              <w:rPr>
                <w:color w:val="000000" w:themeColor="text1"/>
                <w:lang w:val="sr-Latn-CS"/>
              </w:rPr>
              <w:t xml:space="preserve"> </w:t>
            </w:r>
            <w:r w:rsidR="00426758" w:rsidRPr="00036355">
              <w:rPr>
                <w:color w:val="000000" w:themeColor="text1"/>
              </w:rPr>
              <w:t>koje</w:t>
            </w:r>
            <w:r w:rsidR="00426758" w:rsidRPr="00036355">
              <w:rPr>
                <w:color w:val="000000" w:themeColor="text1"/>
                <w:lang w:val="sr-Latn-CS"/>
              </w:rPr>
              <w:t xml:space="preserve"> </w:t>
            </w:r>
            <w:r w:rsidR="00426758" w:rsidRPr="00036355">
              <w:rPr>
                <w:color w:val="000000" w:themeColor="text1"/>
              </w:rPr>
              <w:t>nisu</w:t>
            </w:r>
            <w:r w:rsidR="00426758" w:rsidRPr="00036355">
              <w:rPr>
                <w:color w:val="000000" w:themeColor="text1"/>
                <w:lang w:val="sr-Latn-CS"/>
              </w:rPr>
              <w:t xml:space="preserve"> </w:t>
            </w:r>
            <w:r w:rsidR="00426758" w:rsidRPr="00036355">
              <w:rPr>
                <w:color w:val="000000" w:themeColor="text1"/>
              </w:rPr>
              <w:t>digitalne</w:t>
            </w:r>
            <w:r w:rsidR="00426758" w:rsidRPr="00036355">
              <w:rPr>
                <w:color w:val="000000" w:themeColor="text1"/>
                <w:lang w:val="sr-Latn-CS"/>
              </w:rPr>
              <w:t xml:space="preserve"> – š</w:t>
            </w:r>
            <w:r w:rsidR="00426758" w:rsidRPr="00036355">
              <w:rPr>
                <w:color w:val="000000" w:themeColor="text1"/>
              </w:rPr>
              <w:t>ivenja</w:t>
            </w:r>
            <w:r w:rsidR="00426758" w:rsidRPr="00036355">
              <w:rPr>
                <w:color w:val="000000" w:themeColor="text1"/>
                <w:lang w:val="sr-Latn-CS"/>
              </w:rPr>
              <w:t xml:space="preserve">, </w:t>
            </w:r>
            <w:r w:rsidR="00426758" w:rsidRPr="00036355">
              <w:rPr>
                <w:color w:val="000000" w:themeColor="text1"/>
              </w:rPr>
              <w:t>crtanja</w:t>
            </w:r>
            <w:r w:rsidR="00426758" w:rsidRPr="00036355">
              <w:rPr>
                <w:color w:val="000000" w:themeColor="text1"/>
                <w:lang w:val="sr-Latn-CS"/>
              </w:rPr>
              <w:t>...</w:t>
            </w:r>
            <w:r w:rsidR="00221C10" w:rsidRPr="00036355">
              <w:rPr>
                <w:color w:val="000000" w:themeColor="text1"/>
              </w:rPr>
              <w:t>d</w:t>
            </w:r>
          </w:p>
          <w:p w14:paraId="4905BAD8" w14:textId="1DDA02B6" w:rsidR="00FE1B7C" w:rsidRPr="00FE1B7C" w:rsidRDefault="00FE1B7C" w:rsidP="00FE1B7C">
            <w:r w:rsidRPr="00036355">
              <w:rPr>
                <w:color w:val="000000" w:themeColor="text1"/>
              </w:rPr>
              <w:t>Primer</w:t>
            </w:r>
            <w:r w:rsidR="00D30F1C" w:rsidRPr="00036355">
              <w:rPr>
                <w:color w:val="000000" w:themeColor="text1"/>
              </w:rPr>
              <w:t>i</w:t>
            </w:r>
            <w:r w:rsidRPr="00036355">
              <w:rPr>
                <w:color w:val="000000" w:themeColor="text1"/>
              </w:rPr>
              <w:t xml:space="preserve"> </w:t>
            </w:r>
            <w:r>
              <w:t>aktivističk</w:t>
            </w:r>
            <w:r w:rsidR="00D30F1C">
              <w:t>ih</w:t>
            </w:r>
            <w:r>
              <w:t xml:space="preserve"> </w:t>
            </w:r>
            <w:r w:rsidR="00D30F1C">
              <w:t>kolaborativnih proizvoda.</w:t>
            </w:r>
          </w:p>
          <w:p w14:paraId="02211229" w14:textId="65D0EC15" w:rsidR="00366271" w:rsidRPr="00562E42" w:rsidRDefault="00366271" w:rsidP="00562E42">
            <w:pPr>
              <w:ind w:left="720"/>
              <w:rPr>
                <w:color w:val="FF0000"/>
                <w:lang w:val="sr-Latn-CS"/>
              </w:rPr>
            </w:pPr>
          </w:p>
        </w:tc>
      </w:tr>
      <w:tr w:rsidR="00366271" w:rsidRPr="00F91F21" w14:paraId="2EA3F437" w14:textId="77777777" w:rsidTr="00343252">
        <w:trPr>
          <w:gridAfter w:val="1"/>
          <w:wAfter w:w="23" w:type="dxa"/>
          <w:cantSplit/>
          <w:trHeight w:val="230"/>
        </w:trPr>
        <w:tc>
          <w:tcPr>
            <w:tcW w:w="895" w:type="dxa"/>
            <w:gridSpan w:val="2"/>
            <w:vMerge/>
            <w:tcMar>
              <w:left w:w="28" w:type="dxa"/>
              <w:right w:w="28" w:type="dxa"/>
            </w:tcMar>
            <w:vAlign w:val="center"/>
          </w:tcPr>
          <w:p w14:paraId="3FA99AAE" w14:textId="41327D82" w:rsidR="00366271" w:rsidRPr="00F91F21" w:rsidRDefault="00366271" w:rsidP="004C2030">
            <w:pPr>
              <w:spacing w:before="0"/>
              <w:jc w:val="center"/>
              <w:rPr>
                <w:color w:val="000000" w:themeColor="text1"/>
                <w:lang w:val="sr-Latn-CS"/>
              </w:rPr>
            </w:pPr>
          </w:p>
        </w:tc>
        <w:tc>
          <w:tcPr>
            <w:tcW w:w="572" w:type="dxa"/>
            <w:gridSpan w:val="2"/>
            <w:vMerge w:val="restart"/>
            <w:tcMar>
              <w:left w:w="28" w:type="dxa"/>
              <w:right w:w="28" w:type="dxa"/>
            </w:tcMar>
            <w:vAlign w:val="center"/>
          </w:tcPr>
          <w:p w14:paraId="689FDD1A" w14:textId="77777777" w:rsidR="00366271" w:rsidRPr="00F91F21" w:rsidRDefault="00366271" w:rsidP="004C2030">
            <w:pPr>
              <w:spacing w:before="0"/>
              <w:jc w:val="center"/>
              <w:rPr>
                <w:color w:val="000000" w:themeColor="text1"/>
                <w:lang w:val="sr-Latn-CS"/>
              </w:rPr>
            </w:pPr>
            <w:r w:rsidRPr="00F91F21">
              <w:rPr>
                <w:color w:val="000000" w:themeColor="text1"/>
                <w:lang w:val="sr-Latn-CS"/>
              </w:rPr>
              <w:t>2</w:t>
            </w:r>
          </w:p>
        </w:tc>
        <w:tc>
          <w:tcPr>
            <w:tcW w:w="2331" w:type="dxa"/>
            <w:gridSpan w:val="2"/>
            <w:vMerge/>
          </w:tcPr>
          <w:p w14:paraId="57F20AC1" w14:textId="77777777" w:rsidR="00366271" w:rsidRPr="00F91F21" w:rsidRDefault="00366271" w:rsidP="004C2030">
            <w:pPr>
              <w:spacing w:before="0"/>
              <w:jc w:val="left"/>
              <w:rPr>
                <w:color w:val="000000" w:themeColor="text1"/>
                <w:lang w:val="sr-Latn-CS"/>
              </w:rPr>
            </w:pPr>
          </w:p>
        </w:tc>
        <w:tc>
          <w:tcPr>
            <w:tcW w:w="4500" w:type="dxa"/>
            <w:gridSpan w:val="2"/>
            <w:vMerge/>
            <w:tcMar>
              <w:top w:w="85" w:type="dxa"/>
            </w:tcMar>
          </w:tcPr>
          <w:p w14:paraId="7B9385EC" w14:textId="77777777" w:rsidR="00366271" w:rsidRPr="00F91F21" w:rsidRDefault="00366271" w:rsidP="00C26BF0">
            <w:pPr>
              <w:numPr>
                <w:ilvl w:val="0"/>
                <w:numId w:val="6"/>
              </w:numPr>
              <w:autoSpaceDE w:val="0"/>
              <w:autoSpaceDN w:val="0"/>
              <w:adjustRightInd w:val="0"/>
              <w:spacing w:before="0"/>
              <w:ind w:left="714" w:hanging="357"/>
              <w:jc w:val="left"/>
              <w:rPr>
                <w:color w:val="000000" w:themeColor="text1"/>
                <w:lang w:val="sr-Latn-CS"/>
              </w:rPr>
            </w:pPr>
          </w:p>
        </w:tc>
        <w:tc>
          <w:tcPr>
            <w:tcW w:w="3060" w:type="dxa"/>
            <w:gridSpan w:val="2"/>
            <w:vMerge/>
          </w:tcPr>
          <w:p w14:paraId="65859995" w14:textId="77777777" w:rsidR="00366271" w:rsidRPr="00F91F21" w:rsidRDefault="00366271" w:rsidP="004C2030">
            <w:pPr>
              <w:autoSpaceDE w:val="0"/>
              <w:autoSpaceDN w:val="0"/>
              <w:adjustRightInd w:val="0"/>
              <w:spacing w:before="0"/>
              <w:jc w:val="left"/>
              <w:rPr>
                <w:color w:val="000000" w:themeColor="text1"/>
                <w:lang w:val="sr-Latn-CS"/>
              </w:rPr>
            </w:pPr>
          </w:p>
        </w:tc>
        <w:tc>
          <w:tcPr>
            <w:tcW w:w="2677" w:type="dxa"/>
            <w:gridSpan w:val="2"/>
            <w:vMerge/>
          </w:tcPr>
          <w:p w14:paraId="5161C3DE" w14:textId="77777777" w:rsidR="00366271" w:rsidRPr="00F91F21" w:rsidRDefault="00366271" w:rsidP="004C2030">
            <w:pPr>
              <w:autoSpaceDE w:val="0"/>
              <w:autoSpaceDN w:val="0"/>
              <w:adjustRightInd w:val="0"/>
              <w:spacing w:before="0"/>
              <w:jc w:val="left"/>
              <w:rPr>
                <w:i/>
                <w:color w:val="000000" w:themeColor="text1"/>
                <w:lang w:val="sr-Latn-CS"/>
              </w:rPr>
            </w:pPr>
          </w:p>
        </w:tc>
      </w:tr>
      <w:tr w:rsidR="00366271" w:rsidRPr="00F91F21" w14:paraId="79B5EB24" w14:textId="77777777" w:rsidTr="00343252">
        <w:trPr>
          <w:gridAfter w:val="1"/>
          <w:wAfter w:w="23" w:type="dxa"/>
          <w:cantSplit/>
          <w:trHeight w:val="469"/>
        </w:trPr>
        <w:tc>
          <w:tcPr>
            <w:tcW w:w="895" w:type="dxa"/>
            <w:gridSpan w:val="2"/>
            <w:vMerge/>
            <w:tcMar>
              <w:left w:w="28" w:type="dxa"/>
              <w:right w:w="28" w:type="dxa"/>
            </w:tcMar>
            <w:vAlign w:val="center"/>
          </w:tcPr>
          <w:p w14:paraId="62DCB047" w14:textId="77777777" w:rsidR="00366271" w:rsidRPr="00F91F21" w:rsidRDefault="00366271" w:rsidP="004C2030">
            <w:pPr>
              <w:spacing w:before="0"/>
              <w:jc w:val="center"/>
              <w:rPr>
                <w:color w:val="000000" w:themeColor="text1"/>
                <w:lang w:val="sr-Latn-CS"/>
              </w:rPr>
            </w:pPr>
          </w:p>
        </w:tc>
        <w:tc>
          <w:tcPr>
            <w:tcW w:w="572" w:type="dxa"/>
            <w:gridSpan w:val="2"/>
            <w:vMerge/>
            <w:tcMar>
              <w:left w:w="28" w:type="dxa"/>
              <w:right w:w="28" w:type="dxa"/>
            </w:tcMar>
            <w:vAlign w:val="center"/>
          </w:tcPr>
          <w:p w14:paraId="47638CE1" w14:textId="77777777" w:rsidR="00366271" w:rsidRPr="00F91F21" w:rsidRDefault="00366271" w:rsidP="004C2030">
            <w:pPr>
              <w:spacing w:before="0"/>
              <w:jc w:val="center"/>
              <w:rPr>
                <w:color w:val="000000" w:themeColor="text1"/>
                <w:lang w:val="sr-Latn-CS"/>
              </w:rPr>
            </w:pPr>
          </w:p>
        </w:tc>
        <w:tc>
          <w:tcPr>
            <w:tcW w:w="2331" w:type="dxa"/>
            <w:gridSpan w:val="2"/>
          </w:tcPr>
          <w:p w14:paraId="51205B98" w14:textId="77777777" w:rsidR="00366271" w:rsidRPr="00F91F21" w:rsidRDefault="00366271" w:rsidP="004C2030">
            <w:pPr>
              <w:jc w:val="left"/>
              <w:rPr>
                <w:color w:val="000000" w:themeColor="text1"/>
                <w:lang w:val="sr-Latn-CS"/>
              </w:rPr>
            </w:pPr>
          </w:p>
        </w:tc>
        <w:tc>
          <w:tcPr>
            <w:tcW w:w="4500" w:type="dxa"/>
            <w:gridSpan w:val="2"/>
            <w:tcMar>
              <w:top w:w="85" w:type="dxa"/>
            </w:tcMar>
          </w:tcPr>
          <w:p w14:paraId="03F60A83" w14:textId="2AE3468A" w:rsidR="00562E42" w:rsidRPr="008E6F12" w:rsidRDefault="00562E42" w:rsidP="00562E42">
            <w:pPr>
              <w:numPr>
                <w:ilvl w:val="0"/>
                <w:numId w:val="6"/>
              </w:numPr>
              <w:rPr>
                <w:color w:val="000000" w:themeColor="text1"/>
              </w:rPr>
            </w:pPr>
            <w:r w:rsidRPr="006F395B">
              <w:rPr>
                <w:b/>
                <w:color w:val="000000" w:themeColor="text1"/>
                <w:lang w:val="de-DE"/>
              </w:rPr>
              <w:t>Dizajnerski</w:t>
            </w:r>
            <w:r w:rsidRPr="008E6F12">
              <w:rPr>
                <w:b/>
                <w:color w:val="000000" w:themeColor="text1"/>
                <w:lang w:val="sr-Latn-CS"/>
              </w:rPr>
              <w:t xml:space="preserve"> </w:t>
            </w:r>
            <w:r w:rsidRPr="006F395B">
              <w:rPr>
                <w:b/>
                <w:color w:val="000000" w:themeColor="text1"/>
                <w:lang w:val="de-DE"/>
              </w:rPr>
              <w:t>aktivizam</w:t>
            </w:r>
            <w:r w:rsidRPr="008E6F12">
              <w:rPr>
                <w:b/>
                <w:color w:val="000000" w:themeColor="text1"/>
                <w:lang w:val="sr-Latn-CS"/>
              </w:rPr>
              <w:t xml:space="preserve">: </w:t>
            </w:r>
            <w:r w:rsidRPr="006F395B">
              <w:rPr>
                <w:color w:val="000000" w:themeColor="text1"/>
                <w:lang w:val="de-DE"/>
              </w:rPr>
              <w:t>Uloga</w:t>
            </w:r>
            <w:r w:rsidRPr="008E6F12">
              <w:rPr>
                <w:color w:val="000000" w:themeColor="text1"/>
                <w:lang w:val="sr-Latn-CS"/>
              </w:rPr>
              <w:t xml:space="preserve"> </w:t>
            </w:r>
            <w:r w:rsidRPr="006F395B">
              <w:rPr>
                <w:color w:val="000000" w:themeColor="text1"/>
                <w:lang w:val="de-DE"/>
              </w:rPr>
              <w:t>dizajnerskog</w:t>
            </w:r>
            <w:r w:rsidRPr="008E6F12">
              <w:rPr>
                <w:color w:val="000000" w:themeColor="text1"/>
                <w:lang w:val="sr-Latn-CS"/>
              </w:rPr>
              <w:t xml:space="preserve"> </w:t>
            </w:r>
            <w:r w:rsidRPr="006F395B">
              <w:rPr>
                <w:color w:val="000000" w:themeColor="text1"/>
                <w:lang w:val="de-DE"/>
              </w:rPr>
              <w:t>aktivizma</w:t>
            </w:r>
            <w:r w:rsidRPr="008E6F12">
              <w:rPr>
                <w:color w:val="000000" w:themeColor="text1"/>
                <w:lang w:val="sr-Latn-CS"/>
              </w:rPr>
              <w:t xml:space="preserve">. </w:t>
            </w:r>
            <w:r w:rsidRPr="006F395B">
              <w:rPr>
                <w:color w:val="000000" w:themeColor="text1"/>
                <w:lang w:val="de-DE"/>
              </w:rPr>
              <w:t>Definisanje</w:t>
            </w:r>
            <w:r w:rsidRPr="008E6F12">
              <w:rPr>
                <w:color w:val="000000" w:themeColor="text1"/>
                <w:lang w:val="sr-Latn-CS"/>
              </w:rPr>
              <w:t xml:space="preserve"> </w:t>
            </w:r>
            <w:r w:rsidRPr="006F395B">
              <w:rPr>
                <w:color w:val="000000" w:themeColor="text1"/>
                <w:lang w:val="de-DE"/>
              </w:rPr>
              <w:t>dizajnerskog</w:t>
            </w:r>
            <w:r w:rsidRPr="008E6F12">
              <w:rPr>
                <w:color w:val="000000" w:themeColor="text1"/>
                <w:lang w:val="sr-Latn-CS"/>
              </w:rPr>
              <w:t xml:space="preserve"> </w:t>
            </w:r>
            <w:r w:rsidRPr="006F395B">
              <w:rPr>
                <w:color w:val="000000" w:themeColor="text1"/>
                <w:lang w:val="de-DE"/>
              </w:rPr>
              <w:t>aktivizma</w:t>
            </w:r>
            <w:r w:rsidRPr="008E6F12">
              <w:rPr>
                <w:color w:val="000000" w:themeColor="text1"/>
                <w:lang w:val="sr-Latn-CS"/>
              </w:rPr>
              <w:t xml:space="preserve">. </w:t>
            </w:r>
            <w:r w:rsidRPr="006F395B">
              <w:rPr>
                <w:color w:val="000000" w:themeColor="text1"/>
                <w:lang w:val="de-DE"/>
              </w:rPr>
              <w:t>Tehnologije</w:t>
            </w:r>
            <w:r w:rsidRPr="008E6F12">
              <w:rPr>
                <w:color w:val="000000" w:themeColor="text1"/>
                <w:lang w:val="sr-Latn-CS"/>
              </w:rPr>
              <w:t xml:space="preserve"> </w:t>
            </w:r>
            <w:r w:rsidRPr="006F395B">
              <w:rPr>
                <w:color w:val="000000" w:themeColor="text1"/>
                <w:lang w:val="de-DE"/>
              </w:rPr>
              <w:t>za</w:t>
            </w:r>
            <w:r w:rsidRPr="008E6F12">
              <w:rPr>
                <w:color w:val="000000" w:themeColor="text1"/>
                <w:lang w:val="sr-Latn-CS"/>
              </w:rPr>
              <w:t xml:space="preserve"> </w:t>
            </w:r>
            <w:r w:rsidRPr="006F395B">
              <w:rPr>
                <w:color w:val="000000" w:themeColor="text1"/>
                <w:lang w:val="de-DE"/>
              </w:rPr>
              <w:t>politi</w:t>
            </w:r>
            <w:r w:rsidRPr="008E6F12">
              <w:rPr>
                <w:color w:val="000000" w:themeColor="text1"/>
                <w:lang w:val="sr-Latn-CS"/>
              </w:rPr>
              <w:t>č</w:t>
            </w:r>
            <w:r w:rsidRPr="006F395B">
              <w:rPr>
                <w:color w:val="000000" w:themeColor="text1"/>
                <w:lang w:val="de-DE"/>
              </w:rPr>
              <w:t>ki</w:t>
            </w:r>
            <w:r w:rsidRPr="008E6F12">
              <w:rPr>
                <w:color w:val="000000" w:themeColor="text1"/>
                <w:lang w:val="sr-Latn-CS"/>
              </w:rPr>
              <w:t xml:space="preserve"> </w:t>
            </w:r>
            <w:r w:rsidRPr="006F395B">
              <w:rPr>
                <w:color w:val="000000" w:themeColor="text1"/>
                <w:lang w:val="de-DE"/>
              </w:rPr>
              <w:t>aktivizam</w:t>
            </w:r>
            <w:r w:rsidRPr="008E6F12">
              <w:rPr>
                <w:color w:val="000000" w:themeColor="text1"/>
                <w:lang w:val="sr-Latn-CS"/>
              </w:rPr>
              <w:t xml:space="preserve">. </w:t>
            </w:r>
            <w:r w:rsidRPr="008E6F12">
              <w:rPr>
                <w:color w:val="000000" w:themeColor="text1"/>
              </w:rPr>
              <w:t>Haktivizam</w:t>
            </w:r>
          </w:p>
          <w:p w14:paraId="10FE011C" w14:textId="77777777" w:rsidR="00562E42" w:rsidRPr="008E6F12" w:rsidRDefault="00562E42" w:rsidP="00562E42">
            <w:pPr>
              <w:pStyle w:val="ListParagraph"/>
              <w:widowControl/>
              <w:numPr>
                <w:ilvl w:val="0"/>
                <w:numId w:val="6"/>
              </w:numPr>
              <w:autoSpaceDE/>
              <w:autoSpaceDN/>
              <w:adjustRightInd/>
              <w:rPr>
                <w:rFonts w:ascii="Arial" w:hAnsi="Arial" w:cs="Arial"/>
                <w:color w:val="000000" w:themeColor="text1"/>
              </w:rPr>
            </w:pPr>
            <w:r w:rsidRPr="008E6F12">
              <w:rPr>
                <w:rFonts w:ascii="Arial" w:hAnsi="Arial" w:cs="Arial"/>
                <w:b/>
                <w:color w:val="000000" w:themeColor="text1"/>
              </w:rPr>
              <w:t xml:space="preserve">Održivi HCI: </w:t>
            </w:r>
            <w:r w:rsidRPr="008E6F12">
              <w:rPr>
                <w:rFonts w:ascii="Arial" w:hAnsi="Arial" w:cs="Arial"/>
                <w:color w:val="000000" w:themeColor="text1"/>
              </w:rPr>
              <w:t xml:space="preserve">Održivi razvoj. </w:t>
            </w:r>
          </w:p>
          <w:p w14:paraId="7B7D4784" w14:textId="77777777" w:rsidR="00562E42" w:rsidRPr="008E6F12" w:rsidRDefault="00562E42" w:rsidP="00562E42">
            <w:pPr>
              <w:pStyle w:val="ListParagraph"/>
              <w:widowControl/>
              <w:numPr>
                <w:ilvl w:val="0"/>
                <w:numId w:val="6"/>
              </w:numPr>
              <w:autoSpaceDE/>
              <w:autoSpaceDN/>
              <w:adjustRightInd/>
              <w:rPr>
                <w:rFonts w:ascii="Arial" w:hAnsi="Arial" w:cs="Arial"/>
                <w:color w:val="000000" w:themeColor="text1"/>
              </w:rPr>
            </w:pPr>
            <w:r w:rsidRPr="008E6F12">
              <w:rPr>
                <w:rFonts w:ascii="Arial" w:hAnsi="Arial" w:cs="Arial"/>
                <w:b/>
                <w:color w:val="000000" w:themeColor="text1"/>
              </w:rPr>
              <w:t xml:space="preserve">Ubedljivi dizajn i tehnologija: </w:t>
            </w:r>
            <w:r w:rsidRPr="008E6F12">
              <w:rPr>
                <w:rFonts w:ascii="Arial" w:hAnsi="Arial" w:cs="Arial"/>
                <w:color w:val="000000" w:themeColor="text1"/>
              </w:rPr>
              <w:t xml:space="preserve">Ubedljiva (Persuasive ) tehnologija. Ubedljive igre. </w:t>
            </w:r>
          </w:p>
          <w:p w14:paraId="0D9A67F8" w14:textId="03A063F8" w:rsidR="00366271" w:rsidRPr="00562E42" w:rsidRDefault="00366271" w:rsidP="007E2ECB">
            <w:pPr>
              <w:ind w:left="720"/>
              <w:rPr>
                <w:color w:val="FF0000"/>
                <w:lang w:val="sr-Latn-CS"/>
              </w:rPr>
            </w:pPr>
          </w:p>
        </w:tc>
        <w:tc>
          <w:tcPr>
            <w:tcW w:w="3060" w:type="dxa"/>
            <w:gridSpan w:val="2"/>
          </w:tcPr>
          <w:p w14:paraId="77935D8C" w14:textId="3F7DF5A6" w:rsidR="00366271" w:rsidRPr="00F91F21" w:rsidRDefault="00366271" w:rsidP="004C2030">
            <w:pPr>
              <w:spacing w:before="60"/>
              <w:jc w:val="left"/>
              <w:rPr>
                <w:color w:val="000000" w:themeColor="text1"/>
                <w:lang w:val="fr-FR"/>
              </w:rPr>
            </w:pPr>
            <w:r w:rsidRPr="00F91F21">
              <w:rPr>
                <w:color w:val="000000" w:themeColor="text1"/>
                <w:lang w:val="fr-FR"/>
              </w:rPr>
              <w:t>Razumevanje IČR kao dizajnerski-orjentisan</w:t>
            </w:r>
            <w:r w:rsidR="00562E42">
              <w:rPr>
                <w:color w:val="000000" w:themeColor="text1"/>
                <w:lang w:val="fr-FR"/>
              </w:rPr>
              <w:t>e</w:t>
            </w:r>
            <w:r w:rsidRPr="00F91F21">
              <w:rPr>
                <w:color w:val="000000" w:themeColor="text1"/>
                <w:lang w:val="fr-FR"/>
              </w:rPr>
              <w:t xml:space="preserve"> disciplin</w:t>
            </w:r>
            <w:r w:rsidR="00562E42">
              <w:rPr>
                <w:color w:val="000000" w:themeColor="text1"/>
                <w:lang w:val="fr-FR"/>
              </w:rPr>
              <w:t>e</w:t>
            </w:r>
          </w:p>
          <w:p w14:paraId="2DE5455B" w14:textId="27EB9C18" w:rsidR="00562E42" w:rsidRDefault="00562E42" w:rsidP="00562E42">
            <w:pPr>
              <w:rPr>
                <w:color w:val="000000" w:themeColor="text1"/>
                <w:lang w:val="sr-Latn-CS"/>
              </w:rPr>
            </w:pPr>
            <w:r>
              <w:rPr>
                <w:color w:val="000000" w:themeColor="text1"/>
                <w:lang w:val="sr-Latn-CS"/>
              </w:rPr>
              <w:t>Studenti se upoznaju  sa konceptom kompjuterski posredovane komunikacije i kolaborativnog dizajna</w:t>
            </w:r>
          </w:p>
          <w:p w14:paraId="6B78B67F" w14:textId="77777777" w:rsidR="00366271" w:rsidRPr="00F91F21" w:rsidRDefault="00366271" w:rsidP="004C2030">
            <w:pPr>
              <w:autoSpaceDE w:val="0"/>
              <w:autoSpaceDN w:val="0"/>
              <w:adjustRightInd w:val="0"/>
              <w:spacing w:before="0"/>
              <w:jc w:val="left"/>
              <w:rPr>
                <w:color w:val="000000" w:themeColor="text1"/>
                <w:lang w:val="sr-Latn-CS"/>
              </w:rPr>
            </w:pPr>
          </w:p>
        </w:tc>
        <w:tc>
          <w:tcPr>
            <w:tcW w:w="2677" w:type="dxa"/>
            <w:gridSpan w:val="2"/>
          </w:tcPr>
          <w:p w14:paraId="10FE230C" w14:textId="759316BF" w:rsidR="00366271" w:rsidRPr="00F91F21" w:rsidRDefault="00FC088C" w:rsidP="004C2030">
            <w:pPr>
              <w:autoSpaceDE w:val="0"/>
              <w:autoSpaceDN w:val="0"/>
              <w:adjustRightInd w:val="0"/>
              <w:spacing w:before="0"/>
              <w:jc w:val="left"/>
              <w:rPr>
                <w:i/>
                <w:color w:val="000000" w:themeColor="text1"/>
                <w:lang w:val="sr-Latn-CS"/>
              </w:rPr>
            </w:pPr>
            <w:r>
              <w:rPr>
                <w:i/>
                <w:color w:val="000000" w:themeColor="text1"/>
                <w:lang w:val="sr-Latn-CS"/>
              </w:rPr>
              <w:t xml:space="preserve">DZ 12- </w:t>
            </w:r>
            <w:r w:rsidR="00366271" w:rsidRPr="00F91F21">
              <w:rPr>
                <w:i/>
                <w:color w:val="000000" w:themeColor="text1"/>
                <w:lang w:val="sr-Latn-CS"/>
              </w:rPr>
              <w:t>Primena različitih dizajnerskih metoda na zadati problem.</w:t>
            </w:r>
          </w:p>
          <w:p w14:paraId="00932F0C" w14:textId="77777777" w:rsidR="00366271" w:rsidRPr="00F91F21" w:rsidRDefault="00366271" w:rsidP="004C2030">
            <w:pPr>
              <w:autoSpaceDE w:val="0"/>
              <w:autoSpaceDN w:val="0"/>
              <w:adjustRightInd w:val="0"/>
              <w:spacing w:before="0"/>
              <w:jc w:val="left"/>
              <w:rPr>
                <w:i/>
                <w:color w:val="000000" w:themeColor="text1"/>
                <w:lang w:val="sr-Latn-CS"/>
              </w:rPr>
            </w:pPr>
          </w:p>
          <w:p w14:paraId="29808EDE" w14:textId="77777777" w:rsidR="00366271" w:rsidRPr="00F91F21" w:rsidRDefault="00366271" w:rsidP="004C2030">
            <w:pPr>
              <w:autoSpaceDE w:val="0"/>
              <w:autoSpaceDN w:val="0"/>
              <w:adjustRightInd w:val="0"/>
              <w:spacing w:before="0"/>
              <w:jc w:val="left"/>
              <w:rPr>
                <w:i/>
                <w:color w:val="000000" w:themeColor="text1"/>
                <w:lang w:val="sr-Latn-CS"/>
              </w:rPr>
            </w:pPr>
          </w:p>
          <w:p w14:paraId="43F59445" w14:textId="77777777" w:rsidR="00366271" w:rsidRPr="00422520" w:rsidRDefault="00366271" w:rsidP="004C2030">
            <w:pPr>
              <w:autoSpaceDE w:val="0"/>
              <w:autoSpaceDN w:val="0"/>
              <w:adjustRightInd w:val="0"/>
              <w:spacing w:before="0"/>
              <w:jc w:val="left"/>
              <w:rPr>
                <w:i/>
                <w:color w:val="00B050"/>
                <w:lang w:val="sr-Latn-CS"/>
              </w:rPr>
            </w:pPr>
          </w:p>
          <w:p w14:paraId="6F15AA5A" w14:textId="77777777" w:rsidR="00366271" w:rsidRDefault="00366271" w:rsidP="004C2030">
            <w:pPr>
              <w:autoSpaceDE w:val="0"/>
              <w:autoSpaceDN w:val="0"/>
              <w:adjustRightInd w:val="0"/>
              <w:spacing w:before="0"/>
              <w:jc w:val="left"/>
              <w:rPr>
                <w:b/>
                <w:i/>
                <w:color w:val="00B050"/>
                <w:lang w:val="sr-Latn-CS"/>
              </w:rPr>
            </w:pPr>
            <w:r w:rsidRPr="00422520">
              <w:rPr>
                <w:b/>
                <w:i/>
                <w:color w:val="00B050"/>
                <w:lang w:val="sr-Latn-CS"/>
              </w:rPr>
              <w:t>TEST4</w:t>
            </w:r>
          </w:p>
          <w:p w14:paraId="3F45F432" w14:textId="77777777" w:rsidR="00FC045D" w:rsidRPr="00F91F21" w:rsidRDefault="00FC045D" w:rsidP="007E2ECB">
            <w:pPr>
              <w:autoSpaceDE w:val="0"/>
              <w:autoSpaceDN w:val="0"/>
              <w:adjustRightInd w:val="0"/>
              <w:jc w:val="left"/>
              <w:rPr>
                <w:b/>
                <w:i/>
                <w:color w:val="000000" w:themeColor="text1"/>
                <w:lang w:val="sr-Latn-CS"/>
              </w:rPr>
            </w:pPr>
          </w:p>
        </w:tc>
      </w:tr>
      <w:tr w:rsidR="00366271" w:rsidRPr="006F395B" w14:paraId="0253258A" w14:textId="77777777" w:rsidTr="00343252">
        <w:trPr>
          <w:gridAfter w:val="1"/>
          <w:wAfter w:w="23" w:type="dxa"/>
          <w:cantSplit/>
          <w:trHeight w:val="1561"/>
        </w:trPr>
        <w:tc>
          <w:tcPr>
            <w:tcW w:w="895" w:type="dxa"/>
            <w:gridSpan w:val="2"/>
            <w:vMerge w:val="restart"/>
            <w:tcMar>
              <w:left w:w="28" w:type="dxa"/>
              <w:right w:w="28" w:type="dxa"/>
            </w:tcMar>
            <w:vAlign w:val="center"/>
          </w:tcPr>
          <w:p w14:paraId="530AC122" w14:textId="77777777" w:rsidR="00366271" w:rsidRPr="00F91F21" w:rsidRDefault="00366271" w:rsidP="004C2030">
            <w:pPr>
              <w:spacing w:before="0"/>
              <w:jc w:val="center"/>
              <w:rPr>
                <w:color w:val="000000" w:themeColor="text1"/>
                <w:lang w:val="sr-Latn-CS"/>
              </w:rPr>
            </w:pPr>
            <w:r w:rsidRPr="00F91F21">
              <w:rPr>
                <w:color w:val="000000" w:themeColor="text1"/>
                <w:lang w:val="sr-Latn-CS"/>
              </w:rPr>
              <w:t>13</w:t>
            </w:r>
          </w:p>
        </w:tc>
        <w:tc>
          <w:tcPr>
            <w:tcW w:w="572" w:type="dxa"/>
            <w:gridSpan w:val="2"/>
            <w:tcMar>
              <w:left w:w="28" w:type="dxa"/>
              <w:right w:w="28" w:type="dxa"/>
            </w:tcMar>
            <w:vAlign w:val="center"/>
          </w:tcPr>
          <w:p w14:paraId="5EA01555" w14:textId="77777777" w:rsidR="00366271" w:rsidRPr="00F91F21" w:rsidRDefault="00366271" w:rsidP="004C2030">
            <w:pPr>
              <w:spacing w:before="0"/>
              <w:jc w:val="center"/>
              <w:rPr>
                <w:color w:val="000000" w:themeColor="text1"/>
                <w:lang w:val="sr-Latn-CS"/>
              </w:rPr>
            </w:pPr>
            <w:r w:rsidRPr="00F91F21">
              <w:rPr>
                <w:color w:val="000000" w:themeColor="text1"/>
                <w:lang w:val="sr-Latn-CS"/>
              </w:rPr>
              <w:t>1</w:t>
            </w:r>
          </w:p>
        </w:tc>
        <w:tc>
          <w:tcPr>
            <w:tcW w:w="2331" w:type="dxa"/>
            <w:gridSpan w:val="2"/>
          </w:tcPr>
          <w:p w14:paraId="78C46796" w14:textId="77777777" w:rsidR="00366271" w:rsidRPr="00F93424" w:rsidRDefault="00366271" w:rsidP="004C2030">
            <w:pPr>
              <w:spacing w:before="0"/>
              <w:jc w:val="left"/>
              <w:rPr>
                <w:b/>
                <w:color w:val="000000" w:themeColor="text1"/>
                <w:lang w:val="sr-Latn-CS"/>
              </w:rPr>
            </w:pPr>
            <w:r w:rsidRPr="00F93424">
              <w:rPr>
                <w:b/>
                <w:color w:val="000000" w:themeColor="text1"/>
                <w:lang w:val="sr-Latn-CS"/>
              </w:rPr>
              <w:t>Kombinovana, virtuelna i augmentovana stvarnost</w:t>
            </w:r>
          </w:p>
          <w:p w14:paraId="3E5F51DE" w14:textId="21C6EE63" w:rsidR="00F93424" w:rsidRPr="00F91F21" w:rsidRDefault="00F93424" w:rsidP="004C2030">
            <w:pPr>
              <w:spacing w:before="0"/>
              <w:jc w:val="left"/>
              <w:rPr>
                <w:color w:val="000000" w:themeColor="text1"/>
                <w:lang w:val="sr-Latn-CS"/>
              </w:rPr>
            </w:pPr>
            <w:r>
              <w:rPr>
                <w:color w:val="000000" w:themeColor="text1"/>
                <w:lang w:val="sr-Latn-CS"/>
              </w:rPr>
              <w:t>L13- Virtuelna realnost</w:t>
            </w:r>
          </w:p>
        </w:tc>
        <w:tc>
          <w:tcPr>
            <w:tcW w:w="4500" w:type="dxa"/>
            <w:gridSpan w:val="2"/>
            <w:tcMar>
              <w:top w:w="85" w:type="dxa"/>
            </w:tcMar>
          </w:tcPr>
          <w:p w14:paraId="0A686AA7" w14:textId="77777777" w:rsidR="00BE0072" w:rsidRPr="001128DF" w:rsidRDefault="00BE0072" w:rsidP="00F46DD9">
            <w:pPr>
              <w:pStyle w:val="ListParagraph"/>
              <w:widowControl/>
              <w:numPr>
                <w:ilvl w:val="0"/>
                <w:numId w:val="11"/>
              </w:numPr>
              <w:autoSpaceDE/>
              <w:autoSpaceDN/>
              <w:adjustRightInd/>
              <w:rPr>
                <w:rFonts w:ascii="Arial" w:hAnsi="Arial" w:cs="Arial"/>
              </w:rPr>
            </w:pPr>
            <w:r w:rsidRPr="001128DF">
              <w:rPr>
                <w:rFonts w:ascii="Arial" w:hAnsi="Arial" w:cs="Arial"/>
                <w:b/>
              </w:rPr>
              <w:t xml:space="preserve">Virtuelna realnost: </w:t>
            </w:r>
            <w:r w:rsidRPr="001128DF">
              <w:rPr>
                <w:rFonts w:ascii="Arial" w:hAnsi="Arial" w:cs="Arial"/>
              </w:rPr>
              <w:t xml:space="preserve">Pojam VR. Tehnologija VR. Budućnost VR. </w:t>
            </w:r>
          </w:p>
          <w:p w14:paraId="62D02C68" w14:textId="77777777" w:rsidR="00BE0072" w:rsidRPr="001128DF" w:rsidRDefault="00BE0072" w:rsidP="00F46DD9">
            <w:pPr>
              <w:pStyle w:val="ListParagraph"/>
              <w:widowControl/>
              <w:numPr>
                <w:ilvl w:val="0"/>
                <w:numId w:val="11"/>
              </w:numPr>
              <w:autoSpaceDE/>
              <w:autoSpaceDN/>
              <w:adjustRightInd/>
              <w:rPr>
                <w:rFonts w:ascii="Arial" w:hAnsi="Arial" w:cs="Arial"/>
              </w:rPr>
            </w:pPr>
            <w:r w:rsidRPr="001128DF">
              <w:rPr>
                <w:rFonts w:ascii="Arial" w:hAnsi="Arial" w:cs="Arial"/>
                <w:b/>
              </w:rPr>
              <w:t xml:space="preserve">Head mounted display: </w:t>
            </w:r>
            <w:r w:rsidRPr="001128DF">
              <w:rPr>
                <w:rFonts w:ascii="Arial" w:hAnsi="Arial" w:cs="Arial"/>
              </w:rPr>
              <w:t xml:space="preserve">Koncept HMD. Komercijalni HMD. Prednosti i mane HMD. </w:t>
            </w:r>
          </w:p>
          <w:p w14:paraId="67448445" w14:textId="77777777" w:rsidR="00BE0072" w:rsidRPr="001128DF" w:rsidRDefault="00BE0072" w:rsidP="00F46DD9">
            <w:pPr>
              <w:pStyle w:val="ListParagraph"/>
              <w:widowControl/>
              <w:numPr>
                <w:ilvl w:val="0"/>
                <w:numId w:val="11"/>
              </w:numPr>
              <w:autoSpaceDE/>
              <w:autoSpaceDN/>
              <w:adjustRightInd/>
              <w:rPr>
                <w:rFonts w:ascii="Arial" w:hAnsi="Arial" w:cs="Arial"/>
              </w:rPr>
            </w:pPr>
            <w:r w:rsidRPr="001128DF">
              <w:rPr>
                <w:rFonts w:ascii="Arial" w:hAnsi="Arial" w:cs="Arial"/>
                <w:b/>
              </w:rPr>
              <w:t xml:space="preserve">Tehnologija vizuelizacije: </w:t>
            </w:r>
            <w:r w:rsidRPr="001128DF">
              <w:rPr>
                <w:rFonts w:ascii="Arial" w:hAnsi="Arial" w:cs="Arial"/>
              </w:rPr>
              <w:t xml:space="preserve">Iluzija dubine. AutoStereoskopski sistemi. Fokus AS tehnika. Video primer AutoStereoskopije. </w:t>
            </w:r>
          </w:p>
          <w:p w14:paraId="4A9339E3" w14:textId="77777777" w:rsidR="00BE0072" w:rsidRPr="001128DF" w:rsidRDefault="00BE0072" w:rsidP="00F46DD9">
            <w:pPr>
              <w:pStyle w:val="ListParagraph"/>
              <w:widowControl/>
              <w:numPr>
                <w:ilvl w:val="0"/>
                <w:numId w:val="11"/>
              </w:numPr>
              <w:autoSpaceDE/>
              <w:autoSpaceDN/>
              <w:adjustRightInd/>
              <w:rPr>
                <w:rFonts w:ascii="Arial" w:hAnsi="Arial" w:cs="Arial"/>
              </w:rPr>
            </w:pPr>
            <w:r w:rsidRPr="001128DF">
              <w:rPr>
                <w:rFonts w:ascii="Arial" w:hAnsi="Arial" w:cs="Arial"/>
                <w:b/>
              </w:rPr>
              <w:t xml:space="preserve">Transparentni displeji: </w:t>
            </w:r>
            <w:r w:rsidRPr="001128DF">
              <w:rPr>
                <w:rFonts w:ascii="Arial" w:hAnsi="Arial" w:cs="Arial"/>
              </w:rPr>
              <w:t xml:space="preserve">Upotreba transparentnih displeja. Tehnologija TD. Video primer transparantnog displeja. </w:t>
            </w:r>
          </w:p>
          <w:p w14:paraId="7D4268F5" w14:textId="7F7BCE6A" w:rsidR="00366271" w:rsidRPr="00FE1B7C" w:rsidRDefault="00BE0072" w:rsidP="00F46DD9">
            <w:pPr>
              <w:pStyle w:val="ListParagraph"/>
              <w:widowControl/>
              <w:numPr>
                <w:ilvl w:val="0"/>
                <w:numId w:val="11"/>
              </w:numPr>
              <w:autoSpaceDE/>
              <w:autoSpaceDN/>
              <w:adjustRightInd/>
              <w:rPr>
                <w:rFonts w:ascii="Arial" w:hAnsi="Arial" w:cs="Arial"/>
              </w:rPr>
            </w:pPr>
            <w:r w:rsidRPr="001128DF">
              <w:rPr>
                <w:rFonts w:ascii="Arial" w:hAnsi="Arial" w:cs="Arial"/>
                <w:b/>
              </w:rPr>
              <w:t xml:space="preserve">Holo mašina: </w:t>
            </w:r>
            <w:r w:rsidRPr="001128DF">
              <w:rPr>
                <w:rFonts w:ascii="Arial" w:hAnsi="Arial" w:cs="Arial"/>
              </w:rPr>
              <w:t xml:space="preserve">Holografska tehnika. Tehnologije -HoloMachine. </w:t>
            </w:r>
          </w:p>
        </w:tc>
        <w:tc>
          <w:tcPr>
            <w:tcW w:w="3060" w:type="dxa"/>
            <w:gridSpan w:val="2"/>
          </w:tcPr>
          <w:p w14:paraId="6C15D4B4" w14:textId="77777777" w:rsidR="00366271" w:rsidRPr="00FE1B7C" w:rsidRDefault="00F93424" w:rsidP="00F93424">
            <w:pPr>
              <w:autoSpaceDE w:val="0"/>
              <w:autoSpaceDN w:val="0"/>
              <w:adjustRightInd w:val="0"/>
              <w:jc w:val="left"/>
              <w:rPr>
                <w:color w:val="000000" w:themeColor="text1"/>
                <w:lang w:val="sr-Latn-CS"/>
              </w:rPr>
            </w:pPr>
            <w:r w:rsidRPr="00FE1B7C">
              <w:rPr>
                <w:color w:val="000000" w:themeColor="text1"/>
                <w:lang w:val="sr-Latn-CS"/>
              </w:rPr>
              <w:t>P</w:t>
            </w:r>
            <w:r w:rsidR="00366271" w:rsidRPr="00FE1B7C">
              <w:rPr>
                <w:color w:val="000000" w:themeColor="text1"/>
                <w:lang w:val="sr-Latn-CS"/>
              </w:rPr>
              <w:t xml:space="preserve">oznavanje </w:t>
            </w:r>
            <w:r w:rsidRPr="00FE1B7C">
              <w:rPr>
                <w:color w:val="000000" w:themeColor="text1"/>
                <w:lang w:val="sr-Latn-CS"/>
              </w:rPr>
              <w:t xml:space="preserve">ulaznih i prikaznih uređaja za VR </w:t>
            </w:r>
          </w:p>
          <w:p w14:paraId="1C8DDC8D" w14:textId="77777777" w:rsidR="00562E42" w:rsidRPr="00FE1B7C" w:rsidRDefault="00562E42" w:rsidP="00F93424">
            <w:pPr>
              <w:autoSpaceDE w:val="0"/>
              <w:autoSpaceDN w:val="0"/>
              <w:adjustRightInd w:val="0"/>
              <w:jc w:val="left"/>
              <w:rPr>
                <w:color w:val="000000" w:themeColor="text1"/>
                <w:lang w:val="sr-Latn-CS"/>
              </w:rPr>
            </w:pPr>
          </w:p>
          <w:p w14:paraId="3DC1CDDD" w14:textId="77777777" w:rsidR="00562E42" w:rsidRPr="00FE1B7C" w:rsidRDefault="00562E42" w:rsidP="00562E42">
            <w:pPr>
              <w:autoSpaceDE w:val="0"/>
              <w:autoSpaceDN w:val="0"/>
              <w:adjustRightInd w:val="0"/>
              <w:jc w:val="left"/>
              <w:rPr>
                <w:color w:val="000000" w:themeColor="text1"/>
                <w:lang w:val="sr-Latn-CS"/>
              </w:rPr>
            </w:pPr>
            <w:r w:rsidRPr="00FE1B7C">
              <w:rPr>
                <w:color w:val="000000" w:themeColor="text1"/>
                <w:lang w:val="sr-Latn-CS"/>
              </w:rPr>
              <w:t>Utvrđivanje osnovnih zahteva interfejsa, hardverske  i softverske konfiguracije Vr sistema za specifičnu aplikaciju</w:t>
            </w:r>
          </w:p>
          <w:p w14:paraId="4F8567E9" w14:textId="77777777" w:rsidR="00562E42" w:rsidRPr="00FE1B7C" w:rsidRDefault="00562E42" w:rsidP="00562E42">
            <w:pPr>
              <w:autoSpaceDE w:val="0"/>
              <w:autoSpaceDN w:val="0"/>
              <w:adjustRightInd w:val="0"/>
              <w:jc w:val="left"/>
              <w:rPr>
                <w:color w:val="000000" w:themeColor="text1"/>
                <w:lang w:val="sr-Latn-CS"/>
              </w:rPr>
            </w:pPr>
          </w:p>
          <w:p w14:paraId="6CCB5680" w14:textId="77777777" w:rsidR="00FE1B7C" w:rsidRPr="00FE1B7C" w:rsidRDefault="00A44EDA" w:rsidP="00562E42">
            <w:pPr>
              <w:autoSpaceDE w:val="0"/>
              <w:autoSpaceDN w:val="0"/>
              <w:adjustRightInd w:val="0"/>
              <w:jc w:val="left"/>
              <w:rPr>
                <w:color w:val="000000" w:themeColor="text1"/>
                <w:lang w:val="sr-Latn-CS"/>
              </w:rPr>
            </w:pPr>
            <w:r w:rsidRPr="00FE1B7C">
              <w:rPr>
                <w:color w:val="000000" w:themeColor="text1"/>
                <w:lang w:val="sr-Latn-CS"/>
              </w:rPr>
              <w:t xml:space="preserve">Poznavanje optičkog modela </w:t>
            </w:r>
            <w:r w:rsidR="00FE1B7C" w:rsidRPr="00FE1B7C">
              <w:rPr>
                <w:color w:val="000000" w:themeColor="text1"/>
                <w:lang w:val="sr-Latn-CS"/>
              </w:rPr>
              <w:t>za sintetizaciju stereoskoske slike.</w:t>
            </w:r>
          </w:p>
          <w:p w14:paraId="6DDA2947" w14:textId="77777777" w:rsidR="00FE1B7C" w:rsidRPr="00FE1B7C" w:rsidRDefault="00FE1B7C" w:rsidP="00562E42">
            <w:pPr>
              <w:autoSpaceDE w:val="0"/>
              <w:autoSpaceDN w:val="0"/>
              <w:adjustRightInd w:val="0"/>
              <w:jc w:val="left"/>
              <w:rPr>
                <w:color w:val="000000" w:themeColor="text1"/>
                <w:lang w:val="sr-Latn-CS"/>
              </w:rPr>
            </w:pPr>
          </w:p>
          <w:p w14:paraId="77C16FB1" w14:textId="4C3F737F" w:rsidR="00562E42" w:rsidRPr="00F91F21" w:rsidRDefault="00FE1B7C" w:rsidP="00562E42">
            <w:pPr>
              <w:autoSpaceDE w:val="0"/>
              <w:autoSpaceDN w:val="0"/>
              <w:adjustRightInd w:val="0"/>
              <w:jc w:val="left"/>
              <w:rPr>
                <w:i/>
                <w:color w:val="000000" w:themeColor="text1"/>
                <w:lang w:val="sr-Latn-CS"/>
              </w:rPr>
            </w:pPr>
            <w:r w:rsidRPr="00FE1B7C">
              <w:rPr>
                <w:color w:val="000000" w:themeColor="text1"/>
                <w:lang w:val="sr-Latn-CS"/>
              </w:rPr>
              <w:t>Razlike između geometrijske i grafičke VR vizuelizacije</w:t>
            </w:r>
            <w:r w:rsidR="00562E42">
              <w:rPr>
                <w:i/>
                <w:color w:val="000000" w:themeColor="text1"/>
                <w:lang w:val="sr-Latn-CS"/>
              </w:rPr>
              <w:t xml:space="preserve"> </w:t>
            </w:r>
          </w:p>
        </w:tc>
        <w:tc>
          <w:tcPr>
            <w:tcW w:w="2677" w:type="dxa"/>
            <w:gridSpan w:val="2"/>
          </w:tcPr>
          <w:p w14:paraId="63F2A3A0" w14:textId="73A582AC" w:rsidR="00FE1B7C" w:rsidRPr="006F395B" w:rsidRDefault="00FE1B7C" w:rsidP="00FE1B7C">
            <w:pPr>
              <w:ind w:left="360"/>
              <w:rPr>
                <w:lang w:val="sr-Latn-CS"/>
              </w:rPr>
            </w:pPr>
            <w:r w:rsidRPr="006F395B">
              <w:rPr>
                <w:lang w:val="sr-Latn-CS"/>
              </w:rPr>
              <w:t xml:space="preserve">. </w:t>
            </w:r>
          </w:p>
          <w:p w14:paraId="6E7C215D" w14:textId="401DFED4" w:rsidR="00FE1B7C" w:rsidRPr="006F395B" w:rsidRDefault="00FE1B7C" w:rsidP="00061769">
            <w:pPr>
              <w:rPr>
                <w:lang w:val="sr-Latn-CS"/>
              </w:rPr>
            </w:pPr>
            <w:r w:rsidRPr="00061769">
              <w:rPr>
                <w:b/>
              </w:rPr>
              <w:t>Pokazna</w:t>
            </w:r>
            <w:r w:rsidRPr="006F395B">
              <w:rPr>
                <w:b/>
                <w:lang w:val="sr-Latn-CS"/>
              </w:rPr>
              <w:t xml:space="preserve"> </w:t>
            </w:r>
            <w:r w:rsidRPr="00061769">
              <w:rPr>
                <w:b/>
              </w:rPr>
              <w:t>ve</w:t>
            </w:r>
            <w:r w:rsidRPr="006F395B">
              <w:rPr>
                <w:b/>
                <w:lang w:val="sr-Latn-CS"/>
              </w:rPr>
              <w:t>ž</w:t>
            </w:r>
            <w:r w:rsidRPr="00061769">
              <w:rPr>
                <w:b/>
              </w:rPr>
              <w:t>ba</w:t>
            </w:r>
            <w:r w:rsidRPr="006F395B">
              <w:rPr>
                <w:b/>
                <w:lang w:val="sr-Latn-CS"/>
              </w:rPr>
              <w:t xml:space="preserve">: </w:t>
            </w:r>
            <w:r w:rsidRPr="00FE1B7C">
              <w:t>Pregled</w:t>
            </w:r>
            <w:r w:rsidRPr="006F395B">
              <w:rPr>
                <w:lang w:val="sr-Latn-CS"/>
              </w:rPr>
              <w:t xml:space="preserve"> </w:t>
            </w:r>
            <w:r w:rsidRPr="00FE1B7C">
              <w:t>tehnika</w:t>
            </w:r>
            <w:r w:rsidRPr="006F395B">
              <w:rPr>
                <w:lang w:val="sr-Latn-CS"/>
              </w:rPr>
              <w:t xml:space="preserve"> </w:t>
            </w:r>
            <w:r w:rsidRPr="00FE1B7C">
              <w:t>evaluacije</w:t>
            </w:r>
            <w:r w:rsidRPr="006F395B">
              <w:rPr>
                <w:lang w:val="sr-Latn-CS"/>
              </w:rPr>
              <w:t xml:space="preserve"> </w:t>
            </w:r>
            <w:r w:rsidRPr="00FE1B7C">
              <w:t>VR</w:t>
            </w:r>
            <w:r w:rsidRPr="006F395B">
              <w:rPr>
                <w:lang w:val="sr-Latn-CS"/>
              </w:rPr>
              <w:t xml:space="preserve">. </w:t>
            </w:r>
          </w:p>
          <w:p w14:paraId="168CABC3" w14:textId="77777777" w:rsidR="00FE1B7C" w:rsidRPr="006F395B" w:rsidRDefault="00FE1B7C" w:rsidP="00FE1B7C">
            <w:pPr>
              <w:ind w:left="360"/>
              <w:rPr>
                <w:lang w:val="sr-Latn-CS"/>
              </w:rPr>
            </w:pPr>
          </w:p>
          <w:p w14:paraId="1F4D2A55" w14:textId="49FD792E" w:rsidR="00BE0072" w:rsidRPr="006F395B" w:rsidRDefault="009A606C" w:rsidP="00BE0072">
            <w:pPr>
              <w:autoSpaceDE w:val="0"/>
              <w:autoSpaceDN w:val="0"/>
              <w:adjustRightInd w:val="0"/>
              <w:spacing w:before="0"/>
              <w:jc w:val="left"/>
              <w:rPr>
                <w:color w:val="000000" w:themeColor="text1"/>
                <w:lang w:val="sr-Latn-CS"/>
              </w:rPr>
            </w:pPr>
            <w:r>
              <w:rPr>
                <w:b/>
              </w:rPr>
              <w:t>Individualna</w:t>
            </w:r>
            <w:r w:rsidRPr="006F395B">
              <w:rPr>
                <w:b/>
                <w:lang w:val="sr-Latn-CS"/>
              </w:rPr>
              <w:t xml:space="preserve"> </w:t>
            </w:r>
            <w:r w:rsidR="00061769" w:rsidRPr="00FE1B7C">
              <w:rPr>
                <w:b/>
              </w:rPr>
              <w:t>Ve</w:t>
            </w:r>
            <w:r w:rsidR="00061769" w:rsidRPr="006F395B">
              <w:rPr>
                <w:b/>
                <w:lang w:val="sr-Latn-CS"/>
              </w:rPr>
              <w:t>ž</w:t>
            </w:r>
            <w:r w:rsidR="00061769" w:rsidRPr="00FE1B7C">
              <w:rPr>
                <w:b/>
              </w:rPr>
              <w:t>ba</w:t>
            </w:r>
            <w:r w:rsidR="00061769" w:rsidRPr="006F395B">
              <w:rPr>
                <w:b/>
                <w:lang w:val="sr-Latn-CS"/>
              </w:rPr>
              <w:t xml:space="preserve"> –</w:t>
            </w:r>
            <w:r w:rsidR="00061769" w:rsidRPr="00FE1B7C">
              <w:rPr>
                <w:b/>
              </w:rPr>
              <w:t>Evaluativne</w:t>
            </w:r>
            <w:r w:rsidR="00061769" w:rsidRPr="006F395B">
              <w:rPr>
                <w:b/>
                <w:lang w:val="sr-Latn-CS"/>
              </w:rPr>
              <w:t xml:space="preserve"> </w:t>
            </w:r>
            <w:r w:rsidR="00061769" w:rsidRPr="00FE1B7C">
              <w:rPr>
                <w:b/>
              </w:rPr>
              <w:t>tehnike</w:t>
            </w:r>
            <w:r w:rsidR="00061769" w:rsidRPr="006F395B">
              <w:rPr>
                <w:b/>
                <w:lang w:val="sr-Latn-CS"/>
              </w:rPr>
              <w:t xml:space="preserve"> </w:t>
            </w:r>
            <w:r w:rsidR="00061769" w:rsidRPr="00FE1B7C">
              <w:rPr>
                <w:b/>
              </w:rPr>
              <w:t>vr</w:t>
            </w:r>
            <w:r w:rsidR="00061769" w:rsidRPr="006F395B">
              <w:rPr>
                <w:b/>
                <w:lang w:val="sr-Latn-CS"/>
              </w:rPr>
              <w:t xml:space="preserve">: </w:t>
            </w:r>
            <w:r w:rsidR="00061769" w:rsidRPr="00FE1B7C">
              <w:t>Evaluacija</w:t>
            </w:r>
            <w:r w:rsidR="00061769" w:rsidRPr="006F395B">
              <w:rPr>
                <w:color w:val="000000" w:themeColor="text1"/>
                <w:lang w:val="sr-Latn-CS"/>
              </w:rPr>
              <w:t xml:space="preserve"> </w:t>
            </w:r>
            <w:r w:rsidR="00BE0072" w:rsidRPr="00F91F21">
              <w:rPr>
                <w:color w:val="000000" w:themeColor="text1"/>
                <w:lang w:val="en-US"/>
              </w:rPr>
              <w:t>Prikaz</w:t>
            </w:r>
            <w:r w:rsidR="00BE0072" w:rsidRPr="006F395B">
              <w:rPr>
                <w:color w:val="000000" w:themeColor="text1"/>
                <w:lang w:val="sr-Latn-CS"/>
              </w:rPr>
              <w:t xml:space="preserve">- </w:t>
            </w:r>
            <w:r w:rsidR="00BE0072" w:rsidRPr="00F91F21">
              <w:rPr>
                <w:color w:val="000000" w:themeColor="text1"/>
                <w:lang w:val="en-US"/>
              </w:rPr>
              <w:t>filmova</w:t>
            </w:r>
            <w:r w:rsidR="00BE0072" w:rsidRPr="006F395B">
              <w:rPr>
                <w:color w:val="000000" w:themeColor="text1"/>
                <w:lang w:val="sr-Latn-CS"/>
              </w:rPr>
              <w:t xml:space="preserve"> </w:t>
            </w:r>
            <w:r w:rsidR="00BE0072">
              <w:rPr>
                <w:color w:val="000000" w:themeColor="text1"/>
                <w:lang w:val="en-US"/>
              </w:rPr>
              <w:t>na</w:t>
            </w:r>
            <w:r w:rsidR="00BE0072" w:rsidRPr="006F395B">
              <w:rPr>
                <w:color w:val="000000" w:themeColor="text1"/>
                <w:lang w:val="sr-Latn-CS"/>
              </w:rPr>
              <w:t xml:space="preserve"> </w:t>
            </w:r>
            <w:r w:rsidR="00BE0072">
              <w:rPr>
                <w:color w:val="000000" w:themeColor="text1"/>
                <w:lang w:val="en-US"/>
              </w:rPr>
              <w:t>temu</w:t>
            </w:r>
            <w:r w:rsidR="00BE0072" w:rsidRPr="006F395B">
              <w:rPr>
                <w:color w:val="000000" w:themeColor="text1"/>
                <w:lang w:val="sr-Latn-CS"/>
              </w:rPr>
              <w:t xml:space="preserve"> </w:t>
            </w:r>
            <w:r w:rsidR="00BE0072">
              <w:rPr>
                <w:color w:val="000000" w:themeColor="text1"/>
                <w:lang w:val="en-US"/>
              </w:rPr>
              <w:t>dizajna</w:t>
            </w:r>
            <w:r w:rsidR="00BE0072" w:rsidRPr="006F395B">
              <w:rPr>
                <w:color w:val="000000" w:themeColor="text1"/>
                <w:lang w:val="sr-Latn-CS"/>
              </w:rPr>
              <w:t xml:space="preserve"> </w:t>
            </w:r>
            <w:r w:rsidR="00BE0072">
              <w:rPr>
                <w:color w:val="000000" w:themeColor="text1"/>
                <w:lang w:val="en-US"/>
              </w:rPr>
              <w:t>VR</w:t>
            </w:r>
            <w:r w:rsidR="00BE0072" w:rsidRPr="006F395B">
              <w:rPr>
                <w:color w:val="000000" w:themeColor="text1"/>
                <w:lang w:val="sr-Latn-CS"/>
              </w:rPr>
              <w:t xml:space="preserve"> </w:t>
            </w:r>
            <w:r w:rsidR="00BE0072">
              <w:rPr>
                <w:color w:val="000000" w:themeColor="text1"/>
                <w:lang w:val="en-US"/>
              </w:rPr>
              <w:t>okru</w:t>
            </w:r>
            <w:r w:rsidR="00BE0072" w:rsidRPr="006F395B">
              <w:rPr>
                <w:color w:val="000000" w:themeColor="text1"/>
                <w:lang w:val="sr-Latn-CS"/>
              </w:rPr>
              <w:t>ž</w:t>
            </w:r>
            <w:r w:rsidR="00BE0072">
              <w:rPr>
                <w:color w:val="000000" w:themeColor="text1"/>
                <w:lang w:val="en-US"/>
              </w:rPr>
              <w:t>enja</w:t>
            </w:r>
            <w:r w:rsidR="00BE0072" w:rsidRPr="006F395B">
              <w:rPr>
                <w:color w:val="000000" w:themeColor="text1"/>
                <w:lang w:val="sr-Latn-CS"/>
              </w:rPr>
              <w:t xml:space="preserve"> </w:t>
            </w:r>
            <w:r w:rsidR="00B67436" w:rsidRPr="006F395B">
              <w:rPr>
                <w:color w:val="000000" w:themeColor="text1"/>
                <w:lang w:val="sr-Latn-CS"/>
              </w:rPr>
              <w:t xml:space="preserve">, </w:t>
            </w:r>
            <w:r w:rsidR="00B67436">
              <w:rPr>
                <w:color w:val="000000" w:themeColor="text1"/>
                <w:lang w:val="en-US"/>
              </w:rPr>
              <w:t>ve</w:t>
            </w:r>
            <w:r w:rsidR="00B67436">
              <w:rPr>
                <w:color w:val="000000" w:themeColor="text1"/>
                <w:lang w:val="uz-Cyrl-UZ"/>
              </w:rPr>
              <w:t>ž</w:t>
            </w:r>
            <w:r w:rsidR="00BE0072">
              <w:rPr>
                <w:color w:val="000000" w:themeColor="text1"/>
                <w:lang w:val="en-US"/>
              </w:rPr>
              <w:t>be</w:t>
            </w:r>
            <w:r w:rsidR="00BE0072" w:rsidRPr="006F395B">
              <w:rPr>
                <w:color w:val="000000" w:themeColor="text1"/>
                <w:lang w:val="sr-Latn-CS"/>
              </w:rPr>
              <w:t xml:space="preserve"> </w:t>
            </w:r>
            <w:r w:rsidR="00BE0072">
              <w:rPr>
                <w:color w:val="000000" w:themeColor="text1"/>
                <w:lang w:val="en-US"/>
              </w:rPr>
              <w:t>u</w:t>
            </w:r>
            <w:r w:rsidR="00BE0072" w:rsidRPr="006F395B">
              <w:rPr>
                <w:color w:val="000000" w:themeColor="text1"/>
                <w:lang w:val="sr-Latn-CS"/>
              </w:rPr>
              <w:t xml:space="preserve"> </w:t>
            </w:r>
            <w:r w:rsidR="00BE0072">
              <w:rPr>
                <w:color w:val="000000" w:themeColor="text1"/>
                <w:lang w:val="en-US"/>
              </w:rPr>
              <w:t>laboratoriji</w:t>
            </w:r>
            <w:r w:rsidR="00BE0072" w:rsidRPr="006F395B">
              <w:rPr>
                <w:color w:val="000000" w:themeColor="text1"/>
                <w:lang w:val="sr-Latn-CS"/>
              </w:rPr>
              <w:t xml:space="preserve"> </w:t>
            </w:r>
            <w:r w:rsidR="00BE0072">
              <w:rPr>
                <w:color w:val="000000" w:themeColor="text1"/>
                <w:lang w:val="en-US"/>
              </w:rPr>
              <w:t>sa</w:t>
            </w:r>
            <w:r w:rsidR="00BE0072" w:rsidRPr="006F395B">
              <w:rPr>
                <w:color w:val="000000" w:themeColor="text1"/>
                <w:lang w:val="sr-Latn-CS"/>
              </w:rPr>
              <w:t xml:space="preserve"> </w:t>
            </w:r>
            <w:r w:rsidR="00B67436">
              <w:rPr>
                <w:color w:val="000000" w:themeColor="text1"/>
                <w:lang w:val="en-US"/>
              </w:rPr>
              <w:t>HMD</w:t>
            </w:r>
            <w:r w:rsidR="00B67436" w:rsidRPr="006F395B">
              <w:rPr>
                <w:color w:val="000000" w:themeColor="text1"/>
                <w:lang w:val="sr-Latn-CS"/>
              </w:rPr>
              <w:t xml:space="preserve"> </w:t>
            </w:r>
            <w:r w:rsidR="00B67436">
              <w:rPr>
                <w:color w:val="000000" w:themeColor="text1"/>
                <w:lang w:val="en-US"/>
              </w:rPr>
              <w:t>ure</w:t>
            </w:r>
            <w:r w:rsidR="00B67436" w:rsidRPr="006F395B">
              <w:rPr>
                <w:color w:val="000000" w:themeColor="text1"/>
                <w:lang w:val="sr-Latn-CS"/>
              </w:rPr>
              <w:t>đ</w:t>
            </w:r>
            <w:r w:rsidR="00B67436">
              <w:rPr>
                <w:color w:val="000000" w:themeColor="text1"/>
                <w:lang w:val="en-US"/>
              </w:rPr>
              <w:t>ajima</w:t>
            </w:r>
          </w:p>
          <w:p w14:paraId="7E46EF31" w14:textId="154F9377" w:rsidR="00BE0072" w:rsidRPr="006F395B" w:rsidRDefault="00BE0072" w:rsidP="00F93424">
            <w:pPr>
              <w:autoSpaceDE w:val="0"/>
              <w:autoSpaceDN w:val="0"/>
              <w:adjustRightInd w:val="0"/>
              <w:spacing w:before="0"/>
              <w:jc w:val="left"/>
              <w:rPr>
                <w:color w:val="000000" w:themeColor="text1"/>
                <w:lang w:val="sr-Latn-CS"/>
              </w:rPr>
            </w:pPr>
          </w:p>
        </w:tc>
      </w:tr>
      <w:tr w:rsidR="00366271" w:rsidRPr="006F395B" w14:paraId="19420A59" w14:textId="77777777" w:rsidTr="00343252">
        <w:trPr>
          <w:gridAfter w:val="1"/>
          <w:wAfter w:w="23" w:type="dxa"/>
          <w:cantSplit/>
          <w:trHeight w:val="129"/>
        </w:trPr>
        <w:tc>
          <w:tcPr>
            <w:tcW w:w="895" w:type="dxa"/>
            <w:gridSpan w:val="2"/>
            <w:vMerge/>
            <w:tcMar>
              <w:left w:w="28" w:type="dxa"/>
              <w:right w:w="28" w:type="dxa"/>
            </w:tcMar>
            <w:vAlign w:val="center"/>
          </w:tcPr>
          <w:p w14:paraId="4AD3C0A0" w14:textId="4F035FF7" w:rsidR="00366271" w:rsidRPr="00F91F21" w:rsidRDefault="00366271" w:rsidP="004C2030">
            <w:pPr>
              <w:jc w:val="center"/>
              <w:rPr>
                <w:color w:val="000000" w:themeColor="text1"/>
                <w:lang w:val="sr-Latn-CS"/>
              </w:rPr>
            </w:pPr>
          </w:p>
        </w:tc>
        <w:tc>
          <w:tcPr>
            <w:tcW w:w="572" w:type="dxa"/>
            <w:gridSpan w:val="2"/>
            <w:tcMar>
              <w:left w:w="28" w:type="dxa"/>
              <w:right w:w="28" w:type="dxa"/>
            </w:tcMar>
            <w:vAlign w:val="center"/>
          </w:tcPr>
          <w:p w14:paraId="38919B63" w14:textId="77777777" w:rsidR="00366271" w:rsidRPr="00F91F21" w:rsidRDefault="00366271" w:rsidP="004C2030">
            <w:pPr>
              <w:jc w:val="center"/>
              <w:rPr>
                <w:color w:val="000000" w:themeColor="text1"/>
                <w:lang w:val="sr-Latn-CS"/>
              </w:rPr>
            </w:pPr>
            <w:r w:rsidRPr="00F91F21">
              <w:rPr>
                <w:color w:val="000000" w:themeColor="text1"/>
                <w:lang w:val="sr-Latn-CS"/>
              </w:rPr>
              <w:t>2</w:t>
            </w:r>
          </w:p>
        </w:tc>
        <w:tc>
          <w:tcPr>
            <w:tcW w:w="2331" w:type="dxa"/>
            <w:gridSpan w:val="2"/>
          </w:tcPr>
          <w:p w14:paraId="4502E69A" w14:textId="47FF1D61" w:rsidR="00366271" w:rsidRPr="00F91F21" w:rsidRDefault="00366271" w:rsidP="004C2030">
            <w:pPr>
              <w:jc w:val="left"/>
              <w:rPr>
                <w:color w:val="000000" w:themeColor="text1"/>
                <w:lang w:val="sr-Latn-CS"/>
              </w:rPr>
            </w:pPr>
          </w:p>
        </w:tc>
        <w:tc>
          <w:tcPr>
            <w:tcW w:w="4500" w:type="dxa"/>
            <w:gridSpan w:val="2"/>
          </w:tcPr>
          <w:p w14:paraId="11FD4F6E" w14:textId="77777777" w:rsidR="00CB2188" w:rsidRPr="001128DF" w:rsidRDefault="00CB2188" w:rsidP="00A473C3">
            <w:pPr>
              <w:pStyle w:val="ListParagraph"/>
              <w:widowControl/>
              <w:numPr>
                <w:ilvl w:val="0"/>
                <w:numId w:val="11"/>
              </w:numPr>
              <w:autoSpaceDE/>
              <w:autoSpaceDN/>
              <w:adjustRightInd/>
              <w:rPr>
                <w:rFonts w:ascii="Arial" w:hAnsi="Arial" w:cs="Arial"/>
              </w:rPr>
            </w:pPr>
            <w:r w:rsidRPr="001128DF">
              <w:rPr>
                <w:rFonts w:ascii="Arial" w:hAnsi="Arial" w:cs="Arial"/>
                <w:b/>
              </w:rPr>
              <w:t xml:space="preserve">Transparentni displeji: </w:t>
            </w:r>
            <w:r w:rsidRPr="001128DF">
              <w:rPr>
                <w:rFonts w:ascii="Arial" w:hAnsi="Arial" w:cs="Arial"/>
              </w:rPr>
              <w:t xml:space="preserve">Upotreba transparentnih displeja. Tehnologija TD. Video primer transparantnog displeja. </w:t>
            </w:r>
          </w:p>
          <w:p w14:paraId="3DDCF492" w14:textId="77777777" w:rsidR="00CB2188" w:rsidRPr="001128DF" w:rsidRDefault="00CB2188" w:rsidP="00A473C3">
            <w:pPr>
              <w:pStyle w:val="ListParagraph"/>
              <w:widowControl/>
              <w:numPr>
                <w:ilvl w:val="0"/>
                <w:numId w:val="11"/>
              </w:numPr>
              <w:autoSpaceDE/>
              <w:autoSpaceDN/>
              <w:adjustRightInd/>
              <w:rPr>
                <w:rFonts w:ascii="Arial" w:hAnsi="Arial" w:cs="Arial"/>
              </w:rPr>
            </w:pPr>
            <w:r w:rsidRPr="001128DF">
              <w:rPr>
                <w:rFonts w:ascii="Arial" w:hAnsi="Arial" w:cs="Arial"/>
                <w:b/>
              </w:rPr>
              <w:t xml:space="preserve">Holo mašina: </w:t>
            </w:r>
            <w:r w:rsidRPr="001128DF">
              <w:rPr>
                <w:rFonts w:ascii="Arial" w:hAnsi="Arial" w:cs="Arial"/>
              </w:rPr>
              <w:t xml:space="preserve">Holografska tehnika. Tehnologije -HoloMachine. </w:t>
            </w:r>
          </w:p>
          <w:p w14:paraId="609F5510" w14:textId="77777777" w:rsidR="00CB2188" w:rsidRDefault="00CB2188" w:rsidP="00A473C3">
            <w:pPr>
              <w:pStyle w:val="ListParagraph"/>
              <w:widowControl/>
              <w:numPr>
                <w:ilvl w:val="0"/>
                <w:numId w:val="11"/>
              </w:numPr>
              <w:autoSpaceDE/>
              <w:autoSpaceDN/>
              <w:adjustRightInd/>
              <w:rPr>
                <w:rFonts w:ascii="Arial" w:hAnsi="Arial" w:cs="Arial"/>
              </w:rPr>
            </w:pPr>
            <w:r w:rsidRPr="001128DF">
              <w:rPr>
                <w:rFonts w:ascii="Arial" w:hAnsi="Arial" w:cs="Arial"/>
                <w:b/>
              </w:rPr>
              <w:t xml:space="preserve">Vežba –Evaluativne tehnike vr: </w:t>
            </w:r>
            <w:r w:rsidRPr="001128DF">
              <w:rPr>
                <w:rFonts w:ascii="Arial" w:hAnsi="Arial" w:cs="Arial"/>
              </w:rPr>
              <w:t xml:space="preserve">Evaluacija. </w:t>
            </w:r>
          </w:p>
          <w:p w14:paraId="5DB7300C" w14:textId="77777777" w:rsidR="00A473C3" w:rsidRPr="00036355" w:rsidRDefault="00A473C3" w:rsidP="00A473C3">
            <w:pPr>
              <w:pStyle w:val="ListParagraph"/>
              <w:widowControl/>
              <w:autoSpaceDE/>
              <w:autoSpaceDN/>
              <w:adjustRightInd/>
              <w:rPr>
                <w:rFonts w:ascii="Arial" w:hAnsi="Arial" w:cs="Arial"/>
                <w:u w:val="single"/>
              </w:rPr>
            </w:pPr>
          </w:p>
          <w:p w14:paraId="193EB6F0" w14:textId="7473E9DD" w:rsidR="00F93424" w:rsidRPr="00F91F21" w:rsidRDefault="00F93424" w:rsidP="00CB2188">
            <w:pPr>
              <w:pStyle w:val="ListParagraph"/>
              <w:widowControl/>
              <w:autoSpaceDE/>
              <w:autoSpaceDN/>
              <w:adjustRightInd/>
              <w:rPr>
                <w:color w:val="000000" w:themeColor="text1"/>
              </w:rPr>
            </w:pPr>
          </w:p>
        </w:tc>
        <w:tc>
          <w:tcPr>
            <w:tcW w:w="3060" w:type="dxa"/>
            <w:gridSpan w:val="2"/>
          </w:tcPr>
          <w:p w14:paraId="15FCD87A" w14:textId="77777777" w:rsidR="00366271" w:rsidRPr="00F91F21" w:rsidRDefault="00366271" w:rsidP="004C2030">
            <w:pPr>
              <w:autoSpaceDE w:val="0"/>
              <w:autoSpaceDN w:val="0"/>
              <w:adjustRightInd w:val="0"/>
              <w:spacing w:before="0"/>
              <w:jc w:val="left"/>
              <w:rPr>
                <w:color w:val="000000" w:themeColor="text1"/>
                <w:lang w:val="sr-Latn-CS"/>
              </w:rPr>
            </w:pPr>
            <w:r w:rsidRPr="00F91F21">
              <w:rPr>
                <w:color w:val="000000" w:themeColor="text1"/>
                <w:lang w:val="sr-Latn-CS"/>
              </w:rPr>
              <w:br/>
            </w:r>
            <w:r w:rsidRPr="00F91F21">
              <w:rPr>
                <w:color w:val="000000" w:themeColor="text1"/>
                <w:lang w:val="en-US"/>
              </w:rPr>
              <w:t>Odre</w:t>
            </w:r>
            <w:r w:rsidRPr="00F91F21">
              <w:rPr>
                <w:color w:val="000000" w:themeColor="text1"/>
                <w:lang w:val="sr-Latn-CS"/>
              </w:rPr>
              <w:t>đ</w:t>
            </w:r>
            <w:r w:rsidRPr="00F91F21">
              <w:rPr>
                <w:color w:val="000000" w:themeColor="text1"/>
                <w:lang w:val="en-US"/>
              </w:rPr>
              <w:t>ivanje</w:t>
            </w:r>
            <w:r w:rsidRPr="00F91F21">
              <w:rPr>
                <w:color w:val="000000" w:themeColor="text1"/>
                <w:lang w:val="sr-Latn-CS"/>
              </w:rPr>
              <w:t xml:space="preserve"> </w:t>
            </w:r>
            <w:r w:rsidRPr="00F91F21">
              <w:rPr>
                <w:color w:val="000000" w:themeColor="text1"/>
                <w:lang w:val="en-US"/>
              </w:rPr>
              <w:t>osnovnih</w:t>
            </w:r>
            <w:r w:rsidRPr="00F91F21">
              <w:rPr>
                <w:color w:val="000000" w:themeColor="text1"/>
                <w:lang w:val="sr-Latn-CS"/>
              </w:rPr>
              <w:t xml:space="preserve"> </w:t>
            </w:r>
            <w:r w:rsidRPr="00F91F21">
              <w:rPr>
                <w:color w:val="000000" w:themeColor="text1"/>
                <w:lang w:val="en-US"/>
              </w:rPr>
              <w:t>zahteva</w:t>
            </w:r>
            <w:r w:rsidRPr="00F91F21">
              <w:rPr>
                <w:color w:val="000000" w:themeColor="text1"/>
                <w:lang w:val="sr-Latn-CS"/>
              </w:rPr>
              <w:t xml:space="preserve"> </w:t>
            </w:r>
            <w:r w:rsidRPr="00F91F21">
              <w:rPr>
                <w:color w:val="000000" w:themeColor="text1"/>
                <w:lang w:val="en-US"/>
              </w:rPr>
              <w:t>interfejsa</w:t>
            </w:r>
            <w:r w:rsidRPr="00F91F21">
              <w:rPr>
                <w:color w:val="000000" w:themeColor="text1"/>
                <w:lang w:val="sr-Latn-CS"/>
              </w:rPr>
              <w:t xml:space="preserve">, </w:t>
            </w:r>
            <w:r w:rsidRPr="00F91F21">
              <w:rPr>
                <w:color w:val="000000" w:themeColor="text1"/>
                <w:lang w:val="en-US"/>
              </w:rPr>
              <w:t>hardvera</w:t>
            </w:r>
            <w:r w:rsidRPr="00F91F21">
              <w:rPr>
                <w:color w:val="000000" w:themeColor="text1"/>
                <w:lang w:val="sr-Latn-CS"/>
              </w:rPr>
              <w:t xml:space="preserve"> </w:t>
            </w:r>
            <w:r w:rsidRPr="00F91F21">
              <w:rPr>
                <w:color w:val="000000" w:themeColor="text1"/>
                <w:lang w:val="en-US"/>
              </w:rPr>
              <w:t>i</w:t>
            </w:r>
            <w:r w:rsidRPr="00F91F21">
              <w:rPr>
                <w:color w:val="000000" w:themeColor="text1"/>
                <w:lang w:val="sr-Latn-CS"/>
              </w:rPr>
              <w:t xml:space="preserve"> </w:t>
            </w:r>
            <w:r w:rsidRPr="00F91F21">
              <w:rPr>
                <w:color w:val="000000" w:themeColor="text1"/>
                <w:lang w:val="en-US"/>
              </w:rPr>
              <w:t>softverske</w:t>
            </w:r>
            <w:r w:rsidRPr="00F91F21">
              <w:rPr>
                <w:color w:val="000000" w:themeColor="text1"/>
                <w:lang w:val="sr-Latn-CS"/>
              </w:rPr>
              <w:t xml:space="preserve"> </w:t>
            </w:r>
            <w:r w:rsidRPr="00F91F21">
              <w:rPr>
                <w:color w:val="000000" w:themeColor="text1"/>
                <w:lang w:val="en-US"/>
              </w:rPr>
              <w:t>konfiguracije</w:t>
            </w:r>
            <w:r w:rsidRPr="00F91F21">
              <w:rPr>
                <w:color w:val="000000" w:themeColor="text1"/>
                <w:lang w:val="sr-Latn-CS"/>
              </w:rPr>
              <w:t xml:space="preserve"> </w:t>
            </w:r>
            <w:r w:rsidRPr="00F91F21">
              <w:rPr>
                <w:color w:val="000000" w:themeColor="text1"/>
                <w:lang w:val="en-US"/>
              </w:rPr>
              <w:t>u</w:t>
            </w:r>
            <w:r w:rsidRPr="00F91F21">
              <w:rPr>
                <w:color w:val="000000" w:themeColor="text1"/>
                <w:lang w:val="sr-Latn-CS"/>
              </w:rPr>
              <w:t xml:space="preserve"> </w:t>
            </w:r>
            <w:r w:rsidRPr="00F91F21">
              <w:rPr>
                <w:color w:val="000000" w:themeColor="text1"/>
                <w:lang w:val="en-US"/>
              </w:rPr>
              <w:t>VR</w:t>
            </w:r>
            <w:r w:rsidRPr="00F91F21">
              <w:rPr>
                <w:color w:val="000000" w:themeColor="text1"/>
                <w:lang w:val="sr-Latn-CS"/>
              </w:rPr>
              <w:t xml:space="preserve"> </w:t>
            </w:r>
            <w:r w:rsidRPr="00F91F21">
              <w:rPr>
                <w:color w:val="000000" w:themeColor="text1"/>
                <w:lang w:val="en-US"/>
              </w:rPr>
              <w:t>sistemu</w:t>
            </w:r>
            <w:r w:rsidRPr="00F91F21">
              <w:rPr>
                <w:color w:val="000000" w:themeColor="text1"/>
                <w:lang w:val="sr-Latn-CS"/>
              </w:rPr>
              <w:t xml:space="preserve"> </w:t>
            </w:r>
          </w:p>
          <w:p w14:paraId="20097825" w14:textId="77777777" w:rsidR="00366271" w:rsidRPr="00F91F21" w:rsidRDefault="00366271" w:rsidP="004C2030">
            <w:pPr>
              <w:autoSpaceDE w:val="0"/>
              <w:autoSpaceDN w:val="0"/>
              <w:adjustRightInd w:val="0"/>
              <w:spacing w:before="60"/>
              <w:jc w:val="left"/>
              <w:rPr>
                <w:color w:val="000000" w:themeColor="text1"/>
                <w:lang w:val="sr-Latn-CS"/>
              </w:rPr>
            </w:pPr>
          </w:p>
        </w:tc>
        <w:tc>
          <w:tcPr>
            <w:tcW w:w="2677" w:type="dxa"/>
            <w:gridSpan w:val="2"/>
          </w:tcPr>
          <w:p w14:paraId="2652E348" w14:textId="4BFECF31" w:rsidR="00366271" w:rsidRPr="00F91F21" w:rsidRDefault="00FC088C" w:rsidP="004C2030">
            <w:pPr>
              <w:autoSpaceDE w:val="0"/>
              <w:autoSpaceDN w:val="0"/>
              <w:adjustRightInd w:val="0"/>
              <w:spacing w:before="0"/>
              <w:jc w:val="left"/>
              <w:rPr>
                <w:color w:val="000000" w:themeColor="text1"/>
                <w:lang w:val="sr-Latn-CS"/>
              </w:rPr>
            </w:pPr>
            <w:r>
              <w:rPr>
                <w:color w:val="000000" w:themeColor="text1"/>
                <w:lang w:val="en-US"/>
              </w:rPr>
              <w:t>DZ</w:t>
            </w:r>
            <w:r w:rsidRPr="006F395B">
              <w:rPr>
                <w:color w:val="000000" w:themeColor="text1"/>
                <w:lang w:val="sr-Latn-CS"/>
              </w:rPr>
              <w:t xml:space="preserve">13 - </w:t>
            </w:r>
            <w:r w:rsidR="00366271" w:rsidRPr="00F91F21">
              <w:rPr>
                <w:color w:val="000000" w:themeColor="text1"/>
                <w:lang w:val="en-US"/>
              </w:rPr>
              <w:t>Odre</w:t>
            </w:r>
            <w:r w:rsidR="00366271" w:rsidRPr="00F91F21">
              <w:rPr>
                <w:color w:val="000000" w:themeColor="text1"/>
                <w:lang w:val="sr-Latn-CS"/>
              </w:rPr>
              <w:t>đ</w:t>
            </w:r>
            <w:r w:rsidR="00366271" w:rsidRPr="00F91F21">
              <w:rPr>
                <w:color w:val="000000" w:themeColor="text1"/>
                <w:lang w:val="en-US"/>
              </w:rPr>
              <w:t>ivanje</w:t>
            </w:r>
            <w:r w:rsidR="00366271" w:rsidRPr="00F91F21">
              <w:rPr>
                <w:color w:val="000000" w:themeColor="text1"/>
                <w:lang w:val="sr-Latn-CS"/>
              </w:rPr>
              <w:t xml:space="preserve"> </w:t>
            </w:r>
            <w:r w:rsidR="00366271" w:rsidRPr="00F91F21">
              <w:rPr>
                <w:color w:val="000000" w:themeColor="text1"/>
                <w:lang w:val="en-US"/>
              </w:rPr>
              <w:t>osnovnih</w:t>
            </w:r>
            <w:r w:rsidR="00366271" w:rsidRPr="00F91F21">
              <w:rPr>
                <w:color w:val="000000" w:themeColor="text1"/>
                <w:lang w:val="sr-Latn-CS"/>
              </w:rPr>
              <w:t xml:space="preserve"> </w:t>
            </w:r>
            <w:r w:rsidR="00366271" w:rsidRPr="00F91F21">
              <w:rPr>
                <w:color w:val="000000" w:themeColor="text1"/>
                <w:lang w:val="en-US"/>
              </w:rPr>
              <w:t>zahteva</w:t>
            </w:r>
            <w:r w:rsidR="00366271" w:rsidRPr="00F91F21">
              <w:rPr>
                <w:color w:val="000000" w:themeColor="text1"/>
                <w:lang w:val="sr-Latn-CS"/>
              </w:rPr>
              <w:t xml:space="preserve"> </w:t>
            </w:r>
            <w:r w:rsidR="00366271" w:rsidRPr="00F91F21">
              <w:rPr>
                <w:color w:val="000000" w:themeColor="text1"/>
                <w:lang w:val="en-US"/>
              </w:rPr>
              <w:t>interfejsa</w:t>
            </w:r>
            <w:r w:rsidR="00366271" w:rsidRPr="00F91F21">
              <w:rPr>
                <w:color w:val="000000" w:themeColor="text1"/>
                <w:lang w:val="sr-Latn-CS"/>
              </w:rPr>
              <w:t xml:space="preserve">, </w:t>
            </w:r>
            <w:r w:rsidR="00366271" w:rsidRPr="00F91F21">
              <w:rPr>
                <w:color w:val="000000" w:themeColor="text1"/>
                <w:lang w:val="en-US"/>
              </w:rPr>
              <w:t>hardvera</w:t>
            </w:r>
            <w:r w:rsidR="00366271" w:rsidRPr="00F91F21">
              <w:rPr>
                <w:color w:val="000000" w:themeColor="text1"/>
                <w:lang w:val="sr-Latn-CS"/>
              </w:rPr>
              <w:t xml:space="preserve"> </w:t>
            </w:r>
            <w:r w:rsidR="00366271" w:rsidRPr="00F91F21">
              <w:rPr>
                <w:color w:val="000000" w:themeColor="text1"/>
                <w:lang w:val="en-US"/>
              </w:rPr>
              <w:t>i</w:t>
            </w:r>
            <w:r w:rsidR="00366271" w:rsidRPr="00F91F21">
              <w:rPr>
                <w:color w:val="000000" w:themeColor="text1"/>
                <w:lang w:val="sr-Latn-CS"/>
              </w:rPr>
              <w:t xml:space="preserve"> </w:t>
            </w:r>
            <w:r w:rsidR="00366271" w:rsidRPr="00F91F21">
              <w:rPr>
                <w:color w:val="000000" w:themeColor="text1"/>
                <w:lang w:val="en-US"/>
              </w:rPr>
              <w:t>softverske</w:t>
            </w:r>
            <w:r w:rsidR="00366271" w:rsidRPr="00F91F21">
              <w:rPr>
                <w:color w:val="000000" w:themeColor="text1"/>
                <w:lang w:val="sr-Latn-CS"/>
              </w:rPr>
              <w:t xml:space="preserve"> </w:t>
            </w:r>
            <w:r w:rsidR="00366271" w:rsidRPr="00F91F21">
              <w:rPr>
                <w:color w:val="000000" w:themeColor="text1"/>
                <w:lang w:val="en-US"/>
              </w:rPr>
              <w:t>konfiguracije</w:t>
            </w:r>
            <w:r w:rsidR="00366271" w:rsidRPr="00F91F21">
              <w:rPr>
                <w:color w:val="000000" w:themeColor="text1"/>
                <w:lang w:val="sr-Latn-CS"/>
              </w:rPr>
              <w:t xml:space="preserve"> </w:t>
            </w:r>
            <w:r w:rsidR="00366271" w:rsidRPr="00F91F21">
              <w:rPr>
                <w:color w:val="000000" w:themeColor="text1"/>
                <w:lang w:val="en-US"/>
              </w:rPr>
              <w:t>u</w:t>
            </w:r>
            <w:r w:rsidR="00366271" w:rsidRPr="00F91F21">
              <w:rPr>
                <w:color w:val="000000" w:themeColor="text1"/>
                <w:lang w:val="sr-Latn-CS"/>
              </w:rPr>
              <w:t xml:space="preserve"> </w:t>
            </w:r>
            <w:r w:rsidR="00366271" w:rsidRPr="00F91F21">
              <w:rPr>
                <w:color w:val="000000" w:themeColor="text1"/>
                <w:lang w:val="en-US"/>
              </w:rPr>
              <w:t>VR</w:t>
            </w:r>
            <w:r w:rsidR="00366271" w:rsidRPr="00F91F21">
              <w:rPr>
                <w:color w:val="000000" w:themeColor="text1"/>
                <w:lang w:val="sr-Latn-CS"/>
              </w:rPr>
              <w:t xml:space="preserve"> </w:t>
            </w:r>
            <w:r w:rsidR="00366271" w:rsidRPr="00F91F21">
              <w:rPr>
                <w:color w:val="000000" w:themeColor="text1"/>
                <w:lang w:val="en-US"/>
              </w:rPr>
              <w:t>sistemu</w:t>
            </w:r>
            <w:r w:rsidR="00366271" w:rsidRPr="00F91F21">
              <w:rPr>
                <w:color w:val="000000" w:themeColor="text1"/>
                <w:lang w:val="sr-Latn-CS"/>
              </w:rPr>
              <w:t xml:space="preserve"> </w:t>
            </w:r>
            <w:r w:rsidR="00366271" w:rsidRPr="00F91F21">
              <w:rPr>
                <w:color w:val="000000" w:themeColor="text1"/>
                <w:lang w:val="en-US"/>
              </w:rPr>
              <w:t>za</w:t>
            </w:r>
            <w:r w:rsidR="00366271" w:rsidRPr="00F91F21">
              <w:rPr>
                <w:color w:val="000000" w:themeColor="text1"/>
                <w:lang w:val="sr-Latn-CS"/>
              </w:rPr>
              <w:t xml:space="preserve"> </w:t>
            </w:r>
            <w:r w:rsidR="00366271" w:rsidRPr="00F91F21">
              <w:rPr>
                <w:color w:val="000000" w:themeColor="text1"/>
                <w:lang w:val="en-US"/>
              </w:rPr>
              <w:t>specifi</w:t>
            </w:r>
            <w:r w:rsidR="00366271" w:rsidRPr="00F91F21">
              <w:rPr>
                <w:color w:val="000000" w:themeColor="text1"/>
                <w:lang w:val="sr-Latn-CS"/>
              </w:rPr>
              <w:t>č</w:t>
            </w:r>
            <w:r w:rsidR="00366271" w:rsidRPr="00F91F21">
              <w:rPr>
                <w:color w:val="000000" w:themeColor="text1"/>
                <w:lang w:val="en-US"/>
              </w:rPr>
              <w:t>nu</w:t>
            </w:r>
            <w:r w:rsidR="00366271" w:rsidRPr="00F91F21">
              <w:rPr>
                <w:color w:val="000000" w:themeColor="text1"/>
                <w:lang w:val="sr-Latn-CS"/>
              </w:rPr>
              <w:t xml:space="preserve"> </w:t>
            </w:r>
            <w:r w:rsidR="00366271" w:rsidRPr="00F91F21">
              <w:rPr>
                <w:color w:val="000000" w:themeColor="text1"/>
                <w:lang w:val="en-US"/>
              </w:rPr>
              <w:t>aplikaciju</w:t>
            </w:r>
            <w:r w:rsidR="00366271" w:rsidRPr="00F91F21">
              <w:rPr>
                <w:color w:val="000000" w:themeColor="text1"/>
                <w:lang w:val="sr-Latn-CS"/>
              </w:rPr>
              <w:t>.</w:t>
            </w:r>
          </w:p>
          <w:p w14:paraId="3C851DE8" w14:textId="77777777" w:rsidR="00366271" w:rsidRDefault="00366271" w:rsidP="004C2030">
            <w:pPr>
              <w:autoSpaceDE w:val="0"/>
              <w:autoSpaceDN w:val="0"/>
              <w:adjustRightInd w:val="0"/>
              <w:spacing w:before="0"/>
              <w:jc w:val="left"/>
              <w:rPr>
                <w:color w:val="000000" w:themeColor="text1"/>
                <w:lang w:val="sr-Latn-CS"/>
              </w:rPr>
            </w:pPr>
          </w:p>
          <w:p w14:paraId="59D927F1" w14:textId="77777777" w:rsidR="00D87F46" w:rsidRPr="006F395B" w:rsidRDefault="00D87F46" w:rsidP="00D87F46">
            <w:pPr>
              <w:ind w:left="360"/>
              <w:rPr>
                <w:color w:val="FF0000"/>
                <w:lang w:val="sr-Latn-CS"/>
              </w:rPr>
            </w:pPr>
            <w:r w:rsidRPr="003D0737">
              <w:rPr>
                <w:b/>
                <w:color w:val="FF0000"/>
                <w:lang w:val="fr-FR"/>
              </w:rPr>
              <w:t>Projektni</w:t>
            </w:r>
            <w:r w:rsidRPr="00D87F46">
              <w:rPr>
                <w:b/>
                <w:color w:val="FF0000"/>
                <w:lang w:val="sr-Latn-CS"/>
              </w:rPr>
              <w:t xml:space="preserve"> </w:t>
            </w:r>
            <w:r w:rsidRPr="003D0737">
              <w:rPr>
                <w:b/>
                <w:color w:val="FF0000"/>
                <w:lang w:val="fr-FR"/>
              </w:rPr>
              <w:t>zadatak</w:t>
            </w:r>
            <w:r w:rsidRPr="00D87F46">
              <w:rPr>
                <w:b/>
                <w:color w:val="FF0000"/>
                <w:lang w:val="sr-Latn-CS"/>
              </w:rPr>
              <w:t xml:space="preserve">: </w:t>
            </w:r>
            <w:r w:rsidRPr="003D0737">
              <w:rPr>
                <w:color w:val="FF0000"/>
                <w:lang w:val="fr-FR"/>
              </w:rPr>
              <w:t>Istra</w:t>
            </w:r>
            <w:r w:rsidRPr="00D87F46">
              <w:rPr>
                <w:color w:val="FF0000"/>
                <w:lang w:val="sr-Latn-CS"/>
              </w:rPr>
              <w:t>ž</w:t>
            </w:r>
            <w:r w:rsidRPr="003D0737">
              <w:rPr>
                <w:color w:val="FF0000"/>
                <w:lang w:val="fr-FR"/>
              </w:rPr>
              <w:t>ivanje</w:t>
            </w:r>
            <w:r w:rsidRPr="00D87F46">
              <w:rPr>
                <w:color w:val="FF0000"/>
                <w:lang w:val="sr-Latn-CS"/>
              </w:rPr>
              <w:t xml:space="preserve"> </w:t>
            </w:r>
            <w:r w:rsidRPr="003D0737">
              <w:rPr>
                <w:color w:val="FF0000"/>
                <w:lang w:val="fr-FR"/>
              </w:rPr>
              <w:t>i</w:t>
            </w:r>
            <w:r w:rsidRPr="00D87F46">
              <w:rPr>
                <w:color w:val="FF0000"/>
                <w:lang w:val="sr-Latn-CS"/>
              </w:rPr>
              <w:t xml:space="preserve"> </w:t>
            </w:r>
            <w:r w:rsidRPr="003D0737">
              <w:rPr>
                <w:color w:val="FF0000"/>
                <w:lang w:val="fr-FR"/>
              </w:rPr>
              <w:t>dizajniranje</w:t>
            </w:r>
            <w:r w:rsidRPr="00D87F46">
              <w:rPr>
                <w:color w:val="FF0000"/>
                <w:lang w:val="sr-Latn-CS"/>
              </w:rPr>
              <w:t xml:space="preserve"> </w:t>
            </w:r>
            <w:r w:rsidRPr="003D0737">
              <w:rPr>
                <w:color w:val="FF0000"/>
                <w:lang w:val="fr-FR"/>
              </w:rPr>
              <w:t>mobilne</w:t>
            </w:r>
            <w:r w:rsidRPr="00D87F46">
              <w:rPr>
                <w:color w:val="FF0000"/>
                <w:lang w:val="sr-Latn-CS"/>
              </w:rPr>
              <w:t xml:space="preserve"> </w:t>
            </w:r>
            <w:r w:rsidRPr="003D0737">
              <w:rPr>
                <w:color w:val="FF0000"/>
                <w:lang w:val="fr-FR"/>
              </w:rPr>
              <w:t>aplikacije</w:t>
            </w:r>
            <w:r w:rsidRPr="00D87F46">
              <w:rPr>
                <w:color w:val="FF0000"/>
                <w:lang w:val="sr-Latn-CS"/>
              </w:rPr>
              <w:t xml:space="preserve">. </w:t>
            </w:r>
            <w:r w:rsidRPr="00371DC8">
              <w:rPr>
                <w:color w:val="FF0000"/>
              </w:rPr>
              <w:t>Opis</w:t>
            </w:r>
            <w:r w:rsidRPr="006F395B">
              <w:rPr>
                <w:color w:val="FF0000"/>
                <w:lang w:val="sr-Latn-CS"/>
              </w:rPr>
              <w:t xml:space="preserve"> </w:t>
            </w:r>
            <w:r w:rsidRPr="00371DC8">
              <w:rPr>
                <w:color w:val="FF0000"/>
              </w:rPr>
              <w:t>projektnog</w:t>
            </w:r>
            <w:r w:rsidRPr="006F395B">
              <w:rPr>
                <w:color w:val="FF0000"/>
                <w:lang w:val="sr-Latn-CS"/>
              </w:rPr>
              <w:t xml:space="preserve"> </w:t>
            </w:r>
            <w:r w:rsidRPr="00371DC8">
              <w:rPr>
                <w:color w:val="FF0000"/>
              </w:rPr>
              <w:t>zadatka</w:t>
            </w:r>
            <w:r w:rsidRPr="006F395B">
              <w:rPr>
                <w:color w:val="FF0000"/>
                <w:lang w:val="sr-Latn-CS"/>
              </w:rPr>
              <w:t xml:space="preserve">. </w:t>
            </w:r>
            <w:r w:rsidRPr="00371DC8">
              <w:rPr>
                <w:color w:val="FF0000"/>
              </w:rPr>
              <w:t>Testiranje</w:t>
            </w:r>
            <w:r w:rsidRPr="006F395B">
              <w:rPr>
                <w:color w:val="FF0000"/>
                <w:lang w:val="sr-Latn-CS"/>
              </w:rPr>
              <w:t xml:space="preserve"> </w:t>
            </w:r>
            <w:r w:rsidRPr="00371DC8">
              <w:rPr>
                <w:color w:val="FF0000"/>
              </w:rPr>
              <w:t>i</w:t>
            </w:r>
            <w:r w:rsidRPr="006F395B">
              <w:rPr>
                <w:color w:val="FF0000"/>
                <w:lang w:val="sr-Latn-CS"/>
              </w:rPr>
              <w:t xml:space="preserve"> </w:t>
            </w:r>
            <w:r w:rsidRPr="00371DC8">
              <w:rPr>
                <w:color w:val="FF0000"/>
              </w:rPr>
              <w:t>prezentacija</w:t>
            </w:r>
            <w:r w:rsidRPr="006F395B">
              <w:rPr>
                <w:color w:val="FF0000"/>
                <w:lang w:val="sr-Latn-CS"/>
              </w:rPr>
              <w:t xml:space="preserve">. </w:t>
            </w:r>
            <w:r w:rsidRPr="00371DC8">
              <w:rPr>
                <w:color w:val="FF0000"/>
              </w:rPr>
              <w:t>Forma</w:t>
            </w:r>
            <w:r w:rsidRPr="006F395B">
              <w:rPr>
                <w:color w:val="FF0000"/>
                <w:lang w:val="sr-Latn-CS"/>
              </w:rPr>
              <w:t xml:space="preserve"> </w:t>
            </w:r>
            <w:r w:rsidRPr="00371DC8">
              <w:rPr>
                <w:color w:val="FF0000"/>
              </w:rPr>
              <w:t>i</w:t>
            </w:r>
            <w:r w:rsidRPr="006F395B">
              <w:rPr>
                <w:color w:val="FF0000"/>
                <w:lang w:val="sr-Latn-CS"/>
              </w:rPr>
              <w:t xml:space="preserve"> </w:t>
            </w:r>
            <w:r w:rsidRPr="00371DC8">
              <w:rPr>
                <w:color w:val="FF0000"/>
              </w:rPr>
              <w:t>uputstvo</w:t>
            </w:r>
            <w:r w:rsidRPr="006F395B">
              <w:rPr>
                <w:color w:val="FF0000"/>
                <w:lang w:val="sr-Latn-CS"/>
              </w:rPr>
              <w:t xml:space="preserve"> </w:t>
            </w:r>
            <w:r w:rsidRPr="00371DC8">
              <w:rPr>
                <w:color w:val="FF0000"/>
              </w:rPr>
              <w:t>za</w:t>
            </w:r>
            <w:r w:rsidRPr="006F395B">
              <w:rPr>
                <w:color w:val="FF0000"/>
                <w:lang w:val="sr-Latn-CS"/>
              </w:rPr>
              <w:t xml:space="preserve"> </w:t>
            </w:r>
            <w:r w:rsidRPr="00371DC8">
              <w:rPr>
                <w:color w:val="FF0000"/>
              </w:rPr>
              <w:t>izradu</w:t>
            </w:r>
            <w:r w:rsidRPr="006F395B">
              <w:rPr>
                <w:color w:val="FF0000"/>
                <w:lang w:val="sr-Latn-CS"/>
              </w:rPr>
              <w:t xml:space="preserve">. </w:t>
            </w:r>
          </w:p>
          <w:p w14:paraId="54E611B4" w14:textId="77777777" w:rsidR="00D87F46" w:rsidRPr="00D87F46" w:rsidRDefault="00D87F46" w:rsidP="004C2030">
            <w:pPr>
              <w:autoSpaceDE w:val="0"/>
              <w:autoSpaceDN w:val="0"/>
              <w:adjustRightInd w:val="0"/>
              <w:spacing w:before="0"/>
              <w:jc w:val="left"/>
              <w:rPr>
                <w:color w:val="000000" w:themeColor="text1"/>
                <w:lang w:val="uz-Cyrl-UZ"/>
              </w:rPr>
            </w:pPr>
          </w:p>
        </w:tc>
      </w:tr>
      <w:tr w:rsidR="00366271" w:rsidRPr="00F91F21" w14:paraId="6CA7B007" w14:textId="77777777" w:rsidTr="00343252">
        <w:trPr>
          <w:gridAfter w:val="1"/>
          <w:wAfter w:w="23" w:type="dxa"/>
          <w:cantSplit/>
          <w:trHeight w:val="679"/>
        </w:trPr>
        <w:tc>
          <w:tcPr>
            <w:tcW w:w="895" w:type="dxa"/>
            <w:gridSpan w:val="2"/>
            <w:vMerge w:val="restart"/>
            <w:tcMar>
              <w:left w:w="28" w:type="dxa"/>
              <w:right w:w="28" w:type="dxa"/>
            </w:tcMar>
            <w:vAlign w:val="center"/>
          </w:tcPr>
          <w:p w14:paraId="1593B7A6" w14:textId="2A811992" w:rsidR="00366271" w:rsidRPr="00F91F21" w:rsidRDefault="00366271" w:rsidP="004C2030">
            <w:pPr>
              <w:spacing w:before="0"/>
              <w:jc w:val="center"/>
              <w:rPr>
                <w:color w:val="000000" w:themeColor="text1"/>
                <w:lang w:val="sr-Latn-CS"/>
              </w:rPr>
            </w:pPr>
            <w:r w:rsidRPr="00F91F21">
              <w:rPr>
                <w:color w:val="000000" w:themeColor="text1"/>
                <w:lang w:val="sr-Latn-CS"/>
              </w:rPr>
              <w:t>14</w:t>
            </w:r>
          </w:p>
        </w:tc>
        <w:tc>
          <w:tcPr>
            <w:tcW w:w="572" w:type="dxa"/>
            <w:gridSpan w:val="2"/>
            <w:tcMar>
              <w:left w:w="28" w:type="dxa"/>
              <w:right w:w="28" w:type="dxa"/>
            </w:tcMar>
            <w:vAlign w:val="center"/>
          </w:tcPr>
          <w:p w14:paraId="5EF92170" w14:textId="77777777" w:rsidR="00366271" w:rsidRPr="00F91F21" w:rsidRDefault="00366271" w:rsidP="004C2030">
            <w:pPr>
              <w:spacing w:before="0"/>
              <w:jc w:val="center"/>
              <w:rPr>
                <w:color w:val="000000" w:themeColor="text1"/>
                <w:lang w:val="sr-Latn-CS"/>
              </w:rPr>
            </w:pPr>
            <w:r w:rsidRPr="00F91F21">
              <w:rPr>
                <w:color w:val="000000" w:themeColor="text1"/>
                <w:lang w:val="sr-Latn-CS"/>
              </w:rPr>
              <w:t>1</w:t>
            </w:r>
          </w:p>
        </w:tc>
        <w:tc>
          <w:tcPr>
            <w:tcW w:w="2331" w:type="dxa"/>
            <w:gridSpan w:val="2"/>
          </w:tcPr>
          <w:p w14:paraId="28D9037D" w14:textId="77777777" w:rsidR="00366271" w:rsidRDefault="00366271" w:rsidP="004C2030">
            <w:pPr>
              <w:spacing w:before="0"/>
              <w:jc w:val="left"/>
              <w:rPr>
                <w:b/>
                <w:color w:val="000000" w:themeColor="text1"/>
                <w:lang w:val="sr-Latn-CS"/>
              </w:rPr>
            </w:pPr>
            <w:r w:rsidRPr="00F93424">
              <w:rPr>
                <w:b/>
                <w:color w:val="000000" w:themeColor="text1"/>
                <w:lang w:val="sr-Latn-CS"/>
              </w:rPr>
              <w:t>Kombinovana, virtuelna i augmentovana stvarnost</w:t>
            </w:r>
          </w:p>
          <w:p w14:paraId="2867A249" w14:textId="77777777" w:rsidR="00F93424" w:rsidRDefault="00F93424" w:rsidP="004C2030">
            <w:pPr>
              <w:spacing w:before="0"/>
              <w:jc w:val="left"/>
              <w:rPr>
                <w:b/>
                <w:color w:val="000000" w:themeColor="text1"/>
                <w:lang w:val="sr-Latn-CS"/>
              </w:rPr>
            </w:pPr>
          </w:p>
          <w:p w14:paraId="1684A021" w14:textId="09B5CAE0" w:rsidR="00F93424" w:rsidRPr="00F93424" w:rsidRDefault="00F93424" w:rsidP="004C2030">
            <w:pPr>
              <w:spacing w:before="0"/>
              <w:jc w:val="left"/>
              <w:rPr>
                <w:color w:val="000000" w:themeColor="text1"/>
                <w:lang w:val="sr-Latn-CS"/>
              </w:rPr>
            </w:pPr>
            <w:r w:rsidRPr="00F93424">
              <w:rPr>
                <w:color w:val="000000" w:themeColor="text1"/>
                <w:lang w:val="sr-Latn-CS"/>
              </w:rPr>
              <w:t>L14 – Proširena stvarnost</w:t>
            </w:r>
          </w:p>
        </w:tc>
        <w:tc>
          <w:tcPr>
            <w:tcW w:w="4500" w:type="dxa"/>
            <w:gridSpan w:val="2"/>
            <w:tcMar>
              <w:top w:w="85" w:type="dxa"/>
            </w:tcMar>
          </w:tcPr>
          <w:p w14:paraId="15CE3079" w14:textId="77777777" w:rsidR="00B67436" w:rsidRPr="004810F2" w:rsidRDefault="00B67436" w:rsidP="00F46DD9">
            <w:pPr>
              <w:pStyle w:val="ListParagraph"/>
              <w:widowControl/>
              <w:numPr>
                <w:ilvl w:val="0"/>
                <w:numId w:val="26"/>
              </w:numPr>
              <w:autoSpaceDE/>
              <w:autoSpaceDN/>
              <w:adjustRightInd/>
              <w:rPr>
                <w:rFonts w:ascii="Arial" w:hAnsi="Arial" w:cs="Arial"/>
                <w:color w:val="000000" w:themeColor="text1"/>
              </w:rPr>
            </w:pPr>
            <w:r w:rsidRPr="004810F2">
              <w:rPr>
                <w:rFonts w:ascii="Arial" w:hAnsi="Arial" w:cs="Arial"/>
                <w:b/>
                <w:color w:val="000000" w:themeColor="text1"/>
              </w:rPr>
              <w:t xml:space="preserve">Augmenovana realnost: </w:t>
            </w:r>
            <w:r w:rsidRPr="004810F2">
              <w:rPr>
                <w:rFonts w:ascii="Arial" w:hAnsi="Arial" w:cs="Arial"/>
                <w:color w:val="000000" w:themeColor="text1"/>
              </w:rPr>
              <w:t xml:space="preserve">Pojam AR. Primena AR. Cilj AR. </w:t>
            </w:r>
          </w:p>
          <w:p w14:paraId="2226492E" w14:textId="77777777" w:rsidR="00B67436" w:rsidRPr="001128DF" w:rsidRDefault="00B67436" w:rsidP="00F46DD9">
            <w:pPr>
              <w:pStyle w:val="ListParagraph"/>
              <w:widowControl/>
              <w:numPr>
                <w:ilvl w:val="0"/>
                <w:numId w:val="26"/>
              </w:numPr>
              <w:autoSpaceDE/>
              <w:autoSpaceDN/>
              <w:adjustRightInd/>
              <w:rPr>
                <w:rFonts w:ascii="Arial" w:hAnsi="Arial" w:cs="Arial"/>
              </w:rPr>
            </w:pPr>
            <w:r w:rsidRPr="001128DF">
              <w:rPr>
                <w:rFonts w:ascii="Arial" w:hAnsi="Arial" w:cs="Arial"/>
                <w:b/>
              </w:rPr>
              <w:t xml:space="preserve">Problemi wireless AR sistema: </w:t>
            </w:r>
            <w:r w:rsidRPr="001128DF">
              <w:rPr>
                <w:rFonts w:ascii="Arial" w:hAnsi="Arial" w:cs="Arial"/>
              </w:rPr>
              <w:t xml:space="preserve">Tri fundamentala problema. </w:t>
            </w:r>
          </w:p>
          <w:p w14:paraId="31D23E88" w14:textId="77777777" w:rsidR="00B67436" w:rsidRPr="001128DF" w:rsidRDefault="00B67436" w:rsidP="00F46DD9">
            <w:pPr>
              <w:pStyle w:val="ListParagraph"/>
              <w:widowControl/>
              <w:numPr>
                <w:ilvl w:val="0"/>
                <w:numId w:val="26"/>
              </w:numPr>
              <w:autoSpaceDE/>
              <w:autoSpaceDN/>
              <w:adjustRightInd/>
              <w:rPr>
                <w:rFonts w:ascii="Arial" w:hAnsi="Arial" w:cs="Arial"/>
              </w:rPr>
            </w:pPr>
            <w:r w:rsidRPr="001128DF">
              <w:rPr>
                <w:rFonts w:ascii="Arial" w:hAnsi="Arial" w:cs="Arial"/>
                <w:b/>
              </w:rPr>
              <w:t xml:space="preserve">AR tehnološke komponente: </w:t>
            </w:r>
            <w:r w:rsidRPr="001128DF">
              <w:rPr>
                <w:rFonts w:ascii="Arial" w:hAnsi="Arial" w:cs="Arial"/>
              </w:rPr>
              <w:t xml:space="preserve">Tehnološke komponente. Medijske reprezentacije. Input uređaji. </w:t>
            </w:r>
          </w:p>
          <w:p w14:paraId="703377BC" w14:textId="12DEF968" w:rsidR="00366271" w:rsidRPr="00F91F21" w:rsidRDefault="00366271" w:rsidP="00B67436">
            <w:pPr>
              <w:pStyle w:val="ListParagraph"/>
              <w:widowControl/>
              <w:autoSpaceDE/>
              <w:autoSpaceDN/>
              <w:adjustRightInd/>
              <w:rPr>
                <w:color w:val="000000" w:themeColor="text1"/>
              </w:rPr>
            </w:pPr>
          </w:p>
        </w:tc>
        <w:tc>
          <w:tcPr>
            <w:tcW w:w="3060" w:type="dxa"/>
            <w:gridSpan w:val="2"/>
          </w:tcPr>
          <w:p w14:paraId="7516DEBA" w14:textId="4BA78745" w:rsidR="00FE1B7C" w:rsidRDefault="00FE1B7C" w:rsidP="00FE1B7C">
            <w:pPr>
              <w:autoSpaceDE w:val="0"/>
              <w:autoSpaceDN w:val="0"/>
              <w:adjustRightInd w:val="0"/>
              <w:jc w:val="left"/>
              <w:rPr>
                <w:i/>
                <w:color w:val="000000" w:themeColor="text1"/>
                <w:lang w:val="sr-Latn-CS"/>
              </w:rPr>
            </w:pPr>
            <w:r>
              <w:rPr>
                <w:i/>
                <w:color w:val="000000" w:themeColor="text1"/>
                <w:lang w:val="sr-Latn-CS"/>
              </w:rPr>
              <w:t>Utvrđivanje osnovnih zahteva interfejsa, hardverske  i softverske konfiguracije AR sistema za specifičnu aplikaciju</w:t>
            </w:r>
          </w:p>
          <w:p w14:paraId="74F4F98F" w14:textId="77777777" w:rsidR="00FE1B7C" w:rsidRDefault="00FE1B7C" w:rsidP="004C2030">
            <w:pPr>
              <w:autoSpaceDE w:val="0"/>
              <w:autoSpaceDN w:val="0"/>
              <w:adjustRightInd w:val="0"/>
              <w:spacing w:before="0"/>
              <w:jc w:val="left"/>
              <w:rPr>
                <w:color w:val="000000" w:themeColor="text1"/>
                <w:lang w:val="sr-Latn-CS"/>
              </w:rPr>
            </w:pPr>
          </w:p>
          <w:p w14:paraId="01854A22" w14:textId="77777777" w:rsidR="00366271" w:rsidRPr="00F91F21" w:rsidRDefault="00366271" w:rsidP="004C2030">
            <w:pPr>
              <w:autoSpaceDE w:val="0"/>
              <w:autoSpaceDN w:val="0"/>
              <w:adjustRightInd w:val="0"/>
              <w:spacing w:before="0"/>
              <w:jc w:val="left"/>
              <w:rPr>
                <w:color w:val="000000" w:themeColor="text1"/>
                <w:lang w:val="sr-Latn-CS"/>
              </w:rPr>
            </w:pPr>
            <w:r w:rsidRPr="00F91F21">
              <w:rPr>
                <w:color w:val="000000" w:themeColor="text1"/>
                <w:lang w:val="sr-Latn-CS"/>
              </w:rPr>
              <w:t xml:space="preserve">Poznavanje osnovne strukture aplikacija i softvera za kreiranje aktuelnih mobilnih AR aplikacija </w:t>
            </w:r>
          </w:p>
        </w:tc>
        <w:tc>
          <w:tcPr>
            <w:tcW w:w="2677" w:type="dxa"/>
            <w:gridSpan w:val="2"/>
            <w:vMerge w:val="restart"/>
          </w:tcPr>
          <w:p w14:paraId="14398E6C" w14:textId="77777777" w:rsidR="00B67436" w:rsidRPr="00395A3D" w:rsidRDefault="00B67436" w:rsidP="00B67436">
            <w:pPr>
              <w:rPr>
                <w:lang w:val="sr-Latn-CS"/>
              </w:rPr>
            </w:pPr>
            <w:r w:rsidRPr="00B67436">
              <w:rPr>
                <w:b/>
              </w:rPr>
              <w:t>Najpopularnije</w:t>
            </w:r>
            <w:r w:rsidRPr="00395A3D">
              <w:rPr>
                <w:b/>
                <w:lang w:val="sr-Latn-CS"/>
              </w:rPr>
              <w:t xml:space="preserve"> </w:t>
            </w:r>
            <w:r w:rsidRPr="00B67436">
              <w:rPr>
                <w:b/>
              </w:rPr>
              <w:t>AR</w:t>
            </w:r>
            <w:r w:rsidRPr="00395A3D">
              <w:rPr>
                <w:b/>
                <w:lang w:val="sr-Latn-CS"/>
              </w:rPr>
              <w:t xml:space="preserve"> </w:t>
            </w:r>
            <w:r w:rsidRPr="00B67436">
              <w:rPr>
                <w:b/>
              </w:rPr>
              <w:t>mobilne</w:t>
            </w:r>
            <w:r w:rsidRPr="00395A3D">
              <w:rPr>
                <w:b/>
                <w:lang w:val="sr-Latn-CS"/>
              </w:rPr>
              <w:t xml:space="preserve"> </w:t>
            </w:r>
            <w:r w:rsidRPr="00B67436">
              <w:rPr>
                <w:b/>
              </w:rPr>
              <w:t>aplikacije</w:t>
            </w:r>
            <w:r w:rsidRPr="00395A3D">
              <w:rPr>
                <w:b/>
                <w:lang w:val="sr-Latn-CS"/>
              </w:rPr>
              <w:t xml:space="preserve">: </w:t>
            </w:r>
            <w:r w:rsidRPr="00B67436">
              <w:t>Ve</w:t>
            </w:r>
            <w:r w:rsidRPr="00395A3D">
              <w:rPr>
                <w:lang w:val="sr-Latn-CS"/>
              </w:rPr>
              <w:t>ž</w:t>
            </w:r>
            <w:r w:rsidRPr="00B67436">
              <w:t>ba</w:t>
            </w:r>
            <w:r w:rsidRPr="00395A3D">
              <w:rPr>
                <w:lang w:val="sr-Latn-CS"/>
              </w:rPr>
              <w:t xml:space="preserve">. </w:t>
            </w:r>
          </w:p>
          <w:p w14:paraId="71799DF1" w14:textId="77777777" w:rsidR="00366271" w:rsidRPr="00395A3D" w:rsidRDefault="00366271" w:rsidP="004C2030">
            <w:pPr>
              <w:rPr>
                <w:color w:val="000000" w:themeColor="text1"/>
                <w:lang w:val="sr-Latn-CS"/>
              </w:rPr>
            </w:pPr>
            <w:r w:rsidRPr="00F91F21">
              <w:rPr>
                <w:color w:val="000000" w:themeColor="text1"/>
              </w:rPr>
              <w:t>Pregled</w:t>
            </w:r>
            <w:r w:rsidRPr="00395A3D">
              <w:rPr>
                <w:color w:val="000000" w:themeColor="text1"/>
                <w:lang w:val="sr-Latn-CS"/>
              </w:rPr>
              <w:t xml:space="preserve"> </w:t>
            </w:r>
            <w:r w:rsidRPr="00F91F21">
              <w:rPr>
                <w:color w:val="000000" w:themeColor="text1"/>
              </w:rPr>
              <w:t>dostupnih</w:t>
            </w:r>
            <w:r w:rsidRPr="00395A3D">
              <w:rPr>
                <w:color w:val="000000" w:themeColor="text1"/>
                <w:lang w:val="sr-Latn-CS"/>
              </w:rPr>
              <w:t xml:space="preserve"> </w:t>
            </w:r>
            <w:r w:rsidRPr="00F91F21">
              <w:rPr>
                <w:color w:val="000000" w:themeColor="text1"/>
              </w:rPr>
              <w:t>AR</w:t>
            </w:r>
            <w:r w:rsidRPr="00395A3D">
              <w:rPr>
                <w:color w:val="000000" w:themeColor="text1"/>
                <w:lang w:val="sr-Latn-CS"/>
              </w:rPr>
              <w:t xml:space="preserve">  </w:t>
            </w:r>
            <w:r w:rsidRPr="00F91F21">
              <w:rPr>
                <w:color w:val="000000" w:themeColor="text1"/>
              </w:rPr>
              <w:t>browsera</w:t>
            </w:r>
            <w:r w:rsidRPr="00395A3D">
              <w:rPr>
                <w:color w:val="000000" w:themeColor="text1"/>
                <w:lang w:val="sr-Latn-CS"/>
              </w:rPr>
              <w:t xml:space="preserve"> </w:t>
            </w:r>
            <w:r w:rsidRPr="00F91F21">
              <w:rPr>
                <w:color w:val="000000" w:themeColor="text1"/>
              </w:rPr>
              <w:t>i</w:t>
            </w:r>
            <w:r w:rsidRPr="00395A3D">
              <w:rPr>
                <w:color w:val="000000" w:themeColor="text1"/>
                <w:lang w:val="sr-Latn-CS"/>
              </w:rPr>
              <w:t xml:space="preserve"> </w:t>
            </w:r>
            <w:r w:rsidRPr="00F91F21">
              <w:rPr>
                <w:color w:val="000000" w:themeColor="text1"/>
              </w:rPr>
              <w:t>aplikacija</w:t>
            </w:r>
            <w:r w:rsidRPr="00395A3D">
              <w:rPr>
                <w:color w:val="000000" w:themeColor="text1"/>
                <w:lang w:val="sr-Latn-CS"/>
              </w:rPr>
              <w:t>.</w:t>
            </w:r>
          </w:p>
          <w:p w14:paraId="2C8CF36C" w14:textId="77777777" w:rsidR="00FC088C" w:rsidRPr="00F91F21" w:rsidRDefault="00FC088C" w:rsidP="00FC088C">
            <w:pPr>
              <w:rPr>
                <w:color w:val="000000" w:themeColor="text1"/>
                <w:lang w:val="fr-FR"/>
              </w:rPr>
            </w:pPr>
            <w:r w:rsidRPr="00F91F21">
              <w:rPr>
                <w:color w:val="000000" w:themeColor="text1"/>
                <w:lang w:val="fr-FR"/>
              </w:rPr>
              <w:t>Pisanje scenarija upotrebe. Analiza korisnika i interfejsa.</w:t>
            </w:r>
          </w:p>
          <w:p w14:paraId="468FE70C" w14:textId="33861615" w:rsidR="00366271" w:rsidRPr="00F91F21" w:rsidRDefault="00FC088C" w:rsidP="004C2030">
            <w:pPr>
              <w:rPr>
                <w:color w:val="000000" w:themeColor="text1"/>
                <w:lang w:val="fr-FR"/>
              </w:rPr>
            </w:pPr>
            <w:r>
              <w:rPr>
                <w:color w:val="000000" w:themeColor="text1"/>
                <w:lang w:val="fr-FR"/>
              </w:rPr>
              <w:t xml:space="preserve">DZ14 - </w:t>
            </w:r>
            <w:r w:rsidR="00366271" w:rsidRPr="00F91F21">
              <w:rPr>
                <w:color w:val="000000" w:themeColor="text1"/>
                <w:lang w:val="fr-FR"/>
              </w:rPr>
              <w:t>Pisanje scenarija upotrebe. Analiza korisnika i interfejsa.</w:t>
            </w:r>
          </w:p>
          <w:p w14:paraId="199F81D7" w14:textId="77777777" w:rsidR="00366271" w:rsidRPr="00F91F21" w:rsidRDefault="00366271" w:rsidP="004C2030">
            <w:pPr>
              <w:rPr>
                <w:color w:val="000000" w:themeColor="text1"/>
                <w:lang w:val="fr-FR"/>
              </w:rPr>
            </w:pPr>
          </w:p>
          <w:p w14:paraId="1744DDB7" w14:textId="77777777" w:rsidR="00366271" w:rsidRPr="00F91F21" w:rsidRDefault="00366271" w:rsidP="004C2030">
            <w:pPr>
              <w:rPr>
                <w:color w:val="000000" w:themeColor="text1"/>
                <w:lang w:val="fr-FR"/>
              </w:rPr>
            </w:pPr>
          </w:p>
          <w:p w14:paraId="47FA6955" w14:textId="77777777" w:rsidR="00366271" w:rsidRPr="00F91F21" w:rsidRDefault="00366271" w:rsidP="004C2030">
            <w:pPr>
              <w:rPr>
                <w:color w:val="000000" w:themeColor="text1"/>
                <w:lang w:val="fr-FR"/>
              </w:rPr>
            </w:pPr>
          </w:p>
        </w:tc>
      </w:tr>
      <w:tr w:rsidR="00366271" w:rsidRPr="00B11E7E" w14:paraId="14FBBB20" w14:textId="77777777" w:rsidTr="00343252">
        <w:trPr>
          <w:gridAfter w:val="1"/>
          <w:wAfter w:w="23" w:type="dxa"/>
          <w:cantSplit/>
          <w:trHeight w:val="526"/>
        </w:trPr>
        <w:tc>
          <w:tcPr>
            <w:tcW w:w="895" w:type="dxa"/>
            <w:gridSpan w:val="2"/>
            <w:vMerge/>
            <w:tcMar>
              <w:left w:w="28" w:type="dxa"/>
              <w:right w:w="28" w:type="dxa"/>
            </w:tcMar>
            <w:vAlign w:val="center"/>
          </w:tcPr>
          <w:p w14:paraId="7818E7B0" w14:textId="77777777" w:rsidR="00366271" w:rsidRPr="00F91F21" w:rsidRDefault="00366271" w:rsidP="004C2030">
            <w:pPr>
              <w:spacing w:before="0"/>
              <w:jc w:val="center"/>
              <w:rPr>
                <w:color w:val="000000" w:themeColor="text1"/>
                <w:lang w:val="sr-Latn-CS"/>
              </w:rPr>
            </w:pPr>
          </w:p>
        </w:tc>
        <w:tc>
          <w:tcPr>
            <w:tcW w:w="572" w:type="dxa"/>
            <w:gridSpan w:val="2"/>
            <w:tcMar>
              <w:left w:w="28" w:type="dxa"/>
              <w:right w:w="28" w:type="dxa"/>
            </w:tcMar>
            <w:vAlign w:val="center"/>
          </w:tcPr>
          <w:p w14:paraId="6E7D418C" w14:textId="77777777" w:rsidR="00366271" w:rsidRPr="00F91F21" w:rsidRDefault="00366271" w:rsidP="004C2030">
            <w:pPr>
              <w:spacing w:before="0"/>
              <w:jc w:val="center"/>
              <w:rPr>
                <w:color w:val="000000" w:themeColor="text1"/>
                <w:lang w:val="sr-Latn-CS"/>
              </w:rPr>
            </w:pPr>
            <w:r w:rsidRPr="00F91F21">
              <w:rPr>
                <w:color w:val="000000" w:themeColor="text1"/>
                <w:lang w:val="sr-Latn-CS"/>
              </w:rPr>
              <w:t>2</w:t>
            </w:r>
          </w:p>
        </w:tc>
        <w:tc>
          <w:tcPr>
            <w:tcW w:w="2331" w:type="dxa"/>
            <w:gridSpan w:val="2"/>
          </w:tcPr>
          <w:p w14:paraId="56488661" w14:textId="2116E137" w:rsidR="00366271" w:rsidRPr="00F91F21" w:rsidRDefault="00366271" w:rsidP="004C2030">
            <w:pPr>
              <w:spacing w:before="0"/>
              <w:jc w:val="left"/>
              <w:rPr>
                <w:color w:val="000000" w:themeColor="text1"/>
                <w:lang w:val="sr-Latn-CS"/>
              </w:rPr>
            </w:pPr>
          </w:p>
        </w:tc>
        <w:tc>
          <w:tcPr>
            <w:tcW w:w="4500" w:type="dxa"/>
            <w:gridSpan w:val="2"/>
            <w:tcMar>
              <w:top w:w="85" w:type="dxa"/>
            </w:tcMar>
          </w:tcPr>
          <w:p w14:paraId="7ADA7383" w14:textId="77777777" w:rsidR="00B67436" w:rsidRPr="001128DF" w:rsidRDefault="00B67436" w:rsidP="00F46DD9">
            <w:pPr>
              <w:pStyle w:val="ListParagraph"/>
              <w:widowControl/>
              <w:numPr>
                <w:ilvl w:val="0"/>
                <w:numId w:val="27"/>
              </w:numPr>
              <w:autoSpaceDE/>
              <w:autoSpaceDN/>
              <w:adjustRightInd/>
              <w:rPr>
                <w:rFonts w:ascii="Arial" w:hAnsi="Arial" w:cs="Arial"/>
              </w:rPr>
            </w:pPr>
            <w:r w:rsidRPr="001128DF">
              <w:rPr>
                <w:rFonts w:ascii="Arial" w:hAnsi="Arial" w:cs="Arial"/>
                <w:b/>
              </w:rPr>
              <w:t xml:space="preserve">AR klasifikacija: </w:t>
            </w:r>
            <w:r w:rsidRPr="001128DF">
              <w:rPr>
                <w:rFonts w:ascii="Arial" w:hAnsi="Arial" w:cs="Arial"/>
              </w:rPr>
              <w:t xml:space="preserve">Klasifikacija. </w:t>
            </w:r>
          </w:p>
          <w:p w14:paraId="298E74EF" w14:textId="77777777" w:rsidR="00B67436" w:rsidRPr="001128DF" w:rsidRDefault="00B67436" w:rsidP="00F46DD9">
            <w:pPr>
              <w:pStyle w:val="ListParagraph"/>
              <w:widowControl/>
              <w:numPr>
                <w:ilvl w:val="0"/>
                <w:numId w:val="27"/>
              </w:numPr>
              <w:autoSpaceDE/>
              <w:autoSpaceDN/>
              <w:adjustRightInd/>
              <w:rPr>
                <w:rFonts w:ascii="Arial" w:hAnsi="Arial" w:cs="Arial"/>
              </w:rPr>
            </w:pPr>
            <w:r w:rsidRPr="001128DF">
              <w:rPr>
                <w:rFonts w:ascii="Arial" w:hAnsi="Arial" w:cs="Arial"/>
                <w:b/>
              </w:rPr>
              <w:t xml:space="preserve">AR displeji: </w:t>
            </w:r>
            <w:r w:rsidRPr="001128DF">
              <w:rPr>
                <w:rFonts w:ascii="Arial" w:hAnsi="Arial" w:cs="Arial"/>
              </w:rPr>
              <w:t xml:space="preserve">AR uređaji. Klase uređaja. Mobilni AR uređaji. Video primer Hololensa. </w:t>
            </w:r>
          </w:p>
          <w:p w14:paraId="5928B08A" w14:textId="77777777" w:rsidR="00B67436" w:rsidRPr="001128DF" w:rsidRDefault="00B67436" w:rsidP="00F46DD9">
            <w:pPr>
              <w:pStyle w:val="ListParagraph"/>
              <w:widowControl/>
              <w:numPr>
                <w:ilvl w:val="0"/>
                <w:numId w:val="27"/>
              </w:numPr>
              <w:autoSpaceDE/>
              <w:autoSpaceDN/>
              <w:adjustRightInd/>
              <w:rPr>
                <w:rFonts w:ascii="Arial" w:hAnsi="Arial" w:cs="Arial"/>
              </w:rPr>
            </w:pPr>
            <w:r w:rsidRPr="001128DF">
              <w:rPr>
                <w:rFonts w:ascii="Arial" w:hAnsi="Arial" w:cs="Arial"/>
                <w:b/>
              </w:rPr>
              <w:t xml:space="preserve">Treking: </w:t>
            </w:r>
            <w:r w:rsidRPr="001128DF">
              <w:rPr>
                <w:rFonts w:ascii="Arial" w:hAnsi="Arial" w:cs="Arial"/>
              </w:rPr>
              <w:t xml:space="preserve">Mobilni AR treking. 6DOF. </w:t>
            </w:r>
          </w:p>
          <w:p w14:paraId="4177A544" w14:textId="77777777" w:rsidR="00366271" w:rsidRPr="00F91F21" w:rsidRDefault="00366271" w:rsidP="00AF6DFB">
            <w:pPr>
              <w:rPr>
                <w:color w:val="000000" w:themeColor="text1"/>
              </w:rPr>
            </w:pPr>
          </w:p>
        </w:tc>
        <w:tc>
          <w:tcPr>
            <w:tcW w:w="3060" w:type="dxa"/>
            <w:gridSpan w:val="2"/>
          </w:tcPr>
          <w:p w14:paraId="74FD39CE" w14:textId="77777777" w:rsidR="00366271" w:rsidRPr="00036355" w:rsidRDefault="00366271" w:rsidP="004C2030">
            <w:pPr>
              <w:autoSpaceDE w:val="0"/>
              <w:autoSpaceDN w:val="0"/>
              <w:adjustRightInd w:val="0"/>
              <w:spacing w:before="0"/>
              <w:jc w:val="left"/>
              <w:rPr>
                <w:b/>
                <w:color w:val="000000" w:themeColor="text1"/>
                <w:lang w:val="sr-Latn-CS"/>
              </w:rPr>
            </w:pPr>
            <w:r w:rsidRPr="00036355">
              <w:rPr>
                <w:b/>
                <w:color w:val="000000" w:themeColor="text1"/>
                <w:lang w:val="sr-Latn-CS"/>
              </w:rPr>
              <w:t>Poznavanje aktuelnih game engina u izradi AR sistema</w:t>
            </w:r>
          </w:p>
          <w:p w14:paraId="319F8893" w14:textId="77777777" w:rsidR="00FE1B7C" w:rsidRPr="00036355" w:rsidRDefault="00FE1B7C" w:rsidP="004C2030">
            <w:pPr>
              <w:autoSpaceDE w:val="0"/>
              <w:autoSpaceDN w:val="0"/>
              <w:adjustRightInd w:val="0"/>
              <w:spacing w:before="0"/>
              <w:jc w:val="left"/>
              <w:rPr>
                <w:b/>
                <w:color w:val="000000" w:themeColor="text1"/>
                <w:lang w:val="sr-Latn-CS"/>
              </w:rPr>
            </w:pPr>
          </w:p>
          <w:p w14:paraId="260C0044" w14:textId="0F484B68" w:rsidR="00FE1B7C" w:rsidRPr="00036355" w:rsidRDefault="00FE1B7C" w:rsidP="00FE1B7C">
            <w:pPr>
              <w:autoSpaceDE w:val="0"/>
              <w:autoSpaceDN w:val="0"/>
              <w:adjustRightInd w:val="0"/>
              <w:spacing w:before="0"/>
              <w:jc w:val="left"/>
              <w:rPr>
                <w:b/>
                <w:color w:val="000000" w:themeColor="text1"/>
                <w:lang w:val="sr-Latn-CS"/>
              </w:rPr>
            </w:pPr>
            <w:r w:rsidRPr="00036355">
              <w:rPr>
                <w:b/>
                <w:color w:val="000000" w:themeColor="text1"/>
                <w:lang w:val="sr-Latn-CS"/>
              </w:rPr>
              <w:t>Poznavanje različitih sistema za markiranje pokreta (tracking)</w:t>
            </w:r>
          </w:p>
        </w:tc>
        <w:tc>
          <w:tcPr>
            <w:tcW w:w="2677" w:type="dxa"/>
            <w:gridSpan w:val="2"/>
            <w:vMerge/>
          </w:tcPr>
          <w:p w14:paraId="3572ED05" w14:textId="77777777" w:rsidR="00366271" w:rsidRPr="00F91F21" w:rsidRDefault="00366271" w:rsidP="004C2030">
            <w:pPr>
              <w:autoSpaceDE w:val="0"/>
              <w:autoSpaceDN w:val="0"/>
              <w:adjustRightInd w:val="0"/>
              <w:spacing w:before="0"/>
              <w:jc w:val="left"/>
              <w:rPr>
                <w:i/>
                <w:color w:val="000000" w:themeColor="text1"/>
                <w:lang w:val="sr-Latn-CS"/>
              </w:rPr>
            </w:pPr>
          </w:p>
        </w:tc>
      </w:tr>
      <w:tr w:rsidR="00366271" w:rsidRPr="00F91F21" w14:paraId="53B2302D" w14:textId="77777777" w:rsidTr="00343252">
        <w:trPr>
          <w:gridAfter w:val="1"/>
          <w:wAfter w:w="23" w:type="dxa"/>
          <w:cantSplit/>
          <w:trHeight w:val="787"/>
        </w:trPr>
        <w:tc>
          <w:tcPr>
            <w:tcW w:w="895" w:type="dxa"/>
            <w:gridSpan w:val="2"/>
            <w:vMerge w:val="restart"/>
            <w:tcMar>
              <w:left w:w="28" w:type="dxa"/>
              <w:right w:w="28" w:type="dxa"/>
            </w:tcMar>
            <w:vAlign w:val="center"/>
          </w:tcPr>
          <w:p w14:paraId="18467A18" w14:textId="77777777" w:rsidR="00366271" w:rsidRPr="00F91F21" w:rsidRDefault="00366271" w:rsidP="004C2030">
            <w:pPr>
              <w:spacing w:before="0"/>
              <w:jc w:val="center"/>
              <w:rPr>
                <w:color w:val="000000" w:themeColor="text1"/>
                <w:lang w:val="sr-Latn-CS"/>
              </w:rPr>
            </w:pPr>
            <w:r w:rsidRPr="00F91F21">
              <w:rPr>
                <w:color w:val="000000" w:themeColor="text1"/>
                <w:lang w:val="sr-Latn-CS"/>
              </w:rPr>
              <w:lastRenderedPageBreak/>
              <w:t>15</w:t>
            </w:r>
          </w:p>
        </w:tc>
        <w:tc>
          <w:tcPr>
            <w:tcW w:w="572" w:type="dxa"/>
            <w:gridSpan w:val="2"/>
            <w:tcMar>
              <w:left w:w="28" w:type="dxa"/>
              <w:right w:w="28" w:type="dxa"/>
            </w:tcMar>
            <w:vAlign w:val="center"/>
          </w:tcPr>
          <w:p w14:paraId="62C6986C" w14:textId="77777777" w:rsidR="00366271" w:rsidRPr="00F91F21" w:rsidRDefault="00366271" w:rsidP="004C2030">
            <w:pPr>
              <w:spacing w:before="0"/>
              <w:jc w:val="center"/>
              <w:rPr>
                <w:color w:val="000000" w:themeColor="text1"/>
                <w:lang w:val="sr-Latn-CS"/>
              </w:rPr>
            </w:pPr>
            <w:r w:rsidRPr="00F91F21">
              <w:rPr>
                <w:color w:val="000000" w:themeColor="text1"/>
                <w:lang w:val="sr-Latn-CS"/>
              </w:rPr>
              <w:t>1</w:t>
            </w:r>
          </w:p>
        </w:tc>
        <w:tc>
          <w:tcPr>
            <w:tcW w:w="2331" w:type="dxa"/>
            <w:gridSpan w:val="2"/>
          </w:tcPr>
          <w:p w14:paraId="77D25FCA" w14:textId="77777777" w:rsidR="00366271" w:rsidRPr="00F93424" w:rsidRDefault="00366271" w:rsidP="004C2030">
            <w:pPr>
              <w:spacing w:before="0"/>
              <w:jc w:val="left"/>
              <w:rPr>
                <w:b/>
                <w:color w:val="000000" w:themeColor="text1"/>
                <w:lang w:val="sr-Latn-CS"/>
              </w:rPr>
            </w:pPr>
            <w:r w:rsidRPr="00F93424">
              <w:rPr>
                <w:b/>
                <w:color w:val="000000" w:themeColor="text1"/>
                <w:lang w:val="sr-Latn-CS"/>
              </w:rPr>
              <w:t>Ljudski faktor i Sigurnost</w:t>
            </w:r>
          </w:p>
        </w:tc>
        <w:tc>
          <w:tcPr>
            <w:tcW w:w="4500" w:type="dxa"/>
            <w:gridSpan w:val="2"/>
            <w:tcMar>
              <w:top w:w="85" w:type="dxa"/>
            </w:tcMar>
          </w:tcPr>
          <w:p w14:paraId="24BCB88E" w14:textId="77777777" w:rsidR="00B67436" w:rsidRPr="001128DF" w:rsidRDefault="00B67436" w:rsidP="00F46DD9">
            <w:pPr>
              <w:pStyle w:val="ListParagraph"/>
              <w:widowControl/>
              <w:numPr>
                <w:ilvl w:val="0"/>
                <w:numId w:val="28"/>
              </w:numPr>
              <w:autoSpaceDE/>
              <w:autoSpaceDN/>
              <w:adjustRightInd/>
              <w:rPr>
                <w:rFonts w:ascii="Arial" w:hAnsi="Arial" w:cs="Arial"/>
              </w:rPr>
            </w:pPr>
            <w:r w:rsidRPr="001128DF">
              <w:rPr>
                <w:rFonts w:ascii="Arial" w:hAnsi="Arial" w:cs="Arial"/>
                <w:b/>
              </w:rPr>
              <w:t xml:space="preserve">Ljudski faktor: </w:t>
            </w:r>
            <w:r w:rsidRPr="001128DF">
              <w:rPr>
                <w:rFonts w:ascii="Arial" w:hAnsi="Arial" w:cs="Arial"/>
              </w:rPr>
              <w:t xml:space="preserve">Bezbednosni problemi. </w:t>
            </w:r>
          </w:p>
          <w:p w14:paraId="7700E09F" w14:textId="77777777" w:rsidR="00B67436" w:rsidRPr="001128DF" w:rsidRDefault="00B67436" w:rsidP="00F46DD9">
            <w:pPr>
              <w:pStyle w:val="ListParagraph"/>
              <w:widowControl/>
              <w:numPr>
                <w:ilvl w:val="0"/>
                <w:numId w:val="28"/>
              </w:numPr>
              <w:autoSpaceDE/>
              <w:autoSpaceDN/>
              <w:adjustRightInd/>
              <w:rPr>
                <w:rFonts w:ascii="Arial" w:hAnsi="Arial" w:cs="Arial"/>
              </w:rPr>
            </w:pPr>
            <w:r w:rsidRPr="001128DF">
              <w:rPr>
                <w:rFonts w:ascii="Arial" w:hAnsi="Arial" w:cs="Arial"/>
                <w:b/>
              </w:rPr>
              <w:t xml:space="preserve">Stav korisnika: </w:t>
            </w:r>
            <w:r w:rsidRPr="001128DF">
              <w:rPr>
                <w:rFonts w:ascii="Arial" w:hAnsi="Arial" w:cs="Arial"/>
              </w:rPr>
              <w:t xml:space="preserve">Bezbednost sistema. Odnos prema bezbednosti. </w:t>
            </w:r>
          </w:p>
          <w:p w14:paraId="77B62713" w14:textId="77777777" w:rsidR="00B67436" w:rsidRPr="001128DF" w:rsidRDefault="00B67436" w:rsidP="00F46DD9">
            <w:pPr>
              <w:pStyle w:val="ListParagraph"/>
              <w:widowControl/>
              <w:numPr>
                <w:ilvl w:val="0"/>
                <w:numId w:val="28"/>
              </w:numPr>
              <w:autoSpaceDE/>
              <w:autoSpaceDN/>
              <w:adjustRightInd/>
              <w:rPr>
                <w:rFonts w:ascii="Arial" w:hAnsi="Arial" w:cs="Arial"/>
              </w:rPr>
            </w:pPr>
            <w:r w:rsidRPr="001128DF">
              <w:rPr>
                <w:rFonts w:ascii="Arial" w:hAnsi="Arial" w:cs="Arial"/>
                <w:b/>
              </w:rPr>
              <w:t xml:space="preserve">Percepcija pretnje: </w:t>
            </w:r>
            <w:r w:rsidRPr="001128DF">
              <w:rPr>
                <w:rFonts w:ascii="Arial" w:hAnsi="Arial" w:cs="Arial"/>
              </w:rPr>
              <w:t xml:space="preserve">Percepcija pretnje kod korisnika. </w:t>
            </w:r>
          </w:p>
          <w:p w14:paraId="2205F2B9" w14:textId="77777777" w:rsidR="00B67436" w:rsidRPr="001128DF" w:rsidRDefault="00B67436" w:rsidP="00F46DD9">
            <w:pPr>
              <w:pStyle w:val="ListParagraph"/>
              <w:widowControl/>
              <w:numPr>
                <w:ilvl w:val="0"/>
                <w:numId w:val="28"/>
              </w:numPr>
              <w:autoSpaceDE/>
              <w:autoSpaceDN/>
              <w:adjustRightInd/>
              <w:rPr>
                <w:rFonts w:ascii="Arial" w:hAnsi="Arial" w:cs="Arial"/>
              </w:rPr>
            </w:pPr>
            <w:r w:rsidRPr="001128DF">
              <w:rPr>
                <w:rFonts w:ascii="Arial" w:hAnsi="Arial" w:cs="Arial"/>
                <w:b/>
              </w:rPr>
              <w:t xml:space="preserve">Stav prema bezbednosnim pitanjima: </w:t>
            </w:r>
            <w:r w:rsidRPr="001128DF">
              <w:rPr>
                <w:rFonts w:ascii="Arial" w:hAnsi="Arial" w:cs="Arial"/>
              </w:rPr>
              <w:t xml:space="preserve">Tri tipa stavova. Nesklad sa tehnologijom. </w:t>
            </w:r>
          </w:p>
          <w:p w14:paraId="3F00CC1B" w14:textId="49F9FA92" w:rsidR="00366271" w:rsidRPr="00F91F21" w:rsidRDefault="00366271" w:rsidP="00B67436">
            <w:pPr>
              <w:pStyle w:val="ListParagraph"/>
              <w:widowControl/>
              <w:autoSpaceDE/>
              <w:autoSpaceDN/>
              <w:adjustRightInd/>
              <w:rPr>
                <w:color w:val="000000" w:themeColor="text1"/>
              </w:rPr>
            </w:pPr>
          </w:p>
        </w:tc>
        <w:tc>
          <w:tcPr>
            <w:tcW w:w="3060" w:type="dxa"/>
            <w:gridSpan w:val="2"/>
          </w:tcPr>
          <w:p w14:paraId="63818F73" w14:textId="77777777" w:rsidR="00366271" w:rsidRDefault="00366271" w:rsidP="00AF6DFB">
            <w:pPr>
              <w:autoSpaceDE w:val="0"/>
              <w:autoSpaceDN w:val="0"/>
              <w:adjustRightInd w:val="0"/>
              <w:spacing w:before="0"/>
              <w:jc w:val="left"/>
              <w:rPr>
                <w:color w:val="000000" w:themeColor="text1"/>
                <w:lang w:val="sr-Latn-CS"/>
              </w:rPr>
            </w:pPr>
            <w:r w:rsidRPr="00F91F21">
              <w:rPr>
                <w:color w:val="000000" w:themeColor="text1"/>
                <w:lang w:val="sr-Latn-CS"/>
              </w:rPr>
              <w:t xml:space="preserve">Kako prepoznati koncepte </w:t>
            </w:r>
            <w:r w:rsidR="00AF6DFB">
              <w:rPr>
                <w:color w:val="000000" w:themeColor="text1"/>
                <w:lang w:val="sr-Latn-CS"/>
              </w:rPr>
              <w:t>bezbednosnih propusta i medode sprečavanja ljudske greške.</w:t>
            </w:r>
          </w:p>
          <w:p w14:paraId="7C69113B" w14:textId="77777777" w:rsidR="00FE1B7C" w:rsidRDefault="00FE1B7C" w:rsidP="00AF6DFB">
            <w:pPr>
              <w:autoSpaceDE w:val="0"/>
              <w:autoSpaceDN w:val="0"/>
              <w:adjustRightInd w:val="0"/>
              <w:spacing w:before="0"/>
              <w:jc w:val="left"/>
              <w:rPr>
                <w:color w:val="000000" w:themeColor="text1"/>
                <w:lang w:val="sr-Latn-CS"/>
              </w:rPr>
            </w:pPr>
          </w:p>
          <w:p w14:paraId="65C6F832" w14:textId="77777777" w:rsidR="00FE1B7C" w:rsidRDefault="00FE1B7C" w:rsidP="00AF6DFB">
            <w:pPr>
              <w:autoSpaceDE w:val="0"/>
              <w:autoSpaceDN w:val="0"/>
              <w:adjustRightInd w:val="0"/>
              <w:spacing w:before="0"/>
              <w:jc w:val="left"/>
              <w:rPr>
                <w:color w:val="000000" w:themeColor="text1"/>
                <w:lang w:val="sr-Latn-CS"/>
              </w:rPr>
            </w:pPr>
            <w:r>
              <w:rPr>
                <w:color w:val="000000" w:themeColor="text1"/>
                <w:lang w:val="sr-Latn-CS"/>
              </w:rPr>
              <w:t>Poznavanje koncepta menadžmenta identiteta.</w:t>
            </w:r>
          </w:p>
          <w:p w14:paraId="507ABDE0" w14:textId="77777777" w:rsidR="00FE1B7C" w:rsidRDefault="00FE1B7C" w:rsidP="00AF6DFB">
            <w:pPr>
              <w:autoSpaceDE w:val="0"/>
              <w:autoSpaceDN w:val="0"/>
              <w:adjustRightInd w:val="0"/>
              <w:spacing w:before="0"/>
              <w:jc w:val="left"/>
              <w:rPr>
                <w:color w:val="000000" w:themeColor="text1"/>
                <w:lang w:val="sr-Latn-CS"/>
              </w:rPr>
            </w:pPr>
          </w:p>
          <w:p w14:paraId="1CA30180" w14:textId="15A7956F" w:rsidR="00FE1B7C" w:rsidRPr="00F91F21" w:rsidRDefault="00FE1B7C" w:rsidP="00FE1B7C">
            <w:pPr>
              <w:autoSpaceDE w:val="0"/>
              <w:autoSpaceDN w:val="0"/>
              <w:adjustRightInd w:val="0"/>
              <w:spacing w:before="0"/>
              <w:jc w:val="left"/>
              <w:rPr>
                <w:color w:val="000000" w:themeColor="text1"/>
                <w:lang w:val="sr-Latn-CS"/>
              </w:rPr>
            </w:pPr>
            <w:r>
              <w:rPr>
                <w:color w:val="000000" w:themeColor="text1"/>
                <w:lang w:val="sr-Latn-CS"/>
              </w:rPr>
              <w:t xml:space="preserve">Pozbnavanje problematike poverenjakorisnika  u računarske siteme. </w:t>
            </w:r>
          </w:p>
        </w:tc>
        <w:tc>
          <w:tcPr>
            <w:tcW w:w="2677" w:type="dxa"/>
            <w:gridSpan w:val="2"/>
            <w:vMerge w:val="restart"/>
          </w:tcPr>
          <w:p w14:paraId="347D4F3C" w14:textId="01346E53" w:rsidR="00366271" w:rsidRPr="00F91F21" w:rsidRDefault="00FC088C" w:rsidP="004C2030">
            <w:pPr>
              <w:autoSpaceDE w:val="0"/>
              <w:autoSpaceDN w:val="0"/>
              <w:adjustRightInd w:val="0"/>
              <w:spacing w:before="0"/>
              <w:jc w:val="left"/>
              <w:rPr>
                <w:color w:val="000000" w:themeColor="text1"/>
                <w:lang w:val="sr-Latn-CS"/>
              </w:rPr>
            </w:pPr>
            <w:r w:rsidRPr="00FC088C">
              <w:rPr>
                <w:b/>
                <w:bCs/>
                <w:color w:val="000000" w:themeColor="text1"/>
                <w:lang w:val="en-US"/>
              </w:rPr>
              <w:t>Pokazna</w:t>
            </w:r>
            <w:r w:rsidRPr="006F395B">
              <w:rPr>
                <w:b/>
                <w:bCs/>
                <w:color w:val="000000" w:themeColor="text1"/>
                <w:lang w:val="sr-Latn-CS"/>
              </w:rPr>
              <w:t xml:space="preserve"> </w:t>
            </w:r>
            <w:r w:rsidRPr="00FC088C">
              <w:rPr>
                <w:b/>
                <w:bCs/>
                <w:color w:val="000000" w:themeColor="text1"/>
                <w:lang w:val="en-US"/>
              </w:rPr>
              <w:t>ve</w:t>
            </w:r>
            <w:r w:rsidRPr="006F395B">
              <w:rPr>
                <w:b/>
                <w:bCs/>
                <w:color w:val="000000" w:themeColor="text1"/>
                <w:lang w:val="sr-Latn-CS"/>
              </w:rPr>
              <w:t>ž</w:t>
            </w:r>
            <w:r w:rsidRPr="00FC088C">
              <w:rPr>
                <w:b/>
                <w:bCs/>
                <w:color w:val="000000" w:themeColor="text1"/>
                <w:lang w:val="en-US"/>
              </w:rPr>
              <w:t>ba</w:t>
            </w:r>
            <w:r w:rsidRPr="006F395B">
              <w:rPr>
                <w:b/>
                <w:bCs/>
                <w:color w:val="000000" w:themeColor="text1"/>
                <w:lang w:val="sr-Latn-CS"/>
              </w:rPr>
              <w:t>:</w:t>
            </w:r>
            <w:r w:rsidRPr="006F395B">
              <w:rPr>
                <w:color w:val="000000" w:themeColor="text1"/>
                <w:lang w:val="sr-Latn-CS"/>
              </w:rPr>
              <w:t xml:space="preserve"> </w:t>
            </w:r>
            <w:r w:rsidR="00366271" w:rsidRPr="00F91F21">
              <w:rPr>
                <w:color w:val="000000" w:themeColor="text1"/>
                <w:lang w:val="en-US"/>
              </w:rPr>
              <w:t>Diskusija</w:t>
            </w:r>
            <w:r w:rsidR="00366271" w:rsidRPr="00F91F21">
              <w:rPr>
                <w:color w:val="000000" w:themeColor="text1"/>
                <w:lang w:val="sr-Latn-CS"/>
              </w:rPr>
              <w:t xml:space="preserve"> </w:t>
            </w:r>
            <w:r w:rsidR="00366271" w:rsidRPr="00F91F21">
              <w:rPr>
                <w:color w:val="000000" w:themeColor="text1"/>
                <w:lang w:val="en-US"/>
              </w:rPr>
              <w:t>o</w:t>
            </w:r>
            <w:r w:rsidR="00366271" w:rsidRPr="00F91F21">
              <w:rPr>
                <w:color w:val="000000" w:themeColor="text1"/>
                <w:lang w:val="sr-Latn-CS"/>
              </w:rPr>
              <w:t xml:space="preserve"> </w:t>
            </w:r>
            <w:r w:rsidR="00366271" w:rsidRPr="00F91F21">
              <w:rPr>
                <w:color w:val="000000" w:themeColor="text1"/>
                <w:lang w:val="en-US"/>
              </w:rPr>
              <w:t>pitanju</w:t>
            </w:r>
            <w:r w:rsidR="00366271" w:rsidRPr="00F91F21">
              <w:rPr>
                <w:color w:val="000000" w:themeColor="text1"/>
                <w:lang w:val="sr-Latn-CS"/>
              </w:rPr>
              <w:t xml:space="preserve"> </w:t>
            </w:r>
            <w:r w:rsidR="00366271" w:rsidRPr="00F91F21">
              <w:rPr>
                <w:color w:val="000000" w:themeColor="text1"/>
                <w:lang w:val="en-US"/>
              </w:rPr>
              <w:t>poverenja</w:t>
            </w:r>
            <w:r w:rsidR="00366271" w:rsidRPr="00F91F21">
              <w:rPr>
                <w:color w:val="000000" w:themeColor="text1"/>
                <w:lang w:val="sr-Latn-CS"/>
              </w:rPr>
              <w:t xml:space="preserve"> </w:t>
            </w:r>
            <w:r w:rsidR="00366271" w:rsidRPr="00F91F21">
              <w:rPr>
                <w:color w:val="000000" w:themeColor="text1"/>
                <w:lang w:val="en-US"/>
              </w:rPr>
              <w:t>u</w:t>
            </w:r>
            <w:r w:rsidR="00366271" w:rsidRPr="00F91F21">
              <w:rPr>
                <w:color w:val="000000" w:themeColor="text1"/>
                <w:lang w:val="sr-Latn-CS"/>
              </w:rPr>
              <w:t xml:space="preserve"> </w:t>
            </w:r>
            <w:r w:rsidR="00366271" w:rsidRPr="00F91F21">
              <w:rPr>
                <w:color w:val="000000" w:themeColor="text1"/>
                <w:lang w:val="en-US"/>
              </w:rPr>
              <w:t>dizajnu</w:t>
            </w:r>
            <w:r w:rsidR="00366271" w:rsidRPr="00F91F21">
              <w:rPr>
                <w:color w:val="000000" w:themeColor="text1"/>
                <w:lang w:val="sr-Latn-CS"/>
              </w:rPr>
              <w:t xml:space="preserve"> </w:t>
            </w:r>
            <w:r w:rsidR="00366271" w:rsidRPr="00F91F21">
              <w:rPr>
                <w:color w:val="000000" w:themeColor="text1"/>
                <w:lang w:val="en-US"/>
              </w:rPr>
              <w:t>sa</w:t>
            </w:r>
            <w:r w:rsidR="00366271" w:rsidRPr="00F91F21">
              <w:rPr>
                <w:color w:val="000000" w:themeColor="text1"/>
                <w:lang w:val="sr-Latn-CS"/>
              </w:rPr>
              <w:t xml:space="preserve"> </w:t>
            </w:r>
            <w:r w:rsidR="00366271" w:rsidRPr="00F91F21">
              <w:rPr>
                <w:color w:val="000000" w:themeColor="text1"/>
                <w:lang w:val="en-US"/>
              </w:rPr>
              <w:t>primerom</w:t>
            </w:r>
            <w:r w:rsidR="00366271" w:rsidRPr="00F91F21">
              <w:rPr>
                <w:color w:val="000000" w:themeColor="text1"/>
                <w:lang w:val="sr-Latn-CS"/>
              </w:rPr>
              <w:t xml:space="preserve"> </w:t>
            </w:r>
            <w:r w:rsidR="00366271" w:rsidRPr="00F91F21">
              <w:rPr>
                <w:color w:val="000000" w:themeColor="text1"/>
                <w:lang w:val="en-US"/>
              </w:rPr>
              <w:t>sistema</w:t>
            </w:r>
            <w:r w:rsidR="00366271" w:rsidRPr="00F91F21">
              <w:rPr>
                <w:color w:val="000000" w:themeColor="text1"/>
                <w:lang w:val="sr-Latn-CS"/>
              </w:rPr>
              <w:t xml:space="preserve">  </w:t>
            </w:r>
            <w:r w:rsidR="00366271" w:rsidRPr="00F91F21">
              <w:rPr>
                <w:color w:val="000000" w:themeColor="text1"/>
                <w:lang w:val="en-US"/>
              </w:rPr>
              <w:t>visokog</w:t>
            </w:r>
            <w:r w:rsidR="00366271" w:rsidRPr="00F91F21">
              <w:rPr>
                <w:color w:val="000000" w:themeColor="text1"/>
                <w:lang w:val="sr-Latn-CS"/>
              </w:rPr>
              <w:t xml:space="preserve">  </w:t>
            </w:r>
            <w:r w:rsidR="00366271" w:rsidRPr="00F91F21">
              <w:rPr>
                <w:color w:val="000000" w:themeColor="text1"/>
                <w:lang w:val="en-US"/>
              </w:rPr>
              <w:t>i</w:t>
            </w:r>
            <w:r w:rsidR="00366271" w:rsidRPr="00F91F21">
              <w:rPr>
                <w:color w:val="000000" w:themeColor="text1"/>
                <w:lang w:val="sr-Latn-CS"/>
              </w:rPr>
              <w:t xml:space="preserve"> </w:t>
            </w:r>
            <w:r w:rsidR="00366271" w:rsidRPr="00F91F21">
              <w:rPr>
                <w:color w:val="000000" w:themeColor="text1"/>
                <w:lang w:val="en-US"/>
              </w:rPr>
              <w:t>niskog</w:t>
            </w:r>
            <w:r w:rsidR="00366271" w:rsidRPr="00F91F21">
              <w:rPr>
                <w:color w:val="000000" w:themeColor="text1"/>
                <w:lang w:val="sr-Latn-CS"/>
              </w:rPr>
              <w:t xml:space="preserve">  </w:t>
            </w:r>
            <w:r w:rsidR="00366271" w:rsidRPr="00F91F21">
              <w:rPr>
                <w:color w:val="000000" w:themeColor="text1"/>
                <w:lang w:val="en-US"/>
              </w:rPr>
              <w:t>trust</w:t>
            </w:r>
            <w:r w:rsidR="00366271" w:rsidRPr="00F91F21">
              <w:rPr>
                <w:color w:val="000000" w:themeColor="text1"/>
                <w:lang w:val="sr-Latn-CS"/>
              </w:rPr>
              <w:t xml:space="preserve"> </w:t>
            </w:r>
            <w:r w:rsidR="00366271" w:rsidRPr="00F91F21">
              <w:rPr>
                <w:color w:val="000000" w:themeColor="text1"/>
                <w:lang w:val="en-US"/>
              </w:rPr>
              <w:t>nivoa</w:t>
            </w:r>
            <w:r w:rsidR="00366271" w:rsidRPr="00F91F21">
              <w:rPr>
                <w:color w:val="000000" w:themeColor="text1"/>
                <w:lang w:val="sr-Latn-CS"/>
              </w:rPr>
              <w:t xml:space="preserve">. </w:t>
            </w:r>
          </w:p>
          <w:p w14:paraId="4655926E" w14:textId="77777777" w:rsidR="00366271" w:rsidRPr="00F91F21" w:rsidRDefault="00366271" w:rsidP="004C2030">
            <w:pPr>
              <w:autoSpaceDE w:val="0"/>
              <w:autoSpaceDN w:val="0"/>
              <w:adjustRightInd w:val="0"/>
              <w:spacing w:before="0"/>
              <w:jc w:val="left"/>
              <w:rPr>
                <w:color w:val="000000" w:themeColor="text1"/>
                <w:lang w:val="sr-Latn-CS"/>
              </w:rPr>
            </w:pPr>
            <w:r w:rsidRPr="00F91F21">
              <w:rPr>
                <w:color w:val="000000" w:themeColor="text1"/>
                <w:lang w:val="sr-Latn-CS"/>
              </w:rPr>
              <w:t>Analiza sigurnosnih procedura i polisa.</w:t>
            </w:r>
          </w:p>
          <w:p w14:paraId="5FF9A68F" w14:textId="77777777" w:rsidR="00B67436" w:rsidRPr="00B67436" w:rsidRDefault="00B67436" w:rsidP="00B67436">
            <w:r w:rsidRPr="00B67436">
              <w:rPr>
                <w:b/>
              </w:rPr>
              <w:t xml:space="preserve">Vežba: </w:t>
            </w:r>
            <w:r w:rsidRPr="00B67436">
              <w:t xml:space="preserve">Testiranje bezbednosti elearning sistema. </w:t>
            </w:r>
          </w:p>
          <w:p w14:paraId="67FC9554" w14:textId="53791C53" w:rsidR="00B67436" w:rsidRDefault="00B67436" w:rsidP="004C2030">
            <w:pPr>
              <w:autoSpaceDE w:val="0"/>
              <w:autoSpaceDN w:val="0"/>
              <w:adjustRightInd w:val="0"/>
              <w:spacing w:before="0"/>
              <w:jc w:val="left"/>
              <w:rPr>
                <w:color w:val="000000" w:themeColor="text1"/>
                <w:lang w:val="sr-Latn-CS"/>
              </w:rPr>
            </w:pPr>
          </w:p>
          <w:p w14:paraId="68408281" w14:textId="023D4662" w:rsidR="00FC088C" w:rsidRPr="00F91F21" w:rsidRDefault="00FC088C" w:rsidP="004C2030">
            <w:pPr>
              <w:autoSpaceDE w:val="0"/>
              <w:autoSpaceDN w:val="0"/>
              <w:adjustRightInd w:val="0"/>
              <w:spacing w:before="0"/>
              <w:jc w:val="left"/>
              <w:rPr>
                <w:color w:val="000000" w:themeColor="text1"/>
                <w:lang w:val="sr-Latn-CS"/>
              </w:rPr>
            </w:pPr>
            <w:r>
              <w:rPr>
                <w:color w:val="000000" w:themeColor="text1"/>
                <w:lang w:val="sr-Latn-CS"/>
              </w:rPr>
              <w:t xml:space="preserve">DZ15 : Izveštaj o testiranju </w:t>
            </w:r>
            <w:r w:rsidRPr="00B67436">
              <w:t>bezbednosti elearning sistema.</w:t>
            </w:r>
          </w:p>
          <w:p w14:paraId="4981DDDF" w14:textId="77777777" w:rsidR="00366271" w:rsidRPr="00422520" w:rsidRDefault="00366271" w:rsidP="004C2030">
            <w:pPr>
              <w:autoSpaceDE w:val="0"/>
              <w:autoSpaceDN w:val="0"/>
              <w:adjustRightInd w:val="0"/>
              <w:spacing w:before="0"/>
              <w:jc w:val="left"/>
              <w:rPr>
                <w:color w:val="00B050"/>
                <w:lang w:val="sr-Latn-CS"/>
              </w:rPr>
            </w:pPr>
          </w:p>
          <w:p w14:paraId="2835968B" w14:textId="77777777" w:rsidR="00366271" w:rsidRDefault="00366271" w:rsidP="004C2030">
            <w:pPr>
              <w:autoSpaceDE w:val="0"/>
              <w:autoSpaceDN w:val="0"/>
              <w:adjustRightInd w:val="0"/>
              <w:spacing w:before="0"/>
              <w:jc w:val="left"/>
              <w:rPr>
                <w:b/>
                <w:i/>
                <w:color w:val="00B050"/>
                <w:lang w:val="sr-Latn-CS"/>
              </w:rPr>
            </w:pPr>
            <w:r w:rsidRPr="00422520">
              <w:rPr>
                <w:b/>
                <w:i/>
                <w:color w:val="00B050"/>
                <w:lang w:val="sr-Latn-CS"/>
              </w:rPr>
              <w:t>TEST5</w:t>
            </w:r>
          </w:p>
          <w:p w14:paraId="00AD56EC" w14:textId="77777777" w:rsidR="007B044F" w:rsidRDefault="007B044F" w:rsidP="004C2030">
            <w:pPr>
              <w:autoSpaceDE w:val="0"/>
              <w:autoSpaceDN w:val="0"/>
              <w:adjustRightInd w:val="0"/>
              <w:spacing w:before="0"/>
              <w:jc w:val="left"/>
              <w:rPr>
                <w:b/>
                <w:i/>
                <w:color w:val="00B050"/>
                <w:lang w:val="sr-Latn-CS"/>
              </w:rPr>
            </w:pPr>
          </w:p>
          <w:p w14:paraId="16299127" w14:textId="695257EA" w:rsidR="007B044F" w:rsidRPr="00F91F21" w:rsidRDefault="007B044F" w:rsidP="004C2030">
            <w:pPr>
              <w:autoSpaceDE w:val="0"/>
              <w:autoSpaceDN w:val="0"/>
              <w:adjustRightInd w:val="0"/>
              <w:spacing w:before="0"/>
              <w:jc w:val="left"/>
              <w:rPr>
                <w:b/>
                <w:i/>
                <w:color w:val="000000" w:themeColor="text1"/>
                <w:lang w:val="sr-Latn-CS"/>
              </w:rPr>
            </w:pPr>
            <w:r w:rsidRPr="007B044F">
              <w:rPr>
                <w:b/>
                <w:i/>
                <w:color w:val="FF0000"/>
                <w:lang w:val="sr-Latn-CS"/>
              </w:rPr>
              <w:t>ODBRANA PROJEKATA</w:t>
            </w:r>
          </w:p>
        </w:tc>
      </w:tr>
      <w:tr w:rsidR="00366271" w:rsidRPr="006F395B" w14:paraId="5DD96878" w14:textId="77777777" w:rsidTr="00343252">
        <w:trPr>
          <w:gridAfter w:val="1"/>
          <w:wAfter w:w="23" w:type="dxa"/>
          <w:cantSplit/>
          <w:trHeight w:val="1048"/>
        </w:trPr>
        <w:tc>
          <w:tcPr>
            <w:tcW w:w="895" w:type="dxa"/>
            <w:gridSpan w:val="2"/>
            <w:vMerge/>
            <w:tcMar>
              <w:left w:w="28" w:type="dxa"/>
              <w:right w:w="28" w:type="dxa"/>
            </w:tcMar>
            <w:vAlign w:val="center"/>
          </w:tcPr>
          <w:p w14:paraId="75EF1239" w14:textId="1D2C886F" w:rsidR="00366271" w:rsidRPr="00F91F21" w:rsidRDefault="00366271" w:rsidP="004C2030">
            <w:pPr>
              <w:jc w:val="center"/>
              <w:rPr>
                <w:color w:val="000000" w:themeColor="text1"/>
                <w:lang w:val="sr-Latn-CS"/>
              </w:rPr>
            </w:pPr>
          </w:p>
        </w:tc>
        <w:tc>
          <w:tcPr>
            <w:tcW w:w="572" w:type="dxa"/>
            <w:gridSpan w:val="2"/>
            <w:tcMar>
              <w:left w:w="28" w:type="dxa"/>
              <w:right w:w="28" w:type="dxa"/>
            </w:tcMar>
            <w:vAlign w:val="center"/>
          </w:tcPr>
          <w:p w14:paraId="6F9B19C7" w14:textId="77777777" w:rsidR="00366271" w:rsidRPr="00F91F21" w:rsidRDefault="00366271" w:rsidP="004C2030">
            <w:pPr>
              <w:jc w:val="center"/>
              <w:rPr>
                <w:color w:val="000000" w:themeColor="text1"/>
                <w:lang w:val="sr-Latn-CS"/>
              </w:rPr>
            </w:pPr>
            <w:r w:rsidRPr="00F91F21">
              <w:rPr>
                <w:color w:val="000000" w:themeColor="text1"/>
                <w:lang w:val="sr-Latn-CS"/>
              </w:rPr>
              <w:t>2</w:t>
            </w:r>
          </w:p>
        </w:tc>
        <w:tc>
          <w:tcPr>
            <w:tcW w:w="2331" w:type="dxa"/>
            <w:gridSpan w:val="2"/>
            <w:vAlign w:val="center"/>
          </w:tcPr>
          <w:p w14:paraId="2C38D7E9" w14:textId="05CABFB2" w:rsidR="00366271" w:rsidRPr="00F91F21" w:rsidRDefault="00366271" w:rsidP="004C2030">
            <w:pPr>
              <w:jc w:val="left"/>
              <w:rPr>
                <w:color w:val="000000" w:themeColor="text1"/>
                <w:lang w:val="sr-Latn-CS"/>
              </w:rPr>
            </w:pPr>
          </w:p>
        </w:tc>
        <w:tc>
          <w:tcPr>
            <w:tcW w:w="4500" w:type="dxa"/>
            <w:gridSpan w:val="2"/>
            <w:tcMar>
              <w:top w:w="85" w:type="dxa"/>
            </w:tcMar>
            <w:vAlign w:val="center"/>
          </w:tcPr>
          <w:p w14:paraId="573FCB13" w14:textId="6C22B642" w:rsidR="00B67436" w:rsidRPr="00FE1B7C" w:rsidRDefault="00B67436" w:rsidP="00F46DD9">
            <w:pPr>
              <w:pStyle w:val="ListParagraph"/>
              <w:numPr>
                <w:ilvl w:val="0"/>
                <w:numId w:val="28"/>
              </w:numPr>
              <w:rPr>
                <w:rFonts w:ascii="Arial" w:hAnsi="Arial" w:cs="Arial"/>
              </w:rPr>
            </w:pPr>
            <w:r w:rsidRPr="00FE1B7C">
              <w:rPr>
                <w:rFonts w:ascii="Arial" w:hAnsi="Arial" w:cs="Arial"/>
                <w:b/>
              </w:rPr>
              <w:t xml:space="preserve">Društveni kontekst bezbednosti: </w:t>
            </w:r>
            <w:r w:rsidRPr="00FE1B7C">
              <w:rPr>
                <w:rFonts w:ascii="Arial" w:hAnsi="Arial" w:cs="Arial"/>
              </w:rPr>
              <w:t xml:space="preserve">Društveni kontekst. </w:t>
            </w:r>
          </w:p>
          <w:p w14:paraId="455E7E08" w14:textId="77777777" w:rsidR="00B67436" w:rsidRPr="00FE1B7C" w:rsidRDefault="00B67436" w:rsidP="00F46DD9">
            <w:pPr>
              <w:pStyle w:val="ListParagraph"/>
              <w:widowControl/>
              <w:numPr>
                <w:ilvl w:val="0"/>
                <w:numId w:val="28"/>
              </w:numPr>
              <w:autoSpaceDE/>
              <w:autoSpaceDN/>
              <w:adjustRightInd/>
              <w:rPr>
                <w:rFonts w:ascii="Arial" w:hAnsi="Arial" w:cs="Arial"/>
              </w:rPr>
            </w:pPr>
            <w:r w:rsidRPr="00FE1B7C">
              <w:rPr>
                <w:rFonts w:ascii="Arial" w:hAnsi="Arial" w:cs="Arial"/>
                <w:b/>
              </w:rPr>
              <w:t xml:space="preserve">Preporuke za bezbednost sistema: </w:t>
            </w:r>
            <w:r w:rsidRPr="00FE1B7C">
              <w:rPr>
                <w:rFonts w:ascii="Arial" w:hAnsi="Arial" w:cs="Arial"/>
              </w:rPr>
              <w:t xml:space="preserve">Autentikacija. Budući trendovi. Video primer. </w:t>
            </w:r>
          </w:p>
          <w:p w14:paraId="62E80468" w14:textId="77777777" w:rsidR="00366271" w:rsidRPr="00F91F21" w:rsidRDefault="00366271" w:rsidP="004C2030">
            <w:pPr>
              <w:ind w:left="360"/>
              <w:rPr>
                <w:color w:val="000000" w:themeColor="text1"/>
                <w:lang w:val="sr-Latn-CS"/>
              </w:rPr>
            </w:pPr>
          </w:p>
          <w:p w14:paraId="79FDF66D" w14:textId="77777777" w:rsidR="00366271" w:rsidRPr="00F91F21" w:rsidRDefault="00366271" w:rsidP="004C2030">
            <w:pPr>
              <w:spacing w:before="0"/>
              <w:ind w:left="360"/>
              <w:jc w:val="left"/>
              <w:rPr>
                <w:color w:val="000000" w:themeColor="text1"/>
                <w:lang w:val="sr-Latn-CS"/>
              </w:rPr>
            </w:pPr>
          </w:p>
        </w:tc>
        <w:tc>
          <w:tcPr>
            <w:tcW w:w="3060" w:type="dxa"/>
            <w:gridSpan w:val="2"/>
            <w:vAlign w:val="center"/>
          </w:tcPr>
          <w:p w14:paraId="1EE39BFA" w14:textId="03030027" w:rsidR="00366271" w:rsidRPr="00F91F21" w:rsidRDefault="00AF6DFB" w:rsidP="00FE1B7C">
            <w:pPr>
              <w:autoSpaceDE w:val="0"/>
              <w:autoSpaceDN w:val="0"/>
              <w:adjustRightInd w:val="0"/>
              <w:spacing w:before="60"/>
              <w:jc w:val="left"/>
              <w:rPr>
                <w:color w:val="000000" w:themeColor="text1"/>
                <w:lang w:val="sr-Latn-CS"/>
              </w:rPr>
            </w:pPr>
            <w:r>
              <w:rPr>
                <w:color w:val="000000" w:themeColor="text1"/>
                <w:lang w:val="sr-Latn-CS"/>
              </w:rPr>
              <w:t>Upoznati se sa dru</w:t>
            </w:r>
            <w:r w:rsidR="00FE1B7C">
              <w:rPr>
                <w:color w:val="000000" w:themeColor="text1"/>
                <w:lang w:val="sr-Latn-CS"/>
              </w:rPr>
              <w:t>štvenim kontekstom bezbednosti i metodama za podsticanje upotrebe sigurnosnih polisa</w:t>
            </w:r>
          </w:p>
        </w:tc>
        <w:tc>
          <w:tcPr>
            <w:tcW w:w="2677" w:type="dxa"/>
            <w:gridSpan w:val="2"/>
            <w:vMerge/>
            <w:vAlign w:val="center"/>
          </w:tcPr>
          <w:p w14:paraId="1CE37A59" w14:textId="77777777" w:rsidR="00366271" w:rsidRPr="00F91F21" w:rsidRDefault="00366271" w:rsidP="004C2030">
            <w:pPr>
              <w:autoSpaceDE w:val="0"/>
              <w:autoSpaceDN w:val="0"/>
              <w:adjustRightInd w:val="0"/>
              <w:spacing w:before="60"/>
              <w:jc w:val="left"/>
              <w:rPr>
                <w:i/>
                <w:color w:val="000000" w:themeColor="text1"/>
                <w:lang w:val="sr-Latn-CS"/>
              </w:rPr>
            </w:pPr>
          </w:p>
        </w:tc>
      </w:tr>
    </w:tbl>
    <w:p w14:paraId="7889B003" w14:textId="77777777" w:rsidR="00366271" w:rsidRPr="00F91F21" w:rsidRDefault="00366271" w:rsidP="00366271">
      <w:pPr>
        <w:jc w:val="left"/>
        <w:rPr>
          <w:color w:val="000000" w:themeColor="text1"/>
          <w:lang w:val="sr-Latn-CS"/>
        </w:rPr>
      </w:pPr>
    </w:p>
    <w:sectPr w:rsidR="00366271" w:rsidRPr="00F91F21" w:rsidSect="00395A3D">
      <w:headerReference w:type="default" r:id="rId39"/>
      <w:footerReference w:type="default" r:id="rId40"/>
      <w:pgSz w:w="16840" w:h="11907" w:orient="landscape" w:code="9"/>
      <w:pgMar w:top="1138" w:right="1440" w:bottom="1138" w:left="1411"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E82E98" w14:textId="77777777" w:rsidR="00EF02AE" w:rsidRDefault="00EF02AE">
      <w:r>
        <w:separator/>
      </w:r>
    </w:p>
  </w:endnote>
  <w:endnote w:type="continuationSeparator" w:id="0">
    <w:p w14:paraId="61C71C07" w14:textId="77777777" w:rsidR="00EF02AE" w:rsidRDefault="00EF0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ArialMT CE">
    <w:altName w:val="Arial"/>
    <w:panose1 w:val="00000000000000000000"/>
    <w:charset w:val="EE"/>
    <w:family w:val="swiss"/>
    <w:notTrueType/>
    <w:pitch w:val="default"/>
    <w:sig w:usb0="00000005" w:usb1="00000000" w:usb2="00000000" w:usb3="00000000" w:csb0="00000002"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6E407" w14:textId="77777777" w:rsidR="00136A1A" w:rsidRDefault="00136A1A" w:rsidP="00F35EF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CF6D416" w14:textId="77777777" w:rsidR="00136A1A" w:rsidRDefault="00136A1A" w:rsidP="00F35EF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D1E51" w14:textId="2817ACBA" w:rsidR="00136A1A" w:rsidRDefault="00136A1A" w:rsidP="00F35EF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75F68">
      <w:rPr>
        <w:rStyle w:val="PageNumber"/>
        <w:noProof/>
      </w:rPr>
      <w:t>1</w:t>
    </w:r>
    <w:r>
      <w:rPr>
        <w:rStyle w:val="PageNumber"/>
      </w:rPr>
      <w:fldChar w:fldCharType="end"/>
    </w:r>
  </w:p>
  <w:p w14:paraId="7AA0E50F" w14:textId="77777777" w:rsidR="00136A1A" w:rsidRDefault="00136A1A" w:rsidP="00F35EF0">
    <w:pPr>
      <w:pStyle w:val="Footer"/>
      <w:ind w:right="360"/>
    </w:pPr>
    <w:r>
      <w:rPr>
        <w:noProof/>
        <w:lang w:val="en-US"/>
      </w:rPr>
      <mc:AlternateContent>
        <mc:Choice Requires="wps">
          <w:drawing>
            <wp:anchor distT="0" distB="0" distL="114300" distR="114300" simplePos="0" relativeHeight="251664384" behindDoc="0" locked="0" layoutInCell="1" allowOverlap="1" wp14:anchorId="5F3F39D9" wp14:editId="179B311F">
              <wp:simplePos x="0" y="0"/>
              <wp:positionH relativeFrom="column">
                <wp:posOffset>3340100</wp:posOffset>
              </wp:positionH>
              <wp:positionV relativeFrom="paragraph">
                <wp:posOffset>-201295</wp:posOffset>
              </wp:positionV>
              <wp:extent cx="2052955" cy="342900"/>
              <wp:effectExtent l="0" t="0" r="0" b="12700"/>
              <wp:wrapNone/>
              <wp:docPr id="5" name="Text Box 5"/>
              <wp:cNvGraphicFramePr/>
              <a:graphic xmlns:a="http://schemas.openxmlformats.org/drawingml/2006/main">
                <a:graphicData uri="http://schemas.microsoft.com/office/word/2010/wordprocessingShape">
                  <wps:wsp>
                    <wps:cNvSpPr txBox="1"/>
                    <wps:spPr>
                      <a:xfrm>
                        <a:off x="0" y="0"/>
                        <a:ext cx="2052955"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style>
                      <a:lnRef idx="0">
                        <a:schemeClr val="accent1"/>
                      </a:lnRef>
                      <a:fillRef idx="0">
                        <a:schemeClr val="accent1"/>
                      </a:fillRef>
                      <a:effectRef idx="0">
                        <a:schemeClr val="accent1"/>
                      </a:effectRef>
                      <a:fontRef idx="minor">
                        <a:schemeClr val="dk1"/>
                      </a:fontRef>
                    </wps:style>
                    <wps:txbx>
                      <w:txbxContent>
                        <w:p w14:paraId="14D40CDA" w14:textId="77777777" w:rsidR="00136A1A" w:rsidRDefault="00136A1A">
                          <w:r>
                            <w:t>METROPOLITAN UNIVERZITET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F3F39D9" id="_x0000_t202" coordsize="21600,21600" o:spt="202" path="m,l,21600r21600,l21600,xe">
              <v:stroke joinstyle="miter"/>
              <v:path gradientshapeok="t" o:connecttype="rect"/>
            </v:shapetype>
            <v:shape id="Text Box 5" o:spid="_x0000_s1026" type="#_x0000_t202" style="position:absolute;left:0;text-align:left;margin-left:263pt;margin-top:-15.85pt;width:161.65pt;height:27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" filled="f" stroked="f">
              <v:textbox>
                <w:txbxContent>
                  <w:p w14:paraId="14D40CDA" w14:textId="77777777" w:rsidR="00136A1A" w:rsidRDefault="00136A1A">
                    <w:r>
                      <w:t>METROPOLITAN UNIVERZITET</w:t>
                    </w:r>
                  </w:p>
                </w:txbxContent>
              </v:textbox>
            </v:shape>
          </w:pict>
        </mc:Fallback>
      </mc:AlternateContent>
    </w:r>
    <w:r>
      <w:rPr>
        <w:noProof/>
        <w:lang w:val="en-US"/>
      </w:rPr>
      <mc:AlternateContent>
        <mc:Choice Requires="wps">
          <w:drawing>
            <wp:anchor distT="0" distB="0" distL="114300" distR="114300" simplePos="0" relativeHeight="251663360" behindDoc="0" locked="0" layoutInCell="1" allowOverlap="1" wp14:anchorId="37B82C55" wp14:editId="2F8989F4">
              <wp:simplePos x="0" y="0"/>
              <wp:positionH relativeFrom="column">
                <wp:posOffset>3352800</wp:posOffset>
              </wp:positionH>
              <wp:positionV relativeFrom="paragraph">
                <wp:posOffset>-201295</wp:posOffset>
              </wp:positionV>
              <wp:extent cx="297815" cy="342900"/>
              <wp:effectExtent l="0" t="0" r="0" b="12700"/>
              <wp:wrapNone/>
              <wp:docPr id="13" name="Text Box 13"/>
              <wp:cNvGraphicFramePr/>
              <a:graphic xmlns:a="http://schemas.openxmlformats.org/drawingml/2006/main">
                <a:graphicData uri="http://schemas.microsoft.com/office/word/2010/wordprocessingShape">
                  <wps:wsp>
                    <wps:cNvSpPr txBox="1"/>
                    <wps:spPr>
                      <a:xfrm>
                        <a:off x="0" y="0"/>
                        <a:ext cx="297815"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style>
                      <a:lnRef idx="0">
                        <a:schemeClr val="accent1"/>
                      </a:lnRef>
                      <a:fillRef idx="0">
                        <a:schemeClr val="accent1"/>
                      </a:fillRef>
                      <a:effectRef idx="0">
                        <a:schemeClr val="accent1"/>
                      </a:effectRef>
                      <a:fontRef idx="minor">
                        <a:schemeClr val="dk1"/>
                      </a:fontRef>
                    </wps:style>
                    <wps:txbx>
                      <w:txbxContent>
                        <w:p w14:paraId="15A3BF7B" w14:textId="77777777" w:rsidR="00136A1A" w:rsidRDefault="00136A1A"/>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7B82C55" id="Text Box 13" o:spid="_x0000_s1027" type="#_x0000_t202" style="position:absolute;left:0;text-align:left;margin-left:264pt;margin-top:-15.85pt;width:23.45pt;height:27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" filled="f" stroked="f">
              <v:textbox>
                <w:txbxContent>
                  <w:p w14:paraId="15A3BF7B" w14:textId="77777777" w:rsidR="00136A1A" w:rsidRDefault="00136A1A"/>
                </w:txbxContent>
              </v:textbox>
            </v:shape>
          </w:pict>
        </mc:Fallback>
      </mc:AlternateContent>
    </w:r>
    <w:r>
      <w:rPr>
        <w:noProof/>
        <w:lang w:val="en-US"/>
      </w:rPr>
      <mc:AlternateContent>
        <mc:Choice Requires="wps">
          <w:drawing>
            <wp:anchor distT="0" distB="0" distL="114300" distR="114300" simplePos="0" relativeHeight="251662336" behindDoc="0" locked="0" layoutInCell="1" allowOverlap="1" wp14:anchorId="4A7E1DA5" wp14:editId="63443222">
              <wp:simplePos x="0" y="0"/>
              <wp:positionH relativeFrom="column">
                <wp:posOffset>-152400</wp:posOffset>
              </wp:positionH>
              <wp:positionV relativeFrom="paragraph">
                <wp:posOffset>-201295</wp:posOffset>
              </wp:positionV>
              <wp:extent cx="1674495" cy="342900"/>
              <wp:effectExtent l="0" t="0" r="0" b="12700"/>
              <wp:wrapNone/>
              <wp:docPr id="11" name="Text Box 11"/>
              <wp:cNvGraphicFramePr/>
              <a:graphic xmlns:a="http://schemas.openxmlformats.org/drawingml/2006/main">
                <a:graphicData uri="http://schemas.microsoft.com/office/word/2010/wordprocessingShape">
                  <wps:wsp>
                    <wps:cNvSpPr txBox="1"/>
                    <wps:spPr>
                      <a:xfrm>
                        <a:off x="0" y="0"/>
                        <a:ext cx="1674495"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style>
                      <a:lnRef idx="0">
                        <a:schemeClr val="accent1"/>
                      </a:lnRef>
                      <a:fillRef idx="0">
                        <a:schemeClr val="accent1"/>
                      </a:fillRef>
                      <a:effectRef idx="0">
                        <a:schemeClr val="accent1"/>
                      </a:effectRef>
                      <a:fontRef idx="minor">
                        <a:schemeClr val="dk1"/>
                      </a:fontRef>
                    </wps:style>
                    <wps:txbx>
                      <w:txbxContent>
                        <w:p w14:paraId="7A1BA3DF" w14:textId="4E97EABC" w:rsidR="00136A1A" w:rsidRPr="00C57455" w:rsidRDefault="00136A1A">
                          <w:pPr>
                            <w:rPr>
                              <w:sz w:val="22"/>
                              <w:lang w:val="hr-HR"/>
                            </w:rPr>
                          </w:pPr>
                          <w:r w:rsidRPr="00C57455">
                            <w:rPr>
                              <w:sz w:val="22"/>
                              <w:lang w:val="hr-HR"/>
                            </w:rPr>
                            <w:t>Š</w:t>
                          </w:r>
                          <w:r>
                            <w:rPr>
                              <w:sz w:val="22"/>
                              <w:lang w:val="hr-HR"/>
                            </w:rPr>
                            <w:t>kolska 2020/21</w:t>
                          </w:r>
                          <w:r w:rsidRPr="00C57455">
                            <w:rPr>
                              <w:sz w:val="22"/>
                              <w:lang w:val="hr-HR"/>
                            </w:rPr>
                            <w:t xml:space="preserve"> godina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A7E1DA5" id="Text Box 11" o:spid="_x0000_s1028" type="#_x0000_t202" style="position:absolute;left:0;text-align:left;margin-left:-12pt;margin-top:-15.85pt;width:131.85pt;height:27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" filled="f" stroked="f">
              <v:textbox>
                <w:txbxContent>
                  <w:p w14:paraId="7A1BA3DF" w14:textId="4E97EABC" w:rsidR="00136A1A" w:rsidRPr="00C57455" w:rsidRDefault="00136A1A">
                    <w:pPr>
                      <w:rPr>
                        <w:sz w:val="22"/>
                        <w:lang w:val="hr-HR"/>
                      </w:rPr>
                    </w:pPr>
                    <w:r w:rsidRPr="00C57455">
                      <w:rPr>
                        <w:sz w:val="22"/>
                        <w:lang w:val="hr-HR"/>
                      </w:rPr>
                      <w:t>Š</w:t>
                    </w:r>
                    <w:r>
                      <w:rPr>
                        <w:sz w:val="22"/>
                        <w:lang w:val="hr-HR"/>
                      </w:rPr>
                      <w:t>kolska 2020/21</w:t>
                    </w:r>
                    <w:r w:rsidRPr="00C57455">
                      <w:rPr>
                        <w:sz w:val="22"/>
                        <w:lang w:val="hr-HR"/>
                      </w:rPr>
                      <w:t xml:space="preserve"> godina</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4A443178" wp14:editId="352AB0BF">
              <wp:simplePos x="0" y="0"/>
              <wp:positionH relativeFrom="column">
                <wp:posOffset>-152400</wp:posOffset>
              </wp:positionH>
              <wp:positionV relativeFrom="paragraph">
                <wp:posOffset>-201295</wp:posOffset>
              </wp:positionV>
              <wp:extent cx="8991600" cy="0"/>
              <wp:effectExtent l="0" t="0" r="25400" b="25400"/>
              <wp:wrapNone/>
              <wp:docPr id="10" name="Straight Connector 10"/>
              <wp:cNvGraphicFramePr/>
              <a:graphic xmlns:a="http://schemas.openxmlformats.org/drawingml/2006/main">
                <a:graphicData uri="http://schemas.microsoft.com/office/word/2010/wordprocessingShape">
                  <wps:wsp>
                    <wps:cNvCnPr/>
                    <wps:spPr>
                      <a:xfrm>
                        <a:off x="0" y="0"/>
                        <a:ext cx="8991600" cy="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7CA3765" id="Straight Connector 1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15.85pt" to="696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" strokecolor="black [3213]"/>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FE445B" w14:textId="1ABAAD14" w:rsidR="00136A1A" w:rsidRDefault="00136A1A" w:rsidP="00375994">
    <w:pPr>
      <w:pStyle w:val="Footer"/>
      <w:framePr w:wrap="auto" w:vAnchor="text" w:hAnchor="margin" w:xAlign="right" w:y="1"/>
      <w:rPr>
        <w:rStyle w:val="PageNumber"/>
        <w:rFonts w:cs="Arial"/>
      </w:rPr>
    </w:pP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175F68">
      <w:rPr>
        <w:rStyle w:val="PageNumber"/>
        <w:rFonts w:cs="Arial"/>
        <w:noProof/>
      </w:rPr>
      <w:t>45</w:t>
    </w:r>
    <w:r>
      <w:rPr>
        <w:rStyle w:val="PageNumber"/>
        <w:rFonts w:cs="Arial"/>
      </w:rPr>
      <w:fldChar w:fldCharType="end"/>
    </w:r>
  </w:p>
  <w:p w14:paraId="2E912E80" w14:textId="7EC3178F" w:rsidR="00136A1A" w:rsidRPr="00395A3D" w:rsidRDefault="00136A1A" w:rsidP="00375994">
    <w:pPr>
      <w:pStyle w:val="Footer"/>
      <w:ind w:right="360"/>
      <w:rPr>
        <w:lang w:val="sr-Latn-CS"/>
      </w:rPr>
    </w:pPr>
    <w:r>
      <w:rPr>
        <w:noProof/>
        <w:lang w:val="en-US"/>
      </w:rPr>
      <mc:AlternateContent>
        <mc:Choice Requires="wps">
          <w:drawing>
            <wp:anchor distT="0" distB="0" distL="114300" distR="114300" simplePos="0" relativeHeight="251658240" behindDoc="0" locked="0" layoutInCell="1" allowOverlap="1" wp14:anchorId="2F3AC4EE" wp14:editId="7CA1A9C3">
              <wp:simplePos x="0" y="0"/>
              <wp:positionH relativeFrom="column">
                <wp:posOffset>-76200</wp:posOffset>
              </wp:positionH>
              <wp:positionV relativeFrom="paragraph">
                <wp:posOffset>10795</wp:posOffset>
              </wp:positionV>
              <wp:extent cx="8991600" cy="0"/>
              <wp:effectExtent l="12700" t="10795" r="25400" b="2730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9160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4038F84"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85pt" to="702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"/>
          </w:pict>
        </mc:Fallback>
      </mc:AlternateContent>
    </w:r>
    <w:r w:rsidRPr="00C65ABF">
      <w:rPr>
        <w:lang w:val="sr-Latn-CS"/>
      </w:rPr>
      <w:t>Školska 20</w:t>
    </w:r>
    <w:r>
      <w:rPr>
        <w:lang w:val="sr-Latn-CS"/>
      </w:rPr>
      <w:t>20</w:t>
    </w:r>
    <w:r w:rsidRPr="00C65ABF">
      <w:rPr>
        <w:lang w:val="sr-Latn-CS"/>
      </w:rPr>
      <w:t>/</w:t>
    </w:r>
    <w:r>
      <w:rPr>
        <w:lang w:val="sr-Latn-CS"/>
      </w:rPr>
      <w:t>2021  godina</w:t>
    </w:r>
    <w:r w:rsidRPr="00902CA0">
      <w:rPr>
        <w:lang w:val="sv-SE"/>
      </w:rPr>
      <w:tab/>
    </w:r>
    <w:r w:rsidRPr="00902CA0">
      <w:rPr>
        <w:lang w:val="sv-SE"/>
      </w:rPr>
      <w:tab/>
    </w:r>
    <w:r>
      <w:rPr>
        <w:lang w:val="sv-SE"/>
      </w:rPr>
      <w:t>UNIVERZITET METROPOLITAN</w:t>
    </w:r>
    <w:r w:rsidRPr="00902CA0">
      <w:rPr>
        <w:lang w:val="sv-SE"/>
      </w:rPr>
      <w:t>, BEOGRAD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7DD724" w14:textId="77777777" w:rsidR="00EF02AE" w:rsidRDefault="00EF02AE">
      <w:r>
        <w:separator/>
      </w:r>
    </w:p>
  </w:footnote>
  <w:footnote w:type="continuationSeparator" w:id="0">
    <w:p w14:paraId="267EBEC0" w14:textId="77777777" w:rsidR="00EF02AE" w:rsidRDefault="00EF02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125571" w14:textId="156DFB1C" w:rsidR="00136A1A" w:rsidRPr="009B22D9" w:rsidRDefault="00136A1A" w:rsidP="009B22D9">
    <w:pPr>
      <w:pStyle w:val="Header"/>
      <w:jc w:val="left"/>
      <w:rPr>
        <w:lang w:val="sr-Latn-CS"/>
      </w:rPr>
    </w:pPr>
    <w:r>
      <w:rPr>
        <w:noProof/>
        <w:lang w:val="en-US"/>
      </w:rPr>
      <mc:AlternateContent>
        <mc:Choice Requires="wps">
          <w:drawing>
            <wp:anchor distT="0" distB="0" distL="114300" distR="114300" simplePos="0" relativeHeight="251666432" behindDoc="0" locked="0" layoutInCell="1" allowOverlap="1" wp14:anchorId="394E15EE" wp14:editId="03AC22FB">
              <wp:simplePos x="0" y="0"/>
              <wp:positionH relativeFrom="column">
                <wp:posOffset>0</wp:posOffset>
              </wp:positionH>
              <wp:positionV relativeFrom="paragraph">
                <wp:posOffset>262890</wp:posOffset>
              </wp:positionV>
              <wp:extent cx="8915400" cy="0"/>
              <wp:effectExtent l="12700" t="8890" r="25400" b="2921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1540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22B1EC1" id="Line 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0.7pt" to="702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"/>
          </w:pict>
        </mc:Fallback>
      </mc:AlternateContent>
    </w:r>
    <w:r>
      <w:rPr>
        <w:lang w:val="sr-Latn-CS"/>
      </w:rPr>
      <w:t xml:space="preserve">IT370 – INTERAKCIJA ČOVEK-RAČUNAR </w:t>
    </w:r>
    <w:r>
      <w:rPr>
        <w:lang w:val="sr-Latn-CS"/>
      </w:rPr>
      <w:tab/>
    </w:r>
    <w:r>
      <w:rPr>
        <w:lang w:val="sr-Latn-CS"/>
      </w:rPr>
      <w:tab/>
      <w:t xml:space="preserve">  P13-F02 PLAN I PROGRAM PREDMETA - FIT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3014F2" w14:textId="77777777" w:rsidR="00136A1A" w:rsidRPr="00C65ABF" w:rsidRDefault="00136A1A" w:rsidP="00375994">
    <w:pPr>
      <w:pStyle w:val="Header"/>
      <w:jc w:val="left"/>
      <w:rPr>
        <w:lang w:val="sr-Latn-CS"/>
      </w:rPr>
    </w:pPr>
    <w:r>
      <w:rPr>
        <w:noProof/>
        <w:lang w:val="en-US"/>
      </w:rPr>
      <mc:AlternateContent>
        <mc:Choice Requires="wps">
          <w:drawing>
            <wp:anchor distT="0" distB="0" distL="114300" distR="114300" simplePos="0" relativeHeight="251657216" behindDoc="0" locked="0" layoutInCell="1" allowOverlap="1" wp14:anchorId="593ED99A" wp14:editId="5B2ED8A9">
              <wp:simplePos x="0" y="0"/>
              <wp:positionH relativeFrom="column">
                <wp:posOffset>0</wp:posOffset>
              </wp:positionH>
              <wp:positionV relativeFrom="paragraph">
                <wp:posOffset>262890</wp:posOffset>
              </wp:positionV>
              <wp:extent cx="8915400" cy="0"/>
              <wp:effectExtent l="12700" t="8890" r="25400" b="2921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1540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1222290"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0.7pt" to="702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"/>
          </w:pict>
        </mc:Fallback>
      </mc:AlternateContent>
    </w:r>
    <w:r>
      <w:rPr>
        <w:lang w:val="sr-Latn-CS"/>
      </w:rPr>
      <w:t xml:space="preserve">IT370 – INTERAKCIJA ČOVEK-RAČUNAR </w:t>
    </w:r>
    <w:r>
      <w:rPr>
        <w:lang w:val="sr-Latn-CS"/>
      </w:rPr>
      <w:tab/>
    </w:r>
    <w:r>
      <w:rPr>
        <w:lang w:val="sr-Latn-CS"/>
      </w:rPr>
      <w:tab/>
    </w:r>
    <w:r>
      <w:rPr>
        <w:lang w:val="sr-Latn-CS"/>
      </w:rPr>
      <w:tab/>
      <w:t xml:space="preserve">  P13-F02 </w:t>
    </w:r>
    <w:r w:rsidRPr="00C65ABF">
      <w:rPr>
        <w:lang w:val="sr-Latn-CS"/>
      </w:rPr>
      <w:t>PLAN</w:t>
    </w:r>
    <w:r>
      <w:rPr>
        <w:lang w:val="sr-Latn-CS"/>
      </w:rPr>
      <w:t xml:space="preserve"> I PROGRAM PREDMETA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1613F"/>
    <w:multiLevelType w:val="hybridMultilevel"/>
    <w:tmpl w:val="5406C7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76FFE"/>
    <w:multiLevelType w:val="hybridMultilevel"/>
    <w:tmpl w:val="84564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D775E"/>
    <w:multiLevelType w:val="hybridMultilevel"/>
    <w:tmpl w:val="AD74B2E0"/>
    <w:lvl w:ilvl="0" w:tplc="0496552E">
      <w:start w:val="1"/>
      <w:numFmt w:val="bullet"/>
      <w:lvlText w:val=""/>
      <w:lvlJc w:val="left"/>
      <w:pPr>
        <w:tabs>
          <w:tab w:val="num" w:pos="454"/>
        </w:tabs>
        <w:ind w:left="470" w:hanging="283"/>
      </w:pPr>
      <w:rPr>
        <w:rFonts w:ascii="Symbol" w:hAnsi="Symbol" w:hint="default"/>
      </w:rPr>
    </w:lvl>
    <w:lvl w:ilvl="1" w:tplc="5F8011C8">
      <w:start w:val="1"/>
      <w:numFmt w:val="bullet"/>
      <w:lvlText w:val=""/>
      <w:lvlJc w:val="left"/>
      <w:pPr>
        <w:tabs>
          <w:tab w:val="num" w:pos="1363"/>
        </w:tabs>
        <w:ind w:left="1363" w:hanging="283"/>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7E10F7"/>
    <w:multiLevelType w:val="multilevel"/>
    <w:tmpl w:val="2AB8508C"/>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15:restartNumberingAfterBreak="0">
    <w:nsid w:val="0C831D0A"/>
    <w:multiLevelType w:val="multilevel"/>
    <w:tmpl w:val="2AB8508C"/>
    <w:lvl w:ilvl="0">
      <w:start w:val="1"/>
      <w:numFmt w:val="decimal"/>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5" w15:restartNumberingAfterBreak="0">
    <w:nsid w:val="0D245943"/>
    <w:multiLevelType w:val="multilevel"/>
    <w:tmpl w:val="2AB8508C"/>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15:restartNumberingAfterBreak="0">
    <w:nsid w:val="0E742831"/>
    <w:multiLevelType w:val="hybridMultilevel"/>
    <w:tmpl w:val="18F01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C14047"/>
    <w:multiLevelType w:val="hybridMultilevel"/>
    <w:tmpl w:val="247E5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793F89"/>
    <w:multiLevelType w:val="hybridMultilevel"/>
    <w:tmpl w:val="F2BE1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B50779"/>
    <w:multiLevelType w:val="multilevel"/>
    <w:tmpl w:val="2AB8508C"/>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15:restartNumberingAfterBreak="0">
    <w:nsid w:val="17901C60"/>
    <w:multiLevelType w:val="hybridMultilevel"/>
    <w:tmpl w:val="16505FF2"/>
    <w:lvl w:ilvl="0" w:tplc="04090001">
      <w:start w:val="1"/>
      <w:numFmt w:val="bullet"/>
      <w:lvlText w:val=""/>
      <w:lvlJc w:val="left"/>
      <w:pPr>
        <w:ind w:left="720" w:hanging="360"/>
      </w:pPr>
      <w:rPr>
        <w:rFonts w:ascii="Symbol" w:hAnsi="Symbol" w:hint="default"/>
      </w:rPr>
    </w:lvl>
    <w:lvl w:ilvl="1" w:tplc="61A8E07C">
      <w:start w:val="1"/>
      <w:numFmt w:val="decimal"/>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E71668"/>
    <w:multiLevelType w:val="hybridMultilevel"/>
    <w:tmpl w:val="8A52F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CD7A2D"/>
    <w:multiLevelType w:val="hybridMultilevel"/>
    <w:tmpl w:val="E17A85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A0F553B"/>
    <w:multiLevelType w:val="hybridMultilevel"/>
    <w:tmpl w:val="A5E86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621400"/>
    <w:multiLevelType w:val="multilevel"/>
    <w:tmpl w:val="2AB8508C"/>
    <w:lvl w:ilvl="0">
      <w:start w:val="1"/>
      <w:numFmt w:val="decimal"/>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5" w15:restartNumberingAfterBreak="0">
    <w:nsid w:val="1F4549BB"/>
    <w:multiLevelType w:val="multilevel"/>
    <w:tmpl w:val="1CD8F38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20837314"/>
    <w:multiLevelType w:val="hybridMultilevel"/>
    <w:tmpl w:val="EDAA3620"/>
    <w:lvl w:ilvl="0" w:tplc="04090001">
      <w:start w:val="1"/>
      <w:numFmt w:val="bullet"/>
      <w:lvlText w:val=""/>
      <w:lvlJc w:val="left"/>
      <w:pPr>
        <w:ind w:left="785" w:hanging="360"/>
      </w:pPr>
      <w:rPr>
        <w:rFonts w:ascii="Symbol" w:hAnsi="Symbol" w:hint="default"/>
      </w:rPr>
    </w:lvl>
    <w:lvl w:ilvl="1" w:tplc="04090003">
      <w:start w:val="1"/>
      <w:numFmt w:val="bullet"/>
      <w:lvlText w:val="o"/>
      <w:lvlJc w:val="left"/>
      <w:pPr>
        <w:ind w:left="1505" w:hanging="360"/>
      </w:pPr>
      <w:rPr>
        <w:rFonts w:ascii="Courier New" w:hAnsi="Courier New" w:hint="default"/>
      </w:rPr>
    </w:lvl>
    <w:lvl w:ilvl="2" w:tplc="04090005">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7" w15:restartNumberingAfterBreak="0">
    <w:nsid w:val="26C9225D"/>
    <w:multiLevelType w:val="hybridMultilevel"/>
    <w:tmpl w:val="1A545B4E"/>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18" w15:restartNumberingAfterBreak="0">
    <w:nsid w:val="2898089F"/>
    <w:multiLevelType w:val="hybridMultilevel"/>
    <w:tmpl w:val="E9982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CE0EC9"/>
    <w:multiLevelType w:val="multilevel"/>
    <w:tmpl w:val="2AB8508C"/>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2A44405A"/>
    <w:multiLevelType w:val="hybridMultilevel"/>
    <w:tmpl w:val="0CC88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EC4E2F"/>
    <w:multiLevelType w:val="multilevel"/>
    <w:tmpl w:val="2AB8508C"/>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35140187"/>
    <w:multiLevelType w:val="hybridMultilevel"/>
    <w:tmpl w:val="7BCE28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03408B"/>
    <w:multiLevelType w:val="hybridMultilevel"/>
    <w:tmpl w:val="20E2EB72"/>
    <w:lvl w:ilvl="0" w:tplc="EDD0ECF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75B6009"/>
    <w:multiLevelType w:val="multilevel"/>
    <w:tmpl w:val="2AB8508C"/>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39163CE2"/>
    <w:multiLevelType w:val="hybridMultilevel"/>
    <w:tmpl w:val="B51C8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1F2FAC"/>
    <w:multiLevelType w:val="hybridMultilevel"/>
    <w:tmpl w:val="130C0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EE28DA"/>
    <w:multiLevelType w:val="hybridMultilevel"/>
    <w:tmpl w:val="E2768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F85708"/>
    <w:multiLevelType w:val="hybridMultilevel"/>
    <w:tmpl w:val="2E748B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89650E"/>
    <w:multiLevelType w:val="multilevel"/>
    <w:tmpl w:val="2AB8508C"/>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0" w15:restartNumberingAfterBreak="0">
    <w:nsid w:val="4E072DA0"/>
    <w:multiLevelType w:val="hybridMultilevel"/>
    <w:tmpl w:val="1EEED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4912DE"/>
    <w:multiLevelType w:val="hybridMultilevel"/>
    <w:tmpl w:val="4F9A3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F320084"/>
    <w:multiLevelType w:val="multilevel"/>
    <w:tmpl w:val="2AB8508C"/>
    <w:lvl w:ilvl="0">
      <w:start w:val="1"/>
      <w:numFmt w:val="decimal"/>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3" w15:restartNumberingAfterBreak="0">
    <w:nsid w:val="4FA64E4B"/>
    <w:multiLevelType w:val="multilevel"/>
    <w:tmpl w:val="2AB8508C"/>
    <w:lvl w:ilvl="0">
      <w:start w:val="1"/>
      <w:numFmt w:val="decimal"/>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4" w15:restartNumberingAfterBreak="0">
    <w:nsid w:val="53D976E4"/>
    <w:multiLevelType w:val="multilevel"/>
    <w:tmpl w:val="2AB8508C"/>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5" w15:restartNumberingAfterBreak="0">
    <w:nsid w:val="55461DFE"/>
    <w:multiLevelType w:val="hybridMultilevel"/>
    <w:tmpl w:val="7C4605F8"/>
    <w:lvl w:ilvl="0" w:tplc="8A4A9F9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9C51659"/>
    <w:multiLevelType w:val="hybridMultilevel"/>
    <w:tmpl w:val="9F340F90"/>
    <w:lvl w:ilvl="0" w:tplc="03064B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DF00E04"/>
    <w:multiLevelType w:val="multilevel"/>
    <w:tmpl w:val="2AB8508C"/>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8" w15:restartNumberingAfterBreak="0">
    <w:nsid w:val="60D50500"/>
    <w:multiLevelType w:val="hybridMultilevel"/>
    <w:tmpl w:val="ED128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3742B84"/>
    <w:multiLevelType w:val="hybridMultilevel"/>
    <w:tmpl w:val="2760D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C9778E"/>
    <w:multiLevelType w:val="hybridMultilevel"/>
    <w:tmpl w:val="CB342336"/>
    <w:lvl w:ilvl="0" w:tplc="2304A82C">
      <w:start w:val="1"/>
      <w:numFmt w:val="bullet"/>
      <w:lvlText w:val="–"/>
      <w:lvlJc w:val="left"/>
      <w:pPr>
        <w:tabs>
          <w:tab w:val="num" w:pos="2364"/>
        </w:tabs>
        <w:ind w:left="2364" w:hanging="340"/>
      </w:pPr>
      <w:rPr>
        <w:rFonts w:ascii="Times New Roman" w:hAnsi="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731A6E64"/>
    <w:multiLevelType w:val="multilevel"/>
    <w:tmpl w:val="2AB8508C"/>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2" w15:restartNumberingAfterBreak="0">
    <w:nsid w:val="760C7E45"/>
    <w:multiLevelType w:val="hybridMultilevel"/>
    <w:tmpl w:val="4A1CA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B70A4E"/>
    <w:multiLevelType w:val="hybridMultilevel"/>
    <w:tmpl w:val="0E542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052C39"/>
    <w:multiLevelType w:val="hybridMultilevel"/>
    <w:tmpl w:val="96CA4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BC4F16"/>
    <w:multiLevelType w:val="hybridMultilevel"/>
    <w:tmpl w:val="67ACAEBC"/>
    <w:lvl w:ilvl="0" w:tplc="0496552E">
      <w:start w:val="1"/>
      <w:numFmt w:val="bullet"/>
      <w:lvlText w:val=""/>
      <w:lvlJc w:val="left"/>
      <w:pPr>
        <w:tabs>
          <w:tab w:val="num" w:pos="454"/>
        </w:tabs>
        <w:ind w:left="470" w:hanging="283"/>
      </w:pPr>
      <w:rPr>
        <w:rFonts w:ascii="Symbol" w:hAnsi="Symbol" w:hint="default"/>
      </w:rPr>
    </w:lvl>
    <w:lvl w:ilvl="1" w:tplc="E50A771C">
      <w:start w:val="1"/>
      <w:numFmt w:val="bullet"/>
      <w:lvlText w:val="-"/>
      <w:lvlJc w:val="left"/>
      <w:pPr>
        <w:tabs>
          <w:tab w:val="num" w:pos="1363"/>
        </w:tabs>
        <w:ind w:left="1363" w:hanging="283"/>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40"/>
  </w:num>
  <w:num w:numId="3">
    <w:abstractNumId w:val="13"/>
  </w:num>
  <w:num w:numId="4">
    <w:abstractNumId w:val="11"/>
  </w:num>
  <w:num w:numId="5">
    <w:abstractNumId w:val="0"/>
  </w:num>
  <w:num w:numId="6">
    <w:abstractNumId w:val="8"/>
  </w:num>
  <w:num w:numId="7">
    <w:abstractNumId w:val="31"/>
  </w:num>
  <w:num w:numId="8">
    <w:abstractNumId w:val="12"/>
  </w:num>
  <w:num w:numId="9">
    <w:abstractNumId w:val="1"/>
  </w:num>
  <w:num w:numId="10">
    <w:abstractNumId w:val="27"/>
  </w:num>
  <w:num w:numId="11">
    <w:abstractNumId w:val="26"/>
  </w:num>
  <w:num w:numId="12">
    <w:abstractNumId w:val="39"/>
  </w:num>
  <w:num w:numId="13">
    <w:abstractNumId w:val="35"/>
  </w:num>
  <w:num w:numId="14">
    <w:abstractNumId w:val="43"/>
  </w:num>
  <w:num w:numId="15">
    <w:abstractNumId w:val="44"/>
  </w:num>
  <w:num w:numId="16">
    <w:abstractNumId w:val="17"/>
  </w:num>
  <w:num w:numId="17">
    <w:abstractNumId w:val="16"/>
  </w:num>
  <w:num w:numId="18">
    <w:abstractNumId w:val="30"/>
  </w:num>
  <w:num w:numId="19">
    <w:abstractNumId w:val="10"/>
  </w:num>
  <w:num w:numId="20">
    <w:abstractNumId w:val="19"/>
  </w:num>
  <w:num w:numId="21">
    <w:abstractNumId w:val="3"/>
  </w:num>
  <w:num w:numId="22">
    <w:abstractNumId w:val="41"/>
  </w:num>
  <w:num w:numId="23">
    <w:abstractNumId w:val="21"/>
  </w:num>
  <w:num w:numId="24">
    <w:abstractNumId w:val="14"/>
  </w:num>
  <w:num w:numId="25">
    <w:abstractNumId w:val="34"/>
  </w:num>
  <w:num w:numId="26">
    <w:abstractNumId w:val="5"/>
  </w:num>
  <w:num w:numId="27">
    <w:abstractNumId w:val="9"/>
  </w:num>
  <w:num w:numId="28">
    <w:abstractNumId w:val="37"/>
  </w:num>
  <w:num w:numId="29">
    <w:abstractNumId w:val="6"/>
  </w:num>
  <w:num w:numId="30">
    <w:abstractNumId w:val="20"/>
  </w:num>
  <w:num w:numId="31">
    <w:abstractNumId w:val="25"/>
  </w:num>
  <w:num w:numId="32">
    <w:abstractNumId w:val="23"/>
  </w:num>
  <w:num w:numId="33">
    <w:abstractNumId w:val="4"/>
  </w:num>
  <w:num w:numId="34">
    <w:abstractNumId w:val="32"/>
  </w:num>
  <w:num w:numId="35">
    <w:abstractNumId w:val="29"/>
  </w:num>
  <w:num w:numId="36">
    <w:abstractNumId w:val="24"/>
  </w:num>
  <w:num w:numId="37">
    <w:abstractNumId w:val="33"/>
  </w:num>
  <w:num w:numId="38">
    <w:abstractNumId w:val="15"/>
  </w:num>
  <w:num w:numId="39">
    <w:abstractNumId w:val="7"/>
  </w:num>
  <w:num w:numId="40">
    <w:abstractNumId w:val="42"/>
  </w:num>
  <w:num w:numId="41">
    <w:abstractNumId w:val="28"/>
  </w:num>
  <w:num w:numId="42">
    <w:abstractNumId w:val="38"/>
  </w:num>
  <w:num w:numId="43">
    <w:abstractNumId w:val="18"/>
  </w:num>
  <w:num w:numId="44">
    <w:abstractNumId w:val="36"/>
  </w:num>
  <w:num w:numId="45">
    <w:abstractNumId w:val="22"/>
  </w:num>
  <w:num w:numId="46">
    <w:abstractNumId w:val="45"/>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activeWritingStyle w:appName="MSWord" w:lang="fr-FR" w:vendorID="64" w:dllVersion="131078" w:nlCheck="1" w:checkStyle="0"/>
  <w:activeWritingStyle w:appName="MSWord" w:lang="en-GB" w:vendorID="64" w:dllVersion="131078" w:nlCheck="1" w:checkStyle="1"/>
  <w:activeWritingStyle w:appName="MSWord" w:lang="en-US" w:vendorID="64" w:dllVersion="131078" w:nlCheck="1" w:checkStyle="1"/>
  <w:defaultTabStop w:val="720"/>
  <w:hyphenationZone w:val="425"/>
  <w:doNotHyphenateCap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876"/>
    <w:rsid w:val="0000082B"/>
    <w:rsid w:val="000134C0"/>
    <w:rsid w:val="00013CD7"/>
    <w:rsid w:val="00022C31"/>
    <w:rsid w:val="00035D99"/>
    <w:rsid w:val="00036355"/>
    <w:rsid w:val="00054450"/>
    <w:rsid w:val="00061769"/>
    <w:rsid w:val="000649C0"/>
    <w:rsid w:val="0006654A"/>
    <w:rsid w:val="00070FE8"/>
    <w:rsid w:val="00074B1F"/>
    <w:rsid w:val="0008177B"/>
    <w:rsid w:val="00081C3D"/>
    <w:rsid w:val="00094574"/>
    <w:rsid w:val="00097336"/>
    <w:rsid w:val="000C76E4"/>
    <w:rsid w:val="000C7FA3"/>
    <w:rsid w:val="000D07E6"/>
    <w:rsid w:val="000D0C0E"/>
    <w:rsid w:val="000D1908"/>
    <w:rsid w:val="00133437"/>
    <w:rsid w:val="001363F1"/>
    <w:rsid w:val="00136A1A"/>
    <w:rsid w:val="00136C4C"/>
    <w:rsid w:val="00141F67"/>
    <w:rsid w:val="001432C1"/>
    <w:rsid w:val="00145EA4"/>
    <w:rsid w:val="00175F68"/>
    <w:rsid w:val="00180B76"/>
    <w:rsid w:val="0019071A"/>
    <w:rsid w:val="001917EF"/>
    <w:rsid w:val="001A58F5"/>
    <w:rsid w:val="001B1FF8"/>
    <w:rsid w:val="001C12C1"/>
    <w:rsid w:val="001D0176"/>
    <w:rsid w:val="001D4A2D"/>
    <w:rsid w:val="001E5C61"/>
    <w:rsid w:val="001F2EC2"/>
    <w:rsid w:val="00203A49"/>
    <w:rsid w:val="00221C10"/>
    <w:rsid w:val="00235C9F"/>
    <w:rsid w:val="00237B0B"/>
    <w:rsid w:val="00252892"/>
    <w:rsid w:val="00253275"/>
    <w:rsid w:val="00256354"/>
    <w:rsid w:val="00256FD0"/>
    <w:rsid w:val="0025793E"/>
    <w:rsid w:val="00261E81"/>
    <w:rsid w:val="00274784"/>
    <w:rsid w:val="002759F5"/>
    <w:rsid w:val="002A46DF"/>
    <w:rsid w:val="002A7FCC"/>
    <w:rsid w:val="002C271A"/>
    <w:rsid w:val="002C52D5"/>
    <w:rsid w:val="002C67C6"/>
    <w:rsid w:val="002D759B"/>
    <w:rsid w:val="002E3616"/>
    <w:rsid w:val="002E6679"/>
    <w:rsid w:val="003041C9"/>
    <w:rsid w:val="00310352"/>
    <w:rsid w:val="003108CD"/>
    <w:rsid w:val="00315F73"/>
    <w:rsid w:val="003163F6"/>
    <w:rsid w:val="00324929"/>
    <w:rsid w:val="00334D5D"/>
    <w:rsid w:val="00336EB1"/>
    <w:rsid w:val="00343252"/>
    <w:rsid w:val="003519F7"/>
    <w:rsid w:val="0035799C"/>
    <w:rsid w:val="003636E7"/>
    <w:rsid w:val="00366271"/>
    <w:rsid w:val="00367EB9"/>
    <w:rsid w:val="00372FB3"/>
    <w:rsid w:val="00375994"/>
    <w:rsid w:val="0037603A"/>
    <w:rsid w:val="0038189B"/>
    <w:rsid w:val="00395A3D"/>
    <w:rsid w:val="003A2484"/>
    <w:rsid w:val="003A50B2"/>
    <w:rsid w:val="003C1985"/>
    <w:rsid w:val="003D76BC"/>
    <w:rsid w:val="003E3C53"/>
    <w:rsid w:val="003F2468"/>
    <w:rsid w:val="0041206D"/>
    <w:rsid w:val="00422520"/>
    <w:rsid w:val="00426758"/>
    <w:rsid w:val="0042675E"/>
    <w:rsid w:val="00427EEF"/>
    <w:rsid w:val="00460535"/>
    <w:rsid w:val="0046458C"/>
    <w:rsid w:val="00464BD3"/>
    <w:rsid w:val="00465B57"/>
    <w:rsid w:val="004810F2"/>
    <w:rsid w:val="004849EA"/>
    <w:rsid w:val="004869AC"/>
    <w:rsid w:val="00487AEE"/>
    <w:rsid w:val="004A5455"/>
    <w:rsid w:val="004A6598"/>
    <w:rsid w:val="004C2030"/>
    <w:rsid w:val="004C62ED"/>
    <w:rsid w:val="004C65E5"/>
    <w:rsid w:val="004D5F2D"/>
    <w:rsid w:val="004E04E4"/>
    <w:rsid w:val="004E46D4"/>
    <w:rsid w:val="004F1780"/>
    <w:rsid w:val="004F475D"/>
    <w:rsid w:val="00501EC6"/>
    <w:rsid w:val="0050746D"/>
    <w:rsid w:val="0054271C"/>
    <w:rsid w:val="00562E42"/>
    <w:rsid w:val="005661ED"/>
    <w:rsid w:val="005705D5"/>
    <w:rsid w:val="00580A03"/>
    <w:rsid w:val="005844D8"/>
    <w:rsid w:val="00593DE5"/>
    <w:rsid w:val="005B1E58"/>
    <w:rsid w:val="005B3C08"/>
    <w:rsid w:val="005B4093"/>
    <w:rsid w:val="005B7EED"/>
    <w:rsid w:val="005C24E7"/>
    <w:rsid w:val="005C6213"/>
    <w:rsid w:val="005C664B"/>
    <w:rsid w:val="00607BAA"/>
    <w:rsid w:val="00622F35"/>
    <w:rsid w:val="00631821"/>
    <w:rsid w:val="00644D27"/>
    <w:rsid w:val="006504F5"/>
    <w:rsid w:val="0066674F"/>
    <w:rsid w:val="006673E9"/>
    <w:rsid w:val="00671481"/>
    <w:rsid w:val="0067366D"/>
    <w:rsid w:val="006969D8"/>
    <w:rsid w:val="006B2CB0"/>
    <w:rsid w:val="006C696A"/>
    <w:rsid w:val="006D7DE4"/>
    <w:rsid w:val="006F395B"/>
    <w:rsid w:val="007002F3"/>
    <w:rsid w:val="00706879"/>
    <w:rsid w:val="007455FA"/>
    <w:rsid w:val="00765417"/>
    <w:rsid w:val="0076708C"/>
    <w:rsid w:val="007710BB"/>
    <w:rsid w:val="007726C6"/>
    <w:rsid w:val="00776DF8"/>
    <w:rsid w:val="007839C9"/>
    <w:rsid w:val="007A7BD6"/>
    <w:rsid w:val="007B044F"/>
    <w:rsid w:val="007B457E"/>
    <w:rsid w:val="007B4A5F"/>
    <w:rsid w:val="007D6F85"/>
    <w:rsid w:val="007E2876"/>
    <w:rsid w:val="007E2ECB"/>
    <w:rsid w:val="007E5D51"/>
    <w:rsid w:val="008045F7"/>
    <w:rsid w:val="0082134C"/>
    <w:rsid w:val="00825645"/>
    <w:rsid w:val="00830D65"/>
    <w:rsid w:val="008324AA"/>
    <w:rsid w:val="00852276"/>
    <w:rsid w:val="00857D12"/>
    <w:rsid w:val="0086385D"/>
    <w:rsid w:val="00863FFB"/>
    <w:rsid w:val="00872A4E"/>
    <w:rsid w:val="00873F1C"/>
    <w:rsid w:val="00874309"/>
    <w:rsid w:val="008C0572"/>
    <w:rsid w:val="008D306C"/>
    <w:rsid w:val="008D6011"/>
    <w:rsid w:val="008E6F12"/>
    <w:rsid w:val="008F23C9"/>
    <w:rsid w:val="008F412A"/>
    <w:rsid w:val="00907F80"/>
    <w:rsid w:val="009100B1"/>
    <w:rsid w:val="00915180"/>
    <w:rsid w:val="00924B51"/>
    <w:rsid w:val="00941912"/>
    <w:rsid w:val="00946065"/>
    <w:rsid w:val="00954996"/>
    <w:rsid w:val="009549D1"/>
    <w:rsid w:val="00954B56"/>
    <w:rsid w:val="00983A3D"/>
    <w:rsid w:val="00985242"/>
    <w:rsid w:val="00994A28"/>
    <w:rsid w:val="00995999"/>
    <w:rsid w:val="009A2654"/>
    <w:rsid w:val="009A4091"/>
    <w:rsid w:val="009A606C"/>
    <w:rsid w:val="009B22D9"/>
    <w:rsid w:val="009C0A20"/>
    <w:rsid w:val="009C196D"/>
    <w:rsid w:val="009C1C63"/>
    <w:rsid w:val="009D3F7D"/>
    <w:rsid w:val="009F6758"/>
    <w:rsid w:val="00A00A6C"/>
    <w:rsid w:val="00A31D78"/>
    <w:rsid w:val="00A32B92"/>
    <w:rsid w:val="00A44EDA"/>
    <w:rsid w:val="00A473C3"/>
    <w:rsid w:val="00A51FD6"/>
    <w:rsid w:val="00A57334"/>
    <w:rsid w:val="00A6430E"/>
    <w:rsid w:val="00A73E28"/>
    <w:rsid w:val="00A7641C"/>
    <w:rsid w:val="00A8103B"/>
    <w:rsid w:val="00A915DA"/>
    <w:rsid w:val="00A922B8"/>
    <w:rsid w:val="00A9482A"/>
    <w:rsid w:val="00AB4C83"/>
    <w:rsid w:val="00AB543A"/>
    <w:rsid w:val="00AD4E41"/>
    <w:rsid w:val="00AF24AC"/>
    <w:rsid w:val="00AF6DFB"/>
    <w:rsid w:val="00B032CF"/>
    <w:rsid w:val="00B05C0C"/>
    <w:rsid w:val="00B11E7E"/>
    <w:rsid w:val="00B172D9"/>
    <w:rsid w:val="00B26644"/>
    <w:rsid w:val="00B46C33"/>
    <w:rsid w:val="00B57D43"/>
    <w:rsid w:val="00B600E8"/>
    <w:rsid w:val="00B67436"/>
    <w:rsid w:val="00B705E4"/>
    <w:rsid w:val="00B86C69"/>
    <w:rsid w:val="00B91BAA"/>
    <w:rsid w:val="00BA285A"/>
    <w:rsid w:val="00BB1489"/>
    <w:rsid w:val="00BB5311"/>
    <w:rsid w:val="00BC615D"/>
    <w:rsid w:val="00BD25A2"/>
    <w:rsid w:val="00BD3B19"/>
    <w:rsid w:val="00BE0072"/>
    <w:rsid w:val="00BE7526"/>
    <w:rsid w:val="00C26BF0"/>
    <w:rsid w:val="00C47CB2"/>
    <w:rsid w:val="00C5263B"/>
    <w:rsid w:val="00C653EC"/>
    <w:rsid w:val="00C92118"/>
    <w:rsid w:val="00CA46FB"/>
    <w:rsid w:val="00CB2188"/>
    <w:rsid w:val="00CB5766"/>
    <w:rsid w:val="00CC0742"/>
    <w:rsid w:val="00CC3D7E"/>
    <w:rsid w:val="00CD1D43"/>
    <w:rsid w:val="00CD6D1C"/>
    <w:rsid w:val="00CE26EF"/>
    <w:rsid w:val="00CF63F5"/>
    <w:rsid w:val="00D0666A"/>
    <w:rsid w:val="00D06764"/>
    <w:rsid w:val="00D113BB"/>
    <w:rsid w:val="00D11B96"/>
    <w:rsid w:val="00D20B9E"/>
    <w:rsid w:val="00D30F1C"/>
    <w:rsid w:val="00D331ED"/>
    <w:rsid w:val="00D54F85"/>
    <w:rsid w:val="00D55235"/>
    <w:rsid w:val="00D74AFB"/>
    <w:rsid w:val="00D825BC"/>
    <w:rsid w:val="00D87F46"/>
    <w:rsid w:val="00DA36EB"/>
    <w:rsid w:val="00DC5036"/>
    <w:rsid w:val="00DD43F4"/>
    <w:rsid w:val="00DD6713"/>
    <w:rsid w:val="00DE20D7"/>
    <w:rsid w:val="00DE3FDB"/>
    <w:rsid w:val="00E009A7"/>
    <w:rsid w:val="00E01B92"/>
    <w:rsid w:val="00E17F8D"/>
    <w:rsid w:val="00E25B19"/>
    <w:rsid w:val="00E3309E"/>
    <w:rsid w:val="00E41328"/>
    <w:rsid w:val="00E511B8"/>
    <w:rsid w:val="00E61F06"/>
    <w:rsid w:val="00E66100"/>
    <w:rsid w:val="00E6681E"/>
    <w:rsid w:val="00E7342B"/>
    <w:rsid w:val="00E74EF8"/>
    <w:rsid w:val="00E75DEC"/>
    <w:rsid w:val="00E816A8"/>
    <w:rsid w:val="00E9110E"/>
    <w:rsid w:val="00E95D23"/>
    <w:rsid w:val="00EB652C"/>
    <w:rsid w:val="00EB668D"/>
    <w:rsid w:val="00EB7096"/>
    <w:rsid w:val="00EC180E"/>
    <w:rsid w:val="00EC26EA"/>
    <w:rsid w:val="00ED17EB"/>
    <w:rsid w:val="00EE052B"/>
    <w:rsid w:val="00EE21B9"/>
    <w:rsid w:val="00EE459F"/>
    <w:rsid w:val="00EF02AE"/>
    <w:rsid w:val="00F01AC5"/>
    <w:rsid w:val="00F03F0A"/>
    <w:rsid w:val="00F10F80"/>
    <w:rsid w:val="00F120F9"/>
    <w:rsid w:val="00F169C8"/>
    <w:rsid w:val="00F241C8"/>
    <w:rsid w:val="00F35EF0"/>
    <w:rsid w:val="00F46DD9"/>
    <w:rsid w:val="00F50913"/>
    <w:rsid w:val="00F53528"/>
    <w:rsid w:val="00F5612E"/>
    <w:rsid w:val="00F71579"/>
    <w:rsid w:val="00F72B6C"/>
    <w:rsid w:val="00F7656D"/>
    <w:rsid w:val="00F91DFE"/>
    <w:rsid w:val="00F91F21"/>
    <w:rsid w:val="00F93424"/>
    <w:rsid w:val="00FA0BFF"/>
    <w:rsid w:val="00FA1388"/>
    <w:rsid w:val="00FA2285"/>
    <w:rsid w:val="00FB4B5A"/>
    <w:rsid w:val="00FC045D"/>
    <w:rsid w:val="00FC088C"/>
    <w:rsid w:val="00FD2FB2"/>
    <w:rsid w:val="00FD7A2C"/>
    <w:rsid w:val="00FE05A5"/>
    <w:rsid w:val="00FE0E54"/>
    <w:rsid w:val="00FE1B7C"/>
    <w:rsid w:val="00FE2DF2"/>
    <w:rsid w:val="00FE3C76"/>
    <w:rsid w:val="00FE3E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6F5DB8C"/>
  <w15:docId w15:val="{96711F02-A55D-4EC1-8BDA-CE4696A3C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2876"/>
    <w:pPr>
      <w:spacing w:before="120"/>
      <w:jc w:val="both"/>
    </w:pPr>
    <w:rPr>
      <w:rFonts w:ascii="Arial" w:hAnsi="Arial" w:cs="Arial"/>
      <w:color w:val="000000"/>
      <w:lang w:val="en-GB"/>
    </w:rPr>
  </w:style>
  <w:style w:type="paragraph" w:styleId="Heading1">
    <w:name w:val="heading 1"/>
    <w:basedOn w:val="Normal"/>
    <w:next w:val="Normal"/>
    <w:link w:val="Heading1Char"/>
    <w:uiPriority w:val="9"/>
    <w:qFormat/>
    <w:rsid w:val="00336EB1"/>
    <w:pPr>
      <w:keepNext/>
      <w:spacing w:before="240" w:after="60"/>
      <w:outlineLvl w:val="0"/>
    </w:pPr>
    <w:rPr>
      <w:rFonts w:ascii="Calibri" w:eastAsia="MS Gothic" w:hAnsi="Calibri"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pPr>
      <w:spacing w:before="0"/>
      <w:jc w:val="left"/>
    </w:pPr>
    <w:rPr>
      <w:rFonts w:ascii="Tahoma" w:hAnsi="Tahoma" w:cs="Tahoma"/>
      <w:color w:val="auto"/>
      <w:sz w:val="16"/>
      <w:szCs w:val="16"/>
      <w:lang w:val="en-US"/>
    </w:rPr>
  </w:style>
  <w:style w:type="character" w:customStyle="1" w:styleId="BalloonTextChar">
    <w:name w:val="Balloon Text Char"/>
    <w:link w:val="BalloonText"/>
    <w:uiPriority w:val="99"/>
    <w:semiHidden/>
    <w:locked/>
    <w:rPr>
      <w:rFonts w:ascii="Tahoma" w:hAnsi="Tahoma" w:cs="Tahoma"/>
      <w:color w:val="000000"/>
      <w:sz w:val="16"/>
      <w:szCs w:val="16"/>
      <w:lang w:val="en-GB" w:eastAsia="x-none"/>
    </w:rPr>
  </w:style>
  <w:style w:type="character" w:styleId="Hyperlink">
    <w:name w:val="Hyperlink"/>
    <w:uiPriority w:val="99"/>
    <w:rsid w:val="004D6741"/>
    <w:rPr>
      <w:rFonts w:cs="Times New Roman"/>
      <w:color w:val="0000FF"/>
      <w:u w:val="single"/>
    </w:rPr>
  </w:style>
  <w:style w:type="paragraph" w:styleId="Footer">
    <w:name w:val="footer"/>
    <w:basedOn w:val="Normal"/>
    <w:link w:val="FooterChar"/>
    <w:uiPriority w:val="99"/>
    <w:rsid w:val="00C65ABF"/>
    <w:pPr>
      <w:tabs>
        <w:tab w:val="center" w:pos="4702"/>
        <w:tab w:val="right" w:pos="9405"/>
      </w:tabs>
    </w:pPr>
  </w:style>
  <w:style w:type="character" w:customStyle="1" w:styleId="FooterChar">
    <w:name w:val="Footer Char"/>
    <w:link w:val="Footer"/>
    <w:uiPriority w:val="99"/>
    <w:locked/>
    <w:rPr>
      <w:rFonts w:ascii="Arial" w:hAnsi="Arial" w:cs="Arial"/>
      <w:color w:val="000000"/>
      <w:sz w:val="20"/>
      <w:szCs w:val="20"/>
      <w:lang w:val="en-GB" w:eastAsia="x-none"/>
    </w:rPr>
  </w:style>
  <w:style w:type="character" w:styleId="PageNumber">
    <w:name w:val="page number"/>
    <w:uiPriority w:val="99"/>
    <w:rsid w:val="00C65ABF"/>
    <w:rPr>
      <w:rFonts w:cs="Times New Roman"/>
    </w:rPr>
  </w:style>
  <w:style w:type="paragraph" w:styleId="Header">
    <w:name w:val="header"/>
    <w:basedOn w:val="Normal"/>
    <w:link w:val="HeaderChar"/>
    <w:uiPriority w:val="99"/>
    <w:rsid w:val="00C65ABF"/>
    <w:pPr>
      <w:tabs>
        <w:tab w:val="center" w:pos="4702"/>
        <w:tab w:val="right" w:pos="9405"/>
      </w:tabs>
    </w:pPr>
  </w:style>
  <w:style w:type="character" w:customStyle="1" w:styleId="HeaderChar">
    <w:name w:val="Header Char"/>
    <w:link w:val="Header"/>
    <w:uiPriority w:val="99"/>
    <w:locked/>
    <w:rPr>
      <w:rFonts w:ascii="Arial" w:hAnsi="Arial" w:cs="Arial"/>
      <w:color w:val="000000"/>
      <w:sz w:val="20"/>
      <w:szCs w:val="20"/>
      <w:lang w:val="en-GB" w:eastAsia="x-none"/>
    </w:rPr>
  </w:style>
  <w:style w:type="paragraph" w:styleId="NormalWeb">
    <w:name w:val="Normal (Web)"/>
    <w:basedOn w:val="Normal"/>
    <w:uiPriority w:val="99"/>
    <w:rsid w:val="00300193"/>
    <w:pPr>
      <w:spacing w:before="100" w:beforeAutospacing="1" w:after="100" w:afterAutospacing="1"/>
      <w:jc w:val="left"/>
    </w:pPr>
    <w:rPr>
      <w:color w:val="auto"/>
      <w:sz w:val="24"/>
      <w:szCs w:val="24"/>
      <w:lang w:val="en-US"/>
    </w:rPr>
  </w:style>
  <w:style w:type="table" w:styleId="TableGrid">
    <w:name w:val="Table Grid"/>
    <w:basedOn w:val="TableNormal"/>
    <w:uiPriority w:val="99"/>
    <w:rsid w:val="00356CDB"/>
    <w:rPr>
      <w:rFonts w:ascii="Arial" w:hAnsi="Arial"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uiPriority w:val="99"/>
    <w:semiHidden/>
    <w:unhideWhenUsed/>
    <w:rsid w:val="00552C99"/>
    <w:rPr>
      <w:sz w:val="16"/>
      <w:szCs w:val="16"/>
    </w:rPr>
  </w:style>
  <w:style w:type="paragraph" w:styleId="CommentText">
    <w:name w:val="annotation text"/>
    <w:basedOn w:val="Normal"/>
    <w:link w:val="CommentTextChar"/>
    <w:uiPriority w:val="99"/>
    <w:semiHidden/>
    <w:unhideWhenUsed/>
    <w:rsid w:val="00552C99"/>
  </w:style>
  <w:style w:type="character" w:customStyle="1" w:styleId="CommentTextChar">
    <w:name w:val="Comment Text Char"/>
    <w:link w:val="CommentText"/>
    <w:uiPriority w:val="99"/>
    <w:semiHidden/>
    <w:rsid w:val="00552C99"/>
    <w:rPr>
      <w:rFonts w:ascii="Arial" w:hAnsi="Arial" w:cs="Arial"/>
      <w:color w:val="000000"/>
      <w:lang w:val="en-GB" w:eastAsia="en-US"/>
    </w:rPr>
  </w:style>
  <w:style w:type="paragraph" w:styleId="CommentSubject">
    <w:name w:val="annotation subject"/>
    <w:basedOn w:val="CommentText"/>
    <w:next w:val="CommentText"/>
    <w:link w:val="CommentSubjectChar"/>
    <w:uiPriority w:val="99"/>
    <w:semiHidden/>
    <w:unhideWhenUsed/>
    <w:rsid w:val="00552C99"/>
    <w:rPr>
      <w:b/>
      <w:bCs/>
    </w:rPr>
  </w:style>
  <w:style w:type="character" w:customStyle="1" w:styleId="CommentSubjectChar">
    <w:name w:val="Comment Subject Char"/>
    <w:link w:val="CommentSubject"/>
    <w:uiPriority w:val="99"/>
    <w:semiHidden/>
    <w:rsid w:val="00552C99"/>
    <w:rPr>
      <w:rFonts w:ascii="Arial" w:hAnsi="Arial" w:cs="Arial"/>
      <w:b/>
      <w:bCs/>
      <w:color w:val="000000"/>
      <w:lang w:val="en-GB" w:eastAsia="en-US"/>
    </w:rPr>
  </w:style>
  <w:style w:type="paragraph" w:styleId="ListParagraph">
    <w:name w:val="List Paragraph"/>
    <w:basedOn w:val="Normal"/>
    <w:uiPriority w:val="34"/>
    <w:qFormat/>
    <w:rsid w:val="00366271"/>
    <w:pPr>
      <w:widowControl w:val="0"/>
      <w:autoSpaceDE w:val="0"/>
      <w:autoSpaceDN w:val="0"/>
      <w:adjustRightInd w:val="0"/>
      <w:spacing w:before="0"/>
      <w:ind w:left="720"/>
      <w:contextualSpacing/>
      <w:jc w:val="left"/>
    </w:pPr>
    <w:rPr>
      <w:rFonts w:ascii="Times New Roman" w:hAnsi="Times New Roman" w:cs="Times New Roman"/>
      <w:color w:val="auto"/>
      <w:lang w:val="sr-Latn-CS" w:eastAsia="sr-Latn-CS"/>
    </w:rPr>
  </w:style>
  <w:style w:type="character" w:customStyle="1" w:styleId="Heading1Char">
    <w:name w:val="Heading 1 Char"/>
    <w:link w:val="Heading1"/>
    <w:uiPriority w:val="9"/>
    <w:rsid w:val="00336EB1"/>
    <w:rPr>
      <w:rFonts w:ascii="Calibri" w:eastAsia="MS Gothic" w:hAnsi="Calibri" w:cs="Times New Roman"/>
      <w:b/>
      <w:bCs/>
      <w:color w:val="000000"/>
      <w:kern w:val="32"/>
      <w:sz w:val="32"/>
      <w:szCs w:val="32"/>
      <w:lang w:val="en-GB"/>
    </w:rPr>
  </w:style>
  <w:style w:type="table" w:customStyle="1" w:styleId="GridTable1Light1">
    <w:name w:val="Grid Table 1 Light1"/>
    <w:basedOn w:val="TableNormal"/>
    <w:uiPriority w:val="46"/>
    <w:rsid w:val="002A46DF"/>
    <w:rPr>
      <w:rFonts w:asciiTheme="minorHAnsi" w:eastAsiaTheme="minorHAnsi" w:hAnsiTheme="minorHAnsi" w:cstheme="minorBidi"/>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E816A8"/>
    <w:rPr>
      <w:color w:val="800080" w:themeColor="followedHyperlink"/>
      <w:u w:val="single"/>
    </w:rPr>
  </w:style>
  <w:style w:type="character" w:customStyle="1" w:styleId="Nerazreenopominjanje1">
    <w:name w:val="Nerazrešeno pominjanje1"/>
    <w:basedOn w:val="DefaultParagraphFont"/>
    <w:uiPriority w:val="99"/>
    <w:semiHidden/>
    <w:unhideWhenUsed/>
    <w:rsid w:val="00DE20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26311">
      <w:bodyDiv w:val="1"/>
      <w:marLeft w:val="0"/>
      <w:marRight w:val="0"/>
      <w:marTop w:val="0"/>
      <w:marBottom w:val="0"/>
      <w:divBdr>
        <w:top w:val="none" w:sz="0" w:space="0" w:color="auto"/>
        <w:left w:val="none" w:sz="0" w:space="0" w:color="auto"/>
        <w:bottom w:val="none" w:sz="0" w:space="0" w:color="auto"/>
        <w:right w:val="none" w:sz="0" w:space="0" w:color="auto"/>
      </w:divBdr>
    </w:div>
    <w:div w:id="247885507">
      <w:bodyDiv w:val="1"/>
      <w:marLeft w:val="0"/>
      <w:marRight w:val="0"/>
      <w:marTop w:val="0"/>
      <w:marBottom w:val="0"/>
      <w:divBdr>
        <w:top w:val="none" w:sz="0" w:space="0" w:color="auto"/>
        <w:left w:val="none" w:sz="0" w:space="0" w:color="auto"/>
        <w:bottom w:val="none" w:sz="0" w:space="0" w:color="auto"/>
        <w:right w:val="none" w:sz="0" w:space="0" w:color="auto"/>
      </w:divBdr>
    </w:div>
    <w:div w:id="312639357">
      <w:bodyDiv w:val="1"/>
      <w:marLeft w:val="0"/>
      <w:marRight w:val="0"/>
      <w:marTop w:val="0"/>
      <w:marBottom w:val="0"/>
      <w:divBdr>
        <w:top w:val="none" w:sz="0" w:space="0" w:color="auto"/>
        <w:left w:val="none" w:sz="0" w:space="0" w:color="auto"/>
        <w:bottom w:val="none" w:sz="0" w:space="0" w:color="auto"/>
        <w:right w:val="none" w:sz="0" w:space="0" w:color="auto"/>
      </w:divBdr>
    </w:div>
    <w:div w:id="319382848">
      <w:bodyDiv w:val="1"/>
      <w:marLeft w:val="0"/>
      <w:marRight w:val="0"/>
      <w:marTop w:val="0"/>
      <w:marBottom w:val="0"/>
      <w:divBdr>
        <w:top w:val="none" w:sz="0" w:space="0" w:color="auto"/>
        <w:left w:val="none" w:sz="0" w:space="0" w:color="auto"/>
        <w:bottom w:val="none" w:sz="0" w:space="0" w:color="auto"/>
        <w:right w:val="none" w:sz="0" w:space="0" w:color="auto"/>
      </w:divBdr>
    </w:div>
    <w:div w:id="682515557">
      <w:bodyDiv w:val="1"/>
      <w:marLeft w:val="0"/>
      <w:marRight w:val="0"/>
      <w:marTop w:val="0"/>
      <w:marBottom w:val="0"/>
      <w:divBdr>
        <w:top w:val="none" w:sz="0" w:space="0" w:color="auto"/>
        <w:left w:val="none" w:sz="0" w:space="0" w:color="auto"/>
        <w:bottom w:val="none" w:sz="0" w:space="0" w:color="auto"/>
        <w:right w:val="none" w:sz="0" w:space="0" w:color="auto"/>
      </w:divBdr>
    </w:div>
    <w:div w:id="711196808">
      <w:bodyDiv w:val="1"/>
      <w:marLeft w:val="0"/>
      <w:marRight w:val="0"/>
      <w:marTop w:val="0"/>
      <w:marBottom w:val="0"/>
      <w:divBdr>
        <w:top w:val="none" w:sz="0" w:space="0" w:color="auto"/>
        <w:left w:val="none" w:sz="0" w:space="0" w:color="auto"/>
        <w:bottom w:val="none" w:sz="0" w:space="0" w:color="auto"/>
        <w:right w:val="none" w:sz="0" w:space="0" w:color="auto"/>
      </w:divBdr>
    </w:div>
    <w:div w:id="745109590">
      <w:bodyDiv w:val="1"/>
      <w:marLeft w:val="0"/>
      <w:marRight w:val="0"/>
      <w:marTop w:val="0"/>
      <w:marBottom w:val="0"/>
      <w:divBdr>
        <w:top w:val="none" w:sz="0" w:space="0" w:color="auto"/>
        <w:left w:val="none" w:sz="0" w:space="0" w:color="auto"/>
        <w:bottom w:val="none" w:sz="0" w:space="0" w:color="auto"/>
        <w:right w:val="none" w:sz="0" w:space="0" w:color="auto"/>
      </w:divBdr>
    </w:div>
    <w:div w:id="756439609">
      <w:bodyDiv w:val="1"/>
      <w:marLeft w:val="0"/>
      <w:marRight w:val="0"/>
      <w:marTop w:val="0"/>
      <w:marBottom w:val="0"/>
      <w:divBdr>
        <w:top w:val="none" w:sz="0" w:space="0" w:color="auto"/>
        <w:left w:val="none" w:sz="0" w:space="0" w:color="auto"/>
        <w:bottom w:val="none" w:sz="0" w:space="0" w:color="auto"/>
        <w:right w:val="none" w:sz="0" w:space="0" w:color="auto"/>
      </w:divBdr>
    </w:div>
    <w:div w:id="839320299">
      <w:bodyDiv w:val="1"/>
      <w:marLeft w:val="0"/>
      <w:marRight w:val="0"/>
      <w:marTop w:val="0"/>
      <w:marBottom w:val="0"/>
      <w:divBdr>
        <w:top w:val="none" w:sz="0" w:space="0" w:color="auto"/>
        <w:left w:val="none" w:sz="0" w:space="0" w:color="auto"/>
        <w:bottom w:val="none" w:sz="0" w:space="0" w:color="auto"/>
        <w:right w:val="none" w:sz="0" w:space="0" w:color="auto"/>
      </w:divBdr>
    </w:div>
    <w:div w:id="866328639">
      <w:bodyDiv w:val="1"/>
      <w:marLeft w:val="0"/>
      <w:marRight w:val="0"/>
      <w:marTop w:val="0"/>
      <w:marBottom w:val="0"/>
      <w:divBdr>
        <w:top w:val="none" w:sz="0" w:space="0" w:color="auto"/>
        <w:left w:val="none" w:sz="0" w:space="0" w:color="auto"/>
        <w:bottom w:val="none" w:sz="0" w:space="0" w:color="auto"/>
        <w:right w:val="none" w:sz="0" w:space="0" w:color="auto"/>
      </w:divBdr>
    </w:div>
    <w:div w:id="994339442">
      <w:bodyDiv w:val="1"/>
      <w:marLeft w:val="0"/>
      <w:marRight w:val="0"/>
      <w:marTop w:val="0"/>
      <w:marBottom w:val="0"/>
      <w:divBdr>
        <w:top w:val="none" w:sz="0" w:space="0" w:color="auto"/>
        <w:left w:val="none" w:sz="0" w:space="0" w:color="auto"/>
        <w:bottom w:val="none" w:sz="0" w:space="0" w:color="auto"/>
        <w:right w:val="none" w:sz="0" w:space="0" w:color="auto"/>
      </w:divBdr>
    </w:div>
    <w:div w:id="1087537101">
      <w:bodyDiv w:val="1"/>
      <w:marLeft w:val="0"/>
      <w:marRight w:val="0"/>
      <w:marTop w:val="0"/>
      <w:marBottom w:val="0"/>
      <w:divBdr>
        <w:top w:val="none" w:sz="0" w:space="0" w:color="auto"/>
        <w:left w:val="none" w:sz="0" w:space="0" w:color="auto"/>
        <w:bottom w:val="none" w:sz="0" w:space="0" w:color="auto"/>
        <w:right w:val="none" w:sz="0" w:space="0" w:color="auto"/>
      </w:divBdr>
    </w:div>
    <w:div w:id="1158612180">
      <w:bodyDiv w:val="1"/>
      <w:marLeft w:val="0"/>
      <w:marRight w:val="0"/>
      <w:marTop w:val="0"/>
      <w:marBottom w:val="0"/>
      <w:divBdr>
        <w:top w:val="none" w:sz="0" w:space="0" w:color="auto"/>
        <w:left w:val="none" w:sz="0" w:space="0" w:color="auto"/>
        <w:bottom w:val="none" w:sz="0" w:space="0" w:color="auto"/>
        <w:right w:val="none" w:sz="0" w:space="0" w:color="auto"/>
      </w:divBdr>
    </w:div>
    <w:div w:id="1198083752">
      <w:bodyDiv w:val="1"/>
      <w:marLeft w:val="0"/>
      <w:marRight w:val="0"/>
      <w:marTop w:val="0"/>
      <w:marBottom w:val="0"/>
      <w:divBdr>
        <w:top w:val="none" w:sz="0" w:space="0" w:color="auto"/>
        <w:left w:val="none" w:sz="0" w:space="0" w:color="auto"/>
        <w:bottom w:val="none" w:sz="0" w:space="0" w:color="auto"/>
        <w:right w:val="none" w:sz="0" w:space="0" w:color="auto"/>
      </w:divBdr>
    </w:div>
    <w:div w:id="1250962578">
      <w:bodyDiv w:val="1"/>
      <w:marLeft w:val="0"/>
      <w:marRight w:val="0"/>
      <w:marTop w:val="0"/>
      <w:marBottom w:val="0"/>
      <w:divBdr>
        <w:top w:val="none" w:sz="0" w:space="0" w:color="auto"/>
        <w:left w:val="none" w:sz="0" w:space="0" w:color="auto"/>
        <w:bottom w:val="none" w:sz="0" w:space="0" w:color="auto"/>
        <w:right w:val="none" w:sz="0" w:space="0" w:color="auto"/>
      </w:divBdr>
    </w:div>
    <w:div w:id="1251424083">
      <w:bodyDiv w:val="1"/>
      <w:marLeft w:val="0"/>
      <w:marRight w:val="0"/>
      <w:marTop w:val="0"/>
      <w:marBottom w:val="0"/>
      <w:divBdr>
        <w:top w:val="none" w:sz="0" w:space="0" w:color="auto"/>
        <w:left w:val="none" w:sz="0" w:space="0" w:color="auto"/>
        <w:bottom w:val="none" w:sz="0" w:space="0" w:color="auto"/>
        <w:right w:val="none" w:sz="0" w:space="0" w:color="auto"/>
      </w:divBdr>
    </w:div>
    <w:div w:id="1288855626">
      <w:bodyDiv w:val="1"/>
      <w:marLeft w:val="0"/>
      <w:marRight w:val="0"/>
      <w:marTop w:val="0"/>
      <w:marBottom w:val="0"/>
      <w:divBdr>
        <w:top w:val="none" w:sz="0" w:space="0" w:color="auto"/>
        <w:left w:val="none" w:sz="0" w:space="0" w:color="auto"/>
        <w:bottom w:val="none" w:sz="0" w:space="0" w:color="auto"/>
        <w:right w:val="none" w:sz="0" w:space="0" w:color="auto"/>
      </w:divBdr>
    </w:div>
    <w:div w:id="1477526780">
      <w:bodyDiv w:val="1"/>
      <w:marLeft w:val="0"/>
      <w:marRight w:val="0"/>
      <w:marTop w:val="0"/>
      <w:marBottom w:val="0"/>
      <w:divBdr>
        <w:top w:val="none" w:sz="0" w:space="0" w:color="auto"/>
        <w:left w:val="none" w:sz="0" w:space="0" w:color="auto"/>
        <w:bottom w:val="none" w:sz="0" w:space="0" w:color="auto"/>
        <w:right w:val="none" w:sz="0" w:space="0" w:color="auto"/>
      </w:divBdr>
    </w:div>
    <w:div w:id="1759910460">
      <w:bodyDiv w:val="1"/>
      <w:marLeft w:val="0"/>
      <w:marRight w:val="0"/>
      <w:marTop w:val="0"/>
      <w:marBottom w:val="0"/>
      <w:divBdr>
        <w:top w:val="none" w:sz="0" w:space="0" w:color="auto"/>
        <w:left w:val="none" w:sz="0" w:space="0" w:color="auto"/>
        <w:bottom w:val="none" w:sz="0" w:space="0" w:color="auto"/>
        <w:right w:val="none" w:sz="0" w:space="0" w:color="auto"/>
      </w:divBdr>
    </w:div>
    <w:div w:id="1765415378">
      <w:bodyDiv w:val="1"/>
      <w:marLeft w:val="0"/>
      <w:marRight w:val="0"/>
      <w:marTop w:val="0"/>
      <w:marBottom w:val="0"/>
      <w:divBdr>
        <w:top w:val="none" w:sz="0" w:space="0" w:color="auto"/>
        <w:left w:val="none" w:sz="0" w:space="0" w:color="auto"/>
        <w:bottom w:val="none" w:sz="0" w:space="0" w:color="auto"/>
        <w:right w:val="none" w:sz="0" w:space="0" w:color="auto"/>
      </w:divBdr>
    </w:div>
    <w:div w:id="1765764297">
      <w:bodyDiv w:val="1"/>
      <w:marLeft w:val="0"/>
      <w:marRight w:val="0"/>
      <w:marTop w:val="0"/>
      <w:marBottom w:val="0"/>
      <w:divBdr>
        <w:top w:val="none" w:sz="0" w:space="0" w:color="auto"/>
        <w:left w:val="none" w:sz="0" w:space="0" w:color="auto"/>
        <w:bottom w:val="none" w:sz="0" w:space="0" w:color="auto"/>
        <w:right w:val="none" w:sz="0" w:space="0" w:color="auto"/>
      </w:divBdr>
    </w:div>
    <w:div w:id="1838225549">
      <w:bodyDiv w:val="1"/>
      <w:marLeft w:val="0"/>
      <w:marRight w:val="0"/>
      <w:marTop w:val="0"/>
      <w:marBottom w:val="0"/>
      <w:divBdr>
        <w:top w:val="none" w:sz="0" w:space="0" w:color="auto"/>
        <w:left w:val="none" w:sz="0" w:space="0" w:color="auto"/>
        <w:bottom w:val="none" w:sz="0" w:space="0" w:color="auto"/>
        <w:right w:val="none" w:sz="0" w:space="0" w:color="auto"/>
      </w:divBdr>
    </w:div>
    <w:div w:id="1842113879">
      <w:bodyDiv w:val="1"/>
      <w:marLeft w:val="0"/>
      <w:marRight w:val="0"/>
      <w:marTop w:val="0"/>
      <w:marBottom w:val="0"/>
      <w:divBdr>
        <w:top w:val="none" w:sz="0" w:space="0" w:color="auto"/>
        <w:left w:val="none" w:sz="0" w:space="0" w:color="auto"/>
        <w:bottom w:val="none" w:sz="0" w:space="0" w:color="auto"/>
        <w:right w:val="none" w:sz="0" w:space="0" w:color="auto"/>
      </w:divBdr>
    </w:div>
    <w:div w:id="1943612562">
      <w:bodyDiv w:val="1"/>
      <w:marLeft w:val="0"/>
      <w:marRight w:val="0"/>
      <w:marTop w:val="0"/>
      <w:marBottom w:val="0"/>
      <w:divBdr>
        <w:top w:val="none" w:sz="0" w:space="0" w:color="auto"/>
        <w:left w:val="none" w:sz="0" w:space="0" w:color="auto"/>
        <w:bottom w:val="none" w:sz="0" w:space="0" w:color="auto"/>
        <w:right w:val="none" w:sz="0" w:space="0" w:color="auto"/>
      </w:divBdr>
    </w:div>
    <w:div w:id="1979992152">
      <w:bodyDiv w:val="1"/>
      <w:marLeft w:val="0"/>
      <w:marRight w:val="0"/>
      <w:marTop w:val="0"/>
      <w:marBottom w:val="0"/>
      <w:divBdr>
        <w:top w:val="none" w:sz="0" w:space="0" w:color="auto"/>
        <w:left w:val="none" w:sz="0" w:space="0" w:color="auto"/>
        <w:bottom w:val="none" w:sz="0" w:space="0" w:color="auto"/>
        <w:right w:val="none" w:sz="0" w:space="0" w:color="auto"/>
      </w:divBdr>
    </w:div>
    <w:div w:id="2001493429">
      <w:bodyDiv w:val="1"/>
      <w:marLeft w:val="0"/>
      <w:marRight w:val="0"/>
      <w:marTop w:val="0"/>
      <w:marBottom w:val="0"/>
      <w:divBdr>
        <w:top w:val="none" w:sz="0" w:space="0" w:color="auto"/>
        <w:left w:val="none" w:sz="0" w:space="0" w:color="auto"/>
        <w:bottom w:val="none" w:sz="0" w:space="0" w:color="auto"/>
        <w:right w:val="none" w:sz="0" w:space="0" w:color="auto"/>
      </w:divBdr>
    </w:div>
    <w:div w:id="2066836008">
      <w:bodyDiv w:val="1"/>
      <w:marLeft w:val="0"/>
      <w:marRight w:val="0"/>
      <w:marTop w:val="0"/>
      <w:marBottom w:val="0"/>
      <w:divBdr>
        <w:top w:val="none" w:sz="0" w:space="0" w:color="auto"/>
        <w:left w:val="none" w:sz="0" w:space="0" w:color="auto"/>
        <w:bottom w:val="none" w:sz="0" w:space="0" w:color="auto"/>
        <w:right w:val="none" w:sz="0" w:space="0" w:color="auto"/>
      </w:divBdr>
    </w:div>
    <w:div w:id="2095320024">
      <w:bodyDiv w:val="1"/>
      <w:marLeft w:val="0"/>
      <w:marRight w:val="0"/>
      <w:marTop w:val="0"/>
      <w:marBottom w:val="0"/>
      <w:divBdr>
        <w:top w:val="none" w:sz="0" w:space="0" w:color="auto"/>
        <w:left w:val="none" w:sz="0" w:space="0" w:color="auto"/>
        <w:bottom w:val="none" w:sz="0" w:space="0" w:color="auto"/>
        <w:right w:val="none" w:sz="0" w:space="0" w:color="auto"/>
      </w:divBdr>
    </w:div>
    <w:div w:id="2103866312">
      <w:bodyDiv w:val="1"/>
      <w:marLeft w:val="0"/>
      <w:marRight w:val="0"/>
      <w:marTop w:val="0"/>
      <w:marBottom w:val="0"/>
      <w:divBdr>
        <w:top w:val="none" w:sz="0" w:space="0" w:color="auto"/>
        <w:left w:val="none" w:sz="0" w:space="0" w:color="auto"/>
        <w:bottom w:val="none" w:sz="0" w:space="0" w:color="auto"/>
        <w:right w:val="none" w:sz="0" w:space="0" w:color="auto"/>
      </w:divBdr>
    </w:div>
    <w:div w:id="2114939078">
      <w:bodyDiv w:val="1"/>
      <w:marLeft w:val="0"/>
      <w:marRight w:val="0"/>
      <w:marTop w:val="0"/>
      <w:marBottom w:val="0"/>
      <w:divBdr>
        <w:top w:val="none" w:sz="0" w:space="0" w:color="auto"/>
        <w:left w:val="none" w:sz="0" w:space="0" w:color="auto"/>
        <w:bottom w:val="none" w:sz="0" w:space="0" w:color="auto"/>
        <w:right w:val="none" w:sz="0" w:space="0" w:color="auto"/>
      </w:divBdr>
    </w:div>
    <w:div w:id="21383311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ntechopen.com" TargetMode="External"/><Relationship Id="rId18" Type="http://schemas.openxmlformats.org/officeDocument/2006/relationships/hyperlink" Target="http://uxmag.com/" TargetMode="External"/><Relationship Id="rId26" Type="http://schemas.openxmlformats.org/officeDocument/2006/relationships/hyperlink" Target="https://www.nngroup.com/articles/mobile-usability-testing/" TargetMode="External"/><Relationship Id="rId39" Type="http://schemas.openxmlformats.org/officeDocument/2006/relationships/header" Target="header2.xml"/><Relationship Id="rId21" Type="http://schemas.openxmlformats.org/officeDocument/2006/relationships/hyperlink" Target="http://mi.eng.cam.ac.uk/~mjfg/mjfg_NOW.pdf" TargetMode="External"/><Relationship Id="rId34" Type="http://schemas.openxmlformats.org/officeDocument/2006/relationships/hyperlink" Target="http://www.tomsguide.com/us/pictures-story/657-best-augmented-reality-apps.html"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prezi.com/uh8vbdym9azb/razumevanje-korisnika-sistem-iz-perspektive-korisnika/?utm_campaign=share&amp;utm_medium=copy" TargetMode="External"/><Relationship Id="rId20" Type="http://schemas.openxmlformats.org/officeDocument/2006/relationships/hyperlink" Target="https://usabilityhub.com/" TargetMode="External"/><Relationship Id="rId29" Type="http://schemas.openxmlformats.org/officeDocument/2006/relationships/hyperlink" Target="https://www.smashingmagazine.com/2014/08/a-closer-look-at-personas-part-1/"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vanka.pavlovic@metropolitan.ac.rs" TargetMode="External"/><Relationship Id="rId24" Type="http://schemas.openxmlformats.org/officeDocument/2006/relationships/hyperlink" Target="http://www.wired.com/2013/02/haptics/" TargetMode="External"/><Relationship Id="rId32" Type="http://schemas.openxmlformats.org/officeDocument/2006/relationships/hyperlink" Target="http://citeseerx.ist.psu.edu/viewdoc/download?doi=10.1.1.115.945&amp;rep=rep1&amp;type=pdf" TargetMode="External"/><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blog.prototypr.io/top-16-free-online-resources-for-ui-and-ux-designers-2018-ca82c5ebf571" TargetMode="External"/><Relationship Id="rId23" Type="http://schemas.openxmlformats.org/officeDocument/2006/relationships/hyperlink" Target="https://groups.csail.mit.edu/sls/publications/2010/Senoussaoui_Odyssey.pdf" TargetMode="External"/><Relationship Id="rId28" Type="http://schemas.openxmlformats.org/officeDocument/2006/relationships/hyperlink" Target="http://www.designingcollaboration.com/" TargetMode="External"/><Relationship Id="rId36" Type="http://schemas.openxmlformats.org/officeDocument/2006/relationships/header" Target="header1.xml"/><Relationship Id="rId10" Type="http://schemas.openxmlformats.org/officeDocument/2006/relationships/hyperlink" Target="mailto:petar.pejic@metropolitan.ac.rs" TargetMode="External"/><Relationship Id="rId19" Type="http://schemas.openxmlformats.org/officeDocument/2006/relationships/hyperlink" Target="https://www.usability.gov/" TargetMode="External"/><Relationship Id="rId31" Type="http://schemas.openxmlformats.org/officeDocument/2006/relationships/hyperlink" Target="http://ux.prattsils.org/2015/11/usability-evaluation-practices-for-the-hmd-vr/" TargetMode="External"/><Relationship Id="rId4" Type="http://schemas.openxmlformats.org/officeDocument/2006/relationships/settings" Target="settings.xml"/><Relationship Id="rId9" Type="http://schemas.openxmlformats.org/officeDocument/2006/relationships/hyperlink" Target="mailto:nebojsa.gavrilovic@metropolitan.ac.rs" TargetMode="External"/><Relationship Id="rId14" Type="http://schemas.openxmlformats.org/officeDocument/2006/relationships/hyperlink" Target="http://inspiretrends.com/must-have-ui-design-tools-and-resources-for-web-developers/" TargetMode="External"/><Relationship Id="rId22" Type="http://schemas.openxmlformats.org/officeDocument/2006/relationships/hyperlink" Target="http://www1.icsi.berkeley.edu/Speech/presentations/AFRL_ICSI_visit2_JFA_tutorial_icsitalk.pdf" TargetMode="External"/><Relationship Id="rId27" Type="http://schemas.openxmlformats.org/officeDocument/2006/relationships/hyperlink" Target="http://www.usability.gov/how-to-and-tools/methods/mobile-device-testing.html" TargetMode="External"/><Relationship Id="rId30" Type="http://schemas.openxmlformats.org/officeDocument/2006/relationships/hyperlink" Target="https://www.smashingmagazine.com/2014/08/a-closer-look-at-personas-part-2/" TargetMode="External"/><Relationship Id="rId35" Type="http://schemas.openxmlformats.org/officeDocument/2006/relationships/hyperlink" Target="https://www.usertesting.com/blog/2016/02/05/passwords-passphrases/?utm_source=newsletter-February2016Week2&amp;utm_medium" TargetMode="External"/><Relationship Id="rId8" Type="http://schemas.openxmlformats.org/officeDocument/2006/relationships/hyperlink" Target="mailto:nebojsa.gavrilovic@metropolitan.ac.rs" TargetMode="External"/><Relationship Id="rId3" Type="http://schemas.openxmlformats.org/officeDocument/2006/relationships/styles" Target="styles.xml"/><Relationship Id="rId12" Type="http://schemas.openxmlformats.org/officeDocument/2006/relationships/hyperlink" Target="http://www.iariajournals.org/software/" TargetMode="External"/><Relationship Id="rId17" Type="http://schemas.openxmlformats.org/officeDocument/2006/relationships/hyperlink" Target="https://blog.prototypr.io/10-best-prototyping-tools-for-ui-ux-designers-in-2018-6591ea1e2e71" TargetMode="External"/><Relationship Id="rId25" Type="http://schemas.openxmlformats.org/officeDocument/2006/relationships/hyperlink" Target="http://www.bbc.com/future/story/20150312-how-to-talk-online-with-only-touch?fb_ref=Default" TargetMode="External"/><Relationship Id="rId33" Type="http://schemas.openxmlformats.org/officeDocument/2006/relationships/hyperlink" Target="http://uxpajournal.org/wp-content/uploads/pdf/JUS_seffah_feb2008.pdf" TargetMode="External"/><Relationship Id="rId3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D2A9F6-1F5C-470C-B630-A6442FDB6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45</Pages>
  <Words>10268</Words>
  <Characters>58530</Characters>
  <Application>Microsoft Office Word</Application>
  <DocSecurity>0</DocSecurity>
  <Lines>487</Lines>
  <Paragraphs>137</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Nedelja</vt:lpstr>
      <vt:lpstr>Nedelja</vt:lpstr>
    </vt:vector>
  </TitlesOfParts>
  <Company>FIT</Company>
  <LinksUpToDate>false</LinksUpToDate>
  <CharactersWithSpaces>68661</CharactersWithSpaces>
  <SharedDoc>false</SharedDoc>
  <HLinks>
    <vt:vector size="12" baseType="variant">
      <vt:variant>
        <vt:i4>5570676</vt:i4>
      </vt:variant>
      <vt:variant>
        <vt:i4>3</vt:i4>
      </vt:variant>
      <vt:variant>
        <vt:i4>0</vt:i4>
      </vt:variant>
      <vt:variant>
        <vt:i4>5</vt:i4>
      </vt:variant>
      <vt:variant>
        <vt:lpwstr>mailto:jovana.jovic@metropolitan.ac.rs</vt:lpwstr>
      </vt:variant>
      <vt:variant>
        <vt:lpwstr/>
      </vt:variant>
      <vt:variant>
        <vt:i4>7733337</vt:i4>
      </vt:variant>
      <vt:variant>
        <vt:i4>0</vt:i4>
      </vt:variant>
      <vt:variant>
        <vt:i4>0</vt:i4>
      </vt:variant>
      <vt:variant>
        <vt:i4>5</vt:i4>
      </vt:variant>
      <vt:variant>
        <vt:lpwstr>mailto:nebojsa.gavrilovic@metropolitan.ac.rs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Nedelja</dc:title>
  <dc:creator>Dragan Domazet</dc:creator>
  <cp:lastModifiedBy>MSI</cp:lastModifiedBy>
  <cp:revision>2</cp:revision>
  <dcterms:created xsi:type="dcterms:W3CDTF">2021-02-16T13:12:00Z</dcterms:created>
  <dcterms:modified xsi:type="dcterms:W3CDTF">2021-02-16T13:12:00Z</dcterms:modified>
</cp:coreProperties>
</file>