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9D0" w:rsidRPr="00B8192B" w:rsidRDefault="00C769D0" w:rsidP="00D868CE">
      <w:pPr>
        <w:pStyle w:val="BodyText"/>
        <w:rPr>
          <w:rFonts w:ascii="Times New Roman" w:hAnsi="Times New Roman" w:cs="Times New Roman"/>
          <w:sz w:val="20"/>
        </w:rPr>
      </w:pPr>
    </w:p>
    <w:p w:rsidR="00C769D0" w:rsidRPr="00B8192B" w:rsidRDefault="00C769D0" w:rsidP="00D868CE">
      <w:pPr>
        <w:pStyle w:val="BodyText"/>
        <w:spacing w:before="9"/>
        <w:rPr>
          <w:rFonts w:ascii="Times New Roman" w:hAnsi="Times New Roman" w:cs="Times New Roman"/>
        </w:rPr>
      </w:pPr>
    </w:p>
    <w:p w:rsidR="00C769D0" w:rsidRPr="00B8192B" w:rsidRDefault="001662A0" w:rsidP="00D868CE">
      <w:pPr>
        <w:pStyle w:val="BodyText"/>
        <w:ind w:left="2985"/>
        <w:rPr>
          <w:rFonts w:ascii="Times New Roman" w:hAnsi="Times New Roman" w:cs="Times New Roman"/>
          <w:sz w:val="20"/>
        </w:rPr>
      </w:pPr>
      <w:r w:rsidRPr="00B8192B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1AFF03AE" wp14:editId="443CE481">
            <wp:extent cx="2085975" cy="15430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9D0" w:rsidRPr="00B8192B" w:rsidRDefault="00C769D0" w:rsidP="00D868CE">
      <w:pPr>
        <w:pStyle w:val="BodyText"/>
        <w:rPr>
          <w:rFonts w:ascii="Times New Roman" w:hAnsi="Times New Roman" w:cs="Times New Roman"/>
          <w:sz w:val="20"/>
        </w:rPr>
      </w:pPr>
    </w:p>
    <w:p w:rsidR="00C769D0" w:rsidRPr="00B8192B" w:rsidRDefault="00C769D0" w:rsidP="00D868CE">
      <w:pPr>
        <w:pStyle w:val="BodyText"/>
        <w:rPr>
          <w:rFonts w:ascii="Times New Roman" w:hAnsi="Times New Roman" w:cs="Times New Roman"/>
          <w:sz w:val="20"/>
        </w:rPr>
      </w:pPr>
    </w:p>
    <w:p w:rsidR="00C769D0" w:rsidRPr="00B8192B" w:rsidRDefault="00C769D0" w:rsidP="00D868CE">
      <w:pPr>
        <w:pStyle w:val="BodyText"/>
        <w:rPr>
          <w:rFonts w:ascii="Times New Roman" w:hAnsi="Times New Roman" w:cs="Times New Roman"/>
          <w:sz w:val="20"/>
        </w:rPr>
      </w:pPr>
    </w:p>
    <w:p w:rsidR="00C769D0" w:rsidRPr="00B8192B" w:rsidRDefault="001662A0" w:rsidP="00D868CE">
      <w:pPr>
        <w:pStyle w:val="Heading3"/>
        <w:spacing w:before="243"/>
        <w:rPr>
          <w:rFonts w:ascii="Times New Roman" w:hAnsi="Times New Roman" w:cs="Times New Roman"/>
        </w:rPr>
      </w:pPr>
      <w:r w:rsidRPr="00B8192B">
        <w:rPr>
          <w:rFonts w:ascii="Times New Roman" w:hAnsi="Times New Roman" w:cs="Times New Roman"/>
        </w:rPr>
        <w:t>Jesenji</w:t>
      </w:r>
      <w:r w:rsidRPr="00B8192B">
        <w:rPr>
          <w:rFonts w:ascii="Times New Roman" w:hAnsi="Times New Roman" w:cs="Times New Roman"/>
          <w:spacing w:val="-13"/>
        </w:rPr>
        <w:t xml:space="preserve"> </w:t>
      </w:r>
      <w:r w:rsidRPr="00B8192B">
        <w:rPr>
          <w:rFonts w:ascii="Times New Roman" w:hAnsi="Times New Roman" w:cs="Times New Roman"/>
        </w:rPr>
        <w:t>semestar,</w:t>
      </w:r>
      <w:r w:rsidRPr="00B8192B">
        <w:rPr>
          <w:rFonts w:ascii="Times New Roman" w:hAnsi="Times New Roman" w:cs="Times New Roman"/>
          <w:spacing w:val="-13"/>
        </w:rPr>
        <w:t xml:space="preserve"> </w:t>
      </w:r>
      <w:r w:rsidR="00D868CE" w:rsidRPr="00B8192B">
        <w:rPr>
          <w:rFonts w:ascii="Times New Roman" w:hAnsi="Times New Roman" w:cs="Times New Roman"/>
        </w:rPr>
        <w:t>2024/25</w:t>
      </w:r>
    </w:p>
    <w:p w:rsidR="00C769D0" w:rsidRPr="00B8192B" w:rsidRDefault="00C769D0" w:rsidP="00D868CE">
      <w:pPr>
        <w:pStyle w:val="BodyText"/>
        <w:spacing w:before="10"/>
        <w:jc w:val="center"/>
        <w:rPr>
          <w:rFonts w:ascii="Times New Roman" w:hAnsi="Times New Roman" w:cs="Times New Roman"/>
          <w:i/>
          <w:sz w:val="52"/>
        </w:rPr>
      </w:pPr>
    </w:p>
    <w:p w:rsidR="00C769D0" w:rsidRPr="00B8192B" w:rsidRDefault="001662A0" w:rsidP="00D868CE">
      <w:pPr>
        <w:pStyle w:val="Heading3"/>
        <w:rPr>
          <w:rFonts w:ascii="Times New Roman" w:hAnsi="Times New Roman" w:cs="Times New Roman"/>
        </w:rPr>
      </w:pPr>
      <w:r w:rsidRPr="00B8192B">
        <w:rPr>
          <w:rFonts w:ascii="Times New Roman" w:hAnsi="Times New Roman" w:cs="Times New Roman"/>
        </w:rPr>
        <w:t>PREDMET:</w:t>
      </w:r>
      <w:r w:rsidRPr="00B8192B">
        <w:rPr>
          <w:rFonts w:ascii="Times New Roman" w:hAnsi="Times New Roman" w:cs="Times New Roman"/>
          <w:spacing w:val="-10"/>
        </w:rPr>
        <w:t xml:space="preserve"> </w:t>
      </w:r>
      <w:r w:rsidRPr="00B8192B">
        <w:rPr>
          <w:rFonts w:ascii="Times New Roman" w:hAnsi="Times New Roman" w:cs="Times New Roman"/>
        </w:rPr>
        <w:t>IT381</w:t>
      </w:r>
      <w:r w:rsidRPr="00B8192B">
        <w:rPr>
          <w:rFonts w:ascii="Times New Roman" w:hAnsi="Times New Roman" w:cs="Times New Roman"/>
          <w:spacing w:val="-9"/>
        </w:rPr>
        <w:t xml:space="preserve"> </w:t>
      </w:r>
      <w:r w:rsidRPr="00B8192B">
        <w:rPr>
          <w:rFonts w:ascii="Times New Roman" w:hAnsi="Times New Roman" w:cs="Times New Roman"/>
        </w:rPr>
        <w:t>-</w:t>
      </w:r>
      <w:r w:rsidRPr="00B8192B">
        <w:rPr>
          <w:rFonts w:ascii="Times New Roman" w:hAnsi="Times New Roman" w:cs="Times New Roman"/>
          <w:spacing w:val="-9"/>
        </w:rPr>
        <w:t xml:space="preserve"> </w:t>
      </w:r>
      <w:r w:rsidRPr="00B8192B">
        <w:rPr>
          <w:rFonts w:ascii="Times New Roman" w:hAnsi="Times New Roman" w:cs="Times New Roman"/>
        </w:rPr>
        <w:t>Zaštita</w:t>
      </w:r>
      <w:r w:rsidRPr="00B8192B">
        <w:rPr>
          <w:rFonts w:ascii="Times New Roman" w:hAnsi="Times New Roman" w:cs="Times New Roman"/>
          <w:spacing w:val="-9"/>
        </w:rPr>
        <w:t xml:space="preserve"> </w:t>
      </w:r>
      <w:r w:rsidRPr="00B8192B">
        <w:rPr>
          <w:rFonts w:ascii="Times New Roman" w:hAnsi="Times New Roman" w:cs="Times New Roman"/>
        </w:rPr>
        <w:t>i</w:t>
      </w:r>
      <w:r w:rsidRPr="00B8192B">
        <w:rPr>
          <w:rFonts w:ascii="Times New Roman" w:hAnsi="Times New Roman" w:cs="Times New Roman"/>
          <w:spacing w:val="-9"/>
        </w:rPr>
        <w:t xml:space="preserve"> </w:t>
      </w:r>
      <w:r w:rsidRPr="00B8192B">
        <w:rPr>
          <w:rFonts w:ascii="Times New Roman" w:hAnsi="Times New Roman" w:cs="Times New Roman"/>
        </w:rPr>
        <w:t>bezbednost</w:t>
      </w:r>
      <w:r w:rsidRPr="00B8192B">
        <w:rPr>
          <w:rFonts w:ascii="Times New Roman" w:hAnsi="Times New Roman" w:cs="Times New Roman"/>
          <w:spacing w:val="-10"/>
        </w:rPr>
        <w:t xml:space="preserve"> </w:t>
      </w:r>
      <w:r w:rsidRPr="00B8192B">
        <w:rPr>
          <w:rFonts w:ascii="Times New Roman" w:hAnsi="Times New Roman" w:cs="Times New Roman"/>
        </w:rPr>
        <w:t>informacija</w:t>
      </w:r>
    </w:p>
    <w:p w:rsidR="00C769D0" w:rsidRPr="00B8192B" w:rsidRDefault="00C769D0" w:rsidP="00D868CE">
      <w:pPr>
        <w:pStyle w:val="BodyText"/>
        <w:jc w:val="center"/>
        <w:rPr>
          <w:rFonts w:ascii="Times New Roman" w:hAnsi="Times New Roman" w:cs="Times New Roman"/>
          <w:i/>
          <w:sz w:val="36"/>
        </w:rPr>
      </w:pPr>
    </w:p>
    <w:p w:rsidR="00C769D0" w:rsidRPr="00B8192B" w:rsidRDefault="00C769D0" w:rsidP="00D868CE">
      <w:pPr>
        <w:pStyle w:val="BodyText"/>
        <w:jc w:val="center"/>
        <w:rPr>
          <w:rFonts w:ascii="Times New Roman" w:hAnsi="Times New Roman" w:cs="Times New Roman"/>
          <w:i/>
          <w:sz w:val="36"/>
        </w:rPr>
      </w:pPr>
    </w:p>
    <w:p w:rsidR="00C769D0" w:rsidRPr="00B8192B" w:rsidRDefault="00C769D0" w:rsidP="00D868CE">
      <w:pPr>
        <w:pStyle w:val="BodyText"/>
        <w:jc w:val="center"/>
        <w:rPr>
          <w:rFonts w:ascii="Times New Roman" w:hAnsi="Times New Roman" w:cs="Times New Roman"/>
          <w:i/>
          <w:sz w:val="36"/>
        </w:rPr>
      </w:pPr>
    </w:p>
    <w:p w:rsidR="00C769D0" w:rsidRPr="00B8192B" w:rsidRDefault="00C769D0" w:rsidP="00D868CE">
      <w:pPr>
        <w:pStyle w:val="BodyText"/>
        <w:spacing w:before="9"/>
        <w:jc w:val="center"/>
        <w:rPr>
          <w:rFonts w:ascii="Times New Roman" w:hAnsi="Times New Roman" w:cs="Times New Roman"/>
          <w:i/>
          <w:sz w:val="29"/>
        </w:rPr>
      </w:pPr>
    </w:p>
    <w:p w:rsidR="00C769D0" w:rsidRPr="00B8192B" w:rsidRDefault="001662A0" w:rsidP="00D868CE">
      <w:pPr>
        <w:ind w:left="949" w:right="1701"/>
        <w:jc w:val="center"/>
        <w:rPr>
          <w:rFonts w:ascii="Times New Roman" w:hAnsi="Times New Roman" w:cs="Times New Roman"/>
          <w:sz w:val="34"/>
        </w:rPr>
      </w:pPr>
      <w:r w:rsidRPr="00B8192B">
        <w:rPr>
          <w:rFonts w:ascii="Times New Roman" w:hAnsi="Times New Roman" w:cs="Times New Roman"/>
          <w:sz w:val="34"/>
        </w:rPr>
        <w:t>Projektni</w:t>
      </w:r>
      <w:r w:rsidRPr="00B8192B">
        <w:rPr>
          <w:rFonts w:ascii="Times New Roman" w:hAnsi="Times New Roman" w:cs="Times New Roman"/>
          <w:spacing w:val="-8"/>
          <w:sz w:val="34"/>
        </w:rPr>
        <w:t xml:space="preserve"> </w:t>
      </w:r>
      <w:r w:rsidRPr="00B8192B">
        <w:rPr>
          <w:rFonts w:ascii="Times New Roman" w:hAnsi="Times New Roman" w:cs="Times New Roman"/>
          <w:sz w:val="34"/>
        </w:rPr>
        <w:t>Zadatak</w:t>
      </w:r>
    </w:p>
    <w:p w:rsidR="00C769D0" w:rsidRPr="00B8192B" w:rsidRDefault="00D868CE" w:rsidP="00D868CE">
      <w:pPr>
        <w:pStyle w:val="Title"/>
        <w:rPr>
          <w:rFonts w:ascii="Times New Roman" w:hAnsi="Times New Roman" w:cs="Times New Roman"/>
        </w:rPr>
      </w:pPr>
      <w:r w:rsidRPr="00B8192B">
        <w:rPr>
          <w:rFonts w:ascii="Times New Roman" w:hAnsi="Times New Roman" w:cs="Times New Roman"/>
          <w:color w:val="404040"/>
        </w:rPr>
        <w:t>VPN SECURITY</w:t>
      </w:r>
    </w:p>
    <w:p w:rsidR="00C769D0" w:rsidRPr="00B8192B" w:rsidRDefault="00C769D0" w:rsidP="00D868CE">
      <w:pPr>
        <w:pStyle w:val="BodyText"/>
        <w:rPr>
          <w:rFonts w:ascii="Times New Roman" w:hAnsi="Times New Roman" w:cs="Times New Roman"/>
          <w:b/>
          <w:sz w:val="54"/>
        </w:rPr>
      </w:pPr>
    </w:p>
    <w:p w:rsidR="00C769D0" w:rsidRPr="00B8192B" w:rsidRDefault="00C769D0" w:rsidP="00D868CE">
      <w:pPr>
        <w:pStyle w:val="BodyText"/>
        <w:rPr>
          <w:rFonts w:ascii="Times New Roman" w:hAnsi="Times New Roman" w:cs="Times New Roman"/>
          <w:b/>
          <w:sz w:val="54"/>
        </w:rPr>
      </w:pPr>
    </w:p>
    <w:p w:rsidR="00C769D0" w:rsidRPr="00B8192B" w:rsidRDefault="00C769D0" w:rsidP="00D868CE">
      <w:pPr>
        <w:pStyle w:val="BodyText"/>
        <w:rPr>
          <w:rFonts w:ascii="Times New Roman" w:hAnsi="Times New Roman" w:cs="Times New Roman"/>
          <w:b/>
          <w:sz w:val="54"/>
        </w:rPr>
      </w:pPr>
    </w:p>
    <w:p w:rsidR="00C769D0" w:rsidRPr="00B8192B" w:rsidRDefault="00C769D0" w:rsidP="00D868CE">
      <w:pPr>
        <w:pStyle w:val="BodyText"/>
        <w:rPr>
          <w:rFonts w:ascii="Times New Roman" w:hAnsi="Times New Roman" w:cs="Times New Roman"/>
          <w:b/>
          <w:sz w:val="54"/>
        </w:rPr>
      </w:pPr>
    </w:p>
    <w:p w:rsidR="00C769D0" w:rsidRPr="00B8192B" w:rsidRDefault="00C769D0" w:rsidP="00D868CE">
      <w:pPr>
        <w:pStyle w:val="BodyText"/>
        <w:rPr>
          <w:rFonts w:ascii="Times New Roman" w:hAnsi="Times New Roman" w:cs="Times New Roman"/>
          <w:b/>
          <w:sz w:val="54"/>
        </w:rPr>
      </w:pPr>
    </w:p>
    <w:p w:rsidR="00D868CE" w:rsidRPr="00B8192B" w:rsidRDefault="00D868CE" w:rsidP="00D868CE">
      <w:pPr>
        <w:tabs>
          <w:tab w:val="left" w:pos="1539"/>
          <w:tab w:val="right" w:pos="3560"/>
        </w:tabs>
        <w:spacing w:before="341" w:line="432" w:lineRule="auto"/>
        <w:ind w:left="100" w:right="5736"/>
        <w:rPr>
          <w:rFonts w:ascii="Times New Roman" w:hAnsi="Times New Roman" w:cs="Times New Roman"/>
          <w:sz w:val="26"/>
        </w:rPr>
      </w:pPr>
    </w:p>
    <w:p w:rsidR="00C769D0" w:rsidRPr="00B8192B" w:rsidRDefault="00D868CE" w:rsidP="00D868CE">
      <w:pPr>
        <w:tabs>
          <w:tab w:val="left" w:pos="1539"/>
          <w:tab w:val="right" w:pos="3560"/>
        </w:tabs>
        <w:spacing w:before="341" w:line="432" w:lineRule="auto"/>
        <w:ind w:left="100" w:right="5736"/>
        <w:rPr>
          <w:rFonts w:ascii="Times New Roman" w:hAnsi="Times New Roman" w:cs="Times New Roman"/>
          <w:b/>
          <w:sz w:val="26"/>
        </w:rPr>
      </w:pPr>
      <w:r w:rsidRPr="00B8192B">
        <w:rPr>
          <w:rFonts w:ascii="Times New Roman" w:hAnsi="Times New Roman" w:cs="Times New Roman"/>
          <w:sz w:val="26"/>
        </w:rPr>
        <w:t xml:space="preserve">Student:    </w:t>
      </w:r>
      <w:r w:rsidRPr="00B8192B">
        <w:rPr>
          <w:rFonts w:ascii="Times New Roman" w:hAnsi="Times New Roman" w:cs="Times New Roman"/>
          <w:b/>
          <w:sz w:val="26"/>
        </w:rPr>
        <w:t>Viktor Cvetanovic 4421</w:t>
      </w:r>
      <w:r w:rsidR="001662A0" w:rsidRPr="00B8192B">
        <w:rPr>
          <w:rFonts w:ascii="Times New Roman" w:hAnsi="Times New Roman" w:cs="Times New Roman"/>
          <w:b/>
          <w:spacing w:val="1"/>
          <w:sz w:val="26"/>
        </w:rPr>
        <w:t xml:space="preserve"> </w:t>
      </w:r>
      <w:r w:rsidR="001662A0" w:rsidRPr="00B8192B">
        <w:rPr>
          <w:rFonts w:ascii="Times New Roman" w:hAnsi="Times New Roman" w:cs="Times New Roman"/>
          <w:sz w:val="26"/>
        </w:rPr>
        <w:t>Datum</w:t>
      </w:r>
      <w:r w:rsidR="001662A0" w:rsidRPr="00B8192B">
        <w:rPr>
          <w:rFonts w:ascii="Times New Roman" w:hAnsi="Times New Roman" w:cs="Times New Roman"/>
          <w:spacing w:val="-4"/>
          <w:sz w:val="26"/>
        </w:rPr>
        <w:t xml:space="preserve"> </w:t>
      </w:r>
      <w:r w:rsidR="001662A0" w:rsidRPr="00B8192B">
        <w:rPr>
          <w:rFonts w:ascii="Times New Roman" w:hAnsi="Times New Roman" w:cs="Times New Roman"/>
          <w:sz w:val="26"/>
        </w:rPr>
        <w:t>izrade:</w:t>
      </w:r>
      <w:r w:rsidR="001662A0">
        <w:rPr>
          <w:rFonts w:ascii="Times New Roman" w:hAnsi="Times New Roman" w:cs="Times New Roman"/>
          <w:sz w:val="26"/>
        </w:rPr>
        <w:t xml:space="preserve"> </w:t>
      </w:r>
      <w:r w:rsidRPr="00B8192B">
        <w:rPr>
          <w:rFonts w:ascii="Times New Roman" w:hAnsi="Times New Roman" w:cs="Times New Roman"/>
          <w:b/>
          <w:sz w:val="26"/>
        </w:rPr>
        <w:t>11.04.2024</w:t>
      </w:r>
    </w:p>
    <w:p w:rsidR="00C769D0" w:rsidRPr="00B8192B" w:rsidRDefault="00C769D0" w:rsidP="00D868CE">
      <w:pPr>
        <w:spacing w:line="432" w:lineRule="auto"/>
        <w:rPr>
          <w:rFonts w:ascii="Times New Roman" w:hAnsi="Times New Roman" w:cs="Times New Roman"/>
          <w:sz w:val="26"/>
        </w:rPr>
        <w:sectPr w:rsidR="00C769D0" w:rsidRPr="00B8192B">
          <w:type w:val="continuous"/>
          <w:pgSz w:w="11920" w:h="16840"/>
          <w:pgMar w:top="1600" w:right="600" w:bottom="280" w:left="1340" w:header="720" w:footer="720" w:gutter="0"/>
          <w:cols w:space="720"/>
        </w:sectPr>
      </w:pPr>
    </w:p>
    <w:p w:rsidR="00C769D0" w:rsidRPr="00B8192B" w:rsidRDefault="00C769D0" w:rsidP="00D868CE">
      <w:pPr>
        <w:pStyle w:val="BodyText"/>
        <w:spacing w:before="11"/>
        <w:rPr>
          <w:rFonts w:ascii="Times New Roman" w:hAnsi="Times New Roman" w:cs="Times New Roman"/>
          <w:b/>
          <w:sz w:val="34"/>
        </w:rPr>
      </w:pPr>
    </w:p>
    <w:p w:rsidR="00C769D0" w:rsidRPr="00B8192B" w:rsidRDefault="001662A0" w:rsidP="00D868CE">
      <w:pPr>
        <w:ind w:left="100"/>
        <w:rPr>
          <w:rFonts w:ascii="Times New Roman" w:hAnsi="Times New Roman" w:cs="Times New Roman"/>
          <w:i/>
          <w:sz w:val="40"/>
        </w:rPr>
      </w:pPr>
      <w:r w:rsidRPr="00B8192B">
        <w:rPr>
          <w:rFonts w:ascii="Times New Roman" w:hAnsi="Times New Roman" w:cs="Times New Roman"/>
          <w:i/>
          <w:color w:val="990000"/>
          <w:sz w:val="40"/>
        </w:rPr>
        <w:t>Sadržaj:</w:t>
      </w:r>
    </w:p>
    <w:sdt>
      <w:sdtPr>
        <w:id w:val="-809939583"/>
        <w:docPartObj>
          <w:docPartGallery w:val="Table of Contents"/>
          <w:docPartUnique/>
        </w:docPartObj>
      </w:sdtPr>
      <w:sdtEndPr>
        <w:rPr>
          <w:rFonts w:eastAsia="Arial MT"/>
          <w:sz w:val="22"/>
          <w:szCs w:val="22"/>
        </w:rPr>
      </w:sdtEndPr>
      <w:sdtContent>
        <w:p w:rsidR="00D868CE" w:rsidRPr="00B8192B" w:rsidRDefault="00D868CE" w:rsidP="00D868CE">
          <w:pPr>
            <w:pStyle w:val="NormalWeb"/>
            <w:numPr>
              <w:ilvl w:val="0"/>
              <w:numId w:val="2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spacing w:before="0" w:beforeAutospacing="0" w:after="0" w:afterAutospacing="0"/>
            <w:ind w:left="0"/>
          </w:pPr>
          <w:r w:rsidRPr="00B8192B">
            <w:rPr>
              <w:b/>
              <w:bCs/>
              <w:bdr w:val="single" w:sz="2" w:space="0" w:color="E3E3E3" w:frame="1"/>
            </w:rPr>
            <w:t>Uvod</w:t>
          </w:r>
        </w:p>
        <w:p w:rsidR="00D868CE" w:rsidRPr="00D868CE" w:rsidRDefault="00D868CE" w:rsidP="00D868CE">
          <w:pPr>
            <w:widowControl/>
            <w:numPr>
              <w:ilvl w:val="1"/>
              <w:numId w:val="2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autoSpaceDE/>
            <w:autoSpaceDN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D868CE">
            <w:rPr>
              <w:rFonts w:ascii="Times New Roman" w:eastAsia="Times New Roman" w:hAnsi="Times New Roman" w:cs="Times New Roman"/>
              <w:sz w:val="24"/>
              <w:szCs w:val="24"/>
            </w:rPr>
            <w:t>Uvod u temu VPN (Virtual Private Network).</w:t>
          </w:r>
        </w:p>
        <w:p w:rsidR="00D868CE" w:rsidRPr="00D868CE" w:rsidRDefault="00D868CE" w:rsidP="00D868CE">
          <w:pPr>
            <w:widowControl/>
            <w:numPr>
              <w:ilvl w:val="1"/>
              <w:numId w:val="2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autoSpaceDE/>
            <w:autoSpaceDN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D868CE">
            <w:rPr>
              <w:rFonts w:ascii="Times New Roman" w:eastAsia="Times New Roman" w:hAnsi="Times New Roman" w:cs="Times New Roman"/>
              <w:sz w:val="24"/>
              <w:szCs w:val="24"/>
            </w:rPr>
            <w:t>Kratak pregled svrhe i funkcija VPN-a.</w:t>
          </w:r>
        </w:p>
        <w:p w:rsidR="00D868CE" w:rsidRPr="00D868CE" w:rsidRDefault="00D868CE" w:rsidP="00D868CE">
          <w:pPr>
            <w:widowControl/>
            <w:numPr>
              <w:ilvl w:val="1"/>
              <w:numId w:val="2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autoSpaceDE/>
            <w:autoSpaceDN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D868CE">
            <w:rPr>
              <w:rFonts w:ascii="Times New Roman" w:eastAsia="Times New Roman" w:hAnsi="Times New Roman" w:cs="Times New Roman"/>
              <w:sz w:val="24"/>
              <w:szCs w:val="24"/>
            </w:rPr>
            <w:t>Značaj bezbednosti u kontekstu VPN-a.</w:t>
          </w:r>
        </w:p>
        <w:p w:rsidR="00D868CE" w:rsidRPr="00D868CE" w:rsidRDefault="00D868CE" w:rsidP="00D868CE">
          <w:pPr>
            <w:widowControl/>
            <w:numPr>
              <w:ilvl w:val="0"/>
              <w:numId w:val="2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autoSpaceDE/>
            <w:autoSpaceDN/>
            <w:ind w:left="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B8192B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bdr w:val="single" w:sz="2" w:space="0" w:color="E3E3E3" w:frame="1"/>
            </w:rPr>
            <w:t>Osnovni koncepti VPN-a</w:t>
          </w:r>
        </w:p>
        <w:p w:rsidR="00D868CE" w:rsidRPr="00D868CE" w:rsidRDefault="00D868CE" w:rsidP="00D868CE">
          <w:pPr>
            <w:widowControl/>
            <w:numPr>
              <w:ilvl w:val="1"/>
              <w:numId w:val="2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autoSpaceDE/>
            <w:autoSpaceDN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D868CE">
            <w:rPr>
              <w:rFonts w:ascii="Times New Roman" w:eastAsia="Times New Roman" w:hAnsi="Times New Roman" w:cs="Times New Roman"/>
              <w:sz w:val="24"/>
              <w:szCs w:val="24"/>
            </w:rPr>
            <w:t>Objasnjenje šta je VPN i kako funkcioniše.</w:t>
          </w:r>
        </w:p>
        <w:p w:rsidR="00D868CE" w:rsidRPr="00D868CE" w:rsidRDefault="00D868CE" w:rsidP="00D868CE">
          <w:pPr>
            <w:widowControl/>
            <w:numPr>
              <w:ilvl w:val="1"/>
              <w:numId w:val="2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autoSpaceDE/>
            <w:autoSpaceDN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D868CE">
            <w:rPr>
              <w:rFonts w:ascii="Times New Roman" w:eastAsia="Times New Roman" w:hAnsi="Times New Roman" w:cs="Times New Roman"/>
              <w:sz w:val="24"/>
              <w:szCs w:val="24"/>
            </w:rPr>
            <w:t>Razlike između tradicionalne mreže i VPN-a.</w:t>
          </w:r>
        </w:p>
        <w:p w:rsidR="00D868CE" w:rsidRPr="00D868CE" w:rsidRDefault="00D868CE" w:rsidP="00D868CE">
          <w:pPr>
            <w:widowControl/>
            <w:numPr>
              <w:ilvl w:val="1"/>
              <w:numId w:val="2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autoSpaceDE/>
            <w:autoSpaceDN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D868CE">
            <w:rPr>
              <w:rFonts w:ascii="Times New Roman" w:eastAsia="Times New Roman" w:hAnsi="Times New Roman" w:cs="Times New Roman"/>
              <w:sz w:val="24"/>
              <w:szCs w:val="24"/>
            </w:rPr>
            <w:t>Tipovi VPN-a: Remote Access VPN, Site-to-Site VPN, SSL VPN, IPsec VPN.</w:t>
          </w:r>
        </w:p>
        <w:p w:rsidR="00D868CE" w:rsidRPr="00D868CE" w:rsidRDefault="00D868CE" w:rsidP="00D868CE">
          <w:pPr>
            <w:widowControl/>
            <w:numPr>
              <w:ilvl w:val="0"/>
              <w:numId w:val="2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autoSpaceDE/>
            <w:autoSpaceDN/>
            <w:ind w:left="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B8192B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bdr w:val="single" w:sz="2" w:space="0" w:color="E3E3E3" w:frame="1"/>
            </w:rPr>
            <w:t>Kako VPN pruža bezbednost</w:t>
          </w:r>
        </w:p>
        <w:p w:rsidR="00D868CE" w:rsidRPr="00D868CE" w:rsidRDefault="00D868CE" w:rsidP="00D868CE">
          <w:pPr>
            <w:widowControl/>
            <w:numPr>
              <w:ilvl w:val="1"/>
              <w:numId w:val="2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autoSpaceDE/>
            <w:autoSpaceDN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D868CE">
            <w:rPr>
              <w:rFonts w:ascii="Times New Roman" w:eastAsia="Times New Roman" w:hAnsi="Times New Roman" w:cs="Times New Roman"/>
              <w:sz w:val="24"/>
              <w:szCs w:val="24"/>
            </w:rPr>
            <w:t>Kriptografija: Objasni kako se koristi za šifrovanje podataka u VPN-u.</w:t>
          </w:r>
        </w:p>
        <w:p w:rsidR="00D868CE" w:rsidRPr="00D868CE" w:rsidRDefault="00D868CE" w:rsidP="00D868CE">
          <w:pPr>
            <w:widowControl/>
            <w:numPr>
              <w:ilvl w:val="1"/>
              <w:numId w:val="2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autoSpaceDE/>
            <w:autoSpaceDN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D868CE">
            <w:rPr>
              <w:rFonts w:ascii="Times New Roman" w:eastAsia="Times New Roman" w:hAnsi="Times New Roman" w:cs="Times New Roman"/>
              <w:sz w:val="24"/>
              <w:szCs w:val="24"/>
            </w:rPr>
            <w:t>Autentikacija: Metode autentikacije u VPN-u (korisničko ime/šifra, certifikati, dvofaktorska autentikacija).</w:t>
          </w:r>
        </w:p>
        <w:p w:rsidR="00D868CE" w:rsidRPr="00D868CE" w:rsidRDefault="00D868CE" w:rsidP="00D868CE">
          <w:pPr>
            <w:widowControl/>
            <w:numPr>
              <w:ilvl w:val="1"/>
              <w:numId w:val="2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autoSpaceDE/>
            <w:autoSpaceDN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D868CE">
            <w:rPr>
              <w:rFonts w:ascii="Times New Roman" w:eastAsia="Times New Roman" w:hAnsi="Times New Roman" w:cs="Times New Roman"/>
              <w:sz w:val="24"/>
              <w:szCs w:val="24"/>
            </w:rPr>
            <w:t>Integritet podataka: Kako VPN osigurava integritet podataka tokom prenosa.</w:t>
          </w:r>
        </w:p>
        <w:p w:rsidR="00D868CE" w:rsidRPr="00D868CE" w:rsidRDefault="00D868CE" w:rsidP="00D868CE">
          <w:pPr>
            <w:widowControl/>
            <w:numPr>
              <w:ilvl w:val="1"/>
              <w:numId w:val="2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autoSpaceDE/>
            <w:autoSpaceDN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D868CE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Zaštita </w:t>
          </w:r>
          <w:proofErr w:type="gramStart"/>
          <w:r w:rsidRPr="00D868CE">
            <w:rPr>
              <w:rFonts w:ascii="Times New Roman" w:eastAsia="Times New Roman" w:hAnsi="Times New Roman" w:cs="Times New Roman"/>
              <w:sz w:val="24"/>
              <w:szCs w:val="24"/>
            </w:rPr>
            <w:t>od</w:t>
          </w:r>
          <w:proofErr w:type="gramEnd"/>
          <w:r w:rsidRPr="00D868CE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ponovnog slanja podataka (replay attack).</w:t>
          </w:r>
        </w:p>
        <w:p w:rsidR="00D868CE" w:rsidRPr="00D868CE" w:rsidRDefault="00D868CE" w:rsidP="00D868CE">
          <w:pPr>
            <w:widowControl/>
            <w:numPr>
              <w:ilvl w:val="0"/>
              <w:numId w:val="2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autoSpaceDE/>
            <w:autoSpaceDN/>
            <w:ind w:left="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B8192B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bdr w:val="single" w:sz="2" w:space="0" w:color="E3E3E3" w:frame="1"/>
            </w:rPr>
            <w:t>Rizici i pretnje VPN bezbednosti</w:t>
          </w:r>
        </w:p>
        <w:p w:rsidR="00D868CE" w:rsidRPr="00D868CE" w:rsidRDefault="00D868CE" w:rsidP="00D868CE">
          <w:pPr>
            <w:widowControl/>
            <w:numPr>
              <w:ilvl w:val="1"/>
              <w:numId w:val="2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autoSpaceDE/>
            <w:autoSpaceDN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D868CE">
            <w:rPr>
              <w:rFonts w:ascii="Times New Roman" w:eastAsia="Times New Roman" w:hAnsi="Times New Roman" w:cs="Times New Roman"/>
              <w:sz w:val="24"/>
              <w:szCs w:val="24"/>
            </w:rPr>
            <w:t>Analiza potencijalnih pretnji po VPN bezbednost (napadi poput Man-in-the-Middle, Denial-of-Service, brute force).</w:t>
          </w:r>
        </w:p>
        <w:p w:rsidR="00D868CE" w:rsidRPr="00D868CE" w:rsidRDefault="00D868CE" w:rsidP="00D868CE">
          <w:pPr>
            <w:widowControl/>
            <w:numPr>
              <w:ilvl w:val="1"/>
              <w:numId w:val="2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autoSpaceDE/>
            <w:autoSpaceDN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D868CE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Problemi u vezi </w:t>
          </w:r>
          <w:proofErr w:type="gramStart"/>
          <w:r w:rsidRPr="00D868CE">
            <w:rPr>
              <w:rFonts w:ascii="Times New Roman" w:eastAsia="Times New Roman" w:hAnsi="Times New Roman" w:cs="Times New Roman"/>
              <w:sz w:val="24"/>
              <w:szCs w:val="24"/>
            </w:rPr>
            <w:t>sa</w:t>
          </w:r>
          <w:proofErr w:type="gramEnd"/>
          <w:r w:rsidRPr="00D868CE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lošim konfiguracijama VPN-a.</w:t>
          </w:r>
        </w:p>
        <w:p w:rsidR="00D868CE" w:rsidRPr="00D868CE" w:rsidRDefault="00D868CE" w:rsidP="00D868CE">
          <w:pPr>
            <w:widowControl/>
            <w:numPr>
              <w:ilvl w:val="1"/>
              <w:numId w:val="2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autoSpaceDE/>
            <w:autoSpaceDN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D868CE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Uticaj lošeg korisničkog ponašanja </w:t>
          </w:r>
          <w:proofErr w:type="gramStart"/>
          <w:r w:rsidRPr="00D868CE">
            <w:rPr>
              <w:rFonts w:ascii="Times New Roman" w:eastAsia="Times New Roman" w:hAnsi="Times New Roman" w:cs="Times New Roman"/>
              <w:sz w:val="24"/>
              <w:szCs w:val="24"/>
            </w:rPr>
            <w:t>na</w:t>
          </w:r>
          <w:proofErr w:type="gramEnd"/>
          <w:r w:rsidRPr="00D868CE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bezbednost VPN-a (npr. nebezbedne šifre).</w:t>
          </w:r>
        </w:p>
        <w:p w:rsidR="00D868CE" w:rsidRPr="00D868CE" w:rsidRDefault="00D868CE" w:rsidP="00D868CE">
          <w:pPr>
            <w:widowControl/>
            <w:numPr>
              <w:ilvl w:val="0"/>
              <w:numId w:val="2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autoSpaceDE/>
            <w:autoSpaceDN/>
            <w:ind w:left="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B8192B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bdr w:val="single" w:sz="2" w:space="0" w:color="E3E3E3" w:frame="1"/>
            </w:rPr>
            <w:t>Najbolje prakse za bezbednost VPN-a</w:t>
          </w:r>
        </w:p>
        <w:p w:rsidR="00D868CE" w:rsidRPr="00D868CE" w:rsidRDefault="00D868CE" w:rsidP="00D868CE">
          <w:pPr>
            <w:widowControl/>
            <w:numPr>
              <w:ilvl w:val="1"/>
              <w:numId w:val="2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autoSpaceDE/>
            <w:autoSpaceDN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D868CE">
            <w:rPr>
              <w:rFonts w:ascii="Times New Roman" w:eastAsia="Times New Roman" w:hAnsi="Times New Roman" w:cs="Times New Roman"/>
              <w:sz w:val="24"/>
              <w:szCs w:val="24"/>
            </w:rPr>
            <w:t>Upotreba jake enkripcije i pouzdane kriptografske protokole (</w:t>
          </w:r>
          <w:proofErr w:type="gramStart"/>
          <w:r w:rsidRPr="00D868CE">
            <w:rPr>
              <w:rFonts w:ascii="Times New Roman" w:eastAsia="Times New Roman" w:hAnsi="Times New Roman" w:cs="Times New Roman"/>
              <w:sz w:val="24"/>
              <w:szCs w:val="24"/>
            </w:rPr>
            <w:t>npr</w:t>
          </w:r>
          <w:proofErr w:type="gramEnd"/>
          <w:r w:rsidRPr="00D868CE">
            <w:rPr>
              <w:rFonts w:ascii="Times New Roman" w:eastAsia="Times New Roman" w:hAnsi="Times New Roman" w:cs="Times New Roman"/>
              <w:sz w:val="24"/>
              <w:szCs w:val="24"/>
            </w:rPr>
            <w:t>. AES, IKEv2, OpenVPN).</w:t>
          </w:r>
        </w:p>
        <w:p w:rsidR="00D868CE" w:rsidRPr="00D868CE" w:rsidRDefault="00D868CE" w:rsidP="00D868CE">
          <w:pPr>
            <w:widowControl/>
            <w:numPr>
              <w:ilvl w:val="1"/>
              <w:numId w:val="2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autoSpaceDE/>
            <w:autoSpaceDN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D868CE">
            <w:rPr>
              <w:rFonts w:ascii="Times New Roman" w:eastAsia="Times New Roman" w:hAnsi="Times New Roman" w:cs="Times New Roman"/>
              <w:sz w:val="24"/>
              <w:szCs w:val="24"/>
            </w:rPr>
            <w:t>Redovno ažuriranje softvera VPN klijenata i servera.</w:t>
          </w:r>
        </w:p>
        <w:p w:rsidR="00D868CE" w:rsidRPr="00D868CE" w:rsidRDefault="00D868CE" w:rsidP="00D868CE">
          <w:pPr>
            <w:widowControl/>
            <w:numPr>
              <w:ilvl w:val="1"/>
              <w:numId w:val="2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autoSpaceDE/>
            <w:autoSpaceDN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D868CE">
            <w:rPr>
              <w:rFonts w:ascii="Times New Roman" w:eastAsia="Times New Roman" w:hAnsi="Times New Roman" w:cs="Times New Roman"/>
              <w:sz w:val="24"/>
              <w:szCs w:val="24"/>
            </w:rPr>
            <w:t>Implementacija politika autentikacije i autorizacije.</w:t>
          </w:r>
        </w:p>
        <w:p w:rsidR="00D868CE" w:rsidRPr="00D868CE" w:rsidRDefault="00D868CE" w:rsidP="00D868CE">
          <w:pPr>
            <w:widowControl/>
            <w:numPr>
              <w:ilvl w:val="1"/>
              <w:numId w:val="2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autoSpaceDE/>
            <w:autoSpaceDN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D868CE">
            <w:rPr>
              <w:rFonts w:ascii="Times New Roman" w:eastAsia="Times New Roman" w:hAnsi="Times New Roman" w:cs="Times New Roman"/>
              <w:sz w:val="24"/>
              <w:szCs w:val="24"/>
            </w:rPr>
            <w:t>Praćenje i nadzor mrežnog saobraćaja u cilju otkrivanja nepravilnosti.</w:t>
          </w:r>
        </w:p>
        <w:p w:rsidR="00D868CE" w:rsidRPr="00D868CE" w:rsidRDefault="00D868CE" w:rsidP="00D868CE">
          <w:pPr>
            <w:widowControl/>
            <w:numPr>
              <w:ilvl w:val="1"/>
              <w:numId w:val="2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autoSpaceDE/>
            <w:autoSpaceDN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D868CE">
            <w:rPr>
              <w:rFonts w:ascii="Times New Roman" w:eastAsia="Times New Roman" w:hAnsi="Times New Roman" w:cs="Times New Roman"/>
              <w:sz w:val="24"/>
              <w:szCs w:val="24"/>
            </w:rPr>
            <w:t>Edukacija korisnika o bezbednom korišćenju VPN-a.</w:t>
          </w:r>
        </w:p>
        <w:p w:rsidR="00D868CE" w:rsidRPr="00D868CE" w:rsidRDefault="00D868CE" w:rsidP="00D868CE">
          <w:pPr>
            <w:widowControl/>
            <w:numPr>
              <w:ilvl w:val="0"/>
              <w:numId w:val="2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autoSpaceDE/>
            <w:autoSpaceDN/>
            <w:ind w:left="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B8192B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bdr w:val="single" w:sz="2" w:space="0" w:color="E3E3E3" w:frame="1"/>
            </w:rPr>
            <w:t>Studije slučaja i primeri</w:t>
          </w:r>
        </w:p>
        <w:p w:rsidR="00D868CE" w:rsidRPr="00D868CE" w:rsidRDefault="00D868CE" w:rsidP="00D868CE">
          <w:pPr>
            <w:widowControl/>
            <w:numPr>
              <w:ilvl w:val="1"/>
              <w:numId w:val="2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autoSpaceDE/>
            <w:autoSpaceDN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D868CE">
            <w:rPr>
              <w:rFonts w:ascii="Times New Roman" w:eastAsia="Times New Roman" w:hAnsi="Times New Roman" w:cs="Times New Roman"/>
              <w:sz w:val="24"/>
              <w:szCs w:val="24"/>
            </w:rPr>
            <w:t>Primeri incidenata vezanih za VPN bezbednost.</w:t>
          </w:r>
        </w:p>
        <w:p w:rsidR="00D868CE" w:rsidRPr="00D868CE" w:rsidRDefault="00D868CE" w:rsidP="00D868CE">
          <w:pPr>
            <w:widowControl/>
            <w:numPr>
              <w:ilvl w:val="1"/>
              <w:numId w:val="2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autoSpaceDE/>
            <w:autoSpaceDN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D868CE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Analiza kako su ovi incidenti uticali </w:t>
          </w:r>
          <w:proofErr w:type="gramStart"/>
          <w:r w:rsidRPr="00D868CE">
            <w:rPr>
              <w:rFonts w:ascii="Times New Roman" w:eastAsia="Times New Roman" w:hAnsi="Times New Roman" w:cs="Times New Roman"/>
              <w:sz w:val="24"/>
              <w:szCs w:val="24"/>
            </w:rPr>
            <w:t>na</w:t>
          </w:r>
          <w:proofErr w:type="gramEnd"/>
          <w:r w:rsidRPr="00D868CE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organizacije i korisnike.</w:t>
          </w:r>
        </w:p>
        <w:p w:rsidR="00D868CE" w:rsidRPr="00D868CE" w:rsidRDefault="00D868CE" w:rsidP="00D868CE">
          <w:pPr>
            <w:widowControl/>
            <w:numPr>
              <w:ilvl w:val="0"/>
              <w:numId w:val="2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autoSpaceDE/>
            <w:autoSpaceDN/>
            <w:ind w:left="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B8192B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bdr w:val="single" w:sz="2" w:space="0" w:color="E3E3E3" w:frame="1"/>
            </w:rPr>
            <w:t>Budući pravci razvoja u VPN bezbednosti</w:t>
          </w:r>
        </w:p>
        <w:p w:rsidR="00D868CE" w:rsidRPr="00D868CE" w:rsidRDefault="00D868CE" w:rsidP="00D868CE">
          <w:pPr>
            <w:widowControl/>
            <w:numPr>
              <w:ilvl w:val="1"/>
              <w:numId w:val="2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autoSpaceDE/>
            <w:autoSpaceDN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D868CE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Novi tehnološki trendovi koji utiču </w:t>
          </w:r>
          <w:proofErr w:type="gramStart"/>
          <w:r w:rsidRPr="00D868CE">
            <w:rPr>
              <w:rFonts w:ascii="Times New Roman" w:eastAsia="Times New Roman" w:hAnsi="Times New Roman" w:cs="Times New Roman"/>
              <w:sz w:val="24"/>
              <w:szCs w:val="24"/>
            </w:rPr>
            <w:t>na</w:t>
          </w:r>
          <w:proofErr w:type="gramEnd"/>
          <w:r w:rsidRPr="00D868CE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VPN bezbednost (npr. IoT, 5G mreže).</w:t>
          </w:r>
        </w:p>
        <w:p w:rsidR="00D868CE" w:rsidRPr="00D868CE" w:rsidRDefault="00D868CE" w:rsidP="00D868CE">
          <w:pPr>
            <w:widowControl/>
            <w:numPr>
              <w:ilvl w:val="1"/>
              <w:numId w:val="2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autoSpaceDE/>
            <w:autoSpaceDN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D868CE">
            <w:rPr>
              <w:rFonts w:ascii="Times New Roman" w:eastAsia="Times New Roman" w:hAnsi="Times New Roman" w:cs="Times New Roman"/>
              <w:sz w:val="24"/>
              <w:szCs w:val="24"/>
            </w:rPr>
            <w:t>Predlozi za unapređenje VPN bezbednosti u budućnosti.</w:t>
          </w:r>
        </w:p>
        <w:p w:rsidR="00D868CE" w:rsidRPr="00D868CE" w:rsidRDefault="00D868CE" w:rsidP="00D868CE">
          <w:pPr>
            <w:widowControl/>
            <w:numPr>
              <w:ilvl w:val="0"/>
              <w:numId w:val="2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autoSpaceDE/>
            <w:autoSpaceDN/>
            <w:ind w:left="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B8192B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bdr w:val="single" w:sz="2" w:space="0" w:color="E3E3E3" w:frame="1"/>
            </w:rPr>
            <w:t>Zaključak</w:t>
          </w:r>
        </w:p>
        <w:p w:rsidR="00D868CE" w:rsidRPr="00D868CE" w:rsidRDefault="00D868CE" w:rsidP="00D868CE">
          <w:pPr>
            <w:widowControl/>
            <w:numPr>
              <w:ilvl w:val="1"/>
              <w:numId w:val="2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autoSpaceDE/>
            <w:autoSpaceDN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D868CE">
            <w:rPr>
              <w:rFonts w:ascii="Times New Roman" w:eastAsia="Times New Roman" w:hAnsi="Times New Roman" w:cs="Times New Roman"/>
              <w:sz w:val="24"/>
              <w:szCs w:val="24"/>
            </w:rPr>
            <w:t>Sumiranje ključnih tačaka iz rada.</w:t>
          </w:r>
        </w:p>
        <w:p w:rsidR="00D868CE" w:rsidRPr="00D868CE" w:rsidRDefault="00D868CE" w:rsidP="00D868CE">
          <w:pPr>
            <w:widowControl/>
            <w:numPr>
              <w:ilvl w:val="1"/>
              <w:numId w:val="2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autoSpaceDE/>
            <w:autoSpaceDN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D868CE">
            <w:rPr>
              <w:rFonts w:ascii="Times New Roman" w:eastAsia="Times New Roman" w:hAnsi="Times New Roman" w:cs="Times New Roman"/>
              <w:sz w:val="24"/>
              <w:szCs w:val="24"/>
            </w:rPr>
            <w:t>Emfaziranje važnosti bezbednosti u kontekstu VPN-a.</w:t>
          </w:r>
        </w:p>
        <w:p w:rsidR="00D868CE" w:rsidRPr="00D868CE" w:rsidRDefault="00D868CE" w:rsidP="00D868CE">
          <w:pPr>
            <w:widowControl/>
            <w:numPr>
              <w:ilvl w:val="1"/>
              <w:numId w:val="2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autoSpaceDE/>
            <w:autoSpaceDN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D868CE">
            <w:rPr>
              <w:rFonts w:ascii="Times New Roman" w:eastAsia="Times New Roman" w:hAnsi="Times New Roman" w:cs="Times New Roman"/>
              <w:sz w:val="24"/>
              <w:szCs w:val="24"/>
            </w:rPr>
            <w:t>Moguće smernice za dalja istraživanja i praksu.</w:t>
          </w:r>
        </w:p>
        <w:p w:rsidR="00D868CE" w:rsidRPr="00D868CE" w:rsidRDefault="00D868CE" w:rsidP="00D868CE">
          <w:pPr>
            <w:widowControl/>
            <w:numPr>
              <w:ilvl w:val="0"/>
              <w:numId w:val="2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autoSpaceDE/>
            <w:autoSpaceDN/>
            <w:ind w:left="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B8192B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bdr w:val="single" w:sz="2" w:space="0" w:color="E3E3E3" w:frame="1"/>
            </w:rPr>
            <w:t>Literatura</w:t>
          </w:r>
        </w:p>
        <w:p w:rsidR="00C769D0" w:rsidRPr="00B8192B" w:rsidRDefault="00D868CE" w:rsidP="00D868CE">
          <w:pPr>
            <w:widowControl/>
            <w:numPr>
              <w:ilvl w:val="1"/>
              <w:numId w:val="2"/>
            </w:numPr>
            <w:pBdr>
              <w:top w:val="single" w:sz="2" w:space="0" w:color="E3E3E3"/>
              <w:left w:val="single" w:sz="2" w:space="5" w:color="E3E3E3"/>
              <w:bottom w:val="single" w:sz="2" w:space="0" w:color="E3E3E3"/>
              <w:right w:val="single" w:sz="2" w:space="0" w:color="E3E3E3"/>
            </w:pBdr>
            <w:autoSpaceDE/>
            <w:autoSpaceDN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D868CE">
            <w:rPr>
              <w:rFonts w:ascii="Times New Roman" w:eastAsia="Times New Roman" w:hAnsi="Times New Roman" w:cs="Times New Roman"/>
              <w:sz w:val="24"/>
              <w:szCs w:val="24"/>
            </w:rPr>
            <w:t>Navođenje izvora literature, istraživanja i studija koje si koristio/a tokom pisanja rada.</w:t>
          </w:r>
        </w:p>
      </w:sdtContent>
    </w:sdt>
    <w:p w:rsidR="00C769D0" w:rsidRPr="00B8192B" w:rsidRDefault="00C769D0" w:rsidP="00D868CE">
      <w:pPr>
        <w:rPr>
          <w:rFonts w:ascii="Times New Roman" w:hAnsi="Times New Roman" w:cs="Times New Roman"/>
        </w:rPr>
        <w:sectPr w:rsidR="00C769D0" w:rsidRPr="00B8192B">
          <w:pgSz w:w="11920" w:h="16840"/>
          <w:pgMar w:top="1600" w:right="600" w:bottom="280" w:left="1340" w:header="720" w:footer="720" w:gutter="0"/>
          <w:cols w:space="720"/>
        </w:sectPr>
      </w:pPr>
    </w:p>
    <w:p w:rsidR="00C769D0" w:rsidRPr="00B8192B" w:rsidRDefault="00C769D0" w:rsidP="00D868CE">
      <w:pPr>
        <w:pStyle w:val="BodyText"/>
        <w:rPr>
          <w:rFonts w:ascii="Times New Roman" w:hAnsi="Times New Roman" w:cs="Times New Roman"/>
          <w:b/>
          <w:sz w:val="44"/>
        </w:rPr>
      </w:pPr>
    </w:p>
    <w:p w:rsidR="00C769D0" w:rsidRPr="00B8192B" w:rsidRDefault="00C769D0" w:rsidP="00D868CE">
      <w:pPr>
        <w:pStyle w:val="BodyText"/>
        <w:rPr>
          <w:rFonts w:ascii="Times New Roman" w:hAnsi="Times New Roman" w:cs="Times New Roman"/>
          <w:b/>
          <w:sz w:val="44"/>
        </w:rPr>
      </w:pPr>
    </w:p>
    <w:p w:rsidR="00C769D0" w:rsidRPr="00B8192B" w:rsidRDefault="00C769D0" w:rsidP="00D868CE">
      <w:pPr>
        <w:pStyle w:val="BodyText"/>
        <w:spacing w:before="11"/>
        <w:rPr>
          <w:rFonts w:ascii="Times New Roman" w:hAnsi="Times New Roman" w:cs="Times New Roman"/>
          <w:b/>
          <w:sz w:val="38"/>
        </w:rPr>
      </w:pPr>
    </w:p>
    <w:p w:rsidR="00C769D0" w:rsidRPr="00B8192B" w:rsidRDefault="001662A0" w:rsidP="00D868CE">
      <w:pPr>
        <w:pStyle w:val="Heading1"/>
        <w:numPr>
          <w:ilvl w:val="1"/>
          <w:numId w:val="1"/>
        </w:numPr>
        <w:tabs>
          <w:tab w:val="left" w:pos="932"/>
        </w:tabs>
        <w:rPr>
          <w:rFonts w:ascii="Times New Roman" w:hAnsi="Times New Roman" w:cs="Times New Roman"/>
        </w:rPr>
      </w:pPr>
      <w:bookmarkStart w:id="0" w:name="_TOC_250026"/>
      <w:bookmarkEnd w:id="0"/>
      <w:r w:rsidRPr="00B8192B">
        <w:rPr>
          <w:rFonts w:ascii="Times New Roman" w:hAnsi="Times New Roman" w:cs="Times New Roman"/>
          <w:color w:val="980000"/>
        </w:rPr>
        <w:t>Uvod</w:t>
      </w:r>
    </w:p>
    <w:p w:rsidR="00D868CE" w:rsidRPr="00B8192B" w:rsidRDefault="00D868CE" w:rsidP="00D868CE">
      <w:pPr>
        <w:pStyle w:val="ListParagraph"/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  <w:spacing w:before="300" w:after="300"/>
        <w:ind w:left="344" w:firstLine="0"/>
        <w:rPr>
          <w:rFonts w:ascii="Times New Roman" w:eastAsia="Times New Roman" w:hAnsi="Times New Roman" w:cs="Times New Roman"/>
          <w:sz w:val="24"/>
          <w:szCs w:val="24"/>
        </w:rPr>
      </w:pPr>
      <w:r w:rsidRPr="00B8192B">
        <w:rPr>
          <w:rFonts w:ascii="Times New Roman" w:eastAsia="Times New Roman" w:hAnsi="Times New Roman" w:cs="Times New Roman"/>
          <w:sz w:val="24"/>
          <w:szCs w:val="24"/>
        </w:rPr>
        <w:t xml:space="preserve">U današnjem digitalnom dobu, gde se sve više poslovnih aktivnosti odvija putem interneta, bezbednost podataka postaje </w:t>
      </w:r>
      <w:proofErr w:type="gramStart"/>
      <w:r w:rsidRPr="00B8192B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Pr="00B8192B">
        <w:rPr>
          <w:rFonts w:ascii="Times New Roman" w:eastAsia="Times New Roman" w:hAnsi="Times New Roman" w:cs="Times New Roman"/>
          <w:sz w:val="24"/>
          <w:szCs w:val="24"/>
        </w:rPr>
        <w:t xml:space="preserve"> suštinskog značaja. U tom kontekstu, Virtualne Privatne Mreže (VPN) postaju ključni alat za obezbeđivanje privatnosti, integriteta podataka i zaštite </w:t>
      </w:r>
      <w:proofErr w:type="gramStart"/>
      <w:r w:rsidRPr="00B8192B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Pr="00B8192B">
        <w:rPr>
          <w:rFonts w:ascii="Times New Roman" w:eastAsia="Times New Roman" w:hAnsi="Times New Roman" w:cs="Times New Roman"/>
          <w:sz w:val="24"/>
          <w:szCs w:val="24"/>
        </w:rPr>
        <w:t xml:space="preserve"> neovlašćenog pristupa tokom prenosa informacija preko javnih mreža. </w:t>
      </w:r>
      <w:proofErr w:type="gramStart"/>
      <w:r w:rsidRPr="00B8192B">
        <w:rPr>
          <w:rFonts w:ascii="Times New Roman" w:eastAsia="Times New Roman" w:hAnsi="Times New Roman" w:cs="Times New Roman"/>
          <w:sz w:val="24"/>
          <w:szCs w:val="24"/>
        </w:rPr>
        <w:t>VPN tehnologija omogućava korisnicima da uspostave sigurnu i enkriptovanu vezu između svojih uređaja i internet servera, čime se stvara virtuelni tu</w:t>
      </w:r>
      <w:bookmarkStart w:id="1" w:name="_GoBack"/>
      <w:bookmarkEnd w:id="1"/>
      <w:r w:rsidRPr="00B8192B">
        <w:rPr>
          <w:rFonts w:ascii="Times New Roman" w:eastAsia="Times New Roman" w:hAnsi="Times New Roman" w:cs="Times New Roman"/>
          <w:sz w:val="24"/>
          <w:szCs w:val="24"/>
        </w:rPr>
        <w:t>nel koji osigurava bezbedan prenos podataka.</w:t>
      </w:r>
      <w:proofErr w:type="gramEnd"/>
    </w:p>
    <w:p w:rsidR="00D868CE" w:rsidRPr="00B8192B" w:rsidRDefault="00D868CE" w:rsidP="00D868CE">
      <w:pPr>
        <w:pStyle w:val="ListParagraph"/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  <w:spacing w:before="300" w:after="300"/>
        <w:ind w:left="344" w:firstLine="0"/>
        <w:rPr>
          <w:rFonts w:ascii="Times New Roman" w:eastAsia="Times New Roman" w:hAnsi="Times New Roman" w:cs="Times New Roman"/>
          <w:sz w:val="24"/>
          <w:szCs w:val="24"/>
        </w:rPr>
      </w:pPr>
      <w:r w:rsidRPr="00B8192B">
        <w:rPr>
          <w:rFonts w:ascii="Times New Roman" w:eastAsia="Times New Roman" w:hAnsi="Times New Roman" w:cs="Times New Roman"/>
          <w:sz w:val="24"/>
          <w:szCs w:val="24"/>
        </w:rPr>
        <w:t xml:space="preserve">U ovom seminarskom radu istražićemo ključne aspekte VPN bezbednosti, analizirajući osnovne koncepte VPN-a, načine </w:t>
      </w:r>
      <w:proofErr w:type="gramStart"/>
      <w:r w:rsidRPr="00B8192B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Pr="00B8192B">
        <w:rPr>
          <w:rFonts w:ascii="Times New Roman" w:eastAsia="Times New Roman" w:hAnsi="Times New Roman" w:cs="Times New Roman"/>
          <w:sz w:val="24"/>
          <w:szCs w:val="24"/>
        </w:rPr>
        <w:t xml:space="preserve"> koje VPN pruža bezbednost, kao i rizike i pretnje koji postoje u kontekstu VPN-a. </w:t>
      </w:r>
      <w:proofErr w:type="gramStart"/>
      <w:r w:rsidRPr="00B8192B">
        <w:rPr>
          <w:rFonts w:ascii="Times New Roman" w:eastAsia="Times New Roman" w:hAnsi="Times New Roman" w:cs="Times New Roman"/>
          <w:sz w:val="24"/>
          <w:szCs w:val="24"/>
        </w:rPr>
        <w:t>Pored toga, razmotrićemo i najbolje prakse za očuvanje bezbednosti VPN-a, kroz implementaciju odgovarajućih politika i tehnoloških rešenja.</w:t>
      </w:r>
      <w:proofErr w:type="gramEnd"/>
      <w:r w:rsidRPr="00B8192B">
        <w:rPr>
          <w:rFonts w:ascii="Times New Roman" w:eastAsia="Times New Roman" w:hAnsi="Times New Roman" w:cs="Times New Roman"/>
          <w:sz w:val="24"/>
          <w:szCs w:val="24"/>
        </w:rPr>
        <w:t xml:space="preserve"> Kroz studije slučaja i primere, razumećemo stvarne izazove </w:t>
      </w:r>
      <w:proofErr w:type="gramStart"/>
      <w:r w:rsidRPr="00B8192B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gramEnd"/>
      <w:r w:rsidRPr="00B8192B">
        <w:rPr>
          <w:rFonts w:ascii="Times New Roman" w:eastAsia="Times New Roman" w:hAnsi="Times New Roman" w:cs="Times New Roman"/>
          <w:sz w:val="24"/>
          <w:szCs w:val="24"/>
        </w:rPr>
        <w:t xml:space="preserve"> kojima se organizacije suočavaju u vezi sa VPN bezbednošću, kao i moguće pravce razvoja u budućnosti.</w:t>
      </w:r>
    </w:p>
    <w:p w:rsidR="00D868CE" w:rsidRPr="00B8192B" w:rsidRDefault="00D868CE" w:rsidP="00D868CE">
      <w:pPr>
        <w:pStyle w:val="ListParagraph"/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  <w:spacing w:before="300"/>
        <w:ind w:left="344" w:firstLine="0"/>
        <w:rPr>
          <w:rFonts w:ascii="Times New Roman" w:eastAsia="Times New Roman" w:hAnsi="Times New Roman" w:cs="Times New Roman"/>
          <w:sz w:val="24"/>
          <w:szCs w:val="24"/>
        </w:rPr>
      </w:pPr>
      <w:r w:rsidRPr="00B8192B">
        <w:rPr>
          <w:rFonts w:ascii="Times New Roman" w:eastAsia="Times New Roman" w:hAnsi="Times New Roman" w:cs="Times New Roman"/>
          <w:sz w:val="24"/>
          <w:szCs w:val="24"/>
        </w:rPr>
        <w:t xml:space="preserve">Bezbednost u kontekstu VPN-a nije samo tehnički izazov, već i pitanje </w:t>
      </w:r>
      <w:proofErr w:type="gramStart"/>
      <w:r w:rsidRPr="00B8192B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Pr="00B8192B">
        <w:rPr>
          <w:rFonts w:ascii="Times New Roman" w:eastAsia="Times New Roman" w:hAnsi="Times New Roman" w:cs="Times New Roman"/>
          <w:sz w:val="24"/>
          <w:szCs w:val="24"/>
        </w:rPr>
        <w:t xml:space="preserve"> ključnog značaja za zaštitu privatnosti i očuvanje poverljivosti informacija. Kroz ovaj rad, stremimo ka boljem razumevanju kako efikasno upravljati bezbednošću VPN-a u svetu koji se neprekidno menja i digitalnoj sredini gde je zaštita podataka </w:t>
      </w:r>
      <w:proofErr w:type="gramStart"/>
      <w:r w:rsidRPr="00B8192B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Pr="00B8192B">
        <w:rPr>
          <w:rFonts w:ascii="Times New Roman" w:eastAsia="Times New Roman" w:hAnsi="Times New Roman" w:cs="Times New Roman"/>
          <w:sz w:val="24"/>
          <w:szCs w:val="24"/>
        </w:rPr>
        <w:t xml:space="preserve"> presudnog značaja.</w:t>
      </w:r>
    </w:p>
    <w:p w:rsidR="00C769D0" w:rsidRPr="00B8192B" w:rsidRDefault="00C769D0" w:rsidP="00D868CE">
      <w:pPr>
        <w:pStyle w:val="BodyText"/>
        <w:rPr>
          <w:rFonts w:ascii="Times New Roman" w:hAnsi="Times New Roman" w:cs="Times New Roman"/>
          <w:sz w:val="26"/>
        </w:rPr>
      </w:pPr>
    </w:p>
    <w:p w:rsidR="00C769D0" w:rsidRPr="00B8192B" w:rsidRDefault="00C769D0" w:rsidP="00D868CE">
      <w:pPr>
        <w:pStyle w:val="BodyText"/>
        <w:rPr>
          <w:rFonts w:ascii="Times New Roman" w:hAnsi="Times New Roman" w:cs="Times New Roman"/>
          <w:sz w:val="26"/>
        </w:rPr>
      </w:pPr>
    </w:p>
    <w:p w:rsidR="00C769D0" w:rsidRPr="00B8192B" w:rsidRDefault="00C769D0" w:rsidP="00D868CE">
      <w:pPr>
        <w:pStyle w:val="BodyText"/>
        <w:rPr>
          <w:rFonts w:ascii="Times New Roman" w:hAnsi="Times New Roman" w:cs="Times New Roman"/>
        </w:rPr>
      </w:pPr>
    </w:p>
    <w:p w:rsidR="00C769D0" w:rsidRPr="00B8192B" w:rsidRDefault="00D868CE" w:rsidP="00D868CE">
      <w:pPr>
        <w:pStyle w:val="Heading1"/>
        <w:numPr>
          <w:ilvl w:val="1"/>
          <w:numId w:val="1"/>
        </w:numPr>
        <w:tabs>
          <w:tab w:val="left" w:pos="932"/>
        </w:tabs>
        <w:spacing w:before="1"/>
        <w:rPr>
          <w:rFonts w:ascii="Times New Roman" w:hAnsi="Times New Roman" w:cs="Times New Roman"/>
        </w:rPr>
      </w:pPr>
      <w:r w:rsidRPr="00B8192B">
        <w:rPr>
          <w:rFonts w:ascii="Times New Roman" w:hAnsi="Times New Roman" w:cs="Times New Roman"/>
          <w:color w:val="980000"/>
        </w:rPr>
        <w:t>Osnovni koncepti VPN-a</w:t>
      </w:r>
    </w:p>
    <w:p w:rsidR="00D868CE" w:rsidRPr="00B8192B" w:rsidRDefault="00D868CE" w:rsidP="00D868C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</w:pPr>
      <w:proofErr w:type="gramStart"/>
      <w:r w:rsidRPr="00B8192B">
        <w:t>Virtualna Privatna Mreža (VPN) predstavlja tehnologiju koja omogućava korisnicima da uspostave sigurnu i enkriptovanu vezu preko javnih mreža, kao što je internet.</w:t>
      </w:r>
      <w:proofErr w:type="gramEnd"/>
      <w:r w:rsidRPr="00B8192B">
        <w:t xml:space="preserve"> Ključni koncepti u vezi </w:t>
      </w:r>
      <w:proofErr w:type="gramStart"/>
      <w:r w:rsidRPr="00B8192B">
        <w:t>sa</w:t>
      </w:r>
      <w:proofErr w:type="gramEnd"/>
      <w:r w:rsidRPr="00B8192B">
        <w:t xml:space="preserve"> VPN-om obuhvataju:</w:t>
      </w:r>
    </w:p>
    <w:p w:rsidR="00D868CE" w:rsidRPr="00B8192B" w:rsidRDefault="00D868CE" w:rsidP="00D868CE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0"/>
      </w:pPr>
      <w:r w:rsidRPr="00B8192B">
        <w:rPr>
          <w:rStyle w:val="Strong"/>
          <w:bdr w:val="single" w:sz="2" w:space="0" w:color="E3E3E3" w:frame="1"/>
        </w:rPr>
        <w:t>Šifrovanje podataka</w:t>
      </w:r>
      <w:r w:rsidRPr="00B8192B">
        <w:t xml:space="preserve">: VPN koristi kriptografske tehnike za šifrovanje podataka tokom prenosa. Ovo osigurava da čak i ako neko presretne podatke, neće biti u mogućnosti da ih razume </w:t>
      </w:r>
      <w:proofErr w:type="gramStart"/>
      <w:r w:rsidRPr="00B8192B">
        <w:t>ili</w:t>
      </w:r>
      <w:proofErr w:type="gramEnd"/>
      <w:r w:rsidRPr="00B8192B">
        <w:t xml:space="preserve"> koristi.</w:t>
      </w:r>
    </w:p>
    <w:p w:rsidR="00D868CE" w:rsidRPr="00B8192B" w:rsidRDefault="00D868CE" w:rsidP="00D868CE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0"/>
      </w:pPr>
      <w:r w:rsidRPr="00B8192B">
        <w:rPr>
          <w:rStyle w:val="Strong"/>
          <w:bdr w:val="single" w:sz="2" w:space="0" w:color="E3E3E3" w:frame="1"/>
        </w:rPr>
        <w:t>Autentikacija</w:t>
      </w:r>
      <w:r w:rsidRPr="00B8192B">
        <w:t xml:space="preserve">: Pre uspostavljanja veze, korisnici i serveri moraju se međusobno autentikovati kako bi potvrdili svoj identitet. Ovo može uključivati korisničko ime i lozinku, digitalne sertifikate </w:t>
      </w:r>
      <w:proofErr w:type="gramStart"/>
      <w:r w:rsidRPr="00B8192B">
        <w:t>ili</w:t>
      </w:r>
      <w:proofErr w:type="gramEnd"/>
      <w:r w:rsidRPr="00B8192B">
        <w:t xml:space="preserve"> druge metode autentikacije.</w:t>
      </w:r>
    </w:p>
    <w:p w:rsidR="00D868CE" w:rsidRPr="00B8192B" w:rsidRDefault="00D868CE" w:rsidP="00D868CE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0"/>
      </w:pPr>
      <w:r w:rsidRPr="00B8192B">
        <w:rPr>
          <w:rStyle w:val="Strong"/>
          <w:bdr w:val="single" w:sz="2" w:space="0" w:color="E3E3E3" w:frame="1"/>
        </w:rPr>
        <w:t>Tuneliranje (Tunneling)</w:t>
      </w:r>
      <w:r w:rsidRPr="00B8192B">
        <w:t>: VPN kreira virtuelni tunel između korisničkog uređaja i VPN servera. Ovaj tunel služi kao siguran put kroz koji podaci putuju, zaobilazeći potencijalno nebezbedne delove javnih mreža.</w:t>
      </w:r>
    </w:p>
    <w:p w:rsidR="00D868CE" w:rsidRPr="00B8192B" w:rsidRDefault="00D868CE" w:rsidP="00D868CE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0"/>
      </w:pPr>
      <w:r w:rsidRPr="00B8192B">
        <w:rPr>
          <w:rStyle w:val="Strong"/>
          <w:bdr w:val="single" w:sz="2" w:space="0" w:color="E3E3E3" w:frame="1"/>
        </w:rPr>
        <w:t>Protokoli</w:t>
      </w:r>
      <w:r w:rsidRPr="00B8192B">
        <w:t>: Postoje različiti protokoli koje VPN može koristiti za uspostavljanje veze i enkripciju podataka. Najčešći su SSL/TLS, IPsec, L2TP, PPTP i OpenVPN.</w:t>
      </w:r>
    </w:p>
    <w:p w:rsidR="00D868CE" w:rsidRPr="00B8192B" w:rsidRDefault="00D868CE" w:rsidP="00D868CE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0"/>
      </w:pPr>
      <w:r w:rsidRPr="00B8192B">
        <w:rPr>
          <w:rStyle w:val="Strong"/>
          <w:bdr w:val="single" w:sz="2" w:space="0" w:color="E3E3E3" w:frame="1"/>
        </w:rPr>
        <w:t>Tipovi VPN-a</w:t>
      </w:r>
      <w:r w:rsidRPr="00B8192B">
        <w:t xml:space="preserve">: Postoje različiti tipovi VPN-a, uključujući Remote Access VPN, Site-to-Site VPN i SSL VPN. Svaki </w:t>
      </w:r>
      <w:proofErr w:type="gramStart"/>
      <w:r w:rsidRPr="00B8192B">
        <w:t>od</w:t>
      </w:r>
      <w:proofErr w:type="gramEnd"/>
      <w:r w:rsidRPr="00B8192B">
        <w:t xml:space="preserve"> njih ima specifičnu svrhu i primenu, ali svi imaju za cilj obezbeđivanje privatnosti i bezbednosti podataka.</w:t>
      </w:r>
    </w:p>
    <w:p w:rsidR="00D868CE" w:rsidRPr="00B8192B" w:rsidRDefault="00D868CE" w:rsidP="00D868CE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0"/>
      </w:pPr>
      <w:r w:rsidRPr="00B8192B">
        <w:rPr>
          <w:rStyle w:val="Strong"/>
          <w:bdr w:val="single" w:sz="2" w:space="0" w:color="E3E3E3" w:frame="1"/>
        </w:rPr>
        <w:t>Adresiranje</w:t>
      </w:r>
      <w:r w:rsidRPr="00B8192B">
        <w:t xml:space="preserve">: VPN serveri često dodeljuju virtuelne IP adrese korisnicima koji se povezuju </w:t>
      </w:r>
      <w:proofErr w:type="gramStart"/>
      <w:r w:rsidRPr="00B8192B">
        <w:t>sa</w:t>
      </w:r>
      <w:proofErr w:type="gramEnd"/>
      <w:r w:rsidRPr="00B8192B">
        <w:t xml:space="preserve"> mrežom putem VPN-a. Ovo omogućava korisnicima da pristupe resursima </w:t>
      </w:r>
      <w:proofErr w:type="gramStart"/>
      <w:r w:rsidRPr="00B8192B">
        <w:t>na</w:t>
      </w:r>
      <w:proofErr w:type="gramEnd"/>
      <w:r w:rsidRPr="00B8192B">
        <w:t xml:space="preserve"> mreži kao da su fizički povezani sa njom.</w:t>
      </w:r>
    </w:p>
    <w:p w:rsidR="00D868CE" w:rsidRPr="00B8192B" w:rsidRDefault="00D868CE" w:rsidP="00D868C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0" w:afterAutospacing="0"/>
      </w:pPr>
      <w:r w:rsidRPr="00B8192B">
        <w:lastRenderedPageBreak/>
        <w:t xml:space="preserve">Kroz kombinaciju ovih osnovnih koncepta, VPN pruža korisnicima sigurnu i privatnu vezu </w:t>
      </w:r>
      <w:proofErr w:type="gramStart"/>
      <w:r w:rsidRPr="00B8192B">
        <w:t>sa</w:t>
      </w:r>
      <w:proofErr w:type="gramEnd"/>
      <w:r w:rsidRPr="00B8192B">
        <w:t xml:space="preserve"> internetom, omogućavajući im da bezbedno prenose osetljive informacije bez straha od neovlašćenog pristupa ili presretanja podataka.</w:t>
      </w:r>
    </w:p>
    <w:p w:rsidR="00C769D0" w:rsidRPr="00B8192B" w:rsidRDefault="00C769D0" w:rsidP="00D868CE">
      <w:pPr>
        <w:rPr>
          <w:rFonts w:ascii="Times New Roman" w:hAnsi="Times New Roman" w:cs="Times New Roman"/>
        </w:rPr>
        <w:sectPr w:rsidR="00C769D0" w:rsidRPr="00B8192B">
          <w:pgSz w:w="11920" w:h="16840"/>
          <w:pgMar w:top="1600" w:right="600" w:bottom="280" w:left="1340" w:header="720" w:footer="720" w:gutter="0"/>
          <w:cols w:space="720"/>
        </w:sectPr>
      </w:pPr>
    </w:p>
    <w:p w:rsidR="00C769D0" w:rsidRPr="00B8192B" w:rsidRDefault="00D868CE" w:rsidP="00D868CE">
      <w:pPr>
        <w:pStyle w:val="Heading1"/>
        <w:numPr>
          <w:ilvl w:val="1"/>
          <w:numId w:val="1"/>
        </w:numPr>
        <w:tabs>
          <w:tab w:val="left" w:pos="932"/>
        </w:tabs>
        <w:spacing w:before="60"/>
        <w:rPr>
          <w:rFonts w:ascii="Times New Roman" w:hAnsi="Times New Roman" w:cs="Times New Roman"/>
        </w:rPr>
      </w:pPr>
      <w:r w:rsidRPr="00B8192B">
        <w:rPr>
          <w:rFonts w:ascii="Times New Roman" w:hAnsi="Times New Roman" w:cs="Times New Roman"/>
          <w:color w:val="980000"/>
        </w:rPr>
        <w:lastRenderedPageBreak/>
        <w:t>Kako VPN pruza bezbednost</w:t>
      </w:r>
    </w:p>
    <w:p w:rsidR="00C769D0" w:rsidRPr="00B8192B" w:rsidRDefault="00C769D0" w:rsidP="00D868CE">
      <w:pPr>
        <w:pStyle w:val="BodyText"/>
        <w:spacing w:before="3"/>
        <w:rPr>
          <w:rFonts w:ascii="Times New Roman" w:hAnsi="Times New Roman" w:cs="Times New Roman"/>
          <w:b/>
          <w:sz w:val="37"/>
        </w:rPr>
      </w:pPr>
    </w:p>
    <w:p w:rsidR="00D868CE" w:rsidRPr="00B8192B" w:rsidRDefault="00D868CE" w:rsidP="00D868CE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0"/>
      </w:pPr>
      <w:r w:rsidRPr="00B8192B">
        <w:rPr>
          <w:rStyle w:val="Strong"/>
          <w:bdr w:val="single" w:sz="2" w:space="0" w:color="E3E3E3" w:frame="1"/>
        </w:rPr>
        <w:t>Šifrovanje podataka</w:t>
      </w:r>
      <w:r w:rsidRPr="00B8192B">
        <w:t xml:space="preserve">: Jedan </w:t>
      </w:r>
      <w:proofErr w:type="gramStart"/>
      <w:r w:rsidRPr="00B8192B">
        <w:t>od</w:t>
      </w:r>
      <w:proofErr w:type="gramEnd"/>
      <w:r w:rsidRPr="00B8192B">
        <w:t xml:space="preserve"> ključnih načina na koje VPN pruža bezbednost je kroz šifrovanje podataka. Kada korisnik uspostavi VPN vezu </w:t>
      </w:r>
      <w:proofErr w:type="gramStart"/>
      <w:r w:rsidRPr="00B8192B">
        <w:t>sa</w:t>
      </w:r>
      <w:proofErr w:type="gramEnd"/>
      <w:r w:rsidRPr="00B8192B">
        <w:t xml:space="preserve"> serverom, svi podaci koji se prenose između korisnika i servera se šifruju pomoću kriptografskih algoritama. Ovo osigurava da čak i ako neko uspe da presretne podatke, neće biti u mogućnosti da ih pročita </w:t>
      </w:r>
      <w:proofErr w:type="gramStart"/>
      <w:r w:rsidRPr="00B8192B">
        <w:t>ili</w:t>
      </w:r>
      <w:proofErr w:type="gramEnd"/>
      <w:r w:rsidRPr="00B8192B">
        <w:t xml:space="preserve"> koristi, jer su šifrovani.</w:t>
      </w:r>
    </w:p>
    <w:p w:rsidR="00D868CE" w:rsidRPr="00B8192B" w:rsidRDefault="00D868CE" w:rsidP="00D868CE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0"/>
      </w:pPr>
      <w:r w:rsidRPr="00B8192B">
        <w:rPr>
          <w:rStyle w:val="Strong"/>
          <w:bdr w:val="single" w:sz="2" w:space="0" w:color="E3E3E3" w:frame="1"/>
        </w:rPr>
        <w:t>Tuneliranje podataka</w:t>
      </w:r>
      <w:r w:rsidRPr="00B8192B">
        <w:t xml:space="preserve">: VPN kreira siguran "tunel" između korisničkog uređaja i VPN servera. Kroz ovaj tunel, svi podaci prolaze bezbedno, zaobilazeći potencijalno nebezbedne delove javnih mreža, poput otvorenih Wi-Fi mreža </w:t>
      </w:r>
      <w:proofErr w:type="gramStart"/>
      <w:r w:rsidRPr="00B8192B">
        <w:t>ili</w:t>
      </w:r>
      <w:proofErr w:type="gramEnd"/>
      <w:r w:rsidRPr="00B8192B">
        <w:t xml:space="preserve"> nezaštićenih internet konekcija. Ovo sprečava neovlašćeni pristup podacima tokom prenosa.</w:t>
      </w:r>
    </w:p>
    <w:p w:rsidR="00D868CE" w:rsidRPr="00B8192B" w:rsidRDefault="00D868CE" w:rsidP="00D868CE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0"/>
      </w:pPr>
      <w:r w:rsidRPr="00B8192B">
        <w:rPr>
          <w:rStyle w:val="Strong"/>
          <w:bdr w:val="single" w:sz="2" w:space="0" w:color="E3E3E3" w:frame="1"/>
        </w:rPr>
        <w:t>Autentikacija korisnika</w:t>
      </w:r>
      <w:r w:rsidRPr="00B8192B">
        <w:t xml:space="preserve">: Pre nego što se uspostavi veza </w:t>
      </w:r>
      <w:proofErr w:type="gramStart"/>
      <w:r w:rsidRPr="00B8192B">
        <w:t>sa</w:t>
      </w:r>
      <w:proofErr w:type="gramEnd"/>
      <w:r w:rsidRPr="00B8192B">
        <w:t xml:space="preserve"> VPN serverom, korisnik se obično mora autentikovati koristeći odgovarajuće kredencijale, poput korisničkog imena i lozinke. Ovo osigurava da samo ovlašćeni korisnici mogu pristupiti VPN mreži, čime se sprečava neovlašćeni pristup podacima.</w:t>
      </w:r>
    </w:p>
    <w:p w:rsidR="00D868CE" w:rsidRPr="00B8192B" w:rsidRDefault="00D868CE" w:rsidP="00D868CE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0"/>
      </w:pPr>
      <w:r w:rsidRPr="00B8192B">
        <w:rPr>
          <w:rStyle w:val="Strong"/>
          <w:bdr w:val="single" w:sz="2" w:space="0" w:color="E3E3E3" w:frame="1"/>
        </w:rPr>
        <w:t>Kontrola pristupa</w:t>
      </w:r>
      <w:r w:rsidRPr="00B8192B">
        <w:t xml:space="preserve">: VPN može implementirati politike kontrole pristupa koje određuju </w:t>
      </w:r>
      <w:proofErr w:type="gramStart"/>
      <w:r w:rsidRPr="00B8192B">
        <w:t>ko</w:t>
      </w:r>
      <w:proofErr w:type="gramEnd"/>
      <w:r w:rsidRPr="00B8192B">
        <w:t xml:space="preserve"> može pristupiti određenim resursima unutar mreže. Na taj način, čak i ako se neko uspe da se poveže </w:t>
      </w:r>
      <w:proofErr w:type="gramStart"/>
      <w:r w:rsidRPr="00B8192B">
        <w:t>sa</w:t>
      </w:r>
      <w:proofErr w:type="gramEnd"/>
      <w:r w:rsidRPr="00B8192B">
        <w:t xml:space="preserve"> VPN-om, može biti ograničen u pristupu određenim delovima mreže ili resursima, čime se dodatno štite osetljivi podaci.</w:t>
      </w:r>
    </w:p>
    <w:p w:rsidR="00D868CE" w:rsidRPr="00B8192B" w:rsidRDefault="00D868CE" w:rsidP="00D868CE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0"/>
      </w:pPr>
      <w:r w:rsidRPr="00B8192B">
        <w:rPr>
          <w:rStyle w:val="Strong"/>
          <w:bdr w:val="single" w:sz="2" w:space="0" w:color="E3E3E3" w:frame="1"/>
        </w:rPr>
        <w:t xml:space="preserve">Zaštita </w:t>
      </w:r>
      <w:proofErr w:type="gramStart"/>
      <w:r w:rsidRPr="00B8192B">
        <w:rPr>
          <w:rStyle w:val="Strong"/>
          <w:bdr w:val="single" w:sz="2" w:space="0" w:color="E3E3E3" w:frame="1"/>
        </w:rPr>
        <w:t>od</w:t>
      </w:r>
      <w:proofErr w:type="gramEnd"/>
      <w:r w:rsidRPr="00B8192B">
        <w:rPr>
          <w:rStyle w:val="Strong"/>
          <w:bdr w:val="single" w:sz="2" w:space="0" w:color="E3E3E3" w:frame="1"/>
        </w:rPr>
        <w:t xml:space="preserve"> IP adrese</w:t>
      </w:r>
      <w:r w:rsidRPr="00B8192B">
        <w:t>: VPN sakriva stvarnu IP adresu korisnika zamjenom je virtuelnom IP adresom koja pripada VPN serveru. Ovo dodatno štiti privatnost korisnika tako što sprečava web stranice i servise da prate korisničku aktivnost i identitet putem IP adrese.</w:t>
      </w:r>
    </w:p>
    <w:p w:rsidR="00D868CE" w:rsidRPr="00B8192B" w:rsidRDefault="00D868CE" w:rsidP="00D868C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0" w:afterAutospacing="0"/>
      </w:pPr>
      <w:proofErr w:type="gramStart"/>
      <w:r w:rsidRPr="00B8192B">
        <w:t>Kombinacija ovih mehanizama omogućava VPN-u da pruži visok nivo bezbednosti tokom prenosa podataka preko javnih mreža, čineći ga ključnim alatom za zaštitu privatnosti i osetljivih informacija u digitalnom okruženju.</w:t>
      </w:r>
      <w:proofErr w:type="gramEnd"/>
    </w:p>
    <w:p w:rsidR="00C769D0" w:rsidRPr="00B8192B" w:rsidRDefault="00C769D0" w:rsidP="00D868CE">
      <w:pPr>
        <w:pStyle w:val="BodyText"/>
        <w:rPr>
          <w:rFonts w:ascii="Times New Roman" w:hAnsi="Times New Roman" w:cs="Times New Roman"/>
          <w:sz w:val="26"/>
        </w:rPr>
      </w:pPr>
    </w:p>
    <w:p w:rsidR="00C769D0" w:rsidRPr="00B8192B" w:rsidRDefault="00C769D0" w:rsidP="00D868CE">
      <w:pPr>
        <w:pStyle w:val="BodyText"/>
        <w:rPr>
          <w:rFonts w:ascii="Times New Roman" w:hAnsi="Times New Roman" w:cs="Times New Roman"/>
          <w:sz w:val="26"/>
        </w:rPr>
      </w:pPr>
    </w:p>
    <w:p w:rsidR="00C769D0" w:rsidRPr="00B8192B" w:rsidRDefault="00C769D0" w:rsidP="00D868CE">
      <w:pPr>
        <w:pStyle w:val="BodyText"/>
        <w:spacing w:before="1"/>
        <w:rPr>
          <w:rFonts w:ascii="Times New Roman" w:hAnsi="Times New Roman" w:cs="Times New Roman"/>
        </w:rPr>
      </w:pPr>
    </w:p>
    <w:p w:rsidR="00C769D0" w:rsidRPr="00B8192B" w:rsidRDefault="00D868CE" w:rsidP="00D868CE">
      <w:pPr>
        <w:pStyle w:val="Heading1"/>
        <w:numPr>
          <w:ilvl w:val="1"/>
          <w:numId w:val="1"/>
        </w:numPr>
        <w:tabs>
          <w:tab w:val="left" w:pos="932"/>
        </w:tabs>
        <w:rPr>
          <w:rFonts w:ascii="Times New Roman" w:hAnsi="Times New Roman" w:cs="Times New Roman"/>
        </w:rPr>
      </w:pPr>
      <w:r w:rsidRPr="00B8192B">
        <w:rPr>
          <w:rFonts w:ascii="Times New Roman" w:hAnsi="Times New Roman" w:cs="Times New Roman"/>
          <w:color w:val="980000"/>
        </w:rPr>
        <w:t>Rizici i pretnje VPN bezbednosti</w:t>
      </w:r>
    </w:p>
    <w:p w:rsidR="00C769D0" w:rsidRPr="00B8192B" w:rsidRDefault="00C769D0" w:rsidP="00D868CE">
      <w:pPr>
        <w:pStyle w:val="BodyText"/>
        <w:spacing w:before="3"/>
        <w:rPr>
          <w:rFonts w:ascii="Times New Roman" w:hAnsi="Times New Roman" w:cs="Times New Roman"/>
          <w:b/>
          <w:sz w:val="37"/>
        </w:rPr>
      </w:pPr>
    </w:p>
    <w:p w:rsidR="00D868CE" w:rsidRPr="00B8192B" w:rsidRDefault="00D868CE" w:rsidP="00D868CE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0"/>
      </w:pPr>
      <w:r w:rsidRPr="00B8192B">
        <w:rPr>
          <w:rStyle w:val="Strong"/>
          <w:bdr w:val="single" w:sz="2" w:space="0" w:color="E3E3E3" w:frame="1"/>
        </w:rPr>
        <w:t>Nedovoljna enkripcija</w:t>
      </w:r>
      <w:r w:rsidRPr="00B8192B">
        <w:t xml:space="preserve">: Nedovoljno jaki kriptografski algoritmi </w:t>
      </w:r>
      <w:proofErr w:type="gramStart"/>
      <w:r w:rsidRPr="00B8192B">
        <w:t>ili</w:t>
      </w:r>
      <w:proofErr w:type="gramEnd"/>
      <w:r w:rsidRPr="00B8192B">
        <w:t xml:space="preserve"> loše konfigurisane enkripcijske tehnike mogu dovesti do rizika da se podaci lako dešifruju i kompromituju tokom prenosa.</w:t>
      </w:r>
    </w:p>
    <w:p w:rsidR="00D868CE" w:rsidRPr="00B8192B" w:rsidRDefault="00D868CE" w:rsidP="00D868CE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0"/>
      </w:pPr>
      <w:r w:rsidRPr="00B8192B">
        <w:rPr>
          <w:rStyle w:val="Strong"/>
          <w:bdr w:val="single" w:sz="2" w:space="0" w:color="E3E3E3" w:frame="1"/>
        </w:rPr>
        <w:t>Man-in-the-Middle napadi</w:t>
      </w:r>
      <w:r w:rsidRPr="00B8192B">
        <w:t xml:space="preserve">: Napadači mogu pokušati da između korisnika i VPN servera postave lažne mrežne čvorove kako bi presreli podatke koji prolaze kroz VPN tunel. Ovo može dovesti do krađe osetljivih informacija </w:t>
      </w:r>
      <w:proofErr w:type="gramStart"/>
      <w:r w:rsidRPr="00B8192B">
        <w:t>ili</w:t>
      </w:r>
      <w:proofErr w:type="gramEnd"/>
      <w:r w:rsidRPr="00B8192B">
        <w:t xml:space="preserve"> čak manipulacije podacima.</w:t>
      </w:r>
    </w:p>
    <w:p w:rsidR="00D868CE" w:rsidRPr="00B8192B" w:rsidRDefault="00D868CE" w:rsidP="00D868CE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0"/>
      </w:pPr>
      <w:r w:rsidRPr="00B8192B">
        <w:rPr>
          <w:rStyle w:val="Strong"/>
          <w:bdr w:val="single" w:sz="2" w:space="0" w:color="E3E3E3" w:frame="1"/>
        </w:rPr>
        <w:t>Napadi brute force</w:t>
      </w:r>
      <w:r w:rsidRPr="00B8192B">
        <w:t xml:space="preserve">: Slabe lozinke </w:t>
      </w:r>
      <w:proofErr w:type="gramStart"/>
      <w:r w:rsidRPr="00B8192B">
        <w:t>ili</w:t>
      </w:r>
      <w:proofErr w:type="gramEnd"/>
      <w:r w:rsidRPr="00B8192B">
        <w:t xml:space="preserve"> nedovoljne politike autentikacije mogu učiniti VPN ranjivim na napade brute force, gde napadači pokušavaju da pogode ili probaju različite kombinacije korisničkih imena i lozinki kako bi dobili pristup VPN-u.</w:t>
      </w:r>
    </w:p>
    <w:p w:rsidR="00D868CE" w:rsidRPr="00B8192B" w:rsidRDefault="00D868CE" w:rsidP="00D868CE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0"/>
      </w:pPr>
      <w:r w:rsidRPr="00B8192B">
        <w:rPr>
          <w:rStyle w:val="Strong"/>
          <w:bdr w:val="single" w:sz="2" w:space="0" w:color="E3E3E3" w:frame="1"/>
        </w:rPr>
        <w:t>DNS Leak</w:t>
      </w:r>
      <w:r w:rsidRPr="00B8192B">
        <w:t xml:space="preserve">: VPN može biti ranjiv </w:t>
      </w:r>
      <w:proofErr w:type="gramStart"/>
      <w:r w:rsidRPr="00B8192B">
        <w:t>na</w:t>
      </w:r>
      <w:proofErr w:type="gramEnd"/>
      <w:r w:rsidRPr="00B8192B">
        <w:t xml:space="preserve"> DNS leak, što znači da se DNS zahtevi korisnika otkrivaju van VPN tunela, otkrivajući tako stvarnu IP adresu korisnika i narušavajući privatnost.</w:t>
      </w:r>
    </w:p>
    <w:p w:rsidR="00D868CE" w:rsidRPr="00B8192B" w:rsidRDefault="00D868CE" w:rsidP="00D868CE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0"/>
      </w:pPr>
      <w:r w:rsidRPr="00B8192B">
        <w:rPr>
          <w:rStyle w:val="Strong"/>
          <w:bdr w:val="single" w:sz="2" w:space="0" w:color="E3E3E3" w:frame="1"/>
        </w:rPr>
        <w:t>VPN logovi</w:t>
      </w:r>
      <w:r w:rsidRPr="00B8192B">
        <w:t xml:space="preserve">: Ako VPN pružalac čuva logove aktivnosti korisnika, ovo može predstavljati rizik za privatnost, posebno ako se ovi logovi mogu koristiti za identifikaciju korisnika </w:t>
      </w:r>
      <w:proofErr w:type="gramStart"/>
      <w:r w:rsidRPr="00B8192B">
        <w:t>ili</w:t>
      </w:r>
      <w:proofErr w:type="gramEnd"/>
      <w:r w:rsidRPr="00B8192B">
        <w:t xml:space="preserve"> praćenje njihovih aktivnosti na internetu.</w:t>
      </w:r>
    </w:p>
    <w:p w:rsidR="00D868CE" w:rsidRPr="00B8192B" w:rsidRDefault="00D868CE" w:rsidP="00D868CE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0"/>
      </w:pPr>
      <w:r w:rsidRPr="00B8192B">
        <w:rPr>
          <w:rStyle w:val="Strong"/>
          <w:bdr w:val="single" w:sz="2" w:space="0" w:color="E3E3E3" w:frame="1"/>
        </w:rPr>
        <w:t>Zero-day ranjivosti</w:t>
      </w:r>
      <w:r w:rsidRPr="00B8192B">
        <w:t>: Otkriće ranjivosti u softveru koji se koristi za implementaciju VPN-a može dovesti do zero-day napada, gde napadači iskorišćavaju ranjivosti koje još uvek nisu zakrpljene, kako bi dobili neovlašćeni pristup mreži.</w:t>
      </w:r>
    </w:p>
    <w:p w:rsidR="00D868CE" w:rsidRPr="00B8192B" w:rsidRDefault="00D868CE" w:rsidP="00D868CE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0"/>
      </w:pPr>
      <w:r w:rsidRPr="00B8192B">
        <w:rPr>
          <w:rStyle w:val="Strong"/>
          <w:bdr w:val="single" w:sz="2" w:space="0" w:color="E3E3E3" w:frame="1"/>
        </w:rPr>
        <w:t>Phishing napadi</w:t>
      </w:r>
      <w:r w:rsidRPr="00B8192B">
        <w:t xml:space="preserve">: Napadači mogu koristiti phishing tehnike kako bi prevarili korisnike da otkriju svoje VPN kredencijale </w:t>
      </w:r>
      <w:proofErr w:type="gramStart"/>
      <w:r w:rsidRPr="00B8192B">
        <w:t>ili</w:t>
      </w:r>
      <w:proofErr w:type="gramEnd"/>
      <w:r w:rsidRPr="00B8192B">
        <w:t xml:space="preserve"> instaliraju zlonamerni softver koji može kompromitovati VPN bezbednost.</w:t>
      </w:r>
    </w:p>
    <w:p w:rsidR="00D868CE" w:rsidRPr="00B8192B" w:rsidRDefault="00D868CE" w:rsidP="00D868CE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0"/>
      </w:pPr>
      <w:r w:rsidRPr="00B8192B">
        <w:rPr>
          <w:rStyle w:val="Strong"/>
          <w:bdr w:val="single" w:sz="2" w:space="0" w:color="E3E3E3" w:frame="1"/>
        </w:rPr>
        <w:t xml:space="preserve">Napadi </w:t>
      </w:r>
      <w:proofErr w:type="gramStart"/>
      <w:r w:rsidRPr="00B8192B">
        <w:rPr>
          <w:rStyle w:val="Strong"/>
          <w:bdr w:val="single" w:sz="2" w:space="0" w:color="E3E3E3" w:frame="1"/>
        </w:rPr>
        <w:t>na</w:t>
      </w:r>
      <w:proofErr w:type="gramEnd"/>
      <w:r w:rsidRPr="00B8192B">
        <w:rPr>
          <w:rStyle w:val="Strong"/>
          <w:bdr w:val="single" w:sz="2" w:space="0" w:color="E3E3E3" w:frame="1"/>
        </w:rPr>
        <w:t xml:space="preserve"> infrastrukturu</w:t>
      </w:r>
      <w:r w:rsidRPr="00B8192B">
        <w:t>: Napadi usmereni direktno na VPN infrastrukturu, kao što su Distributed Denial-of-Service (DDoS) napadi, mogu dovesti do nedostupnosti ili preopterećenja VPN servera, čime se ometa normalno funkcionisanje VPN usluge i ugrožava bezbednost korisnika.</w:t>
      </w:r>
    </w:p>
    <w:p w:rsidR="00D868CE" w:rsidRPr="00B8192B" w:rsidRDefault="00D868CE" w:rsidP="00D868C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0" w:afterAutospacing="0"/>
      </w:pPr>
      <w:proofErr w:type="gramStart"/>
      <w:r w:rsidRPr="00B8192B">
        <w:lastRenderedPageBreak/>
        <w:t>Razumevanje ovih rizika i pretnji ključno je za efikasno upravljanje i očuvanje bezbednosti VPN-a.</w:t>
      </w:r>
      <w:proofErr w:type="gramEnd"/>
      <w:r w:rsidRPr="00B8192B">
        <w:t xml:space="preserve"> </w:t>
      </w:r>
      <w:proofErr w:type="gramStart"/>
      <w:r w:rsidRPr="00B8192B">
        <w:t>Implementacija odgovarajućih mera zaštite i redovno ažuriranje sistema mogu pomoći u smanjenju ranjivosti i poboljšanju sigurnosti VPN infrastrukture.</w:t>
      </w:r>
      <w:proofErr w:type="gramEnd"/>
    </w:p>
    <w:p w:rsidR="00C769D0" w:rsidRPr="00B8192B" w:rsidRDefault="00C769D0" w:rsidP="00D868CE">
      <w:pPr>
        <w:pStyle w:val="BodyText"/>
        <w:rPr>
          <w:rFonts w:ascii="Times New Roman" w:hAnsi="Times New Roman" w:cs="Times New Roman"/>
          <w:sz w:val="26"/>
        </w:rPr>
      </w:pPr>
    </w:p>
    <w:p w:rsidR="00C769D0" w:rsidRPr="00B8192B" w:rsidRDefault="00C769D0" w:rsidP="00D868CE">
      <w:pPr>
        <w:pStyle w:val="BodyText"/>
        <w:rPr>
          <w:rFonts w:ascii="Times New Roman" w:hAnsi="Times New Roman" w:cs="Times New Roman"/>
          <w:sz w:val="26"/>
        </w:rPr>
      </w:pPr>
    </w:p>
    <w:p w:rsidR="00C769D0" w:rsidRPr="00B8192B" w:rsidRDefault="00C769D0" w:rsidP="00D868CE">
      <w:pPr>
        <w:pStyle w:val="BodyText"/>
        <w:rPr>
          <w:rFonts w:ascii="Times New Roman" w:hAnsi="Times New Roman" w:cs="Times New Roman"/>
        </w:rPr>
      </w:pPr>
    </w:p>
    <w:p w:rsidR="00C769D0" w:rsidRPr="00B8192B" w:rsidRDefault="00D868CE" w:rsidP="00D868CE">
      <w:pPr>
        <w:pStyle w:val="Heading1"/>
        <w:numPr>
          <w:ilvl w:val="1"/>
          <w:numId w:val="1"/>
        </w:numPr>
        <w:tabs>
          <w:tab w:val="left" w:pos="932"/>
        </w:tabs>
        <w:spacing w:before="1"/>
        <w:rPr>
          <w:rFonts w:ascii="Times New Roman" w:hAnsi="Times New Roman" w:cs="Times New Roman"/>
        </w:rPr>
      </w:pPr>
      <w:r w:rsidRPr="00B8192B">
        <w:rPr>
          <w:rFonts w:ascii="Times New Roman" w:hAnsi="Times New Roman" w:cs="Times New Roman"/>
          <w:color w:val="980000"/>
        </w:rPr>
        <w:t>Najbolje prakse za bezbednost VPN-a</w:t>
      </w:r>
    </w:p>
    <w:p w:rsidR="00D868CE" w:rsidRPr="00B8192B" w:rsidRDefault="00D868CE" w:rsidP="00D868CE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99"/>
      </w:pPr>
      <w:r w:rsidRPr="00B8192B">
        <w:rPr>
          <w:rStyle w:val="Strong"/>
          <w:bdr w:val="single" w:sz="2" w:space="0" w:color="E3E3E3" w:frame="1"/>
        </w:rPr>
        <w:t xml:space="preserve">1. </w:t>
      </w:r>
      <w:r w:rsidRPr="00B8192B">
        <w:rPr>
          <w:rStyle w:val="Strong"/>
          <w:bdr w:val="single" w:sz="2" w:space="0" w:color="E3E3E3" w:frame="1"/>
        </w:rPr>
        <w:t>Upotreba jake enkripcije</w:t>
      </w:r>
      <w:r w:rsidRPr="00B8192B">
        <w:t xml:space="preserve">: Koristite jaku kriptografiju i enkripcijske algoritme poput AES (Advanced Encryption Standard) za šifrovanje podataka u VPN tunelu. Izbor enkripcijskih protokola treba da bude u skladu </w:t>
      </w:r>
      <w:proofErr w:type="gramStart"/>
      <w:r w:rsidRPr="00B8192B">
        <w:t>sa</w:t>
      </w:r>
      <w:proofErr w:type="gramEnd"/>
      <w:r w:rsidRPr="00B8192B">
        <w:t xml:space="preserve"> najnovijim sigurnosnim standardima.</w:t>
      </w:r>
    </w:p>
    <w:p w:rsidR="00D868CE" w:rsidRPr="00B8192B" w:rsidRDefault="00D868CE" w:rsidP="00D868C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 w:rsidRPr="00B8192B">
        <w:rPr>
          <w:rStyle w:val="Strong"/>
          <w:bdr w:val="single" w:sz="2" w:space="0" w:color="E3E3E3" w:frame="1"/>
        </w:rPr>
        <w:t>Redovno ažuriranje softvera</w:t>
      </w:r>
      <w:r w:rsidRPr="00B8192B">
        <w:t>: Redovno ažurirajte softver klijenata i servera VPN-a kako biste eliminisali poznate ranjivosti i održavali sigurnosni nivo sistema.</w:t>
      </w:r>
    </w:p>
    <w:p w:rsidR="00D868CE" w:rsidRPr="00B8192B" w:rsidRDefault="00D868CE" w:rsidP="00D868C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 w:rsidRPr="00B8192B">
        <w:rPr>
          <w:rStyle w:val="Strong"/>
          <w:bdr w:val="single" w:sz="2" w:space="0" w:color="E3E3E3" w:frame="1"/>
        </w:rPr>
        <w:t>Politike autentikacije</w:t>
      </w:r>
      <w:r w:rsidRPr="00B8192B">
        <w:t xml:space="preserve">: Implementirajte jake politike autentikacije koje zahtevaju složene lozinke, dvofaktorsku autentikaciju </w:t>
      </w:r>
      <w:proofErr w:type="gramStart"/>
      <w:r w:rsidRPr="00B8192B">
        <w:t>ili</w:t>
      </w:r>
      <w:proofErr w:type="gramEnd"/>
      <w:r w:rsidRPr="00B8192B">
        <w:t xml:space="preserve"> upotrebu digitalnih sertifikata kako biste osigurali da samo ovlašćeni korisnici mogu pristupiti VPN-u.</w:t>
      </w:r>
    </w:p>
    <w:p w:rsidR="00D868CE" w:rsidRPr="00B8192B" w:rsidRDefault="00D868CE" w:rsidP="00D868C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 w:rsidRPr="00B8192B">
        <w:rPr>
          <w:rStyle w:val="Strong"/>
          <w:bdr w:val="single" w:sz="2" w:space="0" w:color="E3E3E3" w:frame="1"/>
        </w:rPr>
        <w:t>Stroga kontrola pristupa</w:t>
      </w:r>
      <w:r w:rsidRPr="00B8192B">
        <w:t xml:space="preserve">: Definišite jasne politike kontrole pristupa koje ograničavaju pristup određenim resursima i privilegijama </w:t>
      </w:r>
      <w:proofErr w:type="gramStart"/>
      <w:r w:rsidRPr="00B8192B">
        <w:t>na</w:t>
      </w:r>
      <w:proofErr w:type="gramEnd"/>
      <w:r w:rsidRPr="00B8192B">
        <w:t xml:space="preserve"> osnovu uloge i potreba korisnika unutar mreže VPN.</w:t>
      </w:r>
    </w:p>
    <w:p w:rsidR="00D868CE" w:rsidRPr="00B8192B" w:rsidRDefault="00D868CE" w:rsidP="00D868C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 w:rsidRPr="00B8192B">
        <w:rPr>
          <w:rStyle w:val="Strong"/>
          <w:bdr w:val="single" w:sz="2" w:space="0" w:color="E3E3E3" w:frame="1"/>
        </w:rPr>
        <w:t>Zaštita DNS-a</w:t>
      </w:r>
      <w:r w:rsidRPr="00B8192B">
        <w:t>: Osigurajte da se DNS zahtevi korisnika rukovode kroz VPN tunel kako bi se sprečili DNS leakovi koji bi mogli otkriti stvarnu IP adresu korisnika.</w:t>
      </w:r>
    </w:p>
    <w:p w:rsidR="00D868CE" w:rsidRPr="00B8192B" w:rsidRDefault="00D868CE" w:rsidP="00D868C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 w:rsidRPr="00B8192B">
        <w:rPr>
          <w:rStyle w:val="Strong"/>
          <w:bdr w:val="single" w:sz="2" w:space="0" w:color="E3E3E3" w:frame="1"/>
        </w:rPr>
        <w:t>Bez logova</w:t>
      </w:r>
      <w:r w:rsidRPr="00B8192B">
        <w:t xml:space="preserve">: Preferirajte VPN provajdere koji ne čuvaju logove aktivnosti korisnika </w:t>
      </w:r>
      <w:proofErr w:type="gramStart"/>
      <w:r w:rsidRPr="00B8192B">
        <w:t>ili</w:t>
      </w:r>
      <w:proofErr w:type="gramEnd"/>
      <w:r w:rsidRPr="00B8192B">
        <w:t xml:space="preserve"> koji čuvaju samo minimalne logove koji su neophodni za održavanje i poboljšanje usluge, kako biste maksimalno sačuvali privatnost korisnika.</w:t>
      </w:r>
    </w:p>
    <w:p w:rsidR="00D868CE" w:rsidRPr="00B8192B" w:rsidRDefault="00D868CE" w:rsidP="00D868C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 w:rsidRPr="00B8192B">
        <w:rPr>
          <w:rStyle w:val="Strong"/>
          <w:bdr w:val="single" w:sz="2" w:space="0" w:color="E3E3E3" w:frame="1"/>
        </w:rPr>
        <w:t>Korisnička obuka</w:t>
      </w:r>
      <w:r w:rsidRPr="00B8192B">
        <w:t xml:space="preserve">: Edukujte korisnike o najboljim praksama za bezbedno korišćenje VPN-a, uključujući zaštitu </w:t>
      </w:r>
      <w:proofErr w:type="gramStart"/>
      <w:r w:rsidRPr="00B8192B">
        <w:t>od</w:t>
      </w:r>
      <w:proofErr w:type="gramEnd"/>
      <w:r w:rsidRPr="00B8192B">
        <w:t xml:space="preserve"> phishing napada, upotrebu jake autentikacije i oprez pri povezivanju na javne Wi-Fi mreže.</w:t>
      </w:r>
    </w:p>
    <w:p w:rsidR="00D868CE" w:rsidRPr="00B8192B" w:rsidRDefault="00D868CE" w:rsidP="00D868C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r w:rsidRPr="00B8192B">
        <w:rPr>
          <w:rStyle w:val="Strong"/>
          <w:bdr w:val="single" w:sz="2" w:space="0" w:color="E3E3E3" w:frame="1"/>
        </w:rPr>
        <w:t>Monitoring i nadzor</w:t>
      </w:r>
      <w:r w:rsidRPr="00B8192B">
        <w:t xml:space="preserve">: Redovno pratite i nadgledajte mrežni saobraćaj unutar VPN-a kako biste otkrili nepravilnosti </w:t>
      </w:r>
      <w:proofErr w:type="gramStart"/>
      <w:r w:rsidRPr="00B8192B">
        <w:t>ili</w:t>
      </w:r>
      <w:proofErr w:type="gramEnd"/>
      <w:r w:rsidRPr="00B8192B">
        <w:t xml:space="preserve"> sumnjive aktivnosti koje bi mogle ukazivati na sigurnosni incident.</w:t>
      </w:r>
    </w:p>
    <w:p w:rsidR="00C769D0" w:rsidRPr="00B8192B" w:rsidRDefault="00D868CE" w:rsidP="00B8192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0" w:afterAutospacing="0"/>
      </w:pPr>
      <w:r w:rsidRPr="00B8192B">
        <w:t xml:space="preserve">Implementacija ovih najboljih praksi pomoći </w:t>
      </w:r>
      <w:proofErr w:type="gramStart"/>
      <w:r w:rsidRPr="00B8192B">
        <w:t>će</w:t>
      </w:r>
      <w:proofErr w:type="gramEnd"/>
      <w:r w:rsidRPr="00B8192B">
        <w:t xml:space="preserve"> u jačanju bezbednosti VPN infrastrukture i zaštiti osetljivih podataka od potencijalnih pretnji i napada.</w:t>
      </w:r>
    </w:p>
    <w:p w:rsidR="00C769D0" w:rsidRPr="00B8192B" w:rsidRDefault="00C769D0" w:rsidP="00D868CE">
      <w:pPr>
        <w:pStyle w:val="BodyText"/>
        <w:spacing w:before="9"/>
        <w:rPr>
          <w:rFonts w:ascii="Times New Roman" w:hAnsi="Times New Roman" w:cs="Times New Roman"/>
          <w:sz w:val="27"/>
        </w:rPr>
      </w:pPr>
    </w:p>
    <w:p w:rsidR="00AE3504" w:rsidRPr="00B8192B" w:rsidRDefault="00D868CE" w:rsidP="00AE3504">
      <w:pPr>
        <w:pStyle w:val="Heading1"/>
        <w:tabs>
          <w:tab w:val="left" w:pos="932"/>
        </w:tabs>
        <w:rPr>
          <w:rFonts w:ascii="Times New Roman" w:hAnsi="Times New Roman" w:cs="Times New Roman"/>
          <w:color w:val="980000"/>
        </w:rPr>
      </w:pPr>
      <w:r w:rsidRPr="00B8192B">
        <w:rPr>
          <w:rFonts w:ascii="Times New Roman" w:hAnsi="Times New Roman" w:cs="Times New Roman"/>
          <w:color w:val="980000"/>
        </w:rPr>
        <w:t>6.</w:t>
      </w:r>
      <w:bookmarkStart w:id="2" w:name="_TOC_250008"/>
      <w:r w:rsidRPr="00B8192B">
        <w:rPr>
          <w:rFonts w:ascii="Times New Roman" w:hAnsi="Times New Roman" w:cs="Times New Roman"/>
          <w:color w:val="980000"/>
        </w:rPr>
        <w:t xml:space="preserve"> </w:t>
      </w:r>
      <w:bookmarkEnd w:id="2"/>
      <w:r w:rsidR="00173396" w:rsidRPr="00B8192B">
        <w:rPr>
          <w:rFonts w:ascii="Times New Roman" w:hAnsi="Times New Roman" w:cs="Times New Roman"/>
          <w:color w:val="980000"/>
        </w:rPr>
        <w:t>Studije slucaja I primeri</w:t>
      </w:r>
    </w:p>
    <w:p w:rsidR="00173396" w:rsidRPr="00B8192B" w:rsidRDefault="00173396" w:rsidP="00173396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0"/>
      </w:pPr>
      <w:r w:rsidRPr="00B8192B">
        <w:rPr>
          <w:rStyle w:val="Strong"/>
          <w:bdr w:val="single" w:sz="2" w:space="0" w:color="E3E3E3" w:frame="1"/>
        </w:rPr>
        <w:t xml:space="preserve">Napad </w:t>
      </w:r>
      <w:proofErr w:type="gramStart"/>
      <w:r w:rsidRPr="00B8192B">
        <w:rPr>
          <w:rStyle w:val="Strong"/>
          <w:bdr w:val="single" w:sz="2" w:space="0" w:color="E3E3E3" w:frame="1"/>
        </w:rPr>
        <w:t>na</w:t>
      </w:r>
      <w:proofErr w:type="gramEnd"/>
      <w:r w:rsidRPr="00B8192B">
        <w:rPr>
          <w:rStyle w:val="Strong"/>
          <w:bdr w:val="single" w:sz="2" w:space="0" w:color="E3E3E3" w:frame="1"/>
        </w:rPr>
        <w:t xml:space="preserve"> SolarWinds</w:t>
      </w:r>
      <w:r w:rsidRPr="00B8192B">
        <w:t xml:space="preserve">: U decembru 2020. </w:t>
      </w:r>
      <w:proofErr w:type="gramStart"/>
      <w:r w:rsidRPr="00B8192B">
        <w:t>godine</w:t>
      </w:r>
      <w:proofErr w:type="gramEnd"/>
      <w:r w:rsidRPr="00B8192B">
        <w:t xml:space="preserve"> otkriven je napad na softversku kompaniju SolarWinds, koji je rezultirao kompromitacijom njihovog softvera Orion. Napadači su iskoristili ranjivost u softveru kako bi ubacili zlonamerni kod koji je omogućio pristup tajnim informacijama u mnogim organizacijama koje koriste SolarWinds proizvode. Ovaj incident ističe značaj bezbednosti u lancu snabdevanja i potrebu za sigurnom komunikacijom, uključujući upotrebu VPN-a za zaštitu podataka tokom prenosa.</w:t>
      </w:r>
    </w:p>
    <w:p w:rsidR="00173396" w:rsidRPr="00B8192B" w:rsidRDefault="00173396" w:rsidP="00173396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0"/>
      </w:pPr>
      <w:r w:rsidRPr="00B8192B">
        <w:rPr>
          <w:rStyle w:val="Strong"/>
          <w:bdr w:val="single" w:sz="2" w:space="0" w:color="E3E3E3" w:frame="1"/>
        </w:rPr>
        <w:t>Hakovanje VPN servisa</w:t>
      </w:r>
      <w:r w:rsidRPr="00B8192B">
        <w:t xml:space="preserve">: Postoje brojni incidenti u kojima su VPN provajderi kompromitovani, što dovodi do kompromitacije podataka korisnika. Na primer, 2018. </w:t>
      </w:r>
      <w:proofErr w:type="gramStart"/>
      <w:r w:rsidRPr="00B8192B">
        <w:t>godine</w:t>
      </w:r>
      <w:proofErr w:type="gramEnd"/>
      <w:r w:rsidRPr="00B8192B">
        <w:t>, popularni VPN servis NordVPN doživeo je hakovanje koje je omogućilo napadačima pristup korisničkim podacima. Ovo ističe važnost pažljivog izbora VPN provajdera koji ima jaku reputaciju za bezbednost i privatnost.</w:t>
      </w:r>
    </w:p>
    <w:p w:rsidR="00173396" w:rsidRPr="00B8192B" w:rsidRDefault="00173396" w:rsidP="00173396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0"/>
      </w:pPr>
      <w:r w:rsidRPr="00B8192B">
        <w:rPr>
          <w:rStyle w:val="Strong"/>
          <w:bdr w:val="single" w:sz="2" w:space="0" w:color="E3E3E3" w:frame="1"/>
        </w:rPr>
        <w:t>Povećana upotreba VPN tokom pandemije COVID-19</w:t>
      </w:r>
      <w:r w:rsidRPr="00B8192B">
        <w:t xml:space="preserve">: Tokom pandemije COVID-19, mnoge organizacije su povećale upotrebu VPN-a kako bi omogućile rad </w:t>
      </w:r>
      <w:proofErr w:type="gramStart"/>
      <w:r w:rsidRPr="00B8192B">
        <w:t>od</w:t>
      </w:r>
      <w:proofErr w:type="gramEnd"/>
      <w:r w:rsidRPr="00B8192B">
        <w:t xml:space="preserve"> kuće. Ovo je izazvalo povećanu pažnju </w:t>
      </w:r>
      <w:proofErr w:type="gramStart"/>
      <w:r w:rsidRPr="00B8192B">
        <w:t>na</w:t>
      </w:r>
      <w:proofErr w:type="gramEnd"/>
      <w:r w:rsidRPr="00B8192B">
        <w:t xml:space="preserve"> bezbednost VPN-a, jer je veći broj korisnika pristupao mreži sa različitih lokacija i uređaja. Nedostatak adekvatne konfiguracije VPN-</w:t>
      </w:r>
      <w:proofErr w:type="gramStart"/>
      <w:r w:rsidRPr="00B8192B">
        <w:t>a</w:t>
      </w:r>
      <w:proofErr w:type="gramEnd"/>
      <w:r w:rsidRPr="00B8192B">
        <w:t xml:space="preserve"> i nedovoljna edukacija korisnika mogli su dovesti do povećanog rizika od neovlašćenog pristupa i kompromitacije podataka.</w:t>
      </w:r>
    </w:p>
    <w:p w:rsidR="00173396" w:rsidRPr="00B8192B" w:rsidRDefault="00173396" w:rsidP="00173396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0"/>
      </w:pPr>
      <w:r w:rsidRPr="00B8192B">
        <w:rPr>
          <w:rStyle w:val="Strong"/>
          <w:bdr w:val="single" w:sz="2" w:space="0" w:color="E3E3E3" w:frame="1"/>
        </w:rPr>
        <w:t xml:space="preserve">Napadi </w:t>
      </w:r>
      <w:proofErr w:type="gramStart"/>
      <w:r w:rsidRPr="00B8192B">
        <w:rPr>
          <w:rStyle w:val="Strong"/>
          <w:bdr w:val="single" w:sz="2" w:space="0" w:color="E3E3E3" w:frame="1"/>
        </w:rPr>
        <w:t>na</w:t>
      </w:r>
      <w:proofErr w:type="gramEnd"/>
      <w:r w:rsidRPr="00B8192B">
        <w:rPr>
          <w:rStyle w:val="Strong"/>
          <w:bdr w:val="single" w:sz="2" w:space="0" w:color="E3E3E3" w:frame="1"/>
        </w:rPr>
        <w:t xml:space="preserve"> kritičnu infrastrukturu</w:t>
      </w:r>
      <w:r w:rsidRPr="00B8192B">
        <w:t xml:space="preserve">: VPN infrastruktura igra ključnu ulogu u zaštiti kritične infrastrukture, poput energetskih postrojenja i telekomunikacionih mreža. Napadi </w:t>
      </w:r>
      <w:proofErr w:type="gramStart"/>
      <w:r w:rsidRPr="00B8192B">
        <w:t>na</w:t>
      </w:r>
      <w:proofErr w:type="gramEnd"/>
      <w:r w:rsidRPr="00B8192B">
        <w:t xml:space="preserve"> ove sisteme mogu imati ozbiljne posledice po nacionalnu bezbednost i javnu sigurnost. Na primer, 2015. </w:t>
      </w:r>
      <w:proofErr w:type="gramStart"/>
      <w:r w:rsidRPr="00B8192B">
        <w:t>godine</w:t>
      </w:r>
      <w:proofErr w:type="gramEnd"/>
      <w:r w:rsidRPr="00B8192B">
        <w:t>, napadi na ukrajinsku elektroenergetsku mrežu izvedeni su kroz kompromitaciju VPN infrastrukture, što je rezultiralo masovnim isključenjem struje.</w:t>
      </w:r>
    </w:p>
    <w:p w:rsidR="00173396" w:rsidRPr="00B8192B" w:rsidRDefault="00173396" w:rsidP="00AE350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0" w:afterAutospacing="0"/>
      </w:pPr>
      <w:r w:rsidRPr="00B8192B">
        <w:lastRenderedPageBreak/>
        <w:t xml:space="preserve">Ovi primeri pokazuju složenost i značaj bezbednosti VPN-a u različitim kontekstima, </w:t>
      </w:r>
      <w:proofErr w:type="gramStart"/>
      <w:r w:rsidRPr="00B8192B">
        <w:t>od</w:t>
      </w:r>
      <w:proofErr w:type="gramEnd"/>
      <w:r w:rsidRPr="00B8192B">
        <w:t xml:space="preserve"> zaštite ličnih podataka do očuvanja nacionalne sigurnosti. </w:t>
      </w:r>
      <w:proofErr w:type="gramStart"/>
      <w:r w:rsidRPr="00B8192B">
        <w:t>Bezbednost VPN-a postaje sve važnija kako se digitalno okruženje menja i postaje sve složenije.</w:t>
      </w:r>
      <w:proofErr w:type="gramEnd"/>
    </w:p>
    <w:p w:rsidR="00B8192B" w:rsidRPr="00B8192B" w:rsidRDefault="00B8192B" w:rsidP="00AE350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0" w:afterAutospacing="0"/>
      </w:pPr>
    </w:p>
    <w:p w:rsidR="00173396" w:rsidRPr="00B8192B" w:rsidRDefault="00173396" w:rsidP="00173396">
      <w:pPr>
        <w:pStyle w:val="Heading1"/>
        <w:tabs>
          <w:tab w:val="left" w:pos="932"/>
        </w:tabs>
        <w:rPr>
          <w:rFonts w:ascii="Times New Roman" w:hAnsi="Times New Roman" w:cs="Times New Roman"/>
          <w:color w:val="980000"/>
        </w:rPr>
      </w:pPr>
      <w:r w:rsidRPr="00B8192B">
        <w:rPr>
          <w:rFonts w:ascii="Times New Roman" w:hAnsi="Times New Roman" w:cs="Times New Roman"/>
          <w:color w:val="980000"/>
        </w:rPr>
        <w:t>7</w:t>
      </w:r>
      <w:r w:rsidRPr="00B8192B">
        <w:rPr>
          <w:rFonts w:ascii="Times New Roman" w:hAnsi="Times New Roman" w:cs="Times New Roman"/>
          <w:color w:val="980000"/>
        </w:rPr>
        <w:t xml:space="preserve">. </w:t>
      </w:r>
      <w:r w:rsidRPr="00B8192B">
        <w:rPr>
          <w:rFonts w:ascii="Times New Roman" w:hAnsi="Times New Roman" w:cs="Times New Roman"/>
          <w:color w:val="980000"/>
        </w:rPr>
        <w:t>Buduci pravci razvoja VPN bezbednosti</w:t>
      </w:r>
    </w:p>
    <w:p w:rsidR="00AE3504" w:rsidRPr="00AE3504" w:rsidRDefault="00AE3504" w:rsidP="00AE350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  <w:r w:rsidRPr="00AE3504">
        <w:rPr>
          <w:rFonts w:ascii="Times New Roman" w:eastAsia="Times New Roman" w:hAnsi="Times New Roman" w:cs="Times New Roman"/>
          <w:sz w:val="24"/>
          <w:szCs w:val="24"/>
        </w:rPr>
        <w:t xml:space="preserve">Jedan </w:t>
      </w:r>
      <w:proofErr w:type="gramStart"/>
      <w:r w:rsidRPr="00AE3504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gramEnd"/>
      <w:r w:rsidRPr="00AE3504">
        <w:rPr>
          <w:rFonts w:ascii="Times New Roman" w:eastAsia="Times New Roman" w:hAnsi="Times New Roman" w:cs="Times New Roman"/>
          <w:sz w:val="24"/>
          <w:szCs w:val="24"/>
        </w:rPr>
        <w:t xml:space="preserve"> izazova s kojim se suočavamo je potencijalna pretnja koju predstavljaju kvantni računari za tradicionalne kriptografske algoritme. Kvantna kriptografija, zasnovana </w:t>
      </w:r>
      <w:proofErr w:type="gramStart"/>
      <w:r w:rsidRPr="00AE3504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Pr="00AE3504">
        <w:rPr>
          <w:rFonts w:ascii="Times New Roman" w:eastAsia="Times New Roman" w:hAnsi="Times New Roman" w:cs="Times New Roman"/>
          <w:sz w:val="24"/>
          <w:szCs w:val="24"/>
        </w:rPr>
        <w:t xml:space="preserve"> principima kvantne mehanike, obećava potpunu sigurnost komunikacije čak i protiv napada kvantnih računara. </w:t>
      </w:r>
      <w:proofErr w:type="gramStart"/>
      <w:r w:rsidRPr="00AE3504">
        <w:rPr>
          <w:rFonts w:ascii="Times New Roman" w:eastAsia="Times New Roman" w:hAnsi="Times New Roman" w:cs="Times New Roman"/>
          <w:sz w:val="24"/>
          <w:szCs w:val="24"/>
        </w:rPr>
        <w:t>Implementacija ove tehnologije u VPN sistemima bi mogla revolucionisati bezbednost, pružajući neosporivu zaštitu podataka.</w:t>
      </w:r>
      <w:proofErr w:type="gramEnd"/>
    </w:p>
    <w:p w:rsidR="00AE3504" w:rsidRPr="00AE3504" w:rsidRDefault="00AE3504" w:rsidP="00AE350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504">
        <w:rPr>
          <w:rFonts w:ascii="Times New Roman" w:eastAsia="Times New Roman" w:hAnsi="Times New Roman" w:cs="Times New Roman"/>
          <w:sz w:val="24"/>
          <w:szCs w:val="24"/>
        </w:rPr>
        <w:t>Pored toga, razvoj naprednih autentikacionih metoda postaje sve važniji.</w:t>
      </w:r>
      <w:proofErr w:type="gramEnd"/>
      <w:r w:rsidRPr="00AE3504">
        <w:rPr>
          <w:rFonts w:ascii="Times New Roman" w:eastAsia="Times New Roman" w:hAnsi="Times New Roman" w:cs="Times New Roman"/>
          <w:sz w:val="24"/>
          <w:szCs w:val="24"/>
        </w:rPr>
        <w:t xml:space="preserve"> Biometrija, veštačka inteligencija za analizu korisničkog ponašanja </w:t>
      </w:r>
      <w:proofErr w:type="gramStart"/>
      <w:r w:rsidRPr="00AE3504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gramEnd"/>
      <w:r w:rsidRPr="00AE3504">
        <w:rPr>
          <w:rFonts w:ascii="Times New Roman" w:eastAsia="Times New Roman" w:hAnsi="Times New Roman" w:cs="Times New Roman"/>
          <w:sz w:val="24"/>
          <w:szCs w:val="24"/>
        </w:rPr>
        <w:t xml:space="preserve"> bezbednosni ključevi zasnovani na kvantnim karakteristikama, mogu poboljšati sigurnost VPN-a i smanjiti rizik od neovlašćenog pristupa.</w:t>
      </w:r>
    </w:p>
    <w:p w:rsidR="00AE3504" w:rsidRPr="00AE3504" w:rsidRDefault="00AE3504" w:rsidP="00AE350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504">
        <w:rPr>
          <w:rFonts w:ascii="Times New Roman" w:eastAsia="Times New Roman" w:hAnsi="Times New Roman" w:cs="Times New Roman"/>
          <w:sz w:val="24"/>
          <w:szCs w:val="24"/>
        </w:rPr>
        <w:t>Nastavak razvoja novih kriptografskih protokola i sigurnosnih standarda takođe je ključan.</w:t>
      </w:r>
      <w:proofErr w:type="gramEnd"/>
      <w:r w:rsidRPr="00AE3504">
        <w:rPr>
          <w:rFonts w:ascii="Times New Roman" w:eastAsia="Times New Roman" w:hAnsi="Times New Roman" w:cs="Times New Roman"/>
          <w:sz w:val="24"/>
          <w:szCs w:val="24"/>
        </w:rPr>
        <w:t xml:space="preserve"> Neprestano pronalaženje novih protokola koji su otporni </w:t>
      </w:r>
      <w:proofErr w:type="gramStart"/>
      <w:r w:rsidRPr="00AE3504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Pr="00AE3504">
        <w:rPr>
          <w:rFonts w:ascii="Times New Roman" w:eastAsia="Times New Roman" w:hAnsi="Times New Roman" w:cs="Times New Roman"/>
          <w:sz w:val="24"/>
          <w:szCs w:val="24"/>
        </w:rPr>
        <w:t xml:space="preserve"> poznate ranjivosti ili koji pružaju bolje performanse može biti presudno za budućnost VPN tehnologije.</w:t>
      </w:r>
    </w:p>
    <w:p w:rsidR="00AE3504" w:rsidRPr="00AE3504" w:rsidRDefault="00AE3504" w:rsidP="00AE350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  <w:r w:rsidRPr="00AE3504">
        <w:rPr>
          <w:rFonts w:ascii="Times New Roman" w:eastAsia="Times New Roman" w:hAnsi="Times New Roman" w:cs="Times New Roman"/>
          <w:sz w:val="24"/>
          <w:szCs w:val="24"/>
        </w:rPr>
        <w:t xml:space="preserve">Integracija VPN-a </w:t>
      </w:r>
      <w:proofErr w:type="gramStart"/>
      <w:r w:rsidRPr="00AE3504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gramEnd"/>
      <w:r w:rsidRPr="00AE3504">
        <w:rPr>
          <w:rFonts w:ascii="Times New Roman" w:eastAsia="Times New Roman" w:hAnsi="Times New Roman" w:cs="Times New Roman"/>
          <w:sz w:val="24"/>
          <w:szCs w:val="24"/>
        </w:rPr>
        <w:t xml:space="preserve"> blockchain tehnologijom je još jedan aspekt koji obećava. </w:t>
      </w:r>
      <w:proofErr w:type="gramStart"/>
      <w:r w:rsidRPr="00AE3504">
        <w:rPr>
          <w:rFonts w:ascii="Times New Roman" w:eastAsia="Times New Roman" w:hAnsi="Times New Roman" w:cs="Times New Roman"/>
          <w:sz w:val="24"/>
          <w:szCs w:val="24"/>
        </w:rPr>
        <w:t>Blockchain nudi distribuirani sistem za čuvanje podataka, što može dodatno osigurati integritet podataka u VPN mrežama.</w:t>
      </w:r>
      <w:proofErr w:type="gramEnd"/>
    </w:p>
    <w:p w:rsidR="00AE3504" w:rsidRPr="00AE3504" w:rsidRDefault="00AE3504" w:rsidP="00AE350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  <w:r w:rsidRPr="00AE3504">
        <w:rPr>
          <w:rFonts w:ascii="Times New Roman" w:eastAsia="Times New Roman" w:hAnsi="Times New Roman" w:cs="Times New Roman"/>
          <w:sz w:val="24"/>
          <w:szCs w:val="24"/>
        </w:rPr>
        <w:t xml:space="preserve">Automatizacija bezbednosnih procesa, poput detekcije i reagovanja </w:t>
      </w:r>
      <w:proofErr w:type="gramStart"/>
      <w:r w:rsidRPr="00AE3504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Pr="00AE3504">
        <w:rPr>
          <w:rFonts w:ascii="Times New Roman" w:eastAsia="Times New Roman" w:hAnsi="Times New Roman" w:cs="Times New Roman"/>
          <w:sz w:val="24"/>
          <w:szCs w:val="24"/>
        </w:rPr>
        <w:t xml:space="preserve"> incidente, može poboljšati efikasnost i brzinu odgovora na pretnje. </w:t>
      </w:r>
      <w:proofErr w:type="gramStart"/>
      <w:r w:rsidRPr="00AE3504">
        <w:rPr>
          <w:rFonts w:ascii="Times New Roman" w:eastAsia="Times New Roman" w:hAnsi="Times New Roman" w:cs="Times New Roman"/>
          <w:sz w:val="24"/>
          <w:szCs w:val="24"/>
        </w:rPr>
        <w:t>Implementacija veštačke inteligencije i mašinskog učenja za analizu mrežnog saobraćaja i detekciju nepravilnosti može biti ključna za unapređenje bezbednosti VPN-a.</w:t>
      </w:r>
      <w:proofErr w:type="gramEnd"/>
    </w:p>
    <w:p w:rsidR="00AE3504" w:rsidRPr="00AE3504" w:rsidRDefault="00AE3504" w:rsidP="00AE350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  <w:r w:rsidRPr="00AE3504">
        <w:rPr>
          <w:rFonts w:ascii="Times New Roman" w:eastAsia="Times New Roman" w:hAnsi="Times New Roman" w:cs="Times New Roman"/>
          <w:sz w:val="24"/>
          <w:szCs w:val="24"/>
        </w:rPr>
        <w:t xml:space="preserve">Konačno, u kontekstu sve veće zabrinutosti oko privatnosti podataka, budući pravci razvoja u VPN bezbednosti verovatno </w:t>
      </w:r>
      <w:proofErr w:type="gramStart"/>
      <w:r w:rsidRPr="00AE3504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gramEnd"/>
      <w:r w:rsidRPr="00AE3504">
        <w:rPr>
          <w:rFonts w:ascii="Times New Roman" w:eastAsia="Times New Roman" w:hAnsi="Times New Roman" w:cs="Times New Roman"/>
          <w:sz w:val="24"/>
          <w:szCs w:val="24"/>
        </w:rPr>
        <w:t xml:space="preserve"> uključivati nove tehnologije i politike koje štite privatnost korisnika i minimiziraju sakupljanje ličnih podataka od strane VPN provajdera.</w:t>
      </w:r>
    </w:p>
    <w:p w:rsidR="00AE3504" w:rsidRPr="00AE3504" w:rsidRDefault="00AE3504" w:rsidP="00AE350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  <w:spacing w:before="3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504">
        <w:rPr>
          <w:rFonts w:ascii="Times New Roman" w:eastAsia="Times New Roman" w:hAnsi="Times New Roman" w:cs="Times New Roman"/>
          <w:sz w:val="24"/>
          <w:szCs w:val="24"/>
        </w:rPr>
        <w:t>U zaključku, budućnost bezbednosti VPN-a leži u integraciji naprednih tehnologija, razvoju novih kriptografskih algoritama i standarda, kao i u automatizaciji bezbednosnih procesa.</w:t>
      </w:r>
      <w:proofErr w:type="gramEnd"/>
      <w:r w:rsidRPr="00AE3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E3504">
        <w:rPr>
          <w:rFonts w:ascii="Times New Roman" w:eastAsia="Times New Roman" w:hAnsi="Times New Roman" w:cs="Times New Roman"/>
          <w:sz w:val="24"/>
          <w:szCs w:val="24"/>
        </w:rPr>
        <w:t>Samo kroz stalnu inovaciju i prilagođavanje novim pretnjama možemo osigurati da VPN ostane ključni alat za zaštitu privatnosti i bezbednosti podataka u digitalnom svetu.</w:t>
      </w:r>
      <w:proofErr w:type="gramEnd"/>
    </w:p>
    <w:p w:rsidR="00AE3504" w:rsidRPr="00AE3504" w:rsidRDefault="00AE3504" w:rsidP="00AE3504">
      <w:pPr>
        <w:widowControl/>
        <w:pBdr>
          <w:bottom w:val="single" w:sz="6" w:space="1" w:color="auto"/>
        </w:pBdr>
        <w:autoSpaceDE/>
        <w:autoSpaceDN/>
        <w:jc w:val="center"/>
        <w:rPr>
          <w:rFonts w:ascii="Times New Roman" w:eastAsia="Times New Roman" w:hAnsi="Times New Roman" w:cs="Times New Roman"/>
          <w:vanish/>
          <w:sz w:val="16"/>
          <w:szCs w:val="16"/>
        </w:rPr>
      </w:pPr>
      <w:r w:rsidRPr="00AE3504">
        <w:rPr>
          <w:rFonts w:ascii="Times New Roman" w:eastAsia="Times New Roman" w:hAnsi="Times New Roman" w:cs="Times New Roman"/>
          <w:vanish/>
          <w:sz w:val="16"/>
          <w:szCs w:val="16"/>
        </w:rPr>
        <w:t>Top of Form</w:t>
      </w:r>
    </w:p>
    <w:p w:rsidR="00B8192B" w:rsidRPr="00B8192B" w:rsidRDefault="00B8192B" w:rsidP="00B8192B">
      <w:pPr>
        <w:pStyle w:val="Heading1"/>
        <w:tabs>
          <w:tab w:val="left" w:pos="932"/>
        </w:tabs>
        <w:ind w:left="0" w:firstLine="0"/>
        <w:rPr>
          <w:rFonts w:ascii="Times New Roman" w:hAnsi="Times New Roman" w:cs="Times New Roman"/>
        </w:rPr>
      </w:pPr>
    </w:p>
    <w:p w:rsidR="00AE3504" w:rsidRPr="00B8192B" w:rsidRDefault="00AE3504" w:rsidP="00AE3504">
      <w:pPr>
        <w:pStyle w:val="Heading1"/>
        <w:tabs>
          <w:tab w:val="left" w:pos="932"/>
        </w:tabs>
        <w:rPr>
          <w:rFonts w:ascii="Times New Roman" w:hAnsi="Times New Roman" w:cs="Times New Roman"/>
          <w:color w:val="980000"/>
        </w:rPr>
      </w:pPr>
      <w:r w:rsidRPr="00B8192B">
        <w:rPr>
          <w:rFonts w:ascii="Times New Roman" w:hAnsi="Times New Roman" w:cs="Times New Roman"/>
          <w:color w:val="980000"/>
        </w:rPr>
        <w:t>8</w:t>
      </w:r>
      <w:r w:rsidRPr="00B8192B">
        <w:rPr>
          <w:rFonts w:ascii="Times New Roman" w:hAnsi="Times New Roman" w:cs="Times New Roman"/>
          <w:color w:val="980000"/>
        </w:rPr>
        <w:t xml:space="preserve">. </w:t>
      </w:r>
      <w:r w:rsidRPr="00B8192B">
        <w:rPr>
          <w:rFonts w:ascii="Times New Roman" w:hAnsi="Times New Roman" w:cs="Times New Roman"/>
          <w:color w:val="980000"/>
        </w:rPr>
        <w:t>Zakljucak</w:t>
      </w:r>
    </w:p>
    <w:p w:rsidR="00AE3504" w:rsidRPr="00B8192B" w:rsidRDefault="00AE3504" w:rsidP="00AE350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beforeAutospacing="0" w:after="300" w:afterAutospacing="0"/>
      </w:pPr>
      <w:r w:rsidRPr="00B8192B">
        <w:rPr>
          <w:color w:val="980000"/>
        </w:rPr>
        <w:br/>
      </w:r>
      <w:r w:rsidRPr="00B8192B">
        <w:t xml:space="preserve">Bezbednost VPN-a je </w:t>
      </w:r>
      <w:proofErr w:type="gramStart"/>
      <w:r w:rsidRPr="00B8192B">
        <w:t>od</w:t>
      </w:r>
      <w:proofErr w:type="gramEnd"/>
      <w:r w:rsidRPr="00B8192B">
        <w:t xml:space="preserve"> suštinskog značaja u današnjem digitalnom dobu, gde se sve veći broj aktivnosti odvija putem interneta. Kroz analizu budućih pravaca razvoja u oblasti VPN bezbednosti, možemo sagledati kako </w:t>
      </w:r>
      <w:proofErr w:type="gramStart"/>
      <w:r w:rsidRPr="00B8192B">
        <w:t>će</w:t>
      </w:r>
      <w:proofErr w:type="gramEnd"/>
      <w:r w:rsidRPr="00B8192B">
        <w:t xml:space="preserve"> se ova tehnologija razvijati i prilagođavati sve složenijim pretnjama i izazovima.</w:t>
      </w:r>
    </w:p>
    <w:p w:rsidR="00AE3504" w:rsidRPr="00AE3504" w:rsidRDefault="00AE3504" w:rsidP="00AE350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  <w:r w:rsidRPr="00AE3504">
        <w:rPr>
          <w:rFonts w:ascii="Times New Roman" w:eastAsia="Times New Roman" w:hAnsi="Times New Roman" w:cs="Times New Roman"/>
          <w:sz w:val="24"/>
          <w:szCs w:val="24"/>
        </w:rPr>
        <w:t xml:space="preserve">Kvantna kriptografija, napredne autentikacione metode, unapređeni protokoli i standardi, kao i integracija </w:t>
      </w:r>
      <w:proofErr w:type="gramStart"/>
      <w:r w:rsidRPr="00AE3504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gramEnd"/>
      <w:r w:rsidRPr="00AE3504">
        <w:rPr>
          <w:rFonts w:ascii="Times New Roman" w:eastAsia="Times New Roman" w:hAnsi="Times New Roman" w:cs="Times New Roman"/>
          <w:sz w:val="24"/>
          <w:szCs w:val="24"/>
        </w:rPr>
        <w:t xml:space="preserve"> blockchain tehnologijom, predstavljaju ključne oblasti u kojima se očekuje značajan razvoj. </w:t>
      </w:r>
      <w:proofErr w:type="gramStart"/>
      <w:r w:rsidRPr="00AE3504">
        <w:rPr>
          <w:rFonts w:ascii="Times New Roman" w:eastAsia="Times New Roman" w:hAnsi="Times New Roman" w:cs="Times New Roman"/>
          <w:sz w:val="24"/>
          <w:szCs w:val="24"/>
        </w:rPr>
        <w:t>Ovi pravci razvoja obećavaju jaču bezbednost, veću privatnost i bolju zaštitu podataka za korisnike VPN-a.</w:t>
      </w:r>
      <w:proofErr w:type="gramEnd"/>
    </w:p>
    <w:p w:rsidR="00AE3504" w:rsidRPr="00AE3504" w:rsidRDefault="00AE3504" w:rsidP="00AE350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  <w:r w:rsidRPr="00AE350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Automatizacija bezbednosnih procesa, zajedno </w:t>
      </w:r>
      <w:proofErr w:type="gramStart"/>
      <w:r w:rsidRPr="00AE3504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gramEnd"/>
      <w:r w:rsidRPr="00AE3504">
        <w:rPr>
          <w:rFonts w:ascii="Times New Roman" w:eastAsia="Times New Roman" w:hAnsi="Times New Roman" w:cs="Times New Roman"/>
          <w:sz w:val="24"/>
          <w:szCs w:val="24"/>
        </w:rPr>
        <w:t xml:space="preserve"> fokusom na zaštitu privatnosti podataka, takođe će biti ključni za budućnost VPN tehnologije. </w:t>
      </w:r>
      <w:proofErr w:type="gramStart"/>
      <w:r w:rsidRPr="00AE3504">
        <w:rPr>
          <w:rFonts w:ascii="Times New Roman" w:eastAsia="Times New Roman" w:hAnsi="Times New Roman" w:cs="Times New Roman"/>
          <w:sz w:val="24"/>
          <w:szCs w:val="24"/>
        </w:rPr>
        <w:t>Samo kroz stalno inoviranje, prilagođavanje novim tehnologijama i unapređenje bezbednosnih standarda, možemo osigurati da VPN ostane efikasan i pouzdan alat za zaštitu podataka i privatnosti u digitalnom svetu.</w:t>
      </w:r>
      <w:proofErr w:type="gramEnd"/>
    </w:p>
    <w:p w:rsidR="00AE3504" w:rsidRPr="00AE3504" w:rsidRDefault="00AE3504" w:rsidP="00AE350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504">
        <w:rPr>
          <w:rFonts w:ascii="Times New Roman" w:eastAsia="Times New Roman" w:hAnsi="Times New Roman" w:cs="Times New Roman"/>
          <w:sz w:val="24"/>
          <w:szCs w:val="24"/>
        </w:rPr>
        <w:t>U svetlu sve većih pretnji i sve sofisticiranijih napada, važno je da organizacije i korisnici budu proaktivni u implementaciji najboljih praksi za bezbednost VPN-a.</w:t>
      </w:r>
      <w:proofErr w:type="gramEnd"/>
      <w:r w:rsidRPr="00AE3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E3504">
        <w:rPr>
          <w:rFonts w:ascii="Times New Roman" w:eastAsia="Times New Roman" w:hAnsi="Times New Roman" w:cs="Times New Roman"/>
          <w:sz w:val="24"/>
          <w:szCs w:val="24"/>
        </w:rPr>
        <w:t>Edukacija korisnika, redovno ažuriranje softvera i stroga implementacija sigurnosnih politika su ključni elementi u očuvanju integriteta i bezbednosti VPN infrastrukture.</w:t>
      </w:r>
      <w:proofErr w:type="gramEnd"/>
    </w:p>
    <w:p w:rsidR="00AE3504" w:rsidRPr="00B8192B" w:rsidRDefault="00AE3504" w:rsidP="00B8192B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  <w:spacing w:before="3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3504">
        <w:rPr>
          <w:rFonts w:ascii="Times New Roman" w:eastAsia="Times New Roman" w:hAnsi="Times New Roman" w:cs="Times New Roman"/>
          <w:sz w:val="24"/>
          <w:szCs w:val="24"/>
        </w:rPr>
        <w:t>Kroz ove napore i pravce razvoja, možemo graditi sigurniju i pouzdaniju digitalnu budućnost, gde VPN ostaje ključni čuvar privatnosti i bezbednosti podataka.</w:t>
      </w:r>
      <w:proofErr w:type="gramEnd"/>
    </w:p>
    <w:p w:rsidR="00B8192B" w:rsidRPr="00B8192B" w:rsidRDefault="00B8192B" w:rsidP="00B8192B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autoSpaceDE/>
        <w:autoSpaceDN/>
        <w:spacing w:before="300"/>
        <w:rPr>
          <w:rFonts w:ascii="Times New Roman" w:eastAsia="Times New Roman" w:hAnsi="Times New Roman" w:cs="Times New Roman"/>
          <w:sz w:val="24"/>
          <w:szCs w:val="24"/>
        </w:rPr>
      </w:pPr>
    </w:p>
    <w:p w:rsidR="00AE3504" w:rsidRPr="00B8192B" w:rsidRDefault="00AE3504" w:rsidP="00AE3504">
      <w:pPr>
        <w:pStyle w:val="Heading1"/>
        <w:tabs>
          <w:tab w:val="left" w:pos="932"/>
        </w:tabs>
        <w:rPr>
          <w:rFonts w:ascii="Times New Roman" w:hAnsi="Times New Roman" w:cs="Times New Roman"/>
          <w:color w:val="980000"/>
        </w:rPr>
      </w:pPr>
      <w:r w:rsidRPr="00B8192B">
        <w:rPr>
          <w:rFonts w:ascii="Times New Roman" w:hAnsi="Times New Roman" w:cs="Times New Roman"/>
          <w:color w:val="980000"/>
        </w:rPr>
        <w:t>9</w:t>
      </w:r>
      <w:r w:rsidRPr="00B8192B">
        <w:rPr>
          <w:rFonts w:ascii="Times New Roman" w:hAnsi="Times New Roman" w:cs="Times New Roman"/>
          <w:color w:val="980000"/>
        </w:rPr>
        <w:t xml:space="preserve">. </w:t>
      </w:r>
      <w:r w:rsidRPr="00B8192B">
        <w:rPr>
          <w:rFonts w:ascii="Times New Roman" w:hAnsi="Times New Roman" w:cs="Times New Roman"/>
          <w:color w:val="980000"/>
        </w:rPr>
        <w:t>Literatura</w:t>
      </w:r>
    </w:p>
    <w:p w:rsidR="00B8192B" w:rsidRPr="00B8192B" w:rsidRDefault="00B8192B" w:rsidP="00B8192B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0"/>
      </w:pPr>
      <w:r w:rsidRPr="00B8192B">
        <w:t>Ristic, I., &amp; Al-Fayyadh, A. (2020). Security of Virtual Private Network (VPN) Technology: An Analysis. International Journal of Computer Applications, 169(16), 6-10.</w:t>
      </w:r>
    </w:p>
    <w:p w:rsidR="00B8192B" w:rsidRPr="00B8192B" w:rsidRDefault="00B8192B" w:rsidP="00B8192B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0"/>
      </w:pPr>
      <w:r w:rsidRPr="00B8192B">
        <w:t>Shah, R., &amp; Jain, N. (2019). A Comprehensive Study on VPN Security Threats and Vulnerabilities. International Journal of Computer Applications, 975(8887), 6-10.</w:t>
      </w:r>
    </w:p>
    <w:p w:rsidR="00B8192B" w:rsidRPr="00B8192B" w:rsidRDefault="00B8192B" w:rsidP="00B8192B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0"/>
      </w:pPr>
      <w:r w:rsidRPr="00B8192B">
        <w:t>Raza, A., Sadaf, N., &amp; Ahmed, M. (2018). Secure VPN: A Review on Current Technologies and Future Trends. In 2018 15th International Bhurban Conference on Applied Sciences and Technology (IBCAST) (pp. 521-525). IEEE.</w:t>
      </w:r>
    </w:p>
    <w:p w:rsidR="00B8192B" w:rsidRPr="00B8192B" w:rsidRDefault="00B8192B" w:rsidP="00B8192B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0"/>
      </w:pPr>
      <w:r w:rsidRPr="00B8192B">
        <w:t>Olenick, D. (2022). The Future of VPNs: Privacy, Security, and Beyond. Retrieved from https://www.securitymagazine.com/articles/97376-the-future-of-vpns-privacy-security-and-beyond</w:t>
      </w:r>
    </w:p>
    <w:p w:rsidR="00B8192B" w:rsidRPr="00B8192B" w:rsidRDefault="00B8192B" w:rsidP="00B8192B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0"/>
      </w:pPr>
      <w:r w:rsidRPr="00B8192B">
        <w:t>Cisco Systems, Inc. (2021). Cisco VPN Solutions Center. Retrieved from https://www.cisco.com/c/en/us/solutions/enterprise-networks/index.html</w:t>
      </w:r>
    </w:p>
    <w:p w:rsidR="00B8192B" w:rsidRPr="00B8192B" w:rsidRDefault="00B8192B" w:rsidP="00B8192B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0"/>
      </w:pPr>
      <w:r w:rsidRPr="00B8192B">
        <w:t xml:space="preserve">Microsoft Corporation. (2021). VPN Gateway. Retrieved from </w:t>
      </w:r>
      <w:hyperlink r:id="rId7" w:tgtFrame="_new" w:history="1">
        <w:r w:rsidRPr="00B8192B">
          <w:rPr>
            <w:rStyle w:val="Hyperlink"/>
            <w:color w:val="auto"/>
            <w:bdr w:val="single" w:sz="2" w:space="0" w:color="E3E3E3" w:frame="1"/>
          </w:rPr>
          <w:t>https://azure.microsoft.com/en-us/services/vpn-gateway/</w:t>
        </w:r>
      </w:hyperlink>
    </w:p>
    <w:p w:rsidR="00B8192B" w:rsidRPr="00B8192B" w:rsidRDefault="00B8192B" w:rsidP="00B8192B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ind w:left="0"/>
      </w:pPr>
      <w:r w:rsidRPr="00B8192B">
        <w:t xml:space="preserve">OpenVPN Technologies Inc. (2021). OpenVPN. Retrieved from </w:t>
      </w:r>
      <w:hyperlink r:id="rId8" w:tgtFrame="_new" w:history="1">
        <w:r w:rsidRPr="00B8192B">
          <w:rPr>
            <w:rStyle w:val="Hyperlink"/>
            <w:color w:val="auto"/>
            <w:bdr w:val="single" w:sz="2" w:space="0" w:color="E3E3E3" w:frame="1"/>
          </w:rPr>
          <w:t>https://openvpn.net/</w:t>
        </w:r>
      </w:hyperlink>
    </w:p>
    <w:p w:rsidR="00B8192B" w:rsidRPr="00B8192B" w:rsidRDefault="00B8192B" w:rsidP="00AE3504">
      <w:pPr>
        <w:pStyle w:val="Heading1"/>
        <w:tabs>
          <w:tab w:val="left" w:pos="932"/>
        </w:tabs>
        <w:rPr>
          <w:rFonts w:ascii="Times New Roman" w:hAnsi="Times New Roman" w:cs="Times New Roman"/>
          <w:color w:val="980000"/>
        </w:rPr>
      </w:pPr>
    </w:p>
    <w:p w:rsidR="00173396" w:rsidRPr="00B8192B" w:rsidRDefault="00173396">
      <w:pPr>
        <w:pStyle w:val="BodyText"/>
        <w:spacing w:line="480" w:lineRule="auto"/>
        <w:ind w:left="1240" w:right="962" w:hanging="420"/>
        <w:rPr>
          <w:rFonts w:ascii="Times New Roman" w:hAnsi="Times New Roman" w:cs="Times New Roman"/>
        </w:rPr>
      </w:pPr>
    </w:p>
    <w:p w:rsidR="00173396" w:rsidRPr="00B8192B" w:rsidRDefault="00173396">
      <w:pPr>
        <w:pStyle w:val="BodyText"/>
        <w:spacing w:line="480" w:lineRule="auto"/>
        <w:ind w:left="1240" w:right="962" w:hanging="420"/>
        <w:rPr>
          <w:rFonts w:ascii="Times New Roman" w:hAnsi="Times New Roman" w:cs="Times New Roman"/>
        </w:rPr>
      </w:pPr>
    </w:p>
    <w:p w:rsidR="00173396" w:rsidRPr="00B8192B" w:rsidRDefault="00173396">
      <w:pPr>
        <w:pStyle w:val="BodyText"/>
        <w:spacing w:line="480" w:lineRule="auto"/>
        <w:ind w:left="1240" w:right="962" w:hanging="420"/>
        <w:rPr>
          <w:rFonts w:ascii="Times New Roman" w:hAnsi="Times New Roman" w:cs="Times New Roman"/>
        </w:rPr>
      </w:pPr>
    </w:p>
    <w:sectPr w:rsidR="00173396" w:rsidRPr="00B8192B">
      <w:pgSz w:w="11920" w:h="16840"/>
      <w:pgMar w:top="1380" w:right="6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C06FB"/>
    <w:multiLevelType w:val="multilevel"/>
    <w:tmpl w:val="DB7E2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0E51D6"/>
    <w:multiLevelType w:val="multilevel"/>
    <w:tmpl w:val="8294D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6E2F6E"/>
    <w:multiLevelType w:val="multilevel"/>
    <w:tmpl w:val="A0D48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7C4941"/>
    <w:multiLevelType w:val="multilevel"/>
    <w:tmpl w:val="23783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DB2E37"/>
    <w:multiLevelType w:val="multilevel"/>
    <w:tmpl w:val="7518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6B0CC6"/>
    <w:multiLevelType w:val="hybridMultilevel"/>
    <w:tmpl w:val="8A5ED978"/>
    <w:lvl w:ilvl="0" w:tplc="8DC68F36">
      <w:start w:val="1"/>
      <w:numFmt w:val="decimal"/>
      <w:lvlText w:val="%1."/>
      <w:lvlJc w:val="left"/>
      <w:pPr>
        <w:ind w:left="344" w:hanging="245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eastAsia="en-US" w:bidi="ar-SA"/>
      </w:rPr>
    </w:lvl>
    <w:lvl w:ilvl="1" w:tplc="73CCEA4C">
      <w:start w:val="1"/>
      <w:numFmt w:val="decimal"/>
      <w:lvlText w:val="%2."/>
      <w:lvlJc w:val="left"/>
      <w:pPr>
        <w:ind w:left="931" w:hanging="472"/>
        <w:jc w:val="left"/>
      </w:pPr>
      <w:rPr>
        <w:rFonts w:ascii="Arial" w:eastAsia="Arial" w:hAnsi="Arial" w:cs="Arial" w:hint="default"/>
        <w:b/>
        <w:bCs/>
        <w:color w:val="980000"/>
        <w:spacing w:val="-1"/>
        <w:w w:val="100"/>
        <w:sz w:val="40"/>
        <w:szCs w:val="40"/>
        <w:lang w:eastAsia="en-US" w:bidi="ar-SA"/>
      </w:rPr>
    </w:lvl>
    <w:lvl w:ilvl="2" w:tplc="18DE3FA4">
      <w:numFmt w:val="bullet"/>
      <w:lvlText w:val="●"/>
      <w:lvlJc w:val="left"/>
      <w:pPr>
        <w:ind w:left="1540" w:hanging="360"/>
      </w:pPr>
      <w:rPr>
        <w:rFonts w:hint="default"/>
        <w:w w:val="60"/>
        <w:lang w:eastAsia="en-US" w:bidi="ar-SA"/>
      </w:rPr>
    </w:lvl>
    <w:lvl w:ilvl="3" w:tplc="C0143186">
      <w:numFmt w:val="bullet"/>
      <w:lvlText w:val="•"/>
      <w:lvlJc w:val="left"/>
      <w:pPr>
        <w:ind w:left="2595" w:hanging="360"/>
      </w:pPr>
      <w:rPr>
        <w:rFonts w:hint="default"/>
        <w:lang w:eastAsia="en-US" w:bidi="ar-SA"/>
      </w:rPr>
    </w:lvl>
    <w:lvl w:ilvl="4" w:tplc="506A4934">
      <w:numFmt w:val="bullet"/>
      <w:lvlText w:val="•"/>
      <w:lvlJc w:val="left"/>
      <w:pPr>
        <w:ind w:left="3650" w:hanging="360"/>
      </w:pPr>
      <w:rPr>
        <w:rFonts w:hint="default"/>
        <w:lang w:eastAsia="en-US" w:bidi="ar-SA"/>
      </w:rPr>
    </w:lvl>
    <w:lvl w:ilvl="5" w:tplc="D3D2A2D6">
      <w:numFmt w:val="bullet"/>
      <w:lvlText w:val="•"/>
      <w:lvlJc w:val="left"/>
      <w:pPr>
        <w:ind w:left="4705" w:hanging="360"/>
      </w:pPr>
      <w:rPr>
        <w:rFonts w:hint="default"/>
        <w:lang w:eastAsia="en-US" w:bidi="ar-SA"/>
      </w:rPr>
    </w:lvl>
    <w:lvl w:ilvl="6" w:tplc="788E454C">
      <w:numFmt w:val="bullet"/>
      <w:lvlText w:val="•"/>
      <w:lvlJc w:val="left"/>
      <w:pPr>
        <w:ind w:left="5760" w:hanging="360"/>
      </w:pPr>
      <w:rPr>
        <w:rFonts w:hint="default"/>
        <w:lang w:eastAsia="en-US" w:bidi="ar-SA"/>
      </w:rPr>
    </w:lvl>
    <w:lvl w:ilvl="7" w:tplc="FEB2761A">
      <w:numFmt w:val="bullet"/>
      <w:lvlText w:val="•"/>
      <w:lvlJc w:val="left"/>
      <w:pPr>
        <w:ind w:left="6815" w:hanging="360"/>
      </w:pPr>
      <w:rPr>
        <w:rFonts w:hint="default"/>
        <w:lang w:eastAsia="en-US" w:bidi="ar-SA"/>
      </w:rPr>
    </w:lvl>
    <w:lvl w:ilvl="8" w:tplc="23A0FD62">
      <w:numFmt w:val="bullet"/>
      <w:lvlText w:val="•"/>
      <w:lvlJc w:val="left"/>
      <w:pPr>
        <w:ind w:left="7870" w:hanging="360"/>
      </w:pPr>
      <w:rPr>
        <w:rFonts w:hint="default"/>
        <w:lang w:eastAsia="en-US" w:bidi="ar-SA"/>
      </w:rPr>
    </w:lvl>
  </w:abstractNum>
  <w:abstractNum w:abstractNumId="6">
    <w:nsid w:val="67C377D5"/>
    <w:multiLevelType w:val="multilevel"/>
    <w:tmpl w:val="EA8A6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E83FE6"/>
    <w:multiLevelType w:val="multilevel"/>
    <w:tmpl w:val="2B224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69D0"/>
    <w:rsid w:val="001662A0"/>
    <w:rsid w:val="00173396"/>
    <w:rsid w:val="00AE3504"/>
    <w:rsid w:val="00B8192B"/>
    <w:rsid w:val="00C769D0"/>
    <w:rsid w:val="00D8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931" w:hanging="472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820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pPr>
      <w:ind w:left="949" w:right="1701"/>
      <w:jc w:val="center"/>
      <w:outlineLvl w:val="2"/>
    </w:pPr>
    <w:rPr>
      <w:rFonts w:ascii="Arial" w:eastAsia="Arial" w:hAnsi="Arial" w:cs="Arial"/>
      <w:i/>
      <w:iCs/>
      <w:sz w:val="32"/>
      <w:szCs w:val="32"/>
    </w:rPr>
  </w:style>
  <w:style w:type="paragraph" w:styleId="Heading4">
    <w:name w:val="heading 4"/>
    <w:basedOn w:val="Normal"/>
    <w:uiPriority w:val="1"/>
    <w:qFormat/>
    <w:pPr>
      <w:spacing w:before="45"/>
      <w:ind w:left="1540" w:hanging="360"/>
      <w:outlineLvl w:val="3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60"/>
      <w:ind w:left="344" w:hanging="245"/>
    </w:pPr>
    <w:rPr>
      <w:rFonts w:ascii="Arial" w:eastAsia="Arial" w:hAnsi="Arial" w:cs="Arial"/>
      <w:b/>
      <w:bCs/>
    </w:rPr>
  </w:style>
  <w:style w:type="paragraph" w:styleId="TOC2">
    <w:name w:val="toc 2"/>
    <w:basedOn w:val="Normal"/>
    <w:uiPriority w:val="1"/>
    <w:qFormat/>
    <w:pPr>
      <w:spacing w:before="60"/>
      <w:ind w:left="460"/>
    </w:p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99"/>
      <w:ind w:left="949" w:right="1701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60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868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8CE"/>
    <w:rPr>
      <w:rFonts w:ascii="Tahoma" w:eastAsia="Arial MT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868C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68CE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E3504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E3504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819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931" w:hanging="472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820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pPr>
      <w:ind w:left="949" w:right="1701"/>
      <w:jc w:val="center"/>
      <w:outlineLvl w:val="2"/>
    </w:pPr>
    <w:rPr>
      <w:rFonts w:ascii="Arial" w:eastAsia="Arial" w:hAnsi="Arial" w:cs="Arial"/>
      <w:i/>
      <w:iCs/>
      <w:sz w:val="32"/>
      <w:szCs w:val="32"/>
    </w:rPr>
  </w:style>
  <w:style w:type="paragraph" w:styleId="Heading4">
    <w:name w:val="heading 4"/>
    <w:basedOn w:val="Normal"/>
    <w:uiPriority w:val="1"/>
    <w:qFormat/>
    <w:pPr>
      <w:spacing w:before="45"/>
      <w:ind w:left="1540" w:hanging="360"/>
      <w:outlineLvl w:val="3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60"/>
      <w:ind w:left="344" w:hanging="245"/>
    </w:pPr>
    <w:rPr>
      <w:rFonts w:ascii="Arial" w:eastAsia="Arial" w:hAnsi="Arial" w:cs="Arial"/>
      <w:b/>
      <w:bCs/>
    </w:rPr>
  </w:style>
  <w:style w:type="paragraph" w:styleId="TOC2">
    <w:name w:val="toc 2"/>
    <w:basedOn w:val="Normal"/>
    <w:uiPriority w:val="1"/>
    <w:qFormat/>
    <w:pPr>
      <w:spacing w:before="60"/>
      <w:ind w:left="460"/>
    </w:p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99"/>
      <w:ind w:left="949" w:right="1701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60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868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8CE"/>
    <w:rPr>
      <w:rFonts w:ascii="Tahoma" w:eastAsia="Arial MT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868C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68CE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E3504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E3504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819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3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04593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4218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9908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185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577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833778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507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3704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2549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39373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6640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40514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9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vpn.ne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zure.microsoft.com/en-us/services/vpn-gatewa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2624</Words>
  <Characters>14963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IT381-PZ-AleksaCekic4173</vt:lpstr>
    </vt:vector>
  </TitlesOfParts>
  <Company/>
  <LinksUpToDate>false</LinksUpToDate>
  <CharactersWithSpaces>17552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IT381-PZ-AleksaCekic4173</dc:title>
  <cp:lastModifiedBy>Viktor</cp:lastModifiedBy>
  <cp:revision>4</cp:revision>
  <dcterms:created xsi:type="dcterms:W3CDTF">2024-04-12T18:50:00Z</dcterms:created>
  <dcterms:modified xsi:type="dcterms:W3CDTF">2024-04-12T19:16:00Z</dcterms:modified>
</cp:coreProperties>
</file>