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7353" w14:textId="77777777" w:rsidR="00013E5F" w:rsidRPr="00013E5F" w:rsidRDefault="00013E5F" w:rsidP="00013E5F">
      <w:pPr>
        <w:jc w:val="center"/>
        <w:rPr>
          <w:rFonts w:ascii="Times New Roman" w:hAnsi="Times New Roman" w:cs="Times New Roman"/>
          <w:color w:val="000000" w:themeColor="text1"/>
          <w:sz w:val="48"/>
          <w:szCs w:val="48"/>
        </w:rPr>
      </w:pPr>
      <w:r w:rsidRPr="00013E5F">
        <w:rPr>
          <w:rFonts w:ascii="Times New Roman" w:hAnsi="Times New Roman" w:cs="Times New Roman"/>
          <w:color w:val="000000" w:themeColor="text1"/>
          <w:sz w:val="48"/>
          <w:szCs w:val="48"/>
        </w:rPr>
        <w:t>NT213-PRESENTATION</w:t>
      </w:r>
    </w:p>
    <w:p w14:paraId="1171F5DF" w14:textId="77777777" w:rsidR="00013E5F" w:rsidRPr="00013E5F" w:rsidRDefault="00013E5F" w:rsidP="00013E5F">
      <w:pPr>
        <w:jc w:val="center"/>
        <w:rPr>
          <w:rFonts w:ascii="Times New Roman" w:hAnsi="Times New Roman" w:cs="Times New Roman"/>
          <w:color w:val="000000" w:themeColor="text1"/>
          <w:sz w:val="24"/>
          <w:szCs w:val="24"/>
          <w:shd w:val="clear" w:color="auto" w:fill="FFFFFF"/>
        </w:rPr>
      </w:pPr>
    </w:p>
    <w:p w14:paraId="1FD41A1C" w14:textId="7C5B2994" w:rsidR="00013E5F" w:rsidRPr="00013E5F" w:rsidRDefault="00013E5F" w:rsidP="00013E5F">
      <w:pPr>
        <w:jc w:val="center"/>
        <w:rPr>
          <w:rFonts w:ascii="Times New Roman" w:hAnsi="Times New Roman" w:cs="Times New Roman"/>
          <w:color w:val="000000" w:themeColor="text1"/>
          <w:sz w:val="44"/>
          <w:szCs w:val="44"/>
          <w:shd w:val="clear" w:color="auto" w:fill="FFFFFF"/>
        </w:rPr>
      </w:pPr>
      <w:r w:rsidRPr="00013E5F">
        <w:rPr>
          <w:rFonts w:ascii="Times New Roman" w:hAnsi="Times New Roman" w:cs="Times New Roman"/>
          <w:color w:val="000000" w:themeColor="text1"/>
          <w:sz w:val="44"/>
          <w:szCs w:val="44"/>
          <w:shd w:val="clear" w:color="auto" w:fill="FFFFFF"/>
        </w:rPr>
        <w:t>Artificial intelligence</w:t>
      </w:r>
    </w:p>
    <w:p w14:paraId="6EEFB6BB" w14:textId="77777777" w:rsidR="00013E5F" w:rsidRPr="00013E5F" w:rsidRDefault="00013E5F">
      <w:pPr>
        <w:rPr>
          <w:rFonts w:ascii="Times New Roman" w:hAnsi="Times New Roman" w:cs="Times New Roman"/>
          <w:color w:val="000000" w:themeColor="text1"/>
          <w:sz w:val="24"/>
          <w:szCs w:val="24"/>
          <w:shd w:val="clear" w:color="auto" w:fill="FFFFFF"/>
        </w:rPr>
      </w:pPr>
    </w:p>
    <w:p w14:paraId="69AE2490" w14:textId="77777777" w:rsidR="00FA464A" w:rsidRPr="00FA464A" w:rsidRDefault="00FA464A" w:rsidP="00FA464A">
      <w:pPr>
        <w:pStyle w:val="NormalWeb"/>
        <w:spacing w:before="0" w:beforeAutospacing="0" w:after="0" w:afterAutospacing="0"/>
        <w:ind w:firstLine="720"/>
        <w:rPr>
          <w:color w:val="000000" w:themeColor="text1"/>
        </w:rPr>
      </w:pPr>
      <w:r w:rsidRPr="00FA464A">
        <w:rPr>
          <w:color w:val="000000" w:themeColor="text1"/>
        </w:rPr>
        <w:t>Artificial intelligence (AI) is </w:t>
      </w:r>
      <w:hyperlink r:id="rId4" w:tgtFrame="_blank" w:history="1">
        <w:r w:rsidRPr="00FA464A">
          <w:rPr>
            <w:rStyle w:val="Hyperlink"/>
            <w:color w:val="000000" w:themeColor="text1"/>
            <w:u w:val="none"/>
          </w:rPr>
          <w:t>intelligence</w:t>
        </w:r>
      </w:hyperlink>
      <w:r w:rsidRPr="00FA464A">
        <w:rPr>
          <w:color w:val="000000" w:themeColor="text1"/>
        </w:rPr>
        <w:t> demonstrated by </w:t>
      </w:r>
      <w:hyperlink r:id="rId5" w:tgtFrame="_blank" w:history="1">
        <w:r w:rsidRPr="00FA464A">
          <w:rPr>
            <w:rStyle w:val="Hyperlink"/>
            <w:color w:val="000000" w:themeColor="text1"/>
            <w:u w:val="none"/>
          </w:rPr>
          <w:t>machines</w:t>
        </w:r>
      </w:hyperlink>
      <w:r w:rsidRPr="00FA464A">
        <w:rPr>
          <w:color w:val="000000" w:themeColor="text1"/>
        </w:rPr>
        <w:t>, as opposed to the natural intelligence displayed by </w:t>
      </w:r>
      <w:hyperlink r:id="rId6" w:tgtFrame="_blank" w:history="1">
        <w:r w:rsidRPr="00FA464A">
          <w:rPr>
            <w:rStyle w:val="Hyperlink"/>
            <w:color w:val="000000" w:themeColor="text1"/>
            <w:u w:val="none"/>
          </w:rPr>
          <w:t>animals</w:t>
        </w:r>
      </w:hyperlink>
      <w:r w:rsidRPr="00FA464A">
        <w:rPr>
          <w:color w:val="000000" w:themeColor="text1"/>
        </w:rPr>
        <w:t> including </w:t>
      </w:r>
      <w:hyperlink r:id="rId7" w:tgtFrame="_blank" w:history="1">
        <w:r w:rsidRPr="00FA464A">
          <w:rPr>
            <w:rStyle w:val="Hyperlink"/>
            <w:color w:val="000000" w:themeColor="text1"/>
            <w:u w:val="none"/>
          </w:rPr>
          <w:t>humans</w:t>
        </w:r>
      </w:hyperlink>
      <w:r w:rsidRPr="00FA464A">
        <w:rPr>
          <w:color w:val="000000" w:themeColor="text1"/>
        </w:rPr>
        <w:t>. Leading AI textbooks define the field as the study of "</w:t>
      </w:r>
      <w:hyperlink r:id="rId8" w:tgtFrame="_blank" w:history="1">
        <w:r w:rsidRPr="00FA464A">
          <w:rPr>
            <w:rStyle w:val="Hyperlink"/>
            <w:color w:val="000000" w:themeColor="text1"/>
            <w:u w:val="none"/>
          </w:rPr>
          <w:t>intelligent agents</w:t>
        </w:r>
      </w:hyperlink>
      <w:r w:rsidRPr="00FA464A">
        <w:rPr>
          <w:color w:val="000000" w:themeColor="text1"/>
        </w:rPr>
        <w:t>": any system that perceives its environment and takes actions that maximize its chance of achieving its goals. Some popular accounts use the term "artificial intelligence" to describe machines that mimic "cognitive" functions that humans associate with the </w:t>
      </w:r>
      <w:hyperlink r:id="rId9" w:tgtFrame="_blank" w:history="1">
        <w:r w:rsidRPr="00FA464A">
          <w:rPr>
            <w:rStyle w:val="Hyperlink"/>
            <w:color w:val="000000" w:themeColor="text1"/>
            <w:u w:val="none"/>
          </w:rPr>
          <w:t>human mind</w:t>
        </w:r>
      </w:hyperlink>
      <w:r w:rsidRPr="00FA464A">
        <w:rPr>
          <w:color w:val="000000" w:themeColor="text1"/>
        </w:rPr>
        <w:t>, such as "learning" and "problem-solving", however, this definition is rejected by major AI researchers.</w:t>
      </w:r>
    </w:p>
    <w:p w14:paraId="58BDA7C4" w14:textId="77777777" w:rsidR="00FA464A" w:rsidRPr="00FA464A" w:rsidRDefault="00FA464A" w:rsidP="00FA464A">
      <w:pPr>
        <w:pStyle w:val="NormalWeb"/>
        <w:spacing w:before="0" w:beforeAutospacing="0" w:after="0" w:afterAutospacing="0"/>
        <w:ind w:firstLine="720"/>
        <w:rPr>
          <w:color w:val="000000" w:themeColor="text1"/>
        </w:rPr>
      </w:pPr>
      <w:r w:rsidRPr="00FA464A">
        <w:rPr>
          <w:color w:val="000000" w:themeColor="text1"/>
        </w:rPr>
        <w:t>Artificial intelligence was founded as an academic discipline in 1956, and in the years since has experienced several waves of optimism, followed by disappointment and the loss of funding (known as an "</w:t>
      </w:r>
      <w:hyperlink r:id="rId10" w:tgtFrame="_blank" w:history="1">
        <w:r w:rsidRPr="00FA464A">
          <w:rPr>
            <w:rStyle w:val="Hyperlink"/>
            <w:color w:val="000000" w:themeColor="text1"/>
            <w:u w:val="none"/>
          </w:rPr>
          <w:t>AI winter</w:t>
        </w:r>
      </w:hyperlink>
      <w:r w:rsidRPr="00FA464A">
        <w:rPr>
          <w:color w:val="000000" w:themeColor="text1"/>
        </w:rPr>
        <w:t>"), followed by new approaches, success, and renewed funding.AI research has tried and discarded many different approaches since its founding, including simulating the brain, </w:t>
      </w:r>
      <w:hyperlink r:id="rId11" w:anchor="Cognitive_simulation" w:tgtFrame="_blank" w:history="1">
        <w:r w:rsidRPr="00FA464A">
          <w:rPr>
            <w:rStyle w:val="Hyperlink"/>
            <w:color w:val="000000" w:themeColor="text1"/>
            <w:u w:val="none"/>
          </w:rPr>
          <w:t>modeling human problem solving</w:t>
        </w:r>
      </w:hyperlink>
      <w:r w:rsidRPr="00FA464A">
        <w:rPr>
          <w:color w:val="000000" w:themeColor="text1"/>
        </w:rPr>
        <w:t>, </w:t>
      </w:r>
      <w:hyperlink r:id="rId12" w:anchor="Logic-based" w:tgtFrame="_blank" w:history="1">
        <w:r w:rsidRPr="00FA464A">
          <w:rPr>
            <w:rStyle w:val="Hyperlink"/>
            <w:color w:val="000000" w:themeColor="text1"/>
            <w:u w:val="none"/>
          </w:rPr>
          <w:t>formal logic</w:t>
        </w:r>
      </w:hyperlink>
      <w:r w:rsidRPr="00FA464A">
        <w:rPr>
          <w:color w:val="000000" w:themeColor="text1"/>
        </w:rPr>
        <w:t>, </w:t>
      </w:r>
      <w:hyperlink r:id="rId13" w:anchor="Knowledge-based" w:tgtFrame="_blank" w:history="1">
        <w:r w:rsidRPr="00FA464A">
          <w:rPr>
            <w:rStyle w:val="Hyperlink"/>
            <w:color w:val="000000" w:themeColor="text1"/>
            <w:u w:val="none"/>
          </w:rPr>
          <w:t>large databases of knowledge</w:t>
        </w:r>
      </w:hyperlink>
      <w:r w:rsidRPr="00FA464A">
        <w:rPr>
          <w:color w:val="000000" w:themeColor="text1"/>
        </w:rPr>
        <w:t> and imitating animal behavior. In the first decades of the 21st century, highly mathematical-statistical </w:t>
      </w:r>
      <w:hyperlink r:id="rId14" w:tgtFrame="_blank" w:history="1">
        <w:r w:rsidRPr="00FA464A">
          <w:rPr>
            <w:rStyle w:val="Hyperlink"/>
            <w:color w:val="000000" w:themeColor="text1"/>
            <w:u w:val="none"/>
          </w:rPr>
          <w:t>machine learning</w:t>
        </w:r>
      </w:hyperlink>
      <w:r w:rsidRPr="00FA464A">
        <w:rPr>
          <w:color w:val="000000" w:themeColor="text1"/>
        </w:rPr>
        <w:t> has dominated the field, and this technique has proved highly successful, helping to solve many challenging problems throughout industry and academia.</w:t>
      </w:r>
    </w:p>
    <w:p w14:paraId="7ED9E2EA" w14:textId="77777777" w:rsidR="00FA464A" w:rsidRPr="00FA464A" w:rsidRDefault="00FA464A" w:rsidP="00FA464A">
      <w:pPr>
        <w:pStyle w:val="NormalWeb"/>
        <w:spacing w:before="0" w:beforeAutospacing="0" w:after="0" w:afterAutospacing="0"/>
        <w:ind w:firstLine="720"/>
        <w:rPr>
          <w:color w:val="000000" w:themeColor="text1"/>
        </w:rPr>
      </w:pPr>
      <w:r w:rsidRPr="00FA464A">
        <w:rPr>
          <w:color w:val="000000" w:themeColor="text1"/>
        </w:rPr>
        <w:t>I chose this topic because I think that people need to be more informed about something that is our future. </w:t>
      </w:r>
    </w:p>
    <w:p w14:paraId="40487D3D" w14:textId="1291426E" w:rsidR="00013E5F" w:rsidRPr="00013E5F" w:rsidRDefault="00013E5F" w:rsidP="00FA464A">
      <w:pPr>
        <w:ind w:firstLine="720"/>
        <w:rPr>
          <w:rFonts w:ascii="Times New Roman" w:hAnsi="Times New Roman" w:cs="Times New Roman"/>
          <w:color w:val="000000" w:themeColor="text1"/>
          <w:sz w:val="24"/>
          <w:szCs w:val="24"/>
        </w:rPr>
      </w:pPr>
    </w:p>
    <w:sectPr w:rsidR="00013E5F" w:rsidRPr="0001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C3"/>
    <w:rsid w:val="00013E5F"/>
    <w:rsid w:val="00375F9A"/>
    <w:rsid w:val="008103C3"/>
    <w:rsid w:val="00C773F7"/>
    <w:rsid w:val="00FA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BBFE"/>
  <w15:chartTrackingRefBased/>
  <w15:docId w15:val="{9056340F-BADB-48C5-A940-F4633D3C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E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3E5F"/>
    <w:rPr>
      <w:color w:val="0000FF"/>
      <w:u w:val="single"/>
    </w:rPr>
  </w:style>
  <w:style w:type="paragraph" w:styleId="NormalWeb">
    <w:name w:val="Normal (Web)"/>
    <w:basedOn w:val="Normal"/>
    <w:uiPriority w:val="99"/>
    <w:semiHidden/>
    <w:unhideWhenUsed/>
    <w:rsid w:val="00FA46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64016">
      <w:bodyDiv w:val="1"/>
      <w:marLeft w:val="0"/>
      <w:marRight w:val="0"/>
      <w:marTop w:val="0"/>
      <w:marBottom w:val="0"/>
      <w:divBdr>
        <w:top w:val="none" w:sz="0" w:space="0" w:color="auto"/>
        <w:left w:val="none" w:sz="0" w:space="0" w:color="auto"/>
        <w:bottom w:val="none" w:sz="0" w:space="0" w:color="auto"/>
        <w:right w:val="none" w:sz="0" w:space="0" w:color="auto"/>
      </w:divBdr>
    </w:div>
    <w:div w:id="2042894362">
      <w:bodyDiv w:val="1"/>
      <w:marLeft w:val="0"/>
      <w:marRight w:val="0"/>
      <w:marTop w:val="0"/>
      <w:marBottom w:val="0"/>
      <w:divBdr>
        <w:top w:val="none" w:sz="0" w:space="0" w:color="auto"/>
        <w:left w:val="none" w:sz="0" w:space="0" w:color="auto"/>
        <w:bottom w:val="none" w:sz="0" w:space="0" w:color="auto"/>
        <w:right w:val="none" w:sz="0" w:space="0" w:color="auto"/>
      </w:divBdr>
    </w:div>
    <w:div w:id="208687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ligent_agent" TargetMode="External"/><Relationship Id="rId13" Type="http://schemas.openxmlformats.org/officeDocument/2006/relationships/hyperlink" Target="https://en.wikipedia.org/wiki/Symbolic_AI" TargetMode="External"/><Relationship Id="rId3" Type="http://schemas.openxmlformats.org/officeDocument/2006/relationships/webSettings" Target="webSettings.xml"/><Relationship Id="rId7" Type="http://schemas.openxmlformats.org/officeDocument/2006/relationships/hyperlink" Target="https://en.wikipedia.org/wiki/Human_intelligence" TargetMode="External"/><Relationship Id="rId12" Type="http://schemas.openxmlformats.org/officeDocument/2006/relationships/hyperlink" Target="https://en.wikipedia.org/wiki/Symbolic_AI"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Animal_cognition" TargetMode="External"/><Relationship Id="rId11" Type="http://schemas.openxmlformats.org/officeDocument/2006/relationships/hyperlink" Target="https://en.wikipedia.org/wiki/Symbolic_AI" TargetMode="External"/><Relationship Id="rId5" Type="http://schemas.openxmlformats.org/officeDocument/2006/relationships/hyperlink" Target="https://en.wikipedia.org/wiki/Machine" TargetMode="External"/><Relationship Id="rId15" Type="http://schemas.openxmlformats.org/officeDocument/2006/relationships/fontTable" Target="fontTable.xml"/><Relationship Id="rId10" Type="http://schemas.openxmlformats.org/officeDocument/2006/relationships/hyperlink" Target="https://en.wikipedia.org/wiki/AI_winter" TargetMode="External"/><Relationship Id="rId4" Type="http://schemas.openxmlformats.org/officeDocument/2006/relationships/hyperlink" Target="https://en.wikipedia.org/wiki/Intelligence" TargetMode="External"/><Relationship Id="rId9" Type="http://schemas.openxmlformats.org/officeDocument/2006/relationships/hyperlink" Target="https://en.wikipedia.org/wiki/Human_mind" TargetMode="External"/><Relationship Id="rId14" Type="http://schemas.openxmlformats.org/officeDocument/2006/relationships/hyperlink" Target="https://en.wikipedia.org/wiki/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2</cp:revision>
  <dcterms:created xsi:type="dcterms:W3CDTF">2021-12-25T16:38:00Z</dcterms:created>
  <dcterms:modified xsi:type="dcterms:W3CDTF">2021-12-25T16:45:00Z</dcterms:modified>
</cp:coreProperties>
</file>