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3619" w14:textId="77777777" w:rsidR="00DB0091" w:rsidRDefault="00DB0091" w:rsidP="00DB0091">
      <w:pPr>
        <w:jc w:val="center"/>
        <w:rPr>
          <w:rFonts w:ascii="Arial" w:hAnsi="Arial" w:cs="Arial"/>
        </w:rPr>
      </w:pPr>
    </w:p>
    <w:p w14:paraId="09BB0B77" w14:textId="77777777" w:rsidR="00DB0091" w:rsidRDefault="00DB0091" w:rsidP="00DB0091">
      <w:pPr>
        <w:jc w:val="center"/>
        <w:rPr>
          <w:rFonts w:ascii="Arial" w:hAnsi="Arial" w:cs="Arial"/>
        </w:rPr>
      </w:pPr>
    </w:p>
    <w:p w14:paraId="67B3986A" w14:textId="77777777" w:rsidR="00DB0091" w:rsidRDefault="00DB0091" w:rsidP="00DB0091">
      <w:pPr>
        <w:jc w:val="center"/>
        <w:rPr>
          <w:rFonts w:ascii="Arial" w:hAnsi="Arial" w:cs="Arial"/>
        </w:rPr>
      </w:pPr>
      <w:r>
        <w:rPr>
          <w:rFonts w:ascii="Arial" w:hAnsi="Arial" w:cs="Arial"/>
          <w:noProof/>
          <w:lang w:eastAsia="sr-Latn-RS"/>
        </w:rPr>
        <w:drawing>
          <wp:inline distT="0" distB="0" distL="0" distR="0" wp14:anchorId="5F9C6340" wp14:editId="0D9889CF">
            <wp:extent cx="2428875" cy="1981200"/>
            <wp:effectExtent l="0" t="0" r="9525" b="0"/>
            <wp:docPr id="7" name="Picture 7"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6FEAFF95" w14:textId="77777777" w:rsidR="00DB0091" w:rsidRDefault="00DB0091" w:rsidP="00DB0091">
      <w:pPr>
        <w:pStyle w:val="NoSpacing"/>
        <w:spacing w:line="480" w:lineRule="auto"/>
        <w:jc w:val="center"/>
        <w:rPr>
          <w:rFonts w:ascii="Arial" w:hAnsi="Arial" w:cs="Arial"/>
          <w:i/>
          <w:sz w:val="32"/>
          <w:szCs w:val="32"/>
        </w:rPr>
      </w:pPr>
      <w:r>
        <w:rPr>
          <w:rFonts w:ascii="Arial" w:hAnsi="Arial" w:cs="Arial"/>
          <w:i/>
          <w:sz w:val="32"/>
          <w:szCs w:val="32"/>
        </w:rPr>
        <w:t>Prolećni semestar, 2019/20</w:t>
      </w:r>
    </w:p>
    <w:p w14:paraId="255BF89B" w14:textId="77777777" w:rsidR="00DB0091" w:rsidRDefault="00DB0091" w:rsidP="00DB0091">
      <w:pPr>
        <w:pStyle w:val="NoSpacing"/>
        <w:spacing w:line="480" w:lineRule="auto"/>
        <w:jc w:val="center"/>
        <w:rPr>
          <w:rFonts w:ascii="Arial" w:hAnsi="Arial" w:cs="Arial"/>
          <w:i/>
          <w:sz w:val="32"/>
          <w:szCs w:val="32"/>
        </w:rPr>
      </w:pPr>
      <w:r>
        <w:rPr>
          <w:rFonts w:ascii="Arial" w:hAnsi="Arial" w:cs="Arial"/>
          <w:i/>
          <w:sz w:val="32"/>
          <w:szCs w:val="32"/>
        </w:rPr>
        <w:t xml:space="preserve">PREDMET: SE211 KONSTRUISANJE SOFTVERA </w:t>
      </w:r>
    </w:p>
    <w:p w14:paraId="545D275A" w14:textId="77777777" w:rsidR="00DB0091" w:rsidRDefault="00DB0091" w:rsidP="00DB0091">
      <w:pPr>
        <w:pStyle w:val="NoSpacing"/>
        <w:spacing w:line="480" w:lineRule="auto"/>
        <w:jc w:val="center"/>
        <w:rPr>
          <w:rFonts w:ascii="Arial" w:hAnsi="Arial" w:cs="Arial"/>
          <w:i/>
          <w:sz w:val="32"/>
          <w:szCs w:val="32"/>
        </w:rPr>
      </w:pPr>
    </w:p>
    <w:p w14:paraId="14BB87C2" w14:textId="77777777" w:rsidR="00DB0091" w:rsidRDefault="00DB0091" w:rsidP="00DB0091">
      <w:pPr>
        <w:pStyle w:val="NoSpacing"/>
        <w:spacing w:line="480" w:lineRule="auto"/>
        <w:jc w:val="center"/>
        <w:rPr>
          <w:rFonts w:ascii="Arial" w:hAnsi="Arial" w:cs="Arial"/>
          <w:i/>
          <w:sz w:val="32"/>
          <w:szCs w:val="32"/>
        </w:rPr>
      </w:pPr>
    </w:p>
    <w:p w14:paraId="7953CBB4" w14:textId="64D6172F" w:rsidR="00DB0091" w:rsidRDefault="00DB0091" w:rsidP="00DB0091">
      <w:pPr>
        <w:pStyle w:val="NoSpacing"/>
        <w:spacing w:line="480" w:lineRule="auto"/>
        <w:jc w:val="center"/>
        <w:rPr>
          <w:rFonts w:ascii="Arial" w:hAnsi="Arial" w:cs="Arial"/>
          <w:b/>
          <w:sz w:val="48"/>
          <w:szCs w:val="48"/>
        </w:rPr>
      </w:pPr>
      <w:r>
        <w:rPr>
          <w:rFonts w:ascii="Arial" w:hAnsi="Arial" w:cs="Arial"/>
          <w:sz w:val="48"/>
          <w:szCs w:val="48"/>
        </w:rPr>
        <w:t>Domaći zadatak:</w:t>
      </w:r>
      <w:r>
        <w:rPr>
          <w:rFonts w:ascii="Arial" w:hAnsi="Arial" w:cs="Arial"/>
          <w:b/>
          <w:sz w:val="48"/>
          <w:szCs w:val="48"/>
        </w:rPr>
        <w:t xml:space="preserve"> </w:t>
      </w:r>
      <w:r w:rsidR="005B3A4F">
        <w:rPr>
          <w:rFonts w:ascii="Arial" w:hAnsi="Arial" w:cs="Arial"/>
          <w:b/>
          <w:sz w:val="48"/>
          <w:szCs w:val="48"/>
        </w:rPr>
        <w:t>7</w:t>
      </w:r>
    </w:p>
    <w:p w14:paraId="1EBABB5E" w14:textId="77777777" w:rsidR="00DB0091" w:rsidRDefault="00DB0091" w:rsidP="00DB0091">
      <w:pPr>
        <w:pStyle w:val="NoSpacing"/>
        <w:rPr>
          <w:rFonts w:ascii="Arial" w:hAnsi="Arial" w:cs="Arial"/>
          <w:b/>
        </w:rPr>
      </w:pPr>
    </w:p>
    <w:p w14:paraId="7CB2CC1A" w14:textId="77777777" w:rsidR="00DB0091" w:rsidRDefault="00DB0091" w:rsidP="00DB0091">
      <w:pPr>
        <w:pStyle w:val="NoSpacing"/>
        <w:rPr>
          <w:rFonts w:ascii="Arial" w:hAnsi="Arial" w:cs="Arial"/>
          <w:b/>
        </w:rPr>
      </w:pPr>
    </w:p>
    <w:p w14:paraId="724D022B" w14:textId="77777777" w:rsidR="00DB0091" w:rsidRDefault="00DB0091" w:rsidP="00DB0091">
      <w:pPr>
        <w:pStyle w:val="NoSpacing"/>
        <w:rPr>
          <w:rFonts w:ascii="Arial" w:hAnsi="Arial" w:cs="Arial"/>
          <w:b/>
        </w:rPr>
      </w:pPr>
    </w:p>
    <w:p w14:paraId="0F592E39" w14:textId="77777777" w:rsidR="00DB0091" w:rsidRDefault="00DB0091" w:rsidP="00DB0091">
      <w:pPr>
        <w:pStyle w:val="NoSpacing"/>
        <w:rPr>
          <w:rFonts w:ascii="Arial" w:hAnsi="Arial" w:cs="Arial"/>
          <w:b/>
        </w:rPr>
      </w:pPr>
    </w:p>
    <w:p w14:paraId="6B4F0B42" w14:textId="2B672E7D" w:rsidR="00DB0091" w:rsidRPr="001D6BCF" w:rsidRDefault="00DB0091" w:rsidP="00DB0091">
      <w:pPr>
        <w:pStyle w:val="NoSpacing"/>
        <w:spacing w:line="360" w:lineRule="auto"/>
        <w:rPr>
          <w:rFonts w:ascii="Arial" w:hAnsi="Arial" w:cs="Arial"/>
          <w:b/>
          <w:sz w:val="28"/>
          <w:lang w:val="sr-Cyrl-RS"/>
        </w:rPr>
      </w:pPr>
      <w:r>
        <w:rPr>
          <w:rFonts w:ascii="Arial" w:hAnsi="Arial" w:cs="Arial"/>
          <w:sz w:val="28"/>
        </w:rPr>
        <w:t>Ime i prezime:</w:t>
      </w:r>
      <w:r>
        <w:rPr>
          <w:rFonts w:ascii="Arial" w:hAnsi="Arial" w:cs="Arial"/>
          <w:b/>
          <w:sz w:val="28"/>
        </w:rPr>
        <w:tab/>
      </w:r>
      <w:r w:rsidR="00883280">
        <w:rPr>
          <w:rFonts w:ascii="Arial" w:hAnsi="Arial" w:cs="Arial"/>
          <w:b/>
          <w:sz w:val="28"/>
        </w:rPr>
        <w:t xml:space="preserve">Viktor Cvetanovic </w:t>
      </w:r>
    </w:p>
    <w:p w14:paraId="526FD8EA" w14:textId="45C99C0B" w:rsidR="00DB0091" w:rsidRPr="00883280" w:rsidRDefault="00DB0091" w:rsidP="00DB0091">
      <w:pPr>
        <w:pStyle w:val="NoSpacing"/>
        <w:spacing w:line="360" w:lineRule="auto"/>
        <w:rPr>
          <w:rFonts w:ascii="Arial" w:hAnsi="Arial" w:cs="Arial"/>
          <w:b/>
          <w:sz w:val="28"/>
          <w:lang w:val="en-US"/>
        </w:rPr>
      </w:pPr>
      <w:r>
        <w:rPr>
          <w:rFonts w:ascii="Arial" w:hAnsi="Arial" w:cs="Arial"/>
          <w:sz w:val="28"/>
        </w:rPr>
        <w:t>Broj indeksa:</w:t>
      </w:r>
      <w:r>
        <w:rPr>
          <w:rFonts w:ascii="Arial" w:hAnsi="Arial" w:cs="Arial"/>
          <w:b/>
          <w:sz w:val="28"/>
        </w:rPr>
        <w:tab/>
      </w:r>
      <w:r>
        <w:rPr>
          <w:rFonts w:ascii="Arial" w:hAnsi="Arial" w:cs="Arial"/>
          <w:b/>
          <w:sz w:val="28"/>
          <w:lang w:val="sr-Cyrl-RS"/>
        </w:rPr>
        <w:t>4</w:t>
      </w:r>
      <w:r w:rsidR="00883280">
        <w:rPr>
          <w:rFonts w:ascii="Arial" w:hAnsi="Arial" w:cs="Arial"/>
          <w:b/>
          <w:sz w:val="28"/>
          <w:lang w:val="en-US"/>
        </w:rPr>
        <w:t>421</w:t>
      </w:r>
    </w:p>
    <w:p w14:paraId="27E15F41" w14:textId="23470254" w:rsidR="00DB0091" w:rsidRDefault="00DB0091" w:rsidP="00DB0091">
      <w:pPr>
        <w:pStyle w:val="NoSpacing"/>
        <w:spacing w:line="360" w:lineRule="auto"/>
        <w:rPr>
          <w:rFonts w:ascii="Arial" w:hAnsi="Arial" w:cs="Arial"/>
          <w:b/>
          <w:sz w:val="28"/>
        </w:rPr>
      </w:pPr>
      <w:r>
        <w:rPr>
          <w:rFonts w:ascii="Arial" w:hAnsi="Arial" w:cs="Arial"/>
          <w:sz w:val="28"/>
        </w:rPr>
        <w:t>Datum izrade:</w:t>
      </w:r>
      <w:r>
        <w:rPr>
          <w:rFonts w:ascii="Arial" w:hAnsi="Arial" w:cs="Arial"/>
          <w:b/>
          <w:sz w:val="28"/>
        </w:rPr>
        <w:tab/>
      </w:r>
      <w:r w:rsidR="006E343E">
        <w:rPr>
          <w:rFonts w:ascii="Arial" w:hAnsi="Arial" w:cs="Arial"/>
          <w:b/>
          <w:sz w:val="28"/>
        </w:rPr>
        <w:t>0</w:t>
      </w:r>
      <w:r w:rsidR="00CF4882">
        <w:rPr>
          <w:rFonts w:ascii="Arial" w:hAnsi="Arial" w:cs="Arial"/>
          <w:b/>
          <w:sz w:val="28"/>
        </w:rPr>
        <w:t>8</w:t>
      </w:r>
      <w:r>
        <w:rPr>
          <w:rFonts w:ascii="Arial" w:hAnsi="Arial" w:cs="Arial"/>
          <w:b/>
          <w:sz w:val="28"/>
        </w:rPr>
        <w:t>.0</w:t>
      </w:r>
      <w:r w:rsidR="006E343E">
        <w:rPr>
          <w:rFonts w:ascii="Arial" w:hAnsi="Arial" w:cs="Arial"/>
          <w:b/>
          <w:sz w:val="28"/>
        </w:rPr>
        <w:t>4</w:t>
      </w:r>
      <w:r>
        <w:rPr>
          <w:rFonts w:ascii="Arial" w:hAnsi="Arial" w:cs="Arial"/>
          <w:b/>
          <w:sz w:val="28"/>
        </w:rPr>
        <w:t>.202</w:t>
      </w:r>
      <w:r w:rsidR="00883280">
        <w:rPr>
          <w:rFonts w:ascii="Arial" w:hAnsi="Arial" w:cs="Arial"/>
          <w:b/>
          <w:sz w:val="28"/>
        </w:rPr>
        <w:t>2.</w:t>
      </w:r>
    </w:p>
    <w:p w14:paraId="0C0FF6B7" w14:textId="77777777" w:rsidR="00DB0091" w:rsidRDefault="00DB0091" w:rsidP="00DB0091">
      <w:pPr>
        <w:pStyle w:val="NoSpacing"/>
      </w:pPr>
    </w:p>
    <w:p w14:paraId="5B788380" w14:textId="77777777" w:rsidR="00DB0091" w:rsidRDefault="00DB0091" w:rsidP="00DB0091">
      <w:pPr>
        <w:pStyle w:val="NoSpacing"/>
      </w:pPr>
      <w:r>
        <w:br w:type="page"/>
      </w:r>
    </w:p>
    <w:p w14:paraId="772B921B" w14:textId="73E39B30" w:rsidR="00DB0091" w:rsidRPr="005B3A4F" w:rsidRDefault="00DB0091" w:rsidP="005B3A4F">
      <w:pPr>
        <w:pStyle w:val="Heading1"/>
      </w:pPr>
      <w:r>
        <w:lastRenderedPageBreak/>
        <w:t>Tekst domaćeg zadatka:</w:t>
      </w:r>
    </w:p>
    <w:p w14:paraId="10FA3F52" w14:textId="06670750" w:rsidR="00CF4882" w:rsidRDefault="005B3A4F" w:rsidP="005B3A4F">
      <w:pPr>
        <w:pStyle w:val="ListParagraph"/>
        <w:numPr>
          <w:ilvl w:val="0"/>
          <w:numId w:val="6"/>
        </w:numPr>
      </w:pPr>
      <w:r>
        <w:t>Opisati proces integracionog testiranja aplikacije</w:t>
      </w:r>
    </w:p>
    <w:p w14:paraId="3990358B" w14:textId="35A28906" w:rsidR="005B3A4F" w:rsidRDefault="005B3A4F" w:rsidP="005B3A4F">
      <w:pPr>
        <w:pStyle w:val="ListParagraph"/>
        <w:numPr>
          <w:ilvl w:val="0"/>
          <w:numId w:val="6"/>
        </w:numPr>
      </w:pPr>
      <w:r>
        <w:t>Napraviti primer integracionog testiranja</w:t>
      </w:r>
    </w:p>
    <w:p w14:paraId="376F87DE" w14:textId="3AFEF6C2" w:rsidR="005B3A4F" w:rsidRDefault="005B3A4F" w:rsidP="005B3A4F">
      <w:pPr>
        <w:pStyle w:val="ListParagraph"/>
        <w:numPr>
          <w:ilvl w:val="0"/>
          <w:numId w:val="6"/>
        </w:numPr>
      </w:pPr>
      <w:r>
        <w:t>Izvršiti testiranje primenom odabranog test alata koristeći top</w:t>
      </w:r>
      <w:r>
        <w:rPr>
          <w:lang w:val="en-US"/>
        </w:rPr>
        <w:t>-down tehniku</w:t>
      </w:r>
    </w:p>
    <w:p w14:paraId="18DFD3A0" w14:textId="77777777" w:rsidR="005B3A4F" w:rsidRPr="00CF4882" w:rsidRDefault="005B3A4F" w:rsidP="00CF4882"/>
    <w:p w14:paraId="0B1F62A6" w14:textId="1287E399" w:rsidR="00CF4882" w:rsidRDefault="00CF4882" w:rsidP="00CF4882">
      <w:pPr>
        <w:pStyle w:val="Heading1"/>
      </w:pPr>
      <w:r>
        <w:t>Rešenje:</w:t>
      </w:r>
    </w:p>
    <w:p w14:paraId="02332194" w14:textId="707FCE0C" w:rsidR="00CF4882" w:rsidRDefault="005B3A4F" w:rsidP="00CF4882">
      <w:pPr>
        <w:pStyle w:val="ListParagraph"/>
        <w:numPr>
          <w:ilvl w:val="0"/>
          <w:numId w:val="4"/>
        </w:numPr>
      </w:pPr>
      <w:r>
        <w:t xml:space="preserve">Proces integracionog testiranja </w:t>
      </w:r>
      <w:r w:rsidR="00F520A0">
        <w:t xml:space="preserve">moze biti izvrsen samo ako imamo barem jednu komponentu spremnu za testiranje. Integraciono testiranje podrazumeva testiranje kako komponente sistema medjusobno saradjuju. Ono sto je bitno napomenuti je da aplikacija moze prodji jedinicno testiranje ali pasti integraciono. </w:t>
      </w:r>
    </w:p>
    <w:p w14:paraId="72109243" w14:textId="526AA4D5" w:rsidR="00F520A0" w:rsidRDefault="00F520A0" w:rsidP="00F520A0">
      <w:pPr>
        <w:ind w:left="720"/>
      </w:pPr>
      <w:r>
        <w:t>Prilikom integracionog testiranja moramo uzeti u obzir gotove komponente i one koje nisu, ukoliko je neka nasa komponenta zavisna od druge moramo napraviti dummie podatke kako bi testirali njihovu integraciju.</w:t>
      </w:r>
    </w:p>
    <w:p w14:paraId="279DAD14" w14:textId="1059160E" w:rsidR="007F7848" w:rsidRPr="00605718" w:rsidRDefault="00887AE4" w:rsidP="00605718">
      <w:r>
        <w:tab/>
      </w:r>
      <w:r w:rsidR="00605718">
        <w:t>Glavna komponenta pokrece sve i od nje se testira rad ostalih.</w:t>
      </w:r>
    </w:p>
    <w:p w14:paraId="7084A6C9" w14:textId="653A16F3" w:rsidR="005B3A4F" w:rsidRPr="005B3A4F" w:rsidRDefault="005B3A4F" w:rsidP="005B3A4F">
      <w:pPr>
        <w:pStyle w:val="ListParagraph"/>
        <w:numPr>
          <w:ilvl w:val="0"/>
          <w:numId w:val="4"/>
        </w:numPr>
      </w:pPr>
      <w:r>
        <w:t>Integraciono testiranje može da se izvrši na dva osnovna prilaza</w:t>
      </w:r>
      <w:r>
        <w:rPr>
          <w:lang w:val="en-US"/>
        </w:rPr>
        <w:t>:</w:t>
      </w:r>
    </w:p>
    <w:p w14:paraId="31612C06" w14:textId="29747E41" w:rsidR="007F7848" w:rsidRPr="006C3A8A" w:rsidRDefault="007F7848" w:rsidP="007F7848">
      <w:pPr>
        <w:pStyle w:val="ListParagraph"/>
        <w:numPr>
          <w:ilvl w:val="0"/>
          <w:numId w:val="10"/>
        </w:numPr>
        <w:rPr>
          <w:b/>
          <w:bCs/>
          <w:color w:val="000000" w:themeColor="text1"/>
        </w:rPr>
      </w:pPr>
      <w:r w:rsidRPr="006C3A8A">
        <w:rPr>
          <w:b/>
          <w:bCs/>
          <w:color w:val="000000" w:themeColor="text1"/>
        </w:rPr>
        <w:t xml:space="preserve"> Bottom up approach</w:t>
      </w:r>
    </w:p>
    <w:p w14:paraId="77E2BB6B" w14:textId="66C51583" w:rsidR="007F7848" w:rsidRPr="006C3A8A" w:rsidRDefault="007F7848" w:rsidP="007F7848">
      <w:pPr>
        <w:pStyle w:val="ListParagraph"/>
        <w:numPr>
          <w:ilvl w:val="0"/>
          <w:numId w:val="10"/>
        </w:numPr>
        <w:rPr>
          <w:b/>
          <w:bCs/>
          <w:color w:val="000000" w:themeColor="text1"/>
        </w:rPr>
      </w:pPr>
      <w:r w:rsidRPr="006C3A8A">
        <w:rPr>
          <w:b/>
          <w:bCs/>
          <w:color w:val="000000" w:themeColor="text1"/>
        </w:rPr>
        <w:t xml:space="preserve"> Top down approach</w:t>
      </w:r>
    </w:p>
    <w:p w14:paraId="31D74125" w14:textId="132412DE" w:rsidR="00070023" w:rsidRPr="006C3A8A" w:rsidRDefault="00070023" w:rsidP="007F7848">
      <w:pPr>
        <w:pStyle w:val="ListParagraph"/>
        <w:numPr>
          <w:ilvl w:val="0"/>
          <w:numId w:val="10"/>
        </w:numPr>
        <w:rPr>
          <w:b/>
          <w:bCs/>
          <w:color w:val="000000" w:themeColor="text1"/>
        </w:rPr>
      </w:pPr>
      <w:r w:rsidRPr="006C3A8A">
        <w:rPr>
          <w:b/>
          <w:bCs/>
          <w:color w:val="000000" w:themeColor="text1"/>
        </w:rPr>
        <w:t xml:space="preserve"> Hybrid approach</w:t>
      </w:r>
    </w:p>
    <w:p w14:paraId="4E66C602" w14:textId="7DF16369" w:rsidR="007F7848" w:rsidRDefault="007F7848" w:rsidP="007F7848">
      <w:pPr>
        <w:pStyle w:val="ListParagraph"/>
        <w:rPr>
          <w:lang w:val="en-US"/>
        </w:rPr>
      </w:pPr>
    </w:p>
    <w:p w14:paraId="307F9CCB" w14:textId="124358D5" w:rsidR="00711D47" w:rsidRDefault="00711D47" w:rsidP="007F7848">
      <w:pPr>
        <w:pStyle w:val="ListParagraph"/>
        <w:rPr>
          <w:lang w:val="en-US"/>
        </w:rPr>
      </w:pPr>
      <w:r>
        <w:rPr>
          <w:lang w:val="en-US"/>
        </w:rPr>
        <w:t>Sve tri vrste testiranja imaju svoje prednosti I mane, nijedna od ovih tehnika nije savrsena I bilo bi pozeljno koristi sve tri kako bi uklonili najveci deo greski. Sistem je spreman za rad tek kada prodje sve vrste testiranja a ovo je samo jedan delic.</w:t>
      </w:r>
    </w:p>
    <w:p w14:paraId="2339DD74" w14:textId="77777777" w:rsidR="00711D47" w:rsidRDefault="00711D47" w:rsidP="007F7848">
      <w:pPr>
        <w:pStyle w:val="ListParagraph"/>
        <w:rPr>
          <w:lang w:val="en-US"/>
        </w:rPr>
      </w:pPr>
    </w:p>
    <w:p w14:paraId="26DBE842" w14:textId="4C429DA0" w:rsidR="007F7848" w:rsidRDefault="007F7848" w:rsidP="007F7848">
      <w:pPr>
        <w:pStyle w:val="ListParagraph"/>
      </w:pPr>
      <w:r>
        <w:rPr>
          <w:lang w:val="en-US"/>
        </w:rPr>
        <w:t>Kod prilaza odozdo-nagore po</w:t>
      </w:r>
      <w:r>
        <w:t>činje se sa integracijom od najniže jedinice aplikacije, i postepeno se jedan po jedan modul integriše idući na gore. Započinje se sa najnižim modulom i pomera se postepeno ka gornjim modulom aplikacije.</w:t>
      </w:r>
      <w:r w:rsidR="00711D47">
        <w:t xml:space="preserve"> </w:t>
      </w:r>
    </w:p>
    <w:p w14:paraId="46BEA7FD" w14:textId="77777777" w:rsidR="007F7848" w:rsidRDefault="007F7848" w:rsidP="007F7848">
      <w:pPr>
        <w:pStyle w:val="ListParagraph"/>
      </w:pPr>
    </w:p>
    <w:p w14:paraId="69F40A32" w14:textId="3D332D01" w:rsidR="007F7848" w:rsidRDefault="007F7848" w:rsidP="007F7848">
      <w:pPr>
        <w:pStyle w:val="ListParagraph"/>
      </w:pPr>
      <w:r>
        <w:t>Kod prilaza odozgo</w:t>
      </w:r>
      <w:r>
        <w:rPr>
          <w:lang w:val="en-US"/>
        </w:rPr>
        <w:t>-</w:t>
      </w:r>
      <w:r>
        <w:t>nadole počinje se odozgo sa najvišeg modula pa se postepeno, jedan po jedan modul, spušta do najnižeg modula u aplikaciji. Prvo se testira modul na vrhu, i onda se niži moduli integrišu i testiraju, jedan po jedan.</w:t>
      </w:r>
    </w:p>
    <w:p w14:paraId="6F5247F7" w14:textId="429FCF4F" w:rsidR="00865B8F" w:rsidRDefault="00865B8F" w:rsidP="007F7848">
      <w:pPr>
        <w:pStyle w:val="ListParagraph"/>
      </w:pPr>
    </w:p>
    <w:p w14:paraId="07E0D7DA" w14:textId="08D8FF0B" w:rsidR="00865B8F" w:rsidRDefault="00865B8F" w:rsidP="007F7848">
      <w:pPr>
        <w:pStyle w:val="ListParagraph"/>
      </w:pPr>
      <w:r>
        <w:t>Hybrid approach podrazumeva koriscenje obe tehnike istovremeno.</w:t>
      </w:r>
    </w:p>
    <w:p w14:paraId="07BCF0F0" w14:textId="7673D38B" w:rsidR="003D0D00" w:rsidRDefault="003D0D00" w:rsidP="007F7848">
      <w:pPr>
        <w:pStyle w:val="ListParagraph"/>
      </w:pPr>
    </w:p>
    <w:p w14:paraId="548769B7" w14:textId="740858FF" w:rsidR="003D0D00" w:rsidRDefault="003D0D00" w:rsidP="007F7848">
      <w:pPr>
        <w:pStyle w:val="ListParagraph"/>
      </w:pPr>
      <w:r>
        <w:rPr>
          <w:noProof/>
        </w:rPr>
        <w:lastRenderedPageBreak/>
        <w:drawing>
          <wp:inline distT="0" distB="0" distL="0" distR="0" wp14:anchorId="09D1D572" wp14:editId="2C78AA97">
            <wp:extent cx="4261485" cy="2400300"/>
            <wp:effectExtent l="0" t="0" r="5715" b="0"/>
            <wp:docPr id="4" name="Picture 4" descr="PDF] Integration Test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F] Integration Testing | Semantic Schol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5867" cy="2408401"/>
                    </a:xfrm>
                    <a:prstGeom prst="rect">
                      <a:avLst/>
                    </a:prstGeom>
                    <a:noFill/>
                    <a:ln>
                      <a:noFill/>
                    </a:ln>
                  </pic:spPr>
                </pic:pic>
              </a:graphicData>
            </a:graphic>
          </wp:inline>
        </w:drawing>
      </w:r>
    </w:p>
    <w:p w14:paraId="01804845" w14:textId="41931396" w:rsidR="007F7848" w:rsidRDefault="007F7848" w:rsidP="007F7848">
      <w:pPr>
        <w:pStyle w:val="ListParagraph"/>
        <w:rPr>
          <w:lang w:val="en-US"/>
        </w:rPr>
      </w:pPr>
      <w:r>
        <w:rPr>
          <w:lang w:val="en-US"/>
        </w:rPr>
        <w:t xml:space="preserve"> </w:t>
      </w:r>
    </w:p>
    <w:p w14:paraId="42634C0A" w14:textId="129DC153" w:rsidR="00B70692" w:rsidRDefault="003D0D00" w:rsidP="00C233B3">
      <w:pPr>
        <w:pStyle w:val="ListParagraph"/>
        <w:rPr>
          <w:lang w:val="en-US"/>
        </w:rPr>
      </w:pPr>
      <w:r>
        <w:rPr>
          <w:lang w:val="en-US"/>
        </w:rPr>
        <w:t>Ovako izgleda jedan primer dokumentacije za integraciono testiranje.</w:t>
      </w:r>
    </w:p>
    <w:p w14:paraId="13728D62" w14:textId="2CA696FC" w:rsidR="00B70692" w:rsidRDefault="00B70692" w:rsidP="007F7848">
      <w:pPr>
        <w:pStyle w:val="ListParagraph"/>
        <w:rPr>
          <w:lang w:val="en-US"/>
        </w:rPr>
      </w:pPr>
    </w:p>
    <w:p w14:paraId="0DFB05BC" w14:textId="77777777" w:rsidR="00B70692" w:rsidRPr="007F7848" w:rsidRDefault="00B70692" w:rsidP="007F7848">
      <w:pPr>
        <w:pStyle w:val="ListParagraph"/>
        <w:rPr>
          <w:lang w:val="en-US"/>
        </w:rPr>
      </w:pPr>
    </w:p>
    <w:p w14:paraId="3187CA44" w14:textId="00D7243E" w:rsidR="00070023" w:rsidRDefault="00070023" w:rsidP="00070023">
      <w:pPr>
        <w:pStyle w:val="ListParagraph"/>
        <w:numPr>
          <w:ilvl w:val="0"/>
          <w:numId w:val="4"/>
        </w:numPr>
      </w:pPr>
      <w:r>
        <w:t>Izvršiti testiranje primenom odabranog test alata koristeći top</w:t>
      </w:r>
      <w:r w:rsidRPr="00070023">
        <w:rPr>
          <w:lang w:val="en-US"/>
        </w:rPr>
        <w:t>-down tehniku</w:t>
      </w:r>
    </w:p>
    <w:p w14:paraId="50362188" w14:textId="54749D9B" w:rsidR="005B3A4F" w:rsidRPr="00B70692" w:rsidRDefault="00276435" w:rsidP="00070023">
      <w:pPr>
        <w:ind w:left="720"/>
        <w:jc w:val="center"/>
        <w:rPr>
          <w:lang w:val="en-US"/>
        </w:rPr>
      </w:pPr>
      <w:r>
        <w:rPr>
          <w:noProof/>
        </w:rPr>
        <w:drawing>
          <wp:inline distT="0" distB="0" distL="0" distR="0" wp14:anchorId="2CFB5238" wp14:editId="6712B9F3">
            <wp:extent cx="5095875" cy="2028825"/>
            <wp:effectExtent l="0" t="0" r="9525" b="9525"/>
            <wp:docPr id="3" name="Picture 3" descr="Top Down 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Down Integration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2028825"/>
                    </a:xfrm>
                    <a:prstGeom prst="rect">
                      <a:avLst/>
                    </a:prstGeom>
                    <a:noFill/>
                    <a:ln>
                      <a:noFill/>
                    </a:ln>
                  </pic:spPr>
                </pic:pic>
              </a:graphicData>
            </a:graphic>
          </wp:inline>
        </w:drawing>
      </w:r>
    </w:p>
    <w:p w14:paraId="58B5292F" w14:textId="710FFE77" w:rsidR="00DB0091" w:rsidRDefault="00276435" w:rsidP="000218A9">
      <w:pPr>
        <w:ind w:left="720"/>
        <w:rPr>
          <w:rFonts w:ascii="Arial" w:hAnsi="Arial" w:cs="Arial"/>
        </w:rPr>
      </w:pPr>
      <w:r>
        <w:t>Ovako izgleda top down pristup testiranja, krece se od najvise koponente pa se ide na dole.</w:t>
      </w:r>
      <w:r w:rsidR="00C233B3">
        <w:t xml:space="preserve"> Potrebno je testirati svaku komponentu.</w:t>
      </w:r>
    </w:p>
    <w:p w14:paraId="38F9CC29" w14:textId="77777777" w:rsidR="00DB0091" w:rsidRDefault="00DB0091" w:rsidP="000218A9">
      <w:pPr>
        <w:pStyle w:val="Heading1"/>
        <w:pBdr>
          <w:right w:val="single" w:sz="4" w:space="0" w:color="E7E6E6"/>
        </w:pBdr>
        <w:rPr>
          <w:rFonts w:cs="Arial"/>
        </w:rPr>
      </w:pPr>
      <w:r>
        <w:rPr>
          <w:rFonts w:cs="Arial"/>
        </w:rPr>
        <w:t>Korišćena literatura: (opciono)</w:t>
      </w:r>
    </w:p>
    <w:p w14:paraId="621A23CC" w14:textId="6A0B3C3A" w:rsidR="00DB0091" w:rsidRDefault="00F71247" w:rsidP="00DB0091">
      <w:pPr>
        <w:rPr>
          <w:rFonts w:ascii="Arial" w:hAnsi="Arial" w:cs="Arial"/>
        </w:rPr>
      </w:pPr>
      <w:r>
        <w:rPr>
          <w:rFonts w:ascii="Arial" w:hAnsi="Arial" w:cs="Arial"/>
        </w:rPr>
        <w:t xml:space="preserve">METROPOLITAN LAMS: </w:t>
      </w:r>
      <w:hyperlink r:id="rId8" w:history="1">
        <w:r w:rsidRPr="003C43CF">
          <w:rPr>
            <w:rStyle w:val="Hyperlink"/>
            <w:rFonts w:ascii="Arial" w:hAnsi="Arial" w:cs="Arial"/>
          </w:rPr>
          <w:t>http://lams.metropolitan.ac.rs:8080/lams/index.do</w:t>
        </w:r>
      </w:hyperlink>
      <w:r>
        <w:rPr>
          <w:rFonts w:ascii="Arial" w:hAnsi="Arial" w:cs="Arial"/>
        </w:rPr>
        <w:t xml:space="preserve"> ,</w:t>
      </w:r>
    </w:p>
    <w:p w14:paraId="2ADAB15A" w14:textId="545AF54C" w:rsidR="00F71247" w:rsidRDefault="00F71247" w:rsidP="00DB0091">
      <w:pPr>
        <w:rPr>
          <w:rFonts w:ascii="Arial" w:hAnsi="Arial" w:cs="Arial"/>
        </w:rPr>
      </w:pPr>
      <w:r>
        <w:rPr>
          <w:rFonts w:ascii="Arial" w:hAnsi="Arial" w:cs="Arial"/>
        </w:rPr>
        <w:t xml:space="preserve">APPS DIAGRAMS: </w:t>
      </w:r>
      <w:hyperlink r:id="rId9" w:history="1">
        <w:r w:rsidRPr="003C43CF">
          <w:rPr>
            <w:rStyle w:val="Hyperlink"/>
            <w:rFonts w:ascii="Arial" w:hAnsi="Arial" w:cs="Arial"/>
          </w:rPr>
          <w:t>https://app.diagrams.net/</w:t>
        </w:r>
      </w:hyperlink>
      <w:r>
        <w:rPr>
          <w:rFonts w:ascii="Arial" w:hAnsi="Arial" w:cs="Arial"/>
        </w:rPr>
        <w:t xml:space="preserve"> </w:t>
      </w:r>
    </w:p>
    <w:p w14:paraId="1FDC4053" w14:textId="77777777" w:rsidR="00DB0091" w:rsidRDefault="00DB0091" w:rsidP="00DB0091"/>
    <w:p w14:paraId="0B4BE838" w14:textId="77777777" w:rsidR="00E031C3" w:rsidRDefault="00E031C3"/>
    <w:sectPr w:rsidR="00E0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1094"/>
    <w:multiLevelType w:val="hybridMultilevel"/>
    <w:tmpl w:val="E438E232"/>
    <w:lvl w:ilvl="0" w:tplc="6472EB64">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75523B"/>
    <w:multiLevelType w:val="hybridMultilevel"/>
    <w:tmpl w:val="29F608E6"/>
    <w:lvl w:ilvl="0" w:tplc="B91E2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D77F64"/>
    <w:multiLevelType w:val="hybridMultilevel"/>
    <w:tmpl w:val="E7184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23E4D"/>
    <w:multiLevelType w:val="hybridMultilevel"/>
    <w:tmpl w:val="CE484354"/>
    <w:lvl w:ilvl="0" w:tplc="B05C4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35267"/>
    <w:multiLevelType w:val="hybridMultilevel"/>
    <w:tmpl w:val="ECD6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43B51"/>
    <w:multiLevelType w:val="hybridMultilevel"/>
    <w:tmpl w:val="6726895A"/>
    <w:lvl w:ilvl="0" w:tplc="14705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F94A00"/>
    <w:multiLevelType w:val="hybridMultilevel"/>
    <w:tmpl w:val="9F5AB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9274A"/>
    <w:multiLevelType w:val="hybridMultilevel"/>
    <w:tmpl w:val="D58CE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7752B9"/>
    <w:multiLevelType w:val="hybridMultilevel"/>
    <w:tmpl w:val="F5C2A7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76250"/>
    <w:multiLevelType w:val="hybridMultilevel"/>
    <w:tmpl w:val="76E24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51B5BA9"/>
    <w:multiLevelType w:val="hybridMultilevel"/>
    <w:tmpl w:val="3578B614"/>
    <w:lvl w:ilvl="0" w:tplc="4656E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04784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5124019">
    <w:abstractNumId w:val="7"/>
  </w:num>
  <w:num w:numId="3" w16cid:durableId="141624608">
    <w:abstractNumId w:val="6"/>
  </w:num>
  <w:num w:numId="4" w16cid:durableId="1407529446">
    <w:abstractNumId w:val="4"/>
  </w:num>
  <w:num w:numId="5" w16cid:durableId="33896337">
    <w:abstractNumId w:val="8"/>
  </w:num>
  <w:num w:numId="6" w16cid:durableId="1721511687">
    <w:abstractNumId w:val="2"/>
  </w:num>
  <w:num w:numId="7" w16cid:durableId="861361853">
    <w:abstractNumId w:val="3"/>
  </w:num>
  <w:num w:numId="8" w16cid:durableId="1009060911">
    <w:abstractNumId w:val="1"/>
  </w:num>
  <w:num w:numId="9" w16cid:durableId="125664075">
    <w:abstractNumId w:val="5"/>
  </w:num>
  <w:num w:numId="10" w16cid:durableId="472408576">
    <w:abstractNumId w:val="10"/>
  </w:num>
  <w:num w:numId="11" w16cid:durableId="86189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91"/>
    <w:rsid w:val="000218A9"/>
    <w:rsid w:val="00070023"/>
    <w:rsid w:val="00160365"/>
    <w:rsid w:val="00276435"/>
    <w:rsid w:val="003A264D"/>
    <w:rsid w:val="003D0D00"/>
    <w:rsid w:val="00475444"/>
    <w:rsid w:val="005B3A4F"/>
    <w:rsid w:val="00605718"/>
    <w:rsid w:val="00654F2A"/>
    <w:rsid w:val="006C3A8A"/>
    <w:rsid w:val="006E343E"/>
    <w:rsid w:val="00711D47"/>
    <w:rsid w:val="007F7848"/>
    <w:rsid w:val="00865B8F"/>
    <w:rsid w:val="00883280"/>
    <w:rsid w:val="00887AE4"/>
    <w:rsid w:val="009A01C8"/>
    <w:rsid w:val="00B70692"/>
    <w:rsid w:val="00C233B3"/>
    <w:rsid w:val="00CF4882"/>
    <w:rsid w:val="00DB0091"/>
    <w:rsid w:val="00DD613F"/>
    <w:rsid w:val="00E031C3"/>
    <w:rsid w:val="00EA299D"/>
    <w:rsid w:val="00F520A0"/>
    <w:rsid w:val="00F53041"/>
    <w:rsid w:val="00F7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5C06"/>
  <w15:chartTrackingRefBased/>
  <w15:docId w15:val="{E731CE66-B4F9-4865-9EA2-7823F3F0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091"/>
    <w:pPr>
      <w:spacing w:line="256" w:lineRule="auto"/>
    </w:pPr>
    <w:rPr>
      <w:rFonts w:ascii="Calibri" w:eastAsia="Calibri" w:hAnsi="Calibri" w:cs="Times New Roman"/>
      <w:lang w:val="sr-Latn-RS"/>
    </w:rPr>
  </w:style>
  <w:style w:type="paragraph" w:styleId="Heading1">
    <w:name w:val="heading 1"/>
    <w:basedOn w:val="Normal"/>
    <w:next w:val="Normal"/>
    <w:link w:val="Heading1Char"/>
    <w:uiPriority w:val="9"/>
    <w:qFormat/>
    <w:rsid w:val="00DB0091"/>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091"/>
    <w:rPr>
      <w:rFonts w:ascii="Arial" w:eastAsia="Times New Roman" w:hAnsi="Arial" w:cs="Times New Roman"/>
      <w:color w:val="000000"/>
      <w:sz w:val="32"/>
      <w:szCs w:val="32"/>
      <w:shd w:val="clear" w:color="auto" w:fill="FAFAFA"/>
      <w:lang w:val="sr-Latn-RS"/>
    </w:rPr>
  </w:style>
  <w:style w:type="paragraph" w:styleId="NoSpacing">
    <w:name w:val="No Spacing"/>
    <w:uiPriority w:val="1"/>
    <w:qFormat/>
    <w:rsid w:val="00DB0091"/>
    <w:pPr>
      <w:spacing w:after="0" w:line="240" w:lineRule="auto"/>
    </w:pPr>
    <w:rPr>
      <w:rFonts w:ascii="Calibri" w:eastAsia="Calibri" w:hAnsi="Calibri" w:cs="Times New Roman"/>
      <w:lang w:val="sr-Latn-RS"/>
    </w:rPr>
  </w:style>
  <w:style w:type="paragraph" w:styleId="ListParagraph">
    <w:name w:val="List Paragraph"/>
    <w:basedOn w:val="Normal"/>
    <w:uiPriority w:val="34"/>
    <w:qFormat/>
    <w:rsid w:val="00DB0091"/>
    <w:pPr>
      <w:ind w:left="720"/>
      <w:contextualSpacing/>
    </w:pPr>
  </w:style>
  <w:style w:type="character" w:styleId="Hyperlink">
    <w:name w:val="Hyperlink"/>
    <w:basedOn w:val="DefaultParagraphFont"/>
    <w:uiPriority w:val="99"/>
    <w:unhideWhenUsed/>
    <w:rsid w:val="00F71247"/>
    <w:rPr>
      <w:color w:val="0563C1" w:themeColor="hyperlink"/>
      <w:u w:val="single"/>
    </w:rPr>
  </w:style>
  <w:style w:type="character" w:styleId="UnresolvedMention">
    <w:name w:val="Unresolved Mention"/>
    <w:basedOn w:val="DefaultParagraphFont"/>
    <w:uiPriority w:val="99"/>
    <w:semiHidden/>
    <w:unhideWhenUsed/>
    <w:rsid w:val="00F71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s.metropolitan.ac.rs:8080/lams/index.do"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Viktor Cvetanovic</cp:lastModifiedBy>
  <cp:revision>21</cp:revision>
  <dcterms:created xsi:type="dcterms:W3CDTF">2021-04-01T19:08:00Z</dcterms:created>
  <dcterms:modified xsi:type="dcterms:W3CDTF">2022-04-10T09:53:00Z</dcterms:modified>
</cp:coreProperties>
</file>