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7FE" w14:textId="77777777" w:rsidR="00037D82" w:rsidRDefault="0000000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79B26A0B" wp14:editId="4C9B3400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74E4B9CD" w14:textId="7AC4CC23" w:rsidR="00037D82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</w:t>
      </w:r>
      <w:r w:rsidR="00B56516">
        <w:rPr>
          <w:rFonts w:asciiTheme="minorHAnsi" w:hAnsiTheme="minorHAnsi" w:cstheme="minorHAnsi"/>
          <w:i/>
          <w:sz w:val="32"/>
          <w:szCs w:val="32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B56516">
        <w:rPr>
          <w:rFonts w:asciiTheme="minorHAnsi" w:hAnsiTheme="minorHAnsi" w:cstheme="minorHAnsi"/>
          <w:i/>
          <w:sz w:val="32"/>
          <w:szCs w:val="32"/>
        </w:rPr>
        <w:t>3</w:t>
      </w:r>
    </w:p>
    <w:p w14:paraId="05B8E5F6" w14:textId="77777777" w:rsidR="00037D82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215AC4D8" w14:textId="77777777" w:rsidR="00037D82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323E47F8" w14:textId="77777777" w:rsidR="00037D82" w:rsidRDefault="00037D82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1A5BC319" w14:textId="77777777" w:rsidR="00037D82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14:paraId="4D584CEE" w14:textId="77777777" w:rsidR="00037D82" w:rsidRDefault="00000000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Risk Management Plan</w:t>
      </w:r>
    </w:p>
    <w:p w14:paraId="454918A6" w14:textId="4530CBA6" w:rsidR="00B56516" w:rsidRDefault="00B56516" w:rsidP="00B56516">
      <w:pPr>
        <w:jc w:val="center"/>
        <w:rPr>
          <w:lang w:val="en"/>
        </w:rPr>
      </w:pPr>
    </w:p>
    <w:p w14:paraId="61771C41" w14:textId="08AED8E0" w:rsidR="00B56516" w:rsidRPr="00B56516" w:rsidRDefault="00B56516" w:rsidP="00B56516">
      <w:pPr>
        <w:jc w:val="center"/>
        <w:rPr>
          <w:rFonts w:asciiTheme="minorHAnsi" w:hAnsiTheme="minorHAnsi" w:cstheme="minorHAnsi"/>
          <w:sz w:val="48"/>
          <w:szCs w:val="48"/>
          <w:lang w:val="en"/>
        </w:rPr>
      </w:pPr>
      <w:r w:rsidRPr="00B56516">
        <w:rPr>
          <w:rFonts w:asciiTheme="minorHAnsi" w:hAnsiTheme="minorHAnsi" w:cstheme="minorHAnsi"/>
          <w:sz w:val="48"/>
          <w:szCs w:val="48"/>
          <w:lang w:val="en"/>
        </w:rPr>
        <w:t>Viktor Cvetanovic 4421</w:t>
      </w:r>
    </w:p>
    <w:p w14:paraId="4F8C1ECD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4D867E3B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3BA57C85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56A6C10C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5648D52E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43272E29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5122BCAD" w14:textId="77777777" w:rsidR="00037D82" w:rsidRDefault="00037D82">
      <w:pPr>
        <w:pStyle w:val="NoSpacing"/>
        <w:jc w:val="both"/>
        <w:rPr>
          <w:rFonts w:asciiTheme="minorHAnsi" w:hAnsiTheme="minorHAnsi" w:cstheme="minorHAnsi"/>
        </w:rPr>
      </w:pPr>
    </w:p>
    <w:p w14:paraId="0365163E" w14:textId="77777777" w:rsidR="00B56516" w:rsidRPr="00B56516" w:rsidRDefault="00B56516" w:rsidP="00B56516"/>
    <w:p w14:paraId="6BC1D904" w14:textId="77777777" w:rsidR="00B56516" w:rsidRPr="00B56516" w:rsidRDefault="00B56516" w:rsidP="00B56516"/>
    <w:p w14:paraId="0E276EFA" w14:textId="77777777" w:rsidR="00B56516" w:rsidRPr="00B56516" w:rsidRDefault="00B56516" w:rsidP="00B56516">
      <w:pPr>
        <w:jc w:val="center"/>
      </w:pPr>
    </w:p>
    <w:bookmarkStart w:id="0" w:name="_Toc73039371"/>
    <w:p w14:paraId="4737F33F" w14:textId="77777777" w:rsidR="00037D82" w:rsidRDefault="00000000">
      <w:pPr>
        <w:pStyle w:val="TOC1"/>
        <w:tabs>
          <w:tab w:val="right" w:leader="dot" w:pos="9360"/>
        </w:tabs>
      </w:pPr>
      <w:r>
        <w:rPr>
          <w:color w:val="C00000"/>
        </w:rPr>
        <w:lastRenderedPageBreak/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2100762051" w:history="1">
        <w:r>
          <w:t>Uvod</w:t>
        </w:r>
        <w:r>
          <w:tab/>
        </w:r>
        <w:fldSimple w:instr=" PAGEREF _Toc2100762051 ">
          <w:r>
            <w:t>3</w:t>
          </w:r>
        </w:fldSimple>
      </w:hyperlink>
    </w:p>
    <w:p w14:paraId="487B94B9" w14:textId="77777777" w:rsidR="00037D82" w:rsidRDefault="00000000">
      <w:pPr>
        <w:pStyle w:val="TOC1"/>
        <w:tabs>
          <w:tab w:val="right" w:leader="dot" w:pos="9360"/>
        </w:tabs>
      </w:pPr>
      <w:hyperlink w:anchor="_Toc1716567310" w:history="1">
        <w:r>
          <w:rPr>
            <w:lang w:val="en"/>
          </w:rPr>
          <w:t>Rizici</w:t>
        </w:r>
        <w:r>
          <w:tab/>
        </w:r>
        <w:fldSimple w:instr=" PAGEREF _Toc1716567310 ">
          <w:r>
            <w:t>3</w:t>
          </w:r>
        </w:fldSimple>
      </w:hyperlink>
    </w:p>
    <w:p w14:paraId="48055912" w14:textId="77777777" w:rsidR="00037D82" w:rsidRDefault="00000000">
      <w:pPr>
        <w:pStyle w:val="TOC1"/>
        <w:tabs>
          <w:tab w:val="right" w:leader="dot" w:pos="9360"/>
        </w:tabs>
      </w:pPr>
      <w:hyperlink w:anchor="_Toc459900373" w:history="1">
        <w:r>
          <w:rPr>
            <w:lang w:val="en"/>
          </w:rPr>
          <w:t>Upravljanje rizicima</w:t>
        </w:r>
        <w:r>
          <w:tab/>
        </w:r>
        <w:fldSimple w:instr=" PAGEREF _Toc459900373 ">
          <w:r>
            <w:t>4</w:t>
          </w:r>
        </w:fldSimple>
      </w:hyperlink>
    </w:p>
    <w:p w14:paraId="1036D58B" w14:textId="77777777" w:rsidR="00037D82" w:rsidRDefault="00000000">
      <w:pPr>
        <w:pStyle w:val="TOC1"/>
        <w:tabs>
          <w:tab w:val="right" w:leader="dot" w:pos="9360"/>
        </w:tabs>
      </w:pPr>
      <w:hyperlink w:anchor="_Toc2086716402" w:history="1">
        <w:r>
          <w:rPr>
            <w:lang w:val="en"/>
          </w:rPr>
          <w:t>Akcioni plan za slučaj ulaska u rizik</w:t>
        </w:r>
        <w:r>
          <w:tab/>
        </w:r>
        <w:fldSimple w:instr=" PAGEREF _Toc2086716402 ">
          <w:r>
            <w:t>4</w:t>
          </w:r>
        </w:fldSimple>
      </w:hyperlink>
    </w:p>
    <w:p w14:paraId="22AAEC59" w14:textId="77777777" w:rsidR="00037D82" w:rsidRDefault="00000000">
      <w:pPr>
        <w:pStyle w:val="TOC1"/>
        <w:tabs>
          <w:tab w:val="right" w:leader="dot" w:pos="9360"/>
        </w:tabs>
      </w:pPr>
      <w:hyperlink w:anchor="_Toc706066097" w:history="1">
        <w:r>
          <w:t>Zaključak</w:t>
        </w:r>
        <w:r>
          <w:tab/>
        </w:r>
        <w:fldSimple w:instr=" PAGEREF _Toc706066097 ">
          <w:r>
            <w:t>5</w:t>
          </w:r>
        </w:fldSimple>
      </w:hyperlink>
    </w:p>
    <w:p w14:paraId="1239C450" w14:textId="77777777" w:rsidR="00037D82" w:rsidRDefault="00000000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14:paraId="4D2CEA75" w14:textId="77777777" w:rsidR="00037D82" w:rsidRDefault="00000000">
      <w:pPr>
        <w:rPr>
          <w:color w:val="C00000"/>
        </w:rPr>
      </w:pPr>
      <w:r>
        <w:rPr>
          <w:color w:val="C00000"/>
        </w:rPr>
        <w:br w:type="page"/>
      </w:r>
    </w:p>
    <w:p w14:paraId="4F2B6996" w14:textId="77777777" w:rsidR="00037D82" w:rsidRDefault="00000000">
      <w:pPr>
        <w:pStyle w:val="Heading1"/>
        <w:jc w:val="both"/>
        <w:rPr>
          <w:color w:val="C00000"/>
        </w:rPr>
      </w:pPr>
      <w:bookmarkStart w:id="1" w:name="_Toc2100762051"/>
      <w:r>
        <w:rPr>
          <w:color w:val="C00000"/>
        </w:rPr>
        <w:lastRenderedPageBreak/>
        <w:t>Uvod</w:t>
      </w:r>
      <w:bookmarkEnd w:id="0"/>
      <w:bookmarkEnd w:id="1"/>
    </w:p>
    <w:p w14:paraId="4F7E8C96" w14:textId="77777777" w:rsidR="00037D82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Kao i svaki projekat većeg obima AskDoc određeni broj rizika koji imaju veze sa njegovim razvojem i takođe njegovim korišćenjem kada se nađe u produkcionom okruženju. Detaljna analiza rizika je ono što možemo učitinit da te rizike identifikujemo i da damo napore usmerene ka njihovom rešavanju.</w:t>
      </w:r>
    </w:p>
    <w:p w14:paraId="44E44250" w14:textId="77777777" w:rsidR="00037D82" w:rsidRDefault="00000000">
      <w:pPr>
        <w:pStyle w:val="Heading1"/>
        <w:rPr>
          <w:color w:val="C00000"/>
          <w:lang w:val="en"/>
        </w:rPr>
      </w:pPr>
      <w:bookmarkStart w:id="2" w:name="_Toc1716567310"/>
      <w:r>
        <w:rPr>
          <w:color w:val="C00000"/>
          <w:lang w:val="en"/>
        </w:rPr>
        <w:t>Rizici</w:t>
      </w:r>
      <w:bookmarkEnd w:id="2"/>
    </w:p>
    <w:p w14:paraId="03D0DF84" w14:textId="77777777" w:rsidR="00037D82" w:rsidRDefault="00037D82">
      <w:pPr>
        <w:rPr>
          <w:color w:val="C00000"/>
          <w:lang w:val="en"/>
        </w:rPr>
      </w:pPr>
    </w:p>
    <w:p w14:paraId="7F1B865E" w14:textId="77777777" w:rsidR="00037D82" w:rsidRDefault="000000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Generički rizici koji su prisutni na gotovo svakom projektu su sledeći:</w:t>
      </w:r>
    </w:p>
    <w:p w14:paraId="5DFEC5EC" w14:textId="77777777" w:rsidR="00037D82" w:rsidRDefault="00000000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Pogrešno tumačenje zahteva - Moramo biti svesni da u toku komunikacije i u procesu izazivanja/prikupljanja zahteva može doći do grešaka u interpretiranju želja naručioca i izvršioca projekta.</w:t>
      </w:r>
    </w:p>
    <w:p w14:paraId="11FBDFA8" w14:textId="77777777" w:rsidR="00037D82" w:rsidRDefault="00000000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rokova - Takođe rizik koji postoji na svakom projektu koji ima rok. Ovaj problem ćemo rešiti detaljnim praćenja razvoja i statusa u projekta u razvojnim fazama.</w:t>
      </w:r>
    </w:p>
    <w:p w14:paraId="06BFD93F" w14:textId="77777777" w:rsidR="00037D82" w:rsidRDefault="00000000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budžeta - Budžet za ovaj projekat iako nije najveći rizik jer se projekat razvija kao potencijalni starup oko ideje može predstavljati problem u kontekstu pojedinačnih developera koji mogu odustati od projekta ako on ne može da pokrije njihove finansijske zahteve u smislu naknade.</w:t>
      </w:r>
    </w:p>
    <w:p w14:paraId="08FDF59F" w14:textId="77777777" w:rsidR="00037D82" w:rsidRDefault="000000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Specifični rizici:</w:t>
      </w:r>
    </w:p>
    <w:p w14:paraId="11C47CED" w14:textId="77777777" w:rsidR="00037D82" w:rsidRDefault="00000000">
      <w:pPr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P</w:t>
      </w:r>
      <w:r>
        <w:rPr>
          <w:sz w:val="24"/>
          <w:szCs w:val="24"/>
          <w:lang w:val="sr-Latn-RS"/>
        </w:rPr>
        <w:t>ravni rizici - problemi vezni za pravnu osnovu postojanja ovakvog sistema mogu da se pojave pri nedostatku prava ili neispunjavanja uslova za masovno emitovanje materijala koji je direktno vezan za zdravstvo.</w:t>
      </w:r>
    </w:p>
    <w:p w14:paraId="39F9515C" w14:textId="77777777" w:rsidR="00037D82" w:rsidRDefault="00037D82">
      <w:pPr>
        <w:rPr>
          <w:sz w:val="24"/>
          <w:szCs w:val="24"/>
          <w:lang w:val="sr-Latn-RS"/>
        </w:rPr>
      </w:pPr>
    </w:p>
    <w:p w14:paraId="2CB31848" w14:textId="77777777" w:rsidR="00037D82" w:rsidRDefault="00000000">
      <w:pPr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D</w:t>
      </w:r>
      <w:r>
        <w:rPr>
          <w:sz w:val="24"/>
          <w:szCs w:val="24"/>
          <w:lang w:val="sr-Latn-RS"/>
        </w:rPr>
        <w:t>ruštveni rizici - moguće je potencijalno loše prihvatanje ovakvog sistema u društvu ukoliko ne postoji jasna naznaka u validnosti informacija i stručnosti kadra koji te informacije prezentuje.</w:t>
      </w:r>
    </w:p>
    <w:p w14:paraId="6DB73E2C" w14:textId="77777777" w:rsidR="00037D82" w:rsidRDefault="00037D82">
      <w:pPr>
        <w:rPr>
          <w:sz w:val="24"/>
          <w:szCs w:val="24"/>
          <w:lang w:val="sr-Latn-RS"/>
        </w:rPr>
      </w:pPr>
    </w:p>
    <w:p w14:paraId="29D90AC8" w14:textId="77777777" w:rsidR="00037D82" w:rsidRDefault="00000000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</w:t>
      </w:r>
      <w:r>
        <w:rPr>
          <w:sz w:val="24"/>
          <w:szCs w:val="24"/>
          <w:lang w:val="sr-Latn-RS"/>
        </w:rPr>
        <w:t>tički rizici - svi problemi vezani za nepoštovanje Kodeksa medicinske etike Lekarske komore</w:t>
      </w:r>
      <w:r>
        <w:rPr>
          <w:sz w:val="24"/>
          <w:szCs w:val="24"/>
          <w:lang w:val="en"/>
        </w:rPr>
        <w:t>.</w:t>
      </w:r>
    </w:p>
    <w:p w14:paraId="067F6A9C" w14:textId="77777777" w:rsidR="00037D82" w:rsidRDefault="00037D82">
      <w:pPr>
        <w:rPr>
          <w:sz w:val="24"/>
          <w:szCs w:val="24"/>
          <w:lang w:val="en"/>
        </w:rPr>
      </w:pPr>
    </w:p>
    <w:p w14:paraId="61298EE1" w14:textId="77777777" w:rsidR="00037D82" w:rsidRDefault="00000000">
      <w:pPr>
        <w:pStyle w:val="Heading1"/>
        <w:rPr>
          <w:color w:val="C00000"/>
          <w:lang w:val="en"/>
        </w:rPr>
      </w:pPr>
      <w:bookmarkStart w:id="3" w:name="_Toc459900373"/>
      <w:r>
        <w:rPr>
          <w:color w:val="C00000"/>
          <w:lang w:val="en"/>
        </w:rPr>
        <w:t>Upravljanje rizicima</w:t>
      </w:r>
      <w:bookmarkEnd w:id="3"/>
    </w:p>
    <w:p w14:paraId="125B2E06" w14:textId="77777777" w:rsidR="00037D82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Odgovornost za isporuku projekta i upravljanje mogućim rizicima pada na lidera tima. On je zadužen da identifikuje i predupredi potencijalne rizike koji mogu nastati u procesu </w:t>
      </w:r>
      <w:r>
        <w:rPr>
          <w:sz w:val="24"/>
          <w:szCs w:val="24"/>
          <w:lang w:val="en"/>
        </w:rPr>
        <w:lastRenderedPageBreak/>
        <w:t>razvoja ovog projekta. Tu između ostalog veliki uticaj ima poznavanje situacije u timu i individualni kontakt sa članovima tima.</w:t>
      </w:r>
    </w:p>
    <w:p w14:paraId="4F015F51" w14:textId="77777777" w:rsidR="00037D82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Jedan od najvažnijih metoda identifikacije rizike pored detaljne analize jeste interakcija lidera, kao što je već rečeno, sa članovima tima i prepoznavanje potencijalnih nedostataka bilo procesa razvoja ili zahteva proizvoda koji bi trebalo rešiti što pre.</w:t>
      </w:r>
    </w:p>
    <w:p w14:paraId="02B276AE" w14:textId="77777777" w:rsidR="00037D82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Lider svojim iskustvom na raznim projektima razvoja ima znanje koje je potrebno da se određeni rizici prepoznaju pre ispoljavanja. Takođe stalnim monitoringom lider ima bolji uvid u stanje tima i projekta i to mu pomaže da predvidi rizike.</w:t>
      </w:r>
    </w:p>
    <w:p w14:paraId="137F92EF" w14:textId="77777777" w:rsidR="00037D82" w:rsidRDefault="00000000">
      <w:pPr>
        <w:pStyle w:val="Heading1"/>
        <w:rPr>
          <w:color w:val="C00000"/>
          <w:lang w:val="en"/>
        </w:rPr>
      </w:pPr>
      <w:bookmarkStart w:id="4" w:name="_Toc2086716402"/>
      <w:r>
        <w:rPr>
          <w:color w:val="C00000"/>
          <w:lang w:val="en"/>
        </w:rPr>
        <w:t>Akcioni plan za slučaj ulaska u rizik</w:t>
      </w:r>
      <w:bookmarkEnd w:id="4"/>
    </w:p>
    <w:p w14:paraId="20348444" w14:textId="77777777" w:rsidR="00037D82" w:rsidRDefault="00037D82">
      <w:pPr>
        <w:rPr>
          <w:sz w:val="24"/>
          <w:szCs w:val="24"/>
          <w:lang w:val="en"/>
        </w:rPr>
      </w:pPr>
    </w:p>
    <w:p w14:paraId="19C2D9FB" w14:textId="77777777" w:rsidR="00037D82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Pogrešno tumačenje zahteva - u slučaju identifikacije ovog rizika lider je u obavezi da sazove vanredni sastanak sa stejkholderima gde se mora detaljno analizirati da situacija i potencijalne mere koje moraju biti preduzete u ovom slučaju. Potencijane izmene mogu da obuhvate bilo koj deo plana projekta.</w:t>
      </w:r>
    </w:p>
    <w:p w14:paraId="63312B47" w14:textId="77777777" w:rsidR="00037D82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rokova - ukoliko dođe do probijanja rokova lider mora da pred stejkholdere izađe sa planom kako se potencijalno može nadoknaditi vreme koje je izgubljeno usled kašnjenja.</w:t>
      </w:r>
    </w:p>
    <w:p w14:paraId="70562C5D" w14:textId="77777777" w:rsidR="00037D82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Probijanje budžeta - u ovom slučaju lider mora da ukoliko je u pitanju potreba za novim resursima ima objašnjenje zašto su resursi potrebni. Ukoliko je probijanje nepredviđeno mora zajedno sa stejkolderima da napravi analizu situacije i potencijalne alternativne tokove finansiranja projekta ako je to potrebno.</w:t>
      </w:r>
    </w:p>
    <w:p w14:paraId="34F0E95E" w14:textId="77777777" w:rsidR="00037D82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Pravni rizici - u ovom slučaju se u komunikaciji dolazi do alternativnih metoda ili funkcionalnosti koje neće uticati na legalnost projekta.</w:t>
      </w:r>
    </w:p>
    <w:p w14:paraId="19357F1C" w14:textId="77777777" w:rsidR="00037D82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Društveni rizici - ukoliko dođe do potencijalnih društvenih problema lider mora da izađe u javnost sa PR planom koji rešava potencijalni problem. Ovo može da zahteva angažovanje osobe za odnose sa javnošću.</w:t>
      </w:r>
    </w:p>
    <w:p w14:paraId="345A2559" w14:textId="77777777" w:rsidR="00037D82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Etički rizici - identični akcioni plan kao kod pravnih rizika.</w:t>
      </w:r>
    </w:p>
    <w:p w14:paraId="01578873" w14:textId="77777777" w:rsidR="00037D82" w:rsidRDefault="00037D82">
      <w:pPr>
        <w:rPr>
          <w:color w:val="C00000"/>
          <w:lang w:val="en"/>
        </w:rPr>
      </w:pPr>
    </w:p>
    <w:p w14:paraId="161A5156" w14:textId="77777777" w:rsidR="00037D82" w:rsidRDefault="00000000">
      <w:pPr>
        <w:pStyle w:val="Heading1"/>
        <w:jc w:val="both"/>
      </w:pPr>
      <w:bookmarkStart w:id="5" w:name="_Toc73039379"/>
      <w:bookmarkStart w:id="6" w:name="_Toc706066097"/>
      <w:r>
        <w:rPr>
          <w:color w:val="C00000"/>
        </w:rPr>
        <w:t>Zaključak</w:t>
      </w:r>
      <w:bookmarkEnd w:id="5"/>
      <w:bookmarkEnd w:id="6"/>
    </w:p>
    <w:p w14:paraId="0AAF1482" w14:textId="77777777" w:rsidR="00037D82" w:rsidRDefault="00000000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 jedan projekat se ne može započeti bez identifikovanja nekih potencijalnih rizika koji mogu nastati u toku ili posle njegovog razvoja. Uloga lidera tima jeste da identifikuje ove rizike i ima dobar plan kako se njihove negativne posledice mogu izbeći ili umanjiti.</w:t>
      </w:r>
    </w:p>
    <w:sectPr w:rsidR="00037D82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5B1E" w14:textId="77777777" w:rsidR="008864C5" w:rsidRDefault="008864C5">
      <w:pPr>
        <w:spacing w:line="240" w:lineRule="auto"/>
      </w:pPr>
      <w:r>
        <w:separator/>
      </w:r>
    </w:p>
  </w:endnote>
  <w:endnote w:type="continuationSeparator" w:id="0">
    <w:p w14:paraId="23F57A87" w14:textId="77777777" w:rsidR="008864C5" w:rsidRDefault="00886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456DE5FB" w14:textId="77777777" w:rsidR="00037D8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41CA614" w14:textId="77777777" w:rsidR="00037D82" w:rsidRDefault="00037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266E" w14:textId="1811F4C7" w:rsidR="00037D82" w:rsidRDefault="00000000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 w:rsidR="00B56516">
      <w:rPr>
        <w:rFonts w:asciiTheme="minorHAnsi" w:hAnsiTheme="minorHAnsi" w:cstheme="minorHAnsi"/>
        <w:bCs/>
        <w:szCs w:val="28"/>
        <w:lang w:val="sr-Latn-RS"/>
      </w:rPr>
      <w:t>3</w:t>
    </w:r>
  </w:p>
  <w:p w14:paraId="5D330E85" w14:textId="77777777" w:rsidR="00037D82" w:rsidRDefault="00037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C45B" w14:textId="77777777" w:rsidR="008864C5" w:rsidRDefault="008864C5">
      <w:pPr>
        <w:spacing w:line="240" w:lineRule="auto"/>
      </w:pPr>
      <w:r>
        <w:separator/>
      </w:r>
    </w:p>
  </w:footnote>
  <w:footnote w:type="continuationSeparator" w:id="0">
    <w:p w14:paraId="1EEEB9A2" w14:textId="77777777" w:rsidR="008864C5" w:rsidRDefault="008864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EFD1CD"/>
    <w:multiLevelType w:val="singleLevel"/>
    <w:tmpl w:val="BDEFD1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7DFE08D"/>
    <w:multiLevelType w:val="singleLevel"/>
    <w:tmpl w:val="E7DFE0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143382067">
    <w:abstractNumId w:val="1"/>
  </w:num>
  <w:num w:numId="2" w16cid:durableId="13798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D9BFCABF"/>
    <w:rsid w:val="EF9EB186"/>
    <w:rsid w:val="F5FFA03A"/>
    <w:rsid w:val="F7FD5C2D"/>
    <w:rsid w:val="FBFD738B"/>
    <w:rsid w:val="FCBF0578"/>
    <w:rsid w:val="FCBFA528"/>
    <w:rsid w:val="FCFD9E2C"/>
    <w:rsid w:val="FFBCC029"/>
    <w:rsid w:val="FFFCDC6A"/>
    <w:rsid w:val="FFFF4C88"/>
    <w:rsid w:val="00037D82"/>
    <w:rsid w:val="0009087C"/>
    <w:rsid w:val="00194980"/>
    <w:rsid w:val="001B1875"/>
    <w:rsid w:val="002E2E47"/>
    <w:rsid w:val="005858BB"/>
    <w:rsid w:val="006055EA"/>
    <w:rsid w:val="008864C5"/>
    <w:rsid w:val="008A2FAB"/>
    <w:rsid w:val="00B40210"/>
    <w:rsid w:val="00B46BAE"/>
    <w:rsid w:val="00B56516"/>
    <w:rsid w:val="00BD436A"/>
    <w:rsid w:val="00F01CA9"/>
    <w:rsid w:val="00F612DD"/>
    <w:rsid w:val="23AF7FD6"/>
    <w:rsid w:val="29A7AC55"/>
    <w:rsid w:val="3FB7700E"/>
    <w:rsid w:val="3FCB10EE"/>
    <w:rsid w:val="577D8FFD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EE225"/>
    <w:rsid w:val="BABFDC11"/>
    <w:rsid w:val="BEDF4388"/>
    <w:rsid w:val="C7E9E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2D1745"/>
  <w15:docId w15:val="{168BE34F-FA26-4721-A855-2947B377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Viktor Cvetanovic</cp:lastModifiedBy>
  <cp:revision>7</cp:revision>
  <dcterms:created xsi:type="dcterms:W3CDTF">2021-05-28T04:21:00Z</dcterms:created>
  <dcterms:modified xsi:type="dcterms:W3CDTF">2023-06-04T21:48:00Z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