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BEA71" w14:textId="77777777" w:rsidR="003661DA" w:rsidRPr="003661DA" w:rsidRDefault="003661DA" w:rsidP="003661DA">
      <w:r w:rsidRPr="003661DA">
        <w:t>(0:30) Сейчас будет блок. (0:31) Утвердите полный перечень видов возврата, который должен различать бот. (0:35) Ошибочное пополнение баланса.</w:t>
      </w:r>
    </w:p>
    <w:p w14:paraId="53CDE7E3" w14:textId="77777777" w:rsidR="003661DA" w:rsidRPr="003661DA" w:rsidRDefault="003661DA" w:rsidP="003661DA">
      <w:r w:rsidRPr="003661DA">
        <w:t>(0:36) Мы можем делать возврат? (0:38) Вы, мы, это администрация аукционная. (0:40) Да, по заявлению. (0:40) По заявлению.</w:t>
      </w:r>
    </w:p>
    <w:p w14:paraId="1D45CC9A" w14:textId="77777777" w:rsidR="003661DA" w:rsidRPr="003661DA" w:rsidRDefault="003661DA" w:rsidP="003661DA">
      <w:r w:rsidRPr="003661DA">
        <w:t>(0:41) Остаток баланса можно ли вернуть, если это не комиссия с... (0:48) Если это лично пополняемые средства, вывести сможем. (0:52) Обеспечительный платеж. (0:54) Обеспечительный платеж в премиум тарифе возвращается по заявлению и оригиналу подписанного документа.</w:t>
      </w:r>
    </w:p>
    <w:p w14:paraId="19C70152" w14:textId="77777777" w:rsidR="003661DA" w:rsidRPr="003661DA" w:rsidRDefault="003661DA" w:rsidP="003661DA">
      <w:r w:rsidRPr="003661DA">
        <w:t>(1:02) Так, тариф, это как раз про обеспечительный платеж. (1:05) То есть, сама часть за тариф, она невозвратная. (1:07) Так, тариф или доступ.</w:t>
      </w:r>
    </w:p>
    <w:p w14:paraId="028A644F" w14:textId="77777777" w:rsidR="003661DA" w:rsidRPr="003661DA" w:rsidRDefault="003661DA" w:rsidP="003661DA">
      <w:r w:rsidRPr="003661DA">
        <w:t>(1:09) 36 невозвратный, 36 возвратный. (1:11) Или 72, 72. (1:12) Или 72, 72.</w:t>
      </w:r>
    </w:p>
    <w:p w14:paraId="1236E30C" w14:textId="77777777" w:rsidR="003661DA" w:rsidRPr="003661DA" w:rsidRDefault="003661DA" w:rsidP="003661DA">
      <w:r w:rsidRPr="003661DA">
        <w:t>(1:13) Так, отдельная услуга. (1:16) Например, оплатили там... (1:17) 1200 это те средства, которые утрачены безвозвратно. (1:22) Так, комиссия МЕКТОРК при несостоявшейся сделке или другие случаи? (1:26) Комиссия МЕКТОРК оплачивается в первые сутки, обычный клиент на этом экономит, (1:30) но если по итогу общения с продавцом сама сделка не состоялась по тем или иным причинам, (1:35) МЕКТОРК возвращает ранее уплаченную комиссию в полном объеме обратно на баланс контрагента.</w:t>
      </w:r>
    </w:p>
    <w:p w14:paraId="5EB10D9D" w14:textId="77777777" w:rsidR="003661DA" w:rsidRPr="003661DA" w:rsidRDefault="003661DA" w:rsidP="003661DA">
      <w:r w:rsidRPr="003661DA">
        <w:t>(1:41) Или если он оплачивал ее по счету, так же по заявлению выводим на расчетный счет. (1:46) Угу, супер, следующий. (1:48) Для каждого вида возврата перечислите точные основания возврата и основания отказа.</w:t>
      </w:r>
    </w:p>
    <w:p w14:paraId="4964311A" w14:textId="77777777" w:rsidR="003661DA" w:rsidRPr="003661DA" w:rsidRDefault="003661DA" w:rsidP="003661DA">
      <w:r w:rsidRPr="003661DA">
        <w:t>(1:52) Так, в целом, подождите, тут сразу надо договориться, вид возврата. (1:56) Мы про основания проговаривали, что если это возврат по сделке, то это обоснованный отказ, мотивированный, да. (2:05) А в целом все остальное? (2:08) Мы возвращаем только комиссию, если сделка не состоялась.</w:t>
      </w:r>
    </w:p>
    <w:p w14:paraId="23BC8FF5" w14:textId="77777777" w:rsidR="003661DA" w:rsidRPr="003661DA" w:rsidRDefault="003661DA" w:rsidP="003661DA">
      <w:r w:rsidRPr="003661DA">
        <w:t>(2:10) Особо других возвратов у нас нет. (2:11) Плюс в разном тарифе мы возвращаем 5000 рублей обратно, если контрагент хочет вернуть. (2:17) И, по сути, все возвраты у нас проходят через сотрудников, через проверки с сотрудниками, правильно? (2:22) Нет такого, что у нас, а, у нас есть автоматический возврат, это возврат 5000.</w:t>
      </w:r>
    </w:p>
    <w:p w14:paraId="13EB77DB" w14:textId="77777777" w:rsidR="003661DA" w:rsidRPr="003661DA" w:rsidRDefault="003661DA" w:rsidP="003661DA">
      <w:r w:rsidRPr="003661DA">
        <w:t>(2:26) Он все равно под человеческой модерацией с отменки сайта. (2:30) То есть, тогда мы тут отвечаем, что каждый вид возврата у нас проверяется сотрудником. (2:34) Да.</w:t>
      </w:r>
    </w:p>
    <w:p w14:paraId="4B61DBD5" w14:textId="77777777" w:rsidR="003661DA" w:rsidRPr="003661DA" w:rsidRDefault="003661DA" w:rsidP="003661DA">
      <w:r w:rsidRPr="003661DA">
        <w:t xml:space="preserve">(2:35) Так, куда подается запрос по каждому виду возврата? (2:37) E-mail, чат, личный кабинет или подписанные заявления? (2:40) Через форум обратной связи, связь с администрацией аукциона на сайте, либо сразу напрямую на почту info.sobakovictork.com (2:48) Когда обращение в чате считается достаточным, а когда обязательно подписанное в форум, (2:52) при любом виде возврата нужно </w:t>
      </w:r>
      <w:r w:rsidRPr="003661DA">
        <w:lastRenderedPageBreak/>
        <w:t>подписанное заявление, правильно? (2:57) В чате эти вопросы никак нет. (2:58) Не, не в чате, да, это я прочитала, но... (3:01) Вопросы, да, касательно возврата... (3:03) Всегда через заявление. (3:06) Если сейчас формат разного тарифа автоматически можно нажать на кнопку возврата через личный кабинет, (3:13) и отмодерировав я, как человек, могу через админку подтвердить вывод, (3:17) если там все мною проверено правильно, верно, (3:22) человек в разном тарифе это делает через сайт.</w:t>
      </w:r>
    </w:p>
    <w:p w14:paraId="043B5AF7" w14:textId="77777777" w:rsidR="003661DA" w:rsidRPr="003661DA" w:rsidRDefault="003661DA" w:rsidP="003661DA">
      <w:r w:rsidRPr="003661DA">
        <w:t>(3:25) Если мы говорим о расторжении премиум-аккаунта, (3:27) нужно писать заявление, живое заявление, скан подписанный в оригинал, отправить в бухгалтерию. (3:32) Какой комплект сведений и документов нужен для каждого вида возврата? (3:36) Номер договора нужен? (3:39) Для возврата обеспечительного депозита в премиум-аккаунте нужен номер договора, (3:43) реквизит и плательщика. (3:45) Номер лота? (3:46) Нет, не номер лота, мы разторгаем договор.</w:t>
      </w:r>
    </w:p>
    <w:p w14:paraId="741D6E60" w14:textId="77777777" w:rsidR="003661DA" w:rsidRPr="003661DA" w:rsidRDefault="003661DA" w:rsidP="003661DA">
      <w:r w:rsidRPr="003661DA">
        <w:t>(3:50) И, соответственно, здесь заполняется по шаблону заявления, (3:54) где указан номер договора, кто обращается, (3:57) только владелец может расторгнуть договор, (3:59) и только тот владелец премиум-аккаунта, который пополнял баланс, (4:04) оплачивал подключение, ему же могут быть возвращены денежные средства. (4:08) Теперь, если это возврат комиссии, то, соответственно, в заявлении должно быть указано. (4:12) То есть это в свободной форме на сайт info.sobako.com. (4:16) Контрагент в ходе переписки по действующей сделке (4:19) обращается напрямую к info.sobako.com с указанием номер лота.</w:t>
      </w:r>
    </w:p>
    <w:p w14:paraId="28203F01" w14:textId="77777777" w:rsidR="003661DA" w:rsidRPr="003661DA" w:rsidRDefault="003661DA" w:rsidP="003661DA">
      <w:r w:rsidRPr="003661DA">
        <w:t>(4:24) Коллеги, сделка не состоялась, по моему платежному поручению (4:27) эту же сумму прошу вернуть мне на баланс. (4:29) Или вывести на карту, прошу направить вам шаблон заявления, я его заполню. (4:36) И в этом заявлении он будет указывать, соответственно, номер лота, (4:38) сделка не состоялась, оплаченная комиссия в таком-то размере, (4:41) прошу вернуть на те же самые реквизиты.</w:t>
      </w:r>
    </w:p>
    <w:p w14:paraId="781DD304" w14:textId="77777777" w:rsidR="003661DA" w:rsidRPr="003661DA" w:rsidRDefault="003661DA" w:rsidP="003661DA">
      <w:r w:rsidRPr="003661DA">
        <w:t>(4:43) А есть такой шаблон у тебя? (4:45) Такого шаблона нет. (4:46) Это вы уже потом наметили. (4:47) Это обычно Саша с Лешей как-то они ему возвращают на карту, (4:50) но, как правило, договариваются на баланс.</w:t>
      </w:r>
    </w:p>
    <w:p w14:paraId="2B352F80" w14:textId="77777777" w:rsidR="003661DA" w:rsidRPr="003661DA" w:rsidRDefault="003661DA" w:rsidP="003661DA">
      <w:r w:rsidRPr="003661DA">
        <w:t>(4:53) Куда возвращаются деньги по каждому виду платежа? (4:56) На исходную карту. (4:57) На исходную карту. (4:58) Есть такой еще банковский счет по заявлению.</w:t>
      </w:r>
    </w:p>
    <w:p w14:paraId="326BFC78" w14:textId="77777777" w:rsidR="003661DA" w:rsidRPr="003661DA" w:rsidRDefault="003661DA" w:rsidP="003661DA">
      <w:r w:rsidRPr="003661DA">
        <w:t>(5:01) То есть, смотри, может пользователь по заявлению указать не (5:05) исходную карту, а вот он пишет. (5:07) Да, расчетный счет. (5:07) То есть, он просто банковский счет по заявлению тогда? (5:10) Да.</w:t>
      </w:r>
    </w:p>
    <w:p w14:paraId="73C15F8F" w14:textId="77777777" w:rsidR="003661DA" w:rsidRPr="003661DA" w:rsidRDefault="003661DA" w:rsidP="003661DA">
      <w:r w:rsidRPr="003661DA">
        <w:t>(5:11) Или баланс МЕКТОРГ, также возможно. (5:13) Да. (5:15) Так, каковы сроки, какой срок рассмотрения заявлений, (5:20) срок фактического перечисления по каждому виду возврата? (5:23) По расторжению аккаунта премиум, премиум договор, (5:29) после получения официального подписанного оригинала (5:33) заявления до 15 дней, идет возврат до 15 дней.</w:t>
      </w:r>
    </w:p>
    <w:p w14:paraId="5C7BD43A" w14:textId="77777777" w:rsidR="003661DA" w:rsidRPr="003661DA" w:rsidRDefault="003661DA" w:rsidP="003661DA">
      <w:r w:rsidRPr="003661DA">
        <w:lastRenderedPageBreak/>
        <w:t>(5:39) Если мы говорим о выводе денежных средств в разовом (5:42) аккаунте, то тут однозначной цифры пока нет. (5:45) Если платежная система настроена нормально и контрагент (5:48) делает возврат через личный кабинет 5 тысяч, 10 тысяч (5:51) рублей в своем разовом тарифе, и мы модерируем (5:55) эту историю, то деньги возвращаются, как правило, (5:58) в течение дня, а то в течение нескольких секунд. (6:01) Но возникают проблемы, если контрагент пополнял (6:04) баланс личного кабинета через кредитную карту.</w:t>
      </w:r>
    </w:p>
    <w:p w14:paraId="1589A8D6" w14:textId="77777777" w:rsidR="003661DA" w:rsidRPr="003661DA" w:rsidRDefault="003661DA" w:rsidP="003661DA">
      <w:r w:rsidRPr="003661DA">
        <w:t>(6:06) Мы не советуем этого делать. (6:09) Мы можем удостовериться о плательчике и двойным (6:13) заявлением, то есть, одних реквизитов учитывать, перевод (6:16) на другие реквизиты. (6:18) И тут еще важно учесть, что когда осуществляется (6:22) возврат, имеет значение банковский прием платежа.</w:t>
      </w:r>
    </w:p>
    <w:p w14:paraId="5D1EE591" w14:textId="77777777" w:rsidR="003661DA" w:rsidRPr="003661DA" w:rsidRDefault="003661DA" w:rsidP="003661DA">
      <w:r w:rsidRPr="003661DA">
        <w:t>(6:30) То есть, например, может быть какая-то задержка (6:32) связана с банком, который принимает этот платеж. (6:35) А если вывод? (6:36) Если 5 тысяч возвращают через e-company, то с нашей стороны (6:41) никакой нет платежа. (6:43) Я имею в виду, что у пользователя карта банковская, это же (6:46) банковский платеж.</w:t>
      </w:r>
    </w:p>
    <w:p w14:paraId="0559E4FD" w14:textId="77777777" w:rsidR="003661DA" w:rsidRPr="003661DA" w:rsidRDefault="003661DA" w:rsidP="003661DA">
      <w:r w:rsidRPr="003661DA">
        <w:t>(6:47) Там статус замаркируется в одном виде, выполнен (6:49) или не выполнен. (6:51) Супер. (6:52) Как пользователь узнает статус возврата? (6:55) Письмо или сообщение в чате? (6:58) Нет, он просто уведомление получает по своему мобильному (7:01) банку, что ему зачислено средство.</w:t>
      </w:r>
    </w:p>
    <w:p w14:paraId="64B2744E" w14:textId="77777777" w:rsidR="003661DA" w:rsidRPr="003661DA" w:rsidRDefault="003661DA" w:rsidP="003661DA">
      <w:r w:rsidRPr="003661DA">
        <w:t>(7:02) То есть, по сути, мы не уведомляем. (7:04) Мы не уведомляем, что чувак все равно тебе вернули. (7:06) Нет такого.</w:t>
      </w:r>
    </w:p>
    <w:p w14:paraId="2D24CF98" w14:textId="77777777" w:rsidR="003661DA" w:rsidRPr="003661DA" w:rsidRDefault="003661DA" w:rsidP="003661DA">
      <w:r w:rsidRPr="003661DA">
        <w:t>(7:08) Через какое сроку допустимо повторно запрашивать статус? (7:12) Ну вот, допустим, он обратился, вот, например, премиум. (7:16) Он обратился. (7:18) Мы говорим, ладно, тут понятно, 15 дней.</w:t>
      </w:r>
    </w:p>
    <w:p w14:paraId="783CCC56" w14:textId="77777777" w:rsidR="003661DA" w:rsidRPr="003661DA" w:rsidRDefault="003661DA" w:rsidP="003661DA">
      <w:r w:rsidRPr="003661DA">
        <w:t>(7:20) А вот, допустим, разовый. (7:23) Это необязательно устанавливать, кстати, важно. (7:26) Но я так думаю, что надо посмотреть 3 дня хотя бы.</w:t>
      </w:r>
    </w:p>
    <w:p w14:paraId="4F780271" w14:textId="77777777" w:rsidR="003661DA" w:rsidRPr="003661DA" w:rsidRDefault="003661DA" w:rsidP="003661DA">
      <w:r w:rsidRPr="003661DA">
        <w:t>(7:28) Трое суток. (7:29) После трое суток может повторно обратиться. (7:31) Мне деньги не обернулись.</w:t>
      </w:r>
    </w:p>
    <w:p w14:paraId="4A0284FD" w14:textId="77777777" w:rsidR="003661DA" w:rsidRPr="003661DA" w:rsidRDefault="003661DA" w:rsidP="003661DA">
      <w:r w:rsidRPr="003661DA">
        <w:t>(7:32) В чем причина? (7:32) Давайте разбираться. (7:34) Как пользователю направляется решение о подказе возврата? (7:39) Обязательно ли мотивированное письменное решение? (7:41) Кто его подписывает или согласует? (7:43) Нет. (7:43) Если мы не можем вернуть денежные средства, исходя из какой-то технической ошибки, (7:47) то я каждого контрагента, во-первых, информирую об этом лично по телефону.</w:t>
      </w:r>
    </w:p>
    <w:p w14:paraId="5DB4B2E1" w14:textId="77777777" w:rsidR="003661DA" w:rsidRPr="003661DA" w:rsidRDefault="003661DA" w:rsidP="003661DA">
      <w:r w:rsidRPr="003661DA">
        <w:t>(7:52) Сказал, что у вас произошло задвоение возвратов, (7:54) и вы просите вернуть вам излишне то, что вам не принадлежит. (8:00) Потому что по характеру ваш, по количеству пополняемых денежных средств (8:05) и запросов на вывод не бьется такая-то сумма. (8:09) Плюс у вас были траты по таким-то невозвратным суммам.</w:t>
      </w:r>
    </w:p>
    <w:p w14:paraId="783F3AD3" w14:textId="77777777" w:rsidR="003661DA" w:rsidRPr="003661DA" w:rsidRDefault="003661DA" w:rsidP="003661DA">
      <w:r w:rsidRPr="003661DA">
        <w:lastRenderedPageBreak/>
        <w:t>(8:12) А значит, трижды вам вернулось 5000 рублей ошибочно. (8:17) Это наш лаг. (8:18) Мы его поправили.</w:t>
      </w:r>
    </w:p>
    <w:p w14:paraId="2CC0AFBB" w14:textId="77777777" w:rsidR="003661DA" w:rsidRPr="003661DA" w:rsidRDefault="003661DA" w:rsidP="003661DA">
      <w:r w:rsidRPr="003661DA">
        <w:t>(8:19) Деньги мы вам не должны. (8:21) Он это понимает и… (8:22) Это если технически. (8:24) А если, например, об отказе возврата.</w:t>
      </w:r>
    </w:p>
    <w:p w14:paraId="7722752B" w14:textId="77777777" w:rsidR="003661DA" w:rsidRPr="003661DA" w:rsidRDefault="003661DA" w:rsidP="003661DA">
      <w:r w:rsidRPr="003661DA">
        <w:t>(8:27) А если он, например, пишет нам заявление на возврат, (8:32) что там такого может быть дальше? (8:33) Он заблокирован в виду неисполнения своих обязательств. (8:36) Какого-то одного или другого лота. (8:38) Тогда он просто… (8:39) Он разный тариф.</w:t>
      </w:r>
    </w:p>
    <w:p w14:paraId="7FF5E376" w14:textId="77777777" w:rsidR="003661DA" w:rsidRPr="003661DA" w:rsidRDefault="003661DA" w:rsidP="003661DA">
      <w:r w:rsidRPr="003661DA">
        <w:t>(8:40) Он просто блокируется. (8:41) Ему денежные средства недоступны к возврату. (8:43) Вы, получается, вы… (8:46) Деньги замораживаются на банке.</w:t>
      </w:r>
    </w:p>
    <w:p w14:paraId="172414FD" w14:textId="77777777" w:rsidR="003661DA" w:rsidRPr="003661DA" w:rsidRDefault="003661DA" w:rsidP="003661DA">
      <w:r w:rsidRPr="003661DA">
        <w:t>(8:47) Поняла. (8:48) Ну вот смотри, например, я злостный неплательщик. (8:51) Вот мне штраф выставили, я его не оплачиваю, вы меня блокируете.</w:t>
      </w:r>
    </w:p>
    <w:p w14:paraId="5E45EFC5" w14:textId="77777777" w:rsidR="003661DA" w:rsidRPr="003661DA" w:rsidRDefault="003661DA" w:rsidP="003661DA">
      <w:r w:rsidRPr="003661DA">
        <w:t>(8:54) А я такая, через неделю пишу вам официальный запрос. (8:56) Я прям пишу. (8:57) Вот вопрос в том, будет ли какая-то мне обратная связь.</w:t>
      </w:r>
    </w:p>
    <w:p w14:paraId="3C0C4BCF" w14:textId="77777777" w:rsidR="003661DA" w:rsidRPr="003661DA" w:rsidRDefault="003661DA" w:rsidP="003661DA">
      <w:r w:rsidRPr="003661DA">
        <w:t>(9:01) Вы мне пишете, типа, верни, ну оплати, и мы вернем? (9:04) Во-первых, они об этом не знают. (9:06) Нет такой формы. (9:07) Если они к нам обратятся с тем, что я хочу вернуть деньги, (9:10) мы объясняем.</w:t>
      </w:r>
    </w:p>
    <w:p w14:paraId="3EC5059D" w14:textId="77777777" w:rsidR="003661DA" w:rsidRPr="003661DA" w:rsidRDefault="003661DA" w:rsidP="003661DA">
      <w:r w:rsidRPr="003661DA">
        <w:t>(9:11) У тебя аккаунт заблокирован, у тебя не выполнены такие-то обязательства. (9:14) О каких возвратах ты идешь? (9:15) Ты еще нам должен. (9:16) Все.</w:t>
      </w:r>
    </w:p>
    <w:p w14:paraId="27752177" w14:textId="77777777" w:rsidR="003661DA" w:rsidRPr="003661DA" w:rsidRDefault="003661DA" w:rsidP="003661DA">
      <w:r w:rsidRPr="003661DA">
        <w:t>(9:17) То есть, получается, что в таком случае, если пользователь (9:19) обратится, вы просто… (9:21) Если он инициирует приписку, то вы уже ему через… (9:25) Мы можем тебя активировать. (9:26) Оплати долги. (9:27) Все, вернем.</w:t>
      </w:r>
    </w:p>
    <w:p w14:paraId="5391AC5E" w14:textId="77777777" w:rsidR="003661DA" w:rsidRPr="003661DA" w:rsidRDefault="003661DA" w:rsidP="003661DA">
      <w:r w:rsidRPr="003661DA">
        <w:t>(9:28) Все, тогда уже вы выходите на разговор. (9:30) Какое подразделение должностное лицо принимает окончательные (9:33) решения по каждому виду возвратов? (9:35) Включая, я думаю, что это вообще не имеет смысла. (9:38) Как это даже подсвечивать? (9:39) Просто администрация аукциона, согласно регламентам внутренних.</w:t>
      </w:r>
    </w:p>
    <w:p w14:paraId="168E7FB2" w14:textId="77777777" w:rsidR="003661DA" w:rsidRPr="003661DA" w:rsidRDefault="003661DA" w:rsidP="003661DA">
      <w:r w:rsidRPr="003661DA">
        <w:t>(9:43) Да-да-да. (9:43) Правила проведения торговых аукционов. (9:46) Так, отказ от выигранного или переданного лота.</w:t>
      </w:r>
    </w:p>
    <w:p w14:paraId="73C59891" w14:textId="77777777" w:rsidR="003661DA" w:rsidRPr="003661DA" w:rsidRDefault="003661DA" w:rsidP="003661DA">
      <w:r w:rsidRPr="003661DA">
        <w:t>(9:48) Тут категория. (9:49) Опишите допустимые действия покупателя отдельно для (9:51) ТАПов. (9:51) Активная ставка.</w:t>
      </w:r>
    </w:p>
    <w:p w14:paraId="7E7AE8C2" w14:textId="77777777" w:rsidR="003661DA" w:rsidRPr="003661DA" w:rsidRDefault="003661DA" w:rsidP="003661DA">
      <w:r w:rsidRPr="003661DA">
        <w:t>(9:53) Победа до… (9:54) Подожди. (9:55) Опишите допустимые действия покупателя отдельно для… (9:58) Хорошо. (9:58) Когда покупатель видит карточку лота, он должен (10:01) обращать на дату начала торгов и дату завершения (10:05) торгов.</w:t>
      </w:r>
    </w:p>
    <w:p w14:paraId="4C4064DE" w14:textId="77777777" w:rsidR="003661DA" w:rsidRPr="003661DA" w:rsidRDefault="003661DA" w:rsidP="003661DA">
      <w:r w:rsidRPr="003661DA">
        <w:lastRenderedPageBreak/>
        <w:t>(10:06) Если мы рассматриваем закрытые торги. (10:08) В закрытых торгах конторгент может делать любые ставки. (10:12) Он может сначала назначить миллион рублей, потом (10:14) утром проснуться, подумать, что я мало поставил, изменить (10:17) свою ставку на миллион сто, на любую ставку.</w:t>
      </w:r>
    </w:p>
    <w:p w14:paraId="5D6A855E" w14:textId="77777777" w:rsidR="003661DA" w:rsidRPr="003661DA" w:rsidRDefault="003661DA" w:rsidP="003661DA">
      <w:r w:rsidRPr="003661DA">
        <w:t>(10:19) И так менять ее больше, меньше, сколько угодно (10:22) раз. (10:23) Главное, чтобы он успел сделать свое финальное предложение (10:25) до того момента, пока торги не закрылись. (10:28) То есть, учитывается его последнее слово.</w:t>
      </w:r>
    </w:p>
    <w:p w14:paraId="5A8B567E" w14:textId="77777777" w:rsidR="003661DA" w:rsidRPr="003661DA" w:rsidRDefault="003661DA" w:rsidP="003661DA">
      <w:r w:rsidRPr="003661DA">
        <w:t>(10:30) Это имеет право делать конторагент. (10:32) Внутри карточки лота, когда он назначает свою ставку, (10:35) конторагент, естественно, может пользоваться дополнительной (10:38) платной услугой. (10:38) Такая, как узнать позицию ставки.</w:t>
      </w:r>
    </w:p>
    <w:p w14:paraId="2E81F678" w14:textId="77777777" w:rsidR="003661DA" w:rsidRPr="003661DA" w:rsidRDefault="003661DA" w:rsidP="003661DA">
      <w:r w:rsidRPr="003661DA">
        <w:t>(10:40) Есть у меня на балансе достаточно денежных средств. (10:42) Стоимость услуги 1200 рублей. (10:45) Он может подсматривать свою позицию, принимать (10:47) решение увеличивать или уменьшать его ставку.</w:t>
      </w:r>
    </w:p>
    <w:p w14:paraId="4AD91323" w14:textId="77777777" w:rsidR="003661DA" w:rsidRPr="003661DA" w:rsidRDefault="003661DA" w:rsidP="003661DA">
      <w:r w:rsidRPr="003661DA">
        <w:t>(10:49) Вот такие вещи он может делать внутри карточки (10:52) лота в плане назначения цены. (10:53) В открытых торгах. (10:54) В открытых торгах конторагент следит за текущей, за стартовой (11:00) текущей ценой и видит установленный шаг ставки.</w:t>
      </w:r>
    </w:p>
    <w:p w14:paraId="04C012BD" w14:textId="77777777" w:rsidR="003661DA" w:rsidRPr="003661DA" w:rsidRDefault="003661DA" w:rsidP="003661DA">
      <w:r w:rsidRPr="003661DA">
        <w:t>(11:05) Его статус подсвечивается, он лидирует или не лидирует. (11:09) Соответственно, он не лидирует, но видит при этом свое последнее (11:12) предложение, которое он направлял. (11:14) Чтобы стать лидером в открытых торгах, он должен перебить (11:18) текущую ставку на минимум, на установленный шаг.</w:t>
      </w:r>
    </w:p>
    <w:p w14:paraId="579B9B26" w14:textId="77777777" w:rsidR="003661DA" w:rsidRPr="003661DA" w:rsidRDefault="003661DA" w:rsidP="003661DA">
      <w:r w:rsidRPr="003661DA">
        <w:t>(11:21) Но его любая последующая ставка может быть любой. (11:24) Не обязательно эквивалент установленного шага. (11:28) То есть может быть не 1000, а 100 000.</w:t>
      </w:r>
    </w:p>
    <w:p w14:paraId="079BED61" w14:textId="77777777" w:rsidR="003661DA" w:rsidRPr="003661DA" w:rsidRDefault="003661DA" w:rsidP="003661DA">
      <w:r w:rsidRPr="003661DA">
        <w:t>(11:30) Любой ставкой, но не ниже, чем установленный шаг. (11:33) Также в открытых торгах конторагент, если не желает (11:36) постоянно отслеживать ход этих торгов, у него есть (11:40) дела, он может в поле автоматического повышения цены выставить (11:44) так называемую автоставку. (11:46) То есть задать максимальное значение, до которого система (11:49) будет перебивать конкурентов автоматически, но только (11:53) на установленный шаг.</w:t>
      </w:r>
    </w:p>
    <w:p w14:paraId="03EE5D49" w14:textId="77777777" w:rsidR="003661DA" w:rsidRPr="003661DA" w:rsidRDefault="003661DA" w:rsidP="003661DA">
      <w:r w:rsidRPr="003661DA">
        <w:t>(11:56) Это получается статус, этап активная ставка. (12:00) Да. (12:00) Мы говорим о тех манипуляциях, которые может делать конторагент (12:03) в закрытых и открытых торгах, пока они еще не завершены.</w:t>
      </w:r>
    </w:p>
    <w:p w14:paraId="6A7D7217" w14:textId="77777777" w:rsidR="003661DA" w:rsidRPr="003661DA" w:rsidRDefault="003661DA" w:rsidP="003661DA">
      <w:r w:rsidRPr="003661DA">
        <w:t>(12:06) Вообще так тупо вопросы стоят. (12:07) Мы это проговаривали вообще 150 раз. (12:09) У нас даже это все в базе знаний есть.</w:t>
      </w:r>
    </w:p>
    <w:p w14:paraId="698EBB83" w14:textId="77777777" w:rsidR="003661DA" w:rsidRPr="003661DA" w:rsidRDefault="003661DA" w:rsidP="003661DA">
      <w:r w:rsidRPr="003661DA">
        <w:t xml:space="preserve">(12:11) И победа до передачи тоже, по сути даже я могу понять, (12:15) вернее сказать, получать победу, что это момент, (12:17) когда ты сделаешь срок действия ставки. (12:20) Нет, просто знаешь что, я не совсем понимаю, может (12:22) быть я </w:t>
      </w:r>
      <w:r w:rsidRPr="003661DA">
        <w:lastRenderedPageBreak/>
        <w:t>неправильно понимаю этот вопрос, поэтому победа (12:27) до передачи, понятно, мы ждем просто решения от (12:29) продавца, лот передан, это значит, что мы обязаны (12:32) оплатить, нам выставляются счеты и прочая история. (12:36) Документы получены, осмотр проведем, все это в базе (12:40) есть по сути.</w:t>
      </w:r>
    </w:p>
    <w:p w14:paraId="465D984C" w14:textId="23BC84A8" w:rsidR="00032EEC" w:rsidRDefault="003661DA" w:rsidP="003661DA">
      <w:r w:rsidRPr="003661DA">
        <w:t>(12:40) Давай мы даже не будем, я сейчас прям подсвечу, (12:43) мне странно, конечно. (12:44) Я, может быть, надо пересмотреть эти вопросы. (12:47) Время, чтобы я тебя не...</w:t>
      </w:r>
    </w:p>
    <w:sectPr w:rsidR="00032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DA"/>
    <w:rsid w:val="00032EEC"/>
    <w:rsid w:val="00082DE1"/>
    <w:rsid w:val="003661DA"/>
    <w:rsid w:val="0044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2D8A"/>
  <w15:chartTrackingRefBased/>
  <w15:docId w15:val="{7063745B-DDC6-4444-99F8-2E53D43E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1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1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1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1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1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1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6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1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1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6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2035</Words>
  <Characters>11601</Characters>
  <Application>Microsoft Office Word</Application>
  <DocSecurity>0</DocSecurity>
  <Lines>96</Lines>
  <Paragraphs>27</Paragraphs>
  <ScaleCrop>false</ScaleCrop>
  <Company/>
  <LinksUpToDate>false</LinksUpToDate>
  <CharactersWithSpaces>13609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Викторенкова Екатерина Сергеевна</dc:creator>
  <cp:keywords/>
  <dc:description/>
  <cp:lastModifiedBy>Викторенкова Екатерина Сергеевна</cp:lastModifiedBy>
  <cp:revision>1</cp:revision>
  <dcterms:created xsi:type="dcterms:W3CDTF">2026-08-11T16:02:00Z</dcterms:created>
  <dcterms:modified xsi:type="dcterms:W3CDTF">2026-08-11T16:02:00Z</dcterms:modified>
</cp:coreProperties>
</file>