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22"/>
          <w:szCs w:val="22"/>
        </w:rPr>
        <w:t xml:space="preserve">Anleitung für Entwickler</w:t>
      </w:r>
    </w:p>
    <w:p>
      <w:pPr>
        <w:spacing w:after="200"/>
      </w:pPr>
      <w:r>
        <w:rPr>
          <w:b/>
          <w:bCs/>
          <w:sz w:val="40"/>
          <w:szCs w:val="40"/>
        </w:rPr>
        <w:t xml:space="preserve">Plain.com Ticket-Export für die Chatbot-Analyse</w:t>
      </w:r>
    </w:p>
    <w:p>
      <w:pPr>
        <w:spacing w:after="400"/>
      </w:pPr>
      <w:r>
        <w:rPr>
          <w:i/>
          <w:iCs/>
          <w:color w:val="595959"/>
        </w:rPr>
        <w:t xml:space="preserve">Was zu tun ist: API-Key in Plain erstellen, Skript einmal ausführen, beide Output-Dateien zurückgeben. Aufwand: ca. 10 Minuten.</w:t>
      </w:r>
    </w:p>
    <w:p>
      <w:pPr>
        <w:pStyle w:val="Heading1"/>
        <w:spacing w:after="200" w:before="360"/>
      </w:pPr>
      <w:r>
        <w:t xml:space="preserve">Worum geht's?</w:t>
      </w:r>
    </w:p>
    <w:p>
      <w:pPr>
        <w:spacing w:after="120"/>
      </w:pPr>
      <w:r>
        <w:t xml:space="preserve">Wir wollen herausfinden, welche Fragen unsere Kunden im Support am häufigsten stellen, um daraus einen Chatbot zu bauen. Dafür brauchen wir die letzten ca. 200 Tickets (Threads) aus Plain als strukturierte Datei.</w:t>
      </w:r>
    </w:p>
    <w:p>
      <w:pPr>
        <w:spacing w:after="120"/>
      </w:pPr>
      <w:r>
        <w:t xml:space="preserve">Das beigelegte Skript (export_plain_threads.py) liest die Threads über die offizielle Plain GraphQL API aus und schreibt sie in zwei Dateien. Es ist reines Lesen — nichts wird in Plain geändert.</w:t>
      </w:r>
    </w:p>
    <w:p>
      <w:pPr>
        <w:pStyle w:val="Heading1"/>
        <w:spacing w:after="200" w:before="360"/>
      </w:pPr>
      <w:r>
        <w:t xml:space="preserve">Was bekommen wir am Ende?</w:t>
      </w:r>
    </w:p>
    <w:p>
      <w:pPr>
        <w:pStyle w:val="ListParagraph"/>
        <w:numPr>
          <w:ilvl w:val="0"/>
          <w:numId w:val="2"/>
        </w:numPr>
        <w:spacing w:after="80"/>
      </w:pPr>
      <w:r>
        <w:t xml:space="preserve">plain_threads_export.json — vollständige Rohdaten pro Thread (Maschinen-lesbar).</w:t>
      </w:r>
    </w:p>
    <w:p>
      <w:pPr>
        <w:pStyle w:val="ListParagraph"/>
        <w:numPr>
          <w:ilvl w:val="0"/>
          <w:numId w:val="2"/>
        </w:numPr>
        <w:spacing w:after="80"/>
      </w:pPr>
      <w:r>
        <w:t xml:space="preserve">plain_threads_export.csv — eine Zeile pro Ticket, mit Titel, erster Kundennachricht, Labels, Datum. Öffnet sich direkt in Excel.</w:t>
      </w:r>
    </w:p>
    <w:p>
      <w:pPr>
        <w:spacing w:after="120"/>
      </w:pPr>
      <w:r>
        <w:t xml:space="preserve">Beide Dateien bitte zurück an Simon (tools2@dubly.ai) oder direkt in den geteilten Cowork-Ordner legen.</w:t>
      </w:r>
    </w:p>
    <w:p>
      <w:pPr>
        <w:pStyle w:val="Heading1"/>
        <w:spacing w:after="200" w:before="360"/>
      </w:pPr>
      <w:r>
        <w:t xml:space="preserve">Schritt 1 – API-Key in Plain erstellen</w:t>
      </w:r>
    </w:p>
    <w:p>
      <w:pPr>
        <w:pStyle w:val="ListParagraph"/>
        <w:numPr>
          <w:ilvl w:val="0"/>
          <w:numId w:val="3"/>
        </w:numPr>
        <w:spacing w:after="80"/>
      </w:pPr>
      <w:r>
        <w:t xml:space="preserve">In Plain einloggen mit einem Account, der Admin-Rechte hat.</w:t>
      </w:r>
    </w:p>
    <w:p>
      <w:pPr>
        <w:pStyle w:val="ListParagraph"/>
        <w:numPr>
          <w:ilvl w:val="0"/>
          <w:numId w:val="3"/>
        </w:numPr>
        <w:spacing w:after="80"/>
      </w:pPr>
      <w:r>
        <w:t xml:space="preserve">Oben rechts auf Settings (Zahnrad-Symbol) → Workspace → API Keys.</w:t>
      </w:r>
    </w:p>
    <w:p>
      <w:pPr>
        <w:pStyle w:val="ListParagraph"/>
        <w:numPr>
          <w:ilvl w:val="0"/>
          <w:numId w:val="3"/>
        </w:numPr>
        <w:spacing w:after="80"/>
      </w:pPr>
      <w:r>
        <w:t xml:space="preserve">Auf „Create API key" klicken.</w:t>
      </w:r>
    </w:p>
    <w:p>
      <w:pPr>
        <w:pStyle w:val="ListParagraph"/>
        <w:numPr>
          <w:ilvl w:val="0"/>
          <w:numId w:val="3"/>
        </w:numPr>
        <w:spacing w:after="80"/>
      </w:pPr>
      <w:r>
        <w:t xml:space="preserve">Name: z. B. „Chatbot-Analyse Export".</w:t>
      </w:r>
    </w:p>
    <w:p>
      <w:pPr>
        <w:pStyle w:val="ListParagraph"/>
        <w:numPr>
          <w:ilvl w:val="0"/>
          <w:numId w:val="3"/>
        </w:numPr>
        <w:spacing w:after="80"/>
      </w:pPr>
      <w:r>
        <w:t xml:space="preserve">Benötigte Permissions (nur Lese-Rechte!):</w:t>
      </w:r>
    </w:p>
    <w:p>
      <w:pPr>
        <w:pStyle w:val="ListParagraph"/>
        <w:numPr>
          <w:ilvl w:val="1"/>
          <w:numId w:val="2"/>
        </w:numPr>
        <w:spacing w:after="80"/>
      </w:pPr>
      <w:r>
        <w:t xml:space="preserve">thread:read</w:t>
      </w:r>
    </w:p>
    <w:p>
      <w:pPr>
        <w:pStyle w:val="ListParagraph"/>
        <w:numPr>
          <w:ilvl w:val="1"/>
          <w:numId w:val="2"/>
        </w:numPr>
        <w:spacing w:after="80"/>
      </w:pPr>
      <w:r>
        <w:t xml:space="preserve">customer:read</w:t>
      </w:r>
    </w:p>
    <w:p>
      <w:pPr>
        <w:pStyle w:val="ListParagraph"/>
        <w:numPr>
          <w:ilvl w:val="0"/>
          <w:numId w:val="3"/>
        </w:numPr>
        <w:spacing w:after="80"/>
      </w:pPr>
      <w:r>
        <w:t xml:space="preserve">API-Key kopieren (er beginnt mit plainApiKey_...). Er wird nur einmal angezeigt!</w:t>
      </w:r>
    </w:p>
    <w:p>
      <w:pPr>
        <w:shd w:fill="FFF8E1" w:val="clear"/>
        <w:spacing w:after="120"/>
      </w:pPr>
      <w:r>
        <w:rPr>
          <w:i/>
          <w:iCs/>
        </w:rPr>
        <w:t xml:space="preserve">Hinweis: Wenn keine API-Keys-Option sichtbar ist, ist der Account vermutlich kein Workspace-Admin. Plain-Docs: https://www.plain.com/docs/graphql/authentication</w:t>
      </w:r>
    </w:p>
    <w:p>
      <w:pPr>
        <w:pStyle w:val="Heading1"/>
        <w:spacing w:after="200" w:before="360"/>
      </w:pPr>
      <w:r>
        <w:t xml:space="preserve">Schritt 2 – Skript ausführen</w:t>
      </w:r>
    </w:p>
    <w:p>
      <w:pPr>
        <w:spacing w:after="120"/>
      </w:pPr>
      <w:r>
        <w:t xml:space="preserve">Voraussetzungen: Python 3.9 oder neuer.</w:t>
      </w:r>
    </w:p>
    <w:p>
      <w:pPr>
        <w:pStyle w:val="Heading2"/>
        <w:spacing w:after="160" w:before="280"/>
      </w:pPr>
      <w:r>
        <w:t xml:space="preserve">macOS / Linux</w:t>
      </w:r>
    </w:p>
    <w:p>
      <w:pPr>
        <w:shd w:fill="F4F4F5" w:val="clear"/>
        <w:spacing w:after="120" w:before="60"/>
      </w:pPr>
      <w:r>
        <w:rPr>
          <w:rFonts w:ascii="Courier New" w:cs="Courier New" w:eastAsia="Courier New" w:hAnsi="Courier New"/>
          <w:sz w:val="20"/>
          <w:szCs w:val="20"/>
        </w:rPr>
        <w:t xml:space="preserve"># Im Ordner mit dem Skript:
pip3 install requests
export PLAIN_API_KEY='plainApiKey_DEIN_KEY_HIER'
python3 export_plain_threads.py</w:t>
      </w:r>
    </w:p>
    <w:p>
      <w:pPr>
        <w:pStyle w:val="Heading2"/>
        <w:spacing w:after="160" w:before="280"/>
      </w:pPr>
      <w:r>
        <w:t xml:space="preserve">Windows (PowerShell)</w:t>
      </w:r>
    </w:p>
    <w:p>
      <w:pPr>
        <w:shd w:fill="F4F4F5" w:val="clear"/>
        <w:spacing w:after="120" w:before="60"/>
      </w:pPr>
      <w:r>
        <w:rPr>
          <w:rFonts w:ascii="Courier New" w:cs="Courier New" w:eastAsia="Courier New" w:hAnsi="Courier New"/>
          <w:sz w:val="20"/>
          <w:szCs w:val="20"/>
        </w:rPr>
        <w:t xml:space="preserve">pip install requests
$env:PLAIN_API_KEY='plainApiKey_DEIN_KEY_HIER'
python export_plain_threads.py</w:t>
      </w:r>
    </w:p>
    <w:p>
      <w:pPr>
        <w:spacing w:after="120"/>
      </w:pPr>
      <w:r>
        <w:t xml:space="preserve">Das Skript läuft 1–3 Minuten und gibt am Ende „Done" aus. Es legt zwei Dateien im gleichen Ordner an.</w:t>
      </w:r>
    </w:p>
    <w:p>
      <w:pPr>
        <w:pStyle w:val="Heading1"/>
        <w:spacing w:after="200" w:before="360"/>
      </w:pPr>
      <w:r>
        <w:t xml:space="preserve">Optionale Anpassungen (im Skript-Header)</w:t>
      </w:r>
    </w:p>
    <w:p>
      <w:pPr>
        <w:pStyle w:val="ListParagraph"/>
        <w:numPr>
          <w:ilvl w:val="0"/>
          <w:numId w:val="2"/>
        </w:numPr>
        <w:spacing w:after="80"/>
      </w:pPr>
      <w:r>
        <w:t xml:space="preserve">MAX_THREADS = 200 — wie viele Tickets exportiert werden. Hochsetzen auf z. B. 500, wenn mehr Volumen sinnvoll ist.</w:t>
      </w:r>
    </w:p>
    <w:p>
      <w:pPr>
        <w:pStyle w:val="ListParagraph"/>
        <w:numPr>
          <w:ilvl w:val="0"/>
          <w:numId w:val="2"/>
        </w:numPr>
        <w:spacing w:after="80"/>
      </w:pPr>
      <w:r>
        <w:t xml:space="preserve">ANONYMIZE_EMAILS = False — wenn True, werden Kundenemails als anonymisierter Hash exportiert (DSGVO-freundlicher für die Analyse).</w:t>
      </w:r>
    </w:p>
    <w:p>
      <w:pPr>
        <w:pStyle w:val="ListParagraph"/>
        <w:numPr>
          <w:ilvl w:val="0"/>
          <w:numId w:val="2"/>
        </w:numPr>
        <w:spacing w:after="80"/>
      </w:pPr>
      <w:r>
        <w:t xml:space="preserve">INCLUDE_FIRST_MESSAGE = True — wenn False, wird die erste Kundennachricht NICHT mit exportiert (schneller, aber weniger Aussagekraft).</w:t>
      </w:r>
    </w:p>
    <w:p>
      <w:pPr>
        <w:pStyle w:val="Heading1"/>
        <w:spacing w:after="200" w:before="360"/>
      </w:pPr>
      <w:r>
        <w:t xml:space="preserve">Was wird pro Thread exportiert?</w:t>
      </w:r>
    </w:p>
    <w:p>
      <w:pPr>
        <w:pStyle w:val="ListParagraph"/>
        <w:numPr>
          <w:ilvl w:val="0"/>
          <w:numId w:val="2"/>
        </w:numPr>
        <w:spacing w:after="80"/>
      </w:pPr>
      <w:r>
        <w:t xml:space="preserve">thread_id, Erstellungsdatum, Status, Priority</w:t>
      </w:r>
    </w:p>
    <w:p>
      <w:pPr>
        <w:pStyle w:val="ListParagraph"/>
        <w:numPr>
          <w:ilvl w:val="0"/>
          <w:numId w:val="2"/>
        </w:numPr>
        <w:spacing w:after="80"/>
      </w:pPr>
      <w:r>
        <w:t xml:space="preserve">Titel und Preview-Text</w:t>
      </w:r>
    </w:p>
    <w:p>
      <w:pPr>
        <w:pStyle w:val="ListParagraph"/>
        <w:numPr>
          <w:ilvl w:val="0"/>
          <w:numId w:val="2"/>
        </w:numPr>
        <w:spacing w:after="80"/>
      </w:pPr>
      <w:r>
        <w:t xml:space="preserve">Erste Kundennachricht im Thread (das ist das wertvollste Feld für die Analyse)</w:t>
      </w:r>
    </w:p>
    <w:p>
      <w:pPr>
        <w:pStyle w:val="ListParagraph"/>
        <w:numPr>
          <w:ilvl w:val="0"/>
          <w:numId w:val="2"/>
        </w:numPr>
        <w:spacing w:after="80"/>
      </w:pPr>
      <w:r>
        <w:t xml:space="preserve">Kundenname und -email (oder Hash, wenn anonymisiert)</w:t>
      </w:r>
    </w:p>
    <w:p>
      <w:pPr>
        <w:pStyle w:val="ListParagraph"/>
        <w:numPr>
          <w:ilvl w:val="0"/>
          <w:numId w:val="2"/>
        </w:numPr>
        <w:spacing w:after="80"/>
      </w:pPr>
      <w:r>
        <w:t xml:space="preserve">Labels (Plain-eigene Tags)</w:t>
      </w:r>
    </w:p>
    <w:p>
      <w:pPr>
        <w:pStyle w:val="ListParagraph"/>
        <w:numPr>
          <w:ilvl w:val="0"/>
          <w:numId w:val="2"/>
        </w:numPr>
        <w:spacing w:after="80"/>
      </w:pPr>
      <w:r>
        <w:t xml:space="preserve">Message Source (Email, Chat, Slack etc.)</w:t>
      </w:r>
    </w:p>
    <w:p>
      <w:pPr>
        <w:shd w:fill="FFF8E1" w:val="clear"/>
        <w:spacing w:after="120"/>
      </w:pPr>
      <w:r>
        <w:rPr>
          <w:i/>
          <w:iCs/>
        </w:rPr>
        <w:t xml:space="preserve">Es werden KEINE internen Agenten-Notizen exportiert. Es werden auch keine Anhänge, Bilder oder Datei-Inhalte exportiert.</w:t>
      </w:r>
    </w:p>
    <w:p>
      <w:pPr>
        <w:pStyle w:val="Heading1"/>
        <w:spacing w:after="200" w:before="360"/>
      </w:pPr>
      <w:r>
        <w:t xml:space="preserve">Datenschutz &amp; Sicherheit</w:t>
      </w:r>
    </w:p>
    <w:p>
      <w:pPr>
        <w:pStyle w:val="ListParagraph"/>
        <w:numPr>
          <w:ilvl w:val="0"/>
          <w:numId w:val="2"/>
        </w:numPr>
        <w:spacing w:after="80"/>
      </w:pPr>
      <w:r>
        <w:t xml:space="preserve">Der API-Key bleibt nur lokal (Environment-Variable, nicht im Skript).</w:t>
      </w:r>
    </w:p>
    <w:p>
      <w:pPr>
        <w:pStyle w:val="ListParagraph"/>
        <w:numPr>
          <w:ilvl w:val="0"/>
          <w:numId w:val="2"/>
        </w:numPr>
        <w:spacing w:after="80"/>
      </w:pPr>
      <w:r>
        <w:t xml:space="preserve">Die Output-Dateien landen lokal auf dem ausführenden Rechner.</w:t>
      </w:r>
    </w:p>
    <w:p>
      <w:pPr>
        <w:pStyle w:val="ListParagraph"/>
        <w:numPr>
          <w:ilvl w:val="0"/>
          <w:numId w:val="2"/>
        </w:numPr>
        <w:spacing w:after="80"/>
      </w:pPr>
      <w:r>
        <w:t xml:space="preserve">Vor dem Versand an Externe: Wenn ANONYMIZE_EMAILS=False genutzt wurde, prüfen ob das DSGVO-konform ist. Im Zweifel auf True stellen und neu exportieren.</w:t>
      </w:r>
    </w:p>
    <w:p>
      <w:pPr>
        <w:pStyle w:val="ListParagraph"/>
        <w:numPr>
          <w:ilvl w:val="0"/>
          <w:numId w:val="2"/>
        </w:numPr>
        <w:spacing w:after="80"/>
      </w:pPr>
      <w:r>
        <w:t xml:space="preserve">API-Key nach erfolgreichem Export in Plain wieder löschen (Settings → API Keys → Revoke).</w:t>
      </w:r>
    </w:p>
    <w:p>
      <w:pPr>
        <w:pStyle w:val="Heading1"/>
        <w:spacing w:after="200" w:before="360"/>
      </w:pPr>
      <w:r>
        <w:t xml:space="preserve">Fehlerbehebung</w:t>
      </w:r>
    </w:p>
    <w:p>
      <w:pPr>
        <w:spacing w:after="120"/>
      </w:pPr>
      <w:r>
        <w:t xml:space="preserve">Fehler: „Plain API returned HTTP 401"</w:t>
      </w:r>
    </w:p>
    <w:p>
      <w:pPr>
        <w:pStyle w:val="ListParagraph"/>
        <w:numPr>
          <w:ilvl w:val="0"/>
          <w:numId w:val="2"/>
        </w:numPr>
        <w:spacing w:after="80"/>
      </w:pPr>
      <w:r>
        <w:t xml:space="preserve">Der API-Key ist falsch oder hat keine Rechte. Permissions in Plain prüfen, ggf. neu erstellen.</w:t>
      </w:r>
    </w:p>
    <w:p>
      <w:pPr>
        <w:spacing w:after="120"/>
      </w:pPr>
      <w:r>
        <w:t xml:space="preserve">Fehler: „Plain GraphQL error: Cannot query field 'X'"</w:t>
      </w:r>
    </w:p>
    <w:p>
      <w:pPr>
        <w:pStyle w:val="ListParagraph"/>
        <w:numPr>
          <w:ilvl w:val="0"/>
          <w:numId w:val="2"/>
        </w:numPr>
        <w:spacing w:after="80"/>
      </w:pPr>
      <w:r>
        <w:t xml:space="preserve">Plain hat sein Schema geändert. Bitte Simon Bescheid geben — wir passen das Skript an.</w:t>
      </w:r>
    </w:p>
    <w:p>
      <w:pPr>
        <w:spacing w:after="120"/>
      </w:pPr>
      <w:r>
        <w:t xml:space="preserve">Skript läuft, aber CSV ist leer</w:t>
      </w:r>
    </w:p>
    <w:p>
      <w:pPr>
        <w:pStyle w:val="ListParagraph"/>
        <w:numPr>
          <w:ilvl w:val="0"/>
          <w:numId w:val="2"/>
        </w:numPr>
        <w:spacing w:after="80"/>
      </w:pPr>
      <w:r>
        <w:t xml:space="preserve">Workspace ist leer oder hat noch keine Tickets. Vielleicht falsche Region (Plain hat UK + US-Region).</w:t>
      </w:r>
    </w:p>
    <w:p>
      <w:pPr>
        <w:pStyle w:val="Heading1"/>
        <w:spacing w:after="200" w:before="360"/>
      </w:pPr>
      <w:r>
        <w:t xml:space="preserve">Fragen?</w:t>
      </w:r>
    </w:p>
    <w:p>
      <w:pPr>
        <w:spacing w:after="120"/>
      </w:pPr>
      <w:r>
        <w:t xml:space="preserve">Direkt bei Simon (tools2@dubly.ai) melden — bitte mit Skript-Output (was steht im Terminal?), damit wir gezielt helfen können.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 Export – Anleitung für Entwickler</dc:title>
  <dc:creator>Claude</dc:creator>
  <cp:lastModifiedBy>Un-named</cp:lastModifiedBy>
  <cp:revision>1</cp:revision>
  <dcterms:created xsi:type="dcterms:W3CDTF">2026-05-18T12:16:28.605Z</dcterms:created>
  <dcterms:modified xsi:type="dcterms:W3CDTF">2026-05-18T12:16:28.606Z</dcterms:modified>
</cp:coreProperties>
</file>

<file path=docProps/custom.xml><?xml version="1.0" encoding="utf-8"?>
<Properties xmlns="http://schemas.openxmlformats.org/officeDocument/2006/custom-properties" xmlns:vt="http://schemas.openxmlformats.org/officeDocument/2006/docPropsVTypes"/>
</file>