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22"/>
          <w:szCs w:val="22"/>
        </w:rPr>
        <w:t xml:space="preserve">Übergabe an Entwickler</w:t>
      </w:r>
    </w:p>
    <w:p>
      <w:pPr>
        <w:spacing w:after="200"/>
      </w:pPr>
      <w:r>
        <w:rPr>
          <w:b/>
          <w:bCs/>
          <w:sz w:val="40"/>
          <w:szCs w:val="40"/>
        </w:rPr>
        <w:t xml:space="preserve">Bauplan: Dubly Support-Chatbot MVP</w:t>
      </w:r>
    </w:p>
    <w:p>
      <w:pPr>
        <w:spacing w:after="120"/>
      </w:pPr>
      <w:r>
        <w:rPr>
          <w:i/>
          <w:iCs/>
          <w:color w:val="595959"/>
        </w:rPr>
        <w:t xml:space="preserve">Konkrete 6-Wochen-Roadmap mit technischen Entscheidungen, wöchentlichen Deliverables und Definition of Done pro Phase. Liest sich auch für Nicht-Entwickler (Simon) im ersten Abschnitt.</w:t>
      </w:r>
    </w:p>
    <w:p>
      <w:pPr>
        <w:pStyle w:val="Heading1"/>
        <w:spacing w:after="200" w:before="360"/>
      </w:pPr>
      <w:r>
        <w:t xml:space="preserve">1. Worum geht's (Executive Summary)</w:t>
      </w:r>
    </w:p>
    <w:p>
      <w:pPr>
        <w:spacing w:after="120"/>
      </w:pPr>
      <w:r>
        <w:t xml:space="preserve">Wir bauen einen eigenen KI-Chatbot für Dubly, der echte Kundenfragen aus dem Help Center beantwortet, bei sensiblen Themen sauber an Menschen in plain übergibt und in Voice + Verhalten der bestehenden Dubly-Kommunikation folgt.</w:t>
      </w:r>
    </w:p>
    <w:p>
      <w:pPr>
        <w:pStyle w:val="Heading2"/>
        <w:spacing w:after="160" w:before="280"/>
      </w:pPr>
      <w:r>
        <w:t xml:space="preserve">Eckdaten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Aufwand: ~6 Wochen für einen produktionsreifen MVP (Phase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Tech: Claude (Anthropic), Python/FastAPI, pgvector (Supabase), React Widget, plain GraphQL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Einmalige Kosten: ca. 4.000–8.000 € interner Entwicklungsaufwand (oder 8.000–15.000 € extern)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Laufende Kosten: 5–50 € / Monat (KI + Hosting), keine SaaS-Lizenz</w:t>
      </w:r>
    </w:p>
    <w:p>
      <w:pPr>
        <w:pStyle w:val="Heading2"/>
        <w:spacing w:after="160" w:before="280"/>
      </w:pPr>
      <w:r>
        <w:t xml:space="preserve">Was am Ende der 6 Wochen steht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Embed-fähiges Chat-Widget für eure Website (script-tag, eine Zeile Code).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Backend, das mit Claude antwortet, RAG über das Help Center nutzt, an plain übergibt.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Eval-Set mit 50+ Test-Konversationen, das jede Code-Änderung automatisch prüft.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Monitoring-Dashboard mit Containment-Rate, Eskalations-Rate, CSAT.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Soft-Launch auf 10% Traffic, mit Rollback-Plan.</w:t>
      </w:r>
    </w:p>
    <w:p>
      <w:pPr>
        <w:pStyle w:val="Heading1"/>
        <w:spacing w:after="200" w:before="360"/>
      </w:pPr>
      <w:r>
        <w:t xml:space="preserve">2. Stand der Vorarbeit – was schon vorliegt</w:t>
      </w:r>
    </w:p>
    <w:p>
      <w:pPr>
        <w:spacing w:after="120"/>
      </w:pPr>
      <w:r>
        <w:t xml:space="preserve">Folgende Artefakte liegen im Projekt-Ordner und sind Pflicht-Lektüre vor Start: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01_Themen-Uebersicht_Bot.xlsx – Top-Themen aus 200 echten Plain-Tickets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04_Top-Themen-Auswertung.xlsx – Vertiefte Analyse + Phase-1-Empfehlung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05_Bot-Voice-Guide.docx (v2) – Voice, zwei goldene Regeln, SLA-Tabelle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06_Tech-Entscheidung.docx – Begründung warum Custom-Build statt Off-the-Shelf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08_Test-Protokoll.docx – Live-Test mit Simon, inkl. Halluzinations-Fall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dubly_mini_bot.py – Funktionierender lokaler Prototyp mit Voice + SLA-Logik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export_plain_threads.py – Funktionierender Plain-Ticket-Export für Wissensbasis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plain_threads_export.json + .csv – 200 echte Tickets als Test-Material</w:t>
      </w:r>
    </w:p>
    <w:p>
      <w:pPr>
        <w:pStyle w:val="Heading1"/>
        <w:spacing w:after="200" w:before="360"/>
      </w:pPr>
      <w:r>
        <w:t xml:space="preserve">3. Tech-Stack (entschieden)</w:t>
      </w:r>
    </w:p>
    <w:p>
      <w:pPr>
        <w:pStyle w:val="Heading2"/>
        <w:spacing w:after="160" w:before="280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Sprache: Python 3.11+. </w:t>
      </w:r>
      <w:r>
        <w:t xml:space="preserve">FastAPI für REST, anthropic SDK für Claude, supabase-py für 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LLM: Claude. </w:t>
      </w:r>
      <w:r>
        <w:t xml:space="preserve">Sonnet 4.5 als Default. Bei Latenz-/Kosten-Druck auf Haiku 4.5 für einfache Klassifikations-Tasks.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RAG-Framework: minimal. </w:t>
      </w:r>
      <w:r>
        <w:t xml:space="preserve">Kein LangChain/LlamaIndex – nur eigene Funktionen (chunken, embedden, retrieven). Weniger Magic, leichter zu debuggen.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Vector DB: pgvector auf Supabase. </w:t>
      </w:r>
      <w:r>
        <w:t xml:space="preserve">Eine PostgreSQL-DB für Documents, Embeddings, Conversations, Eval-Set. Free-Tier reicht im ersten Jahr.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Embeddings: voyage-3 oder voyage-3-large (Voyage AI). </w:t>
      </w:r>
      <w:r>
        <w:t xml:space="preserve">Sehr gut für Multilingual DE/EN. Alternative: OpenAI text-embedding-3-large.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Hosting: Railway oder Fly.io. </w:t>
      </w:r>
      <w:r>
        <w:t xml:space="preserve">Einfaches Docker-Deployment, auto-scale, ~10-30 € / Monat.</w:t>
      </w:r>
    </w:p>
    <w:p>
      <w:pPr>
        <w:pStyle w:val="Heading2"/>
        <w:spacing w:after="160" w:before="280"/>
      </w:pPr>
      <w:r>
        <w:t xml:space="preserve">Frontend (Widget)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React + Vite. </w:t>
      </w:r>
      <w:r>
        <w:t xml:space="preserve">Build als Standalone-Script, embedbar via &lt;script src=…&gt;. Tailwind für Styles.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Streaming: SSE (Server-Sent Events). </w:t>
      </w:r>
      <w:r>
        <w:t xml:space="preserve">Claude streamt Tokens, Widget zeigt sie tippsterartig 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Hosting: Vercel oder Cloudflare Pages. </w:t>
      </w:r>
      <w:r>
        <w:t xml:space="preserve">Free-Tier, CDN-verteilt.</w:t>
      </w:r>
    </w:p>
    <w:p>
      <w:pPr>
        <w:pStyle w:val="Heading2"/>
        <w:spacing w:after="160" w:before="280"/>
      </w:pPr>
      <w:r>
        <w:t xml:space="preserve">Plain-Integration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API: plain GraphQL (core-api.uk.plain.com/graphql/v1). </w:t>
      </w:r>
      <w:r>
        <w:t xml:space="preserve">Wir kennen die API schon aus dem Export-Skript.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Permissions: thread:read, thread:write, customer:read, label:write. </w:t>
      </w:r>
      <w:r>
        <w:t xml:space="preserve">Anders als beim Export brauchen wir hier auch Write-Rechte (Thread-Creation, Notes).</w:t>
      </w:r>
    </w:p>
    <w:p>
      <w:pPr>
        <w:pStyle w:val="Heading2"/>
        <w:spacing w:after="160" w:before="280"/>
      </w:pPr>
      <w:r>
        <w:t xml:space="preserve">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Tracing: Langfuse oder LangSmith. </w:t>
      </w:r>
      <w:r>
        <w:t xml:space="preserve">Jede Bot-Konversation wird gespeichert mit Token-Verbrauch, Retrieval-Hits, Eval-Scores.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Error-Tracking: Sentry. </w:t>
      </w:r>
      <w:r>
        <w:t xml:space="preserve">Standard für Web-Apps.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Produkt-Metrics: PostHog oder simpler in Supabase. </w:t>
      </w:r>
      <w:r>
        <w:t xml:space="preserve">Containment-Rate, Eskalationen, CSAT-Buttons.</w:t>
      </w:r>
    </w:p>
    <w:p>
      <w:pPr>
        <w:pStyle w:val="Heading1"/>
        <w:spacing w:after="200" w:before="360"/>
      </w:pPr>
      <w:r>
        <w:t xml:space="preserve">4. 6-Wochen-Plan mit Wochen-Deliverables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Woche 1: RAG-Foundation – Wissensbasis aufbauen</w:t>
      </w:r>
    </w:p>
    <w:p>
      <w:pPr>
        <w:pStyle w:val="Heading3"/>
        <w:spacing w:after="100" w:before="220"/>
      </w:pPr>
      <w: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Help Center Crawler: Alle 79 Artikel-URLs aus support.dubly.ai abgreifen (Sitemap oder Next.js Routes).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Volltext-Extraktion: Markdown-Konvertierung pro Artikel, Metadaten (Kategorie, URL, letztes Update).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Chunking: Semantisches Chunking pro Heading-Block, 400-800 Tokens, Overlap 100. Bei Kurz-Artikeln: gesamter Artikel = ein Chunk.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Embedding: voyage-3 oder OpenAI für alle Chunks, in Supabase pgvector ablegen.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Hybrid-Retrieval: BM25 (PG Full-Text) + Vector Similarity, kombiniert mit Reciprocal Rank Fusion.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CLI-Tool zum Re-Indexieren: python ingest.py --rebuild – wird später per Cron einmal täglich laufen.</w:t>
      </w:r>
    </w:p>
    <w:p>
      <w:pPr>
        <w:shd w:fill="D4EDDA" w:val="clear"/>
        <w:spacing w:after="120" w:before="80"/>
      </w:pPr>
      <w:r>
        <w:rPr>
          <w:b/>
          <w:bCs/>
          <w:color w:val="1B5E20"/>
        </w:rPr>
        <w:t xml:space="preserve">DoD (Definition of Done): </w:t>
      </w:r>
      <w:r>
        <w:rPr>
          <w:color w:val="1B5E20"/>
        </w:rPr>
        <w:t xml:space="preserve">Eine Query wie "Wie funktioniert die Free Trial?" liefert die Top-3-Chunks aus dem Help Center mit Quellen-URLs. Manuelle Sichtprüfung: stimmen die Treffer?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Woche 2: Bot-Backend – Antworten generieren</w:t>
      </w:r>
    </w:p>
    <w:p>
      <w:pPr>
        <w:pStyle w:val="Heading3"/>
        <w:spacing w:after="100" w:before="220"/>
      </w:pPr>
      <w: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FastAPI-Server mit /chat Endpoint (Streaming via SSE).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System-Prompt aus Voice Guide v2: alle Voice-Regeln + zwei goldene Regeln + SLA-Block dynamisch eingesetzt.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RAG-Call: Bei jedem Turn werden die Top-5 relevanten Chunks aus pgvector geholt und in den System-Prompt injiziert.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 Memory: Letzte 10 Turns im Context. Bei längeren Konversationen: Summarization-Compaction.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SLA-Logik: get_sla_context() vom Mini-Bot 1:1 übernehmen, je nach Wochentag/Uhrzeit den passenden Block injizieren.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Eskalations-Tag: Bot markiert sensible Antworten mit [ESCALATE], Backend erkennt das und triggert die plain-Übergabe (Woche 3).</w:t>
      </w:r>
    </w:p>
    <w:p>
      <w:pPr>
        <w:shd w:fill="D4EDDA" w:val="clear"/>
        <w:spacing w:after="120" w:before="80"/>
      </w:pPr>
      <w:r>
        <w:rPr>
          <w:b/>
          <w:bCs/>
          <w:color w:val="1B5E20"/>
        </w:rPr>
        <w:t xml:space="preserve">DoD (Definition of Done): </w:t>
      </w:r>
      <w:r>
        <w:rPr>
          <w:color w:val="1B5E20"/>
        </w:rPr>
        <w:t xml:space="preserve">Die 5 Test-Konversationen aus dem Test-Protokoll (08_Test-Protokoll.docx) laufen sauber durch. Halluzinations-Fall (Editor-Frage) wird korrekt eskaliert statt erfunden.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Woche 3: Plain-Integration – Sauberes Hand-off</w:t>
      </w:r>
    </w:p>
    <w:p>
      <w:pPr>
        <w:pStyle w:val="Heading3"/>
        <w:spacing w:after="100" w:before="220"/>
      </w:pPr>
      <w: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Bei Bot-Konversations-Start: plain-Thread erstellen (Status "bot-handled"), Customer per Email matchen oder neu anlegen.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Jeden Bot-Turn als Event/Note an den Thread anhängen, damit Agenten den Verlauf sehen können.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Eskalations-Trigger: (a) [ESCALATE]-Tag vom LLM, (b) explizite User-Keywords (refund, cancel, scammed…), (c) Low-Confidence im RAG, (d) Negativ-Sentiment-Klassifikator (Haiku-Mini-Call).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Hand-off-Payload: Strukturierte Note mit Intent, Slots, Bot-Versuche, Confidence, kritischer User-Quote – damit der Agent nicht bei Null anfängt.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für Agent-Antworten: plain ruft uns an, wir pushen die Antwort live ins Widget (per SSE oder WebSocket).</w:t>
      </w:r>
    </w:p>
    <w:p>
      <w:pPr>
        <w:shd w:fill="D4EDDA" w:val="clear"/>
        <w:spacing w:after="120" w:before="80"/>
      </w:pPr>
      <w:r>
        <w:rPr>
          <w:b/>
          <w:bCs/>
          <w:color w:val="1B5E20"/>
        </w:rPr>
        <w:t xml:space="preserve">DoD (Definition of Done): </w:t>
      </w:r>
      <w:r>
        <w:rPr>
          <w:color w:val="1B5E20"/>
        </w:rPr>
        <w:t xml:space="preserve">End-to-End Walkthrough: User fragt nach Refund → Bot empathisch + Eskalation → Thread in plain mit allem Kontext → Agent antwortet in plain → Antwort erscheint Real-Time im Widget.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Woche 4: Frontend-Widget – Embedbar auf dubly.ai</w:t>
      </w:r>
    </w:p>
    <w:p>
      <w:pPr>
        <w:pStyle w:val="Heading3"/>
        <w:spacing w:after="100" w:before="220"/>
      </w:pPr>
      <w: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React-Widget mit ähnlichem Look wie unser Mini-Bot-Prototyp, aber in Dubly-Brand.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Embedding: &lt;script src="https://widget.dubly.ai/bot.js"&gt;&lt;/script&gt; – initialisiert sich selbst, lädt Styles.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Conversation-State im sessionStorage (DSGVO: kein Cookie, kein Auto-Tracking).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Streaming-Anzeige: Bot-Antworten tippstern-artig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Eskalations-UI: Wenn Bot übergibt, Hinweis "Ein Teammitglied übernimmt jetzt". Wenn Agent antwortet: Avatar mit Namen statt Bot-Avatar.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Mobile-optimiert: Auf Mobile als Fullscreen-Modal, Desktop als Side-Panel rechts unten.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Cookie-Banner &amp; Datenschutz: Klarer Hinweis vor Erstkontakt, Link zur Privacy Policy.</w:t>
      </w:r>
    </w:p>
    <w:p>
      <w:pPr>
        <w:shd w:fill="D4EDDA" w:val="clear"/>
        <w:spacing w:after="120" w:before="80"/>
      </w:pPr>
      <w:r>
        <w:rPr>
          <w:b/>
          <w:bCs/>
          <w:color w:val="1B5E20"/>
        </w:rPr>
        <w:t xml:space="preserve">DoD (Definition of Done): </w:t>
      </w:r>
      <w:r>
        <w:rPr>
          <w:color w:val="1B5E20"/>
        </w:rPr>
        <w:t xml:space="preserve">Widget eingebettet auf staging-dubly.ai und dort live nutzbar. Mobile + Desktop. Erste interne Test-Konversationen funktionieren end-to-end.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Woche 5: Eval &amp; Hardening</w:t>
      </w:r>
    </w:p>
    <w:p>
      <w:pPr>
        <w:pStyle w:val="Heading3"/>
        <w:spacing w:after="100" w:before="220"/>
      </w:pPr>
      <w: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Eval-Set aufbauen: 50 reale Anfragen aus den 200 Plain-Tickets (siehe plain_threads_export.json), jede mit erwarteter Bot-Antwort (golden answer).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Halluzinations-Set: 20 Anfragen, bei denen das Help Center keine Antwort enthält. Bot MUSS eskalieren, nicht erfinden.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LLM-as-Judge: Haiku bewertet jede Bot-Antwort auf Faithfulness, Helpfulness, Tone-Match (3 Scores 1–5).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CI-Integration: Bei jedem Code-Push laufen die Evals, Schwellen werden geprüft. Bei Verschlechterung: Build-Fail.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Streaming-First-Token &lt; 1.5s p95, komplette Antwort &lt; 8s p95.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&amp; PII: Logs werden vor Speicherung PII-redacted (Emails, Order-IDs maskieren). Rate-Limiting pro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Rollback-Plan: Feature-Flag, mit dem der Bot innerhalb Sekunden auf den alten plain-Bot umgeschaltet werden kann.</w:t>
      </w:r>
    </w:p>
    <w:p>
      <w:pPr>
        <w:shd w:fill="D4EDDA" w:val="clear"/>
        <w:spacing w:after="120" w:before="80"/>
      </w:pPr>
      <w:r>
        <w:rPr>
          <w:b/>
          <w:bCs/>
          <w:color w:val="1B5E20"/>
        </w:rPr>
        <w:t xml:space="preserve">DoD (Definition of Done): </w:t>
      </w:r>
      <w:r>
        <w:rPr>
          <w:color w:val="1B5E20"/>
        </w:rPr>
        <w:t xml:space="preserve">Eval-Set passt zu 95%+. Halluzinations-Set: Bot eskaliert in 100% der Fälle korrekt. p95-Latenz unter den Schwellen.</w:t>
      </w:r>
    </w:p>
    <w:p>
      <w:pPr>
        <w:shd w:fill="1F3A5F" w:val="clear"/>
        <w:spacing w:after="120" w:before="320"/>
      </w:pPr>
      <w:r>
        <w:rPr>
          <w:b/>
          <w:bCs/>
          <w:color w:val="FFFFFF"/>
          <w:sz w:val="26"/>
          <w:szCs w:val="26"/>
        </w:rPr>
        <w:t xml:space="preserve">Woche 6: Soft Launch + Monitoring</w:t>
      </w:r>
    </w:p>
    <w:p>
      <w:pPr>
        <w:pStyle w:val="Heading3"/>
        <w:spacing w:after="100" w:before="220"/>
      </w:pPr>
      <w: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A/B-Setup: 10% der Widget-Aufrufe gehen auf den neuen Bot, 90% bleiben beim alten plain-Bot.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Monitoring-Dashboard: tägliche Containment-Rate, durchschnittliche Konversations-Länge, Eskalations-Rate, CSAT-Buttons-Quote.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"Bad Conversations" Review: täglich 5 Konversationen mit schlechten Eval-Scores manuell durchschauen.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Schrittweise Hochfahren: 10% → 25% → 50% → 100% über 4 Wochen, abhängig von Metriken.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Rollback-Trigger definieren: Wenn CSAT &gt; 5% schlechter ODER Eskalations-Rate &gt; 2x höher → automatisch zurück auf plain-Bot.</w:t>
      </w:r>
    </w:p>
    <w:p>
      <w:pPr>
        <w:shd w:fill="D4EDDA" w:val="clear"/>
        <w:spacing w:after="120" w:before="80"/>
      </w:pPr>
      <w:r>
        <w:rPr>
          <w:b/>
          <w:bCs/>
          <w:color w:val="1B5E20"/>
        </w:rPr>
        <w:t xml:space="preserve">DoD (Definition of Done): </w:t>
      </w:r>
      <w:r>
        <w:rPr>
          <w:color w:val="1B5E20"/>
        </w:rPr>
        <w:t xml:space="preserve">Bot ist live auf 10% Traffic, Dashboard läuft, Team kennt Rollback-Prozedur. Erste Vergleichsdaten nach 1 Woche zeigen Trend.</w:t>
      </w:r>
    </w:p>
    <w:p>
      <w:pPr>
        <w:pStyle w:val="Heading1"/>
        <w:spacing w:after="200" w:before="360"/>
      </w:pPr>
      <w:r>
        <w:t xml:space="preserve">5. Code-Bausteine zum Start</w:t>
      </w:r>
    </w:p>
    <w:p>
      <w:pPr>
        <w:spacing w:after="120"/>
      </w:pPr>
      <w:r>
        <w:t xml:space="preserve">Drei Pseudo-Code-Skizzen, damit der Entwickler ein Gefühl für die Architektur bekommt:</w:t>
      </w:r>
    </w:p>
    <w:p>
      <w:pPr>
        <w:pStyle w:val="Heading3"/>
        <w:spacing w:after="100" w:before="220"/>
      </w:pPr>
      <w:r>
        <w:t xml:space="preserve">RAG-Query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def retrieve_context(query: str, top_k: int = 5) -&gt; list[Chunk]:
    """Hybrid: Vector + BM25, dann RRF-Fusion."""
    query_embedding = voyage.embed(query)
    vector_hits = supabase.rpc("match_chunks", {
        "query_embedding": query_embedding,
        "match_count": top_k * 2
    })
    bm25_hits = supabase.rpc("fts_chunks", {
        "query_text": query,
        "match_count": top_k * 2
    })
    return reciprocal_rank_fusion(vector_hits, bm25_hits)[:top_k]</w:t>
      </w:r>
    </w:p>
    <w:p>
      <w:pPr>
        <w:pStyle w:val="Heading3"/>
        <w:spacing w:after="100" w:before="220"/>
      </w:pPr>
      <w:r>
        <w:t xml:space="preserve">System-Prompt Assembly (mit RAG + SLA)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def build_system_prompt(user_query: str) -&gt; str:
    chunks = retrieve_context(user_query)
    knowledge_block = "\n\n".join(
        f"[Source: {c.url}]\n{c.text}" for c in chunks
    )
    sla_block = build_sla_context()  # aus Mini-Bot übernehmen
    return f"{VOICE_GUIDE}\n\n# RELEVANT KNOWLEDGE\n{knowledge_block}\n\n# {sla_block}"</w:t>
      </w:r>
    </w:p>
    <w:p>
      <w:pPr>
        <w:pStyle w:val="Heading3"/>
        <w:spacing w:after="100" w:before="220"/>
      </w:pPr>
      <w:r>
        <w:t xml:space="preserve">Plain Hand-off</w:t>
      </w:r>
    </w:p>
    <w:p>
      <w:pPr>
        <w:shd w:fill="F4F4F5" w:val="clear"/>
        <w:spacing w:after="12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async def escalate_to_plain(thread_id: str, conversation: list[Message], reason: str):
    summary = await summarize_conversation(conversation)  # Haiku
    await plain.add_note(
        thread_id=thread_id,
        body=f"BOT ESCALATION\nReason: {reason}\nSummary: {summary}\n\nFull transcript above.",
        label="bot-escalated"
    )
    await plain.update_thread_status(thread_id, "open")</w:t>
      </w:r>
    </w:p>
    <w:p>
      <w:pPr>
        <w:pStyle w:val="Heading1"/>
        <w:spacing w:after="200" w:before="360"/>
      </w:pPr>
      <w:r>
        <w:t xml:space="preserve">6. Onboarding-Checkliste für den Entwickler (Tag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Zugriff auf Projekt-Ordner KI-Chatbot (alle Word- und Excel-Dokumente lesen).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API-Key besorgen (eigenes Konto auf console.anthropic.com, Budget-Limit 200 €).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API-Key besorgen (Workspace-Admin-Rechte): thread:read, thread:write, customer:read, label:write.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 Project anlegen (Free-Tier, Region EU-West).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+ Railway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Voyage AI Account (für Embeddings) – Free-Tier reicht für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GitHub-Repo aufsetzen: backend/, widget/, ingest/, evals/.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Mini-Bot lokal starten (dubly_mini_bot.py) – das ist der Ausgangspunkt. System-Prompt, SLA-Logik und Voice-Regeln 1:1 übernehmen.</w:t>
      </w:r>
    </w:p>
    <w:p>
      <w:pPr>
        <w:pStyle w:val="Heading1"/>
        <w:spacing w:after="200" w:before="360"/>
      </w:pPr>
      <w:r>
        <w:t xml:space="preserve">7. Risiken &amp; Watch-Outs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Risiko: </w:t>
      </w:r>
      <w:r>
        <w:rPr>
          <w:color w:val="5C0000"/>
        </w:rPr>
        <w:t xml:space="preserve">Halluzinationen – Wenn das RAG schlechte Treffer liefert und der Bot trotzdem antwortet, sind die Antworten falsch. Schutz: Confidence-Threshold beim Retrieval, Strict-Mode im Prompt, dediziertes Halluzinations-Eval-Set.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Risiko: </w:t>
      </w:r>
      <w:r>
        <w:rPr>
          <w:color w:val="5C0000"/>
        </w:rPr>
        <w:t xml:space="preserve">SLA-Drift – Bot verspricht "today", Team antwortet erst übermorgen. Kunden-Vertrauen kaputt. Schutz: SLA-Logik prüft live die Uhrzeit. Plus: nach 4 Wochen Realdaten prüfen, ob die Zusagen real eingehalten werden.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Risiko: </w:t>
      </w:r>
      <w:r>
        <w:rPr>
          <w:color w:val="5C0000"/>
        </w:rPr>
        <w:t xml:space="preserve">DSGVO – Wenn Bot personenbezogene Daten ungeschützt loggt, sind wir nicht compliant. Schutz: PII-Redaction in der Logging-Schicht, Customer-Email nie im Klartext speichern, Lösch-Endpoint für User-Daten.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Risiko: </w:t>
      </w:r>
      <w:r>
        <w:rPr>
          <w:color w:val="5C0000"/>
        </w:rPr>
        <w:t xml:space="preserve">Voice-Drift bei Prompt-Änderungen – Wer den System-Prompt ändert ohne Eval, verschiebt unbemerkt die Tonalität. Schutz: Voice-Eval als Teil der CI, Code-Review für Prompt-Changes.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Risiko: </w:t>
      </w:r>
      <w:r>
        <w:rPr>
          <w:color w:val="5C0000"/>
        </w:rPr>
        <w:t xml:space="preserve">Plain-API-Änderungen – Wenn plain die GraphQL-API ändert, fällt unser Hand-off aus. Schutz: Webhook-Listener für plain-Changelog, Versions-Pinning, Health-Check.</w:t>
      </w:r>
    </w:p>
    <w:p>
      <w:pPr>
        <w:shd w:fill="FDECEA" w:val="clear"/>
        <w:spacing w:after="120"/>
      </w:pPr>
      <w:r>
        <w:rPr>
          <w:b/>
          <w:bCs/>
          <w:color w:val="8B0000"/>
        </w:rPr>
        <w:t xml:space="preserve">Risiko: </w:t>
      </w:r>
      <w:r>
        <w:rPr>
          <w:color w:val="5C0000"/>
        </w:rPr>
        <w:t xml:space="preserve">Cost-Runaway – Wenn jemand den Bot mit großen Konversationen "stress-testet", explodieren API-Kosten. Schutz: Rate-Limiting per Session, Max-Tokens pro Antwort, monatliches Budget-Cap bei Anthropic.</w:t>
      </w:r>
    </w:p>
    <w:p>
      <w:pPr>
        <w:pStyle w:val="Heading1"/>
        <w:spacing w:after="200" w:before="360"/>
      </w:pPr>
      <w:r>
        <w:t xml:space="preserve">8. Was nach dem MVP käme (Phase 2 Ausblick)</w:t>
      </w:r>
    </w:p>
    <w:p>
      <w:pPr>
        <w:spacing w:after="120"/>
      </w:pPr>
      <w:r>
        <w:t xml:space="preserve">Nicht im MVP-Scope, aber zur Orientierung was später kommt, sobald Phase 1 stabil läuft: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Daten nachschlagen: Tool-Calls für Account-Info, Credits-Balance, Order-Status (über Dubly's internal API). Damit kann der Bot Fragen wie "Wie viele Credits habe ich noch?" beantworten.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Multi-Channel: Bot auch in E-Mails einbinden (Plain-Inbox auto-reply mit Bot-Antwort, Hand-off bei Bedarf).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Proaktive Hilfe: Bot erkennt, wenn ein Kunde im Editor länger feststeckt, und bietet von sich aus Hilfe 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Mehrsprachig-spezifischer Voice-Tuning: Aktuell EN/DE. Bei Wachstum: ES/FR/PT mit kulturell angepasstem Tone.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Self-Service-Aktionen: Bot kann z.B. Lip-Sync für ein Video neu starten, Passwort zurücksetzen, Free-Trial verlängern – kontrolliert mit Approval-Workflow.</w:t>
      </w:r>
    </w:p>
    <w:p>
      <w:pPr>
        <w:pStyle w:val="Heading1"/>
        <w:spacing w:after="200" w:before="360"/>
      </w:pPr>
      <w:r>
        <w:t xml:space="preserve">9. Status-Übersicht zum Projektstart</w:t>
      </w:r>
    </w:p>
    <w:p>
      <w:pPr>
        <w:spacing w:after="120"/>
      </w:pPr>
      <w:r>
        <w:t xml:space="preserve">Was erledigt ist (Konzept-Phase):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Zielgruppe, Scope, Wissensquellen geklärt.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Echte Themen-Analyse aus 200 Plain-Tickets vorhanden.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Guide v2 mit zwei goldenen Regeln und SLA-Tabelle finalisiert.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Tech-Stack entschieden und begründet (Weg B – Custom Build).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Lokaler Mini-Prototyp funktioniert (Simon hat live getestet).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Halluzinations-Risiko live identifiziert und dokumentiert.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Plain-API-Zugang verifiziert (Export funktioniert mit Simons Key).</w:t>
      </w:r>
    </w:p>
    <w:p>
      <w:pPr>
        <w:spacing w:after="120"/>
      </w:pPr>
      <w:r>
        <w:t xml:space="preserve">Was offen ist – muss vor MVP-Start geklärt werden: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Wer baut: Simons interner Entwickler oder Freelancer?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Budget-Freigabe (Anthropic API + Hosting ~50€/Monat, Setup einmalig 4-8K€ intern).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Kritisches-Themen-Routing: Wer ist im Wochenend-Bereitschaftsdienst? Wie wird die kontaktiert (Slack, SMS)?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Datenschutz-Sign-off vom Datenschutzbeauftragten (oder Simon prüft selbst), inklusive Hosting in EU-Region.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Dubly Chatbot MVP-Bauplan</dc:title>
  <dc:creator>Claude</dc:creator>
  <cp:lastModifiedBy>Un-named</cp:lastModifiedBy>
  <cp:revision>1</cp:revision>
  <dcterms:created xsi:type="dcterms:W3CDTF">2026-05-19T07:00:35.512Z</dcterms:created>
  <dcterms:modified xsi:type="dcterms:W3CDTF">2026-05-19T07:00:35.523Z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