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Selbstbau – Stufe 2 von 3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Bot übergibt echte Tickets an Plain</w:t>
      </w:r>
    </w:p>
    <w:p>
      <w:pPr>
        <w:spacing w:after="120"/>
      </w:pPr>
      <w:r>
        <w:t xml:space="preserve">Diese Stufe baut auf Stufe 1 auf. Der Bot bekommt jetzt die Fähigkeit, bei Eskalationen einen echten Thread in eurem Plain-Workspace anzulegen – inklusive vollem Chat-Verlauf als Kontext. Aufwand: ca. 15 Minuten.</w:t>
      </w:r>
    </w:p>
    <w:p>
      <w:pPr>
        <w:pStyle w:val="Heading1"/>
        <w:spacing w:after="200" w:before="360"/>
      </w:pPr>
      <w:r>
        <w:t xml:space="preserve">Wichtig vorab: Test-Workspace empfohlen</w:t>
      </w:r>
    </w:p>
    <w:p>
      <w:pPr>
        <w:spacing w:after="120"/>
      </w:pPr>
      <w:r>
        <w:t xml:space="preserve">Während der Tests legt der Bot echte Threads in deinem Plain an. Damit echte Kunden nicht von Bot-Test-Threads gestört werden, gibt's zwei Optionen: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Empfohlen: Einen Test-Workspace in Plain anlegen (kostenlos, getrennt von der Produktion). Plain-Settings → Workspaces → neuer Workspace.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Alternativ: Im Produktiv-Workspace testen, aber Bot-Test-Threads danach manuell archivieren. Alle Demo-Threads tragen den Titel "[BOT-DEMO] ...", damit man sie wiederfindet.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Für den ersten Test reicht der Produktiv-Workspace völlig. Bot-Threads haben einen anonymen Demo-Customer und sind klar erkennbar.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1: Plain API-Key mit Schreibrechten anlegen</w:t>
      </w:r>
    </w:p>
    <w:p>
      <w:pPr>
        <w:spacing w:after="120"/>
      </w:pPr>
      <w:r>
        <w:t xml:space="preserve">Der Key, den du in Stufe 0 (Plain-Export) erstellt hast, hat nur Leserechte. Für Stufe 2 brauchst du einen neuen Key mit zusätzlichen Mutations-Rechten.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Plain einloggen mit einem Workspace-Admin-Account.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(oben rechts) → Workspace → API Keys → "Create API key".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"Dubly Bot Stufe 2".</w:t>
      </w:r>
    </w:p>
    <w:p>
      <w:pPr>
        <w:spacing w:after="120"/>
      </w:pPr>
      <w:r>
        <w:t xml:space="preserve">Diese Permissions setzen (Häkchen):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customer:create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customer:edit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thread:create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thread:read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(Optional) label:create – nur wenn du später Labels nutzen willst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kopieren (beginnt wieder mit "plainApiKey_...").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Du kannst auch den alten Key löschen und einen neuen mit allen Rechten anlegen, der dann auch Read kann – das ist sauberer als zwei Keys gleichzeitig zu pflegen.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2: Bot mit Plain-Integration starten</w:t>
      </w:r>
    </w:p>
    <w:p>
      <w:pPr>
        <w:spacing w:after="120"/>
      </w:pPr>
      <w:r>
        <w:t xml:space="preserve">Der Bot ist schon angepasst – du musst ihn nur neu starten und den Plain-Key dazu eingeben.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Falls der Bot noch läuft: Im Terminal Ctrl + C drücken.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 starten: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python3 dubly_bot_rag.py</w:t>
      </w:r>
    </w:p>
    <w:p>
      <w:pPr>
        <w:spacing w:after="120"/>
      </w:pPr>
      <w:r>
        <w:t xml:space="preserve">Du wirst nach zwei Keys gefragt: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Gemini Key (wie gehabt).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Plain Key (NEU – den eben erstellten einfügen).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Wenn du Plain SKIPPEN willst (nur Bot ohne Eskalation testen): Beim Plain-Key einfach nur Enter drücken, der Bot läuft dann ohne Plain-Integration weiter.</w:t>
      </w:r>
    </w:p>
    <w:p>
      <w:pPr>
        <w:spacing w:after="120"/>
      </w:pPr>
      <w:r>
        <w:t xml:space="preserve">Im Terminal solltest du jetzt sehen: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  Plain:         AKTIV (Tickets werden erstellt)
  Session-ID:    abc12345 (Customer-Identifier in plain)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3: Eskalations-Test im Browser</w:t>
      </w:r>
    </w:p>
    <w:p>
      <w:pPr>
        <w:spacing w:after="120"/>
      </w:pPr>
      <w:r>
        <w:t xml:space="preserve">Im Browser-Chat (öffnet sich automatisch) eine Frage stellen, die zu Eskalation führt: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I want a refund for my subscription!</w:t>
      </w:r>
    </w:p>
    <w:p>
      <w:pPr>
        <w:spacing w:after="120"/>
      </w:pPr>
      <w:r>
        <w:t xml:space="preserve">Der Bot sollte: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empathische Antwort geben ("Sorry to hear that...").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 ORANGEN Hinweis zeigen: "↗ Bot hat an einen Menschen übergeben".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Einen GRÜNEN Badge zeigen: "✓ Plain-Ticket erstellt: th_xxx...".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4: Im Plain prüfen, dass Thread erstellt wurde</w:t>
      </w:r>
    </w:p>
    <w:p>
      <w:pPr>
        <w:spacing w:after="120"/>
      </w:pPr>
      <w:r>
        <w:t xml:space="preserve">Geh in Plain (deine normale Inbox-Ansicht):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 solltest einen neuen Thread sehen mit Titel "[BOT-DEMO] I want a refund for my subscription!"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Customer: "Bot Demo Session abc12345" (anonymer Demo-Customer).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Thread-Inhalt findest du: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• Eskalations-Grund (letzte Bot-Antwort)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• Kompletter Chat-Verlauf (Kunde + Bot abwechselnd)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• Session-ID für interne Zuordnung</w:t>
      </w:r>
    </w:p>
    <w:p>
      <w:pPr>
        <w:spacing w:after="120"/>
      </w:pPr>
      <w:r>
        <w:t xml:space="preserve">Damit hat ein Agent ALLES, was er braucht, um direkt zu antworten – ohne dass der Kunde nochmal erklären muss.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5: Weitere Tests</w:t>
      </w:r>
    </w:p>
    <w:p>
      <w:pPr>
        <w:spacing w:after="120"/>
      </w:pPr>
      <w:r>
        <w:t xml:space="preserve">Probier verschiedene Eskalations-Szenarien: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charged me €500 without my consent!" – emotional + Geldbetrag → Eskalation.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"Mein Account ist gesperrt seit 3 Tagen!" – Account-Problem → Eskalation.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"Ich möchte mit jemandem sprechen" – expliziter Mensch-Wunsch → Eskalation.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"Wie funktioniert die Free Trial?" – Standard-Frage → KEINE Eskalation (Bot beantwortet selbst).</w:t>
      </w:r>
    </w:p>
    <w:p>
      <w:pPr>
        <w:spacing w:after="120"/>
      </w:pPr>
      <w:r>
        <w:t xml:space="preserve">Bei den ersten drei sollte jeweils ein neuer Plain-Thread auftauchen. Bei der vierten nicht.</w:t>
      </w:r>
    </w:p>
    <w:p>
      <w:pPr>
        <w:pStyle w:val="Heading1"/>
        <w:spacing w:after="200" w:before="360"/>
      </w:pPr>
      <w:r>
        <w:t xml:space="preserve">Wenn's hakt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Roter Badge "Customer-Upsert fehlgeschlagen" → Plain-Key hat customer:create und customer:edit nicht. In Plain neuen Key anlegen.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Roter Badge "Thread-Creation fehlgeschlagen" → Plain-Key hat thread:create nicht. Permissions in Plain prüfen.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"Plain HTTP 401 Unauthorized" → Key wurde nicht akzeptiert. Bot stoppen, neu starten, Key sauber einfügen.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Bot eskaliert, aber kein Thread in Plain → Schau im Terminal-Output: dort steht das genaue Problem nach "[PLAIN] FEHLER:".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Du siehst Threads, willst sie aber wieder loswerden → In Plain im Thread → "..." Menu → Archive. Oder zur Sicherheit kannst du sogar den Demo-Customer löschen, dann verschwinden alle seine Threads.</w:t>
      </w:r>
    </w:p>
    <w:p>
      <w:pPr>
        <w:pStyle w:val="Heading1"/>
        <w:spacing w:after="200" w:before="360"/>
      </w:pPr>
      <w:r>
        <w:t xml:space="preserve">Was als Nächstes passiert</w:t>
      </w:r>
    </w:p>
    <w:p>
      <w:pPr>
        <w:spacing w:after="120"/>
      </w:pPr>
      <w:r>
        <w:t xml:space="preserve">Mit Stufe 2 abgeschlossen hast du den kompletten End-to-End-Flow gebaut: Kunde fragt → Bot antwortet aus Help Center → bei sensiblen Themen sauber an Menschen übergeben mit allem Kontext.</w:t>
      </w:r>
    </w:p>
    <w:p>
      <w:pPr>
        <w:spacing w:after="120"/>
      </w:pPr>
      <w:r>
        <w:t xml:space="preserve">Was jetzt fehlt für eine "richtige" Demo, die du Stakeholdern zeigen kannst: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Stufe 3: Bot wird online erreichbar (Streamlit Community Cloud) – damit du eine URL hast und nicht jedes Mal dein Mac starten musst.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Webhook von plain zurück ins Widget, damit Agent-Antworten live im Bot-Chat erscheinen (kompliziert, später mit Entwickler).</w:t>
      </w:r>
    </w:p>
    <w:p>
      <w:pPr>
        <w:spacing w:after="120"/>
      </w:pPr>
      <w:r>
        <w:t xml:space="preserve">Sobald du mit Stufe 2 zufrieden bist und ein paar erfolgreiche Eskalations-Tests gemacht hast, sag Bescheid – wir starten Stufe 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Stufe 2 Anleitung</dc:title>
  <dc:creator>Claude</dc:creator>
  <cp:lastModifiedBy>Un-named</cp:lastModifiedBy>
  <cp:revision>1</cp:revision>
  <dcterms:created xsi:type="dcterms:W3CDTF">2026-05-19T08:31:47.968Z</dcterms:created>
  <dcterms:modified xsi:type="dcterms:W3CDTF">2026-05-19T08:31:47.970Z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