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9E" w:rsidRPr="00104A14" w:rsidRDefault="006B439E" w:rsidP="00104A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A1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2.1. 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:rsidR="006B439E" w:rsidRPr="00104A14" w:rsidRDefault="006B439E" w:rsidP="00104A14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B439E" w:rsidRPr="00104A14" w:rsidRDefault="006B439E" w:rsidP="00104A14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Согласно ГОСТ 34 техническое задание должно включать следующие разделы: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1. Общие сведения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Назначение и цели создания (развития) системы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 Характеристика объектов автоматизации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 Требования к системе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 Состав и содержание работ по созданию системы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 Порядок контроля и приемки системы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7. Требования к составу и содержанию работ по подготовке объекта автоматизации к вводу системы в действие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8. Требования к документированию</w:t>
      </w:r>
      <w:r w:rsidRPr="00104A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104A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9. Источники разработки</w:t>
      </w:r>
    </w:p>
    <w:p w:rsidR="00DA5D16" w:rsidRPr="00104A14" w:rsidRDefault="00DA5D16" w:rsidP="00104A14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A5D16" w:rsidRPr="00104A14" w:rsidRDefault="00DA5D16" w:rsidP="00104A14">
      <w:pPr>
        <w:pStyle w:val="11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104A14">
        <w:rPr>
          <w:b/>
          <w:bCs/>
          <w:spacing w:val="-1"/>
          <w:sz w:val="28"/>
          <w:szCs w:val="28"/>
        </w:rPr>
        <w:t>Общие положения</w:t>
      </w:r>
    </w:p>
    <w:p w:rsidR="00DA5D16" w:rsidRPr="00104A14" w:rsidRDefault="00DA5D16" w:rsidP="00104A14">
      <w:pPr>
        <w:shd w:val="clear" w:color="auto" w:fill="FFFFFF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Настоящие технические требования определяют минимальные требования к</w:t>
      </w:r>
      <w:r w:rsidR="00104A14" w:rsidRPr="00104A14">
        <w:rPr>
          <w:rFonts w:ascii="Times New Roman" w:hAnsi="Times New Roman" w:cs="Times New Roman"/>
          <w:sz w:val="28"/>
          <w:szCs w:val="28"/>
        </w:rPr>
        <w:t xml:space="preserve"> оснащению рабочего места программиста</w:t>
      </w:r>
      <w:r w:rsidRPr="00104A14">
        <w:rPr>
          <w:rFonts w:ascii="Times New Roman" w:hAnsi="Times New Roman" w:cs="Times New Roman"/>
          <w:sz w:val="28"/>
          <w:szCs w:val="28"/>
        </w:rPr>
        <w:t>.</w:t>
      </w:r>
    </w:p>
    <w:p w:rsidR="005226FB" w:rsidRPr="00104A14" w:rsidRDefault="005226FB" w:rsidP="00104A14">
      <w:pPr>
        <w:pStyle w:val="a4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A14">
        <w:rPr>
          <w:rFonts w:ascii="Times New Roman" w:hAnsi="Times New Roman" w:cs="Times New Roman"/>
          <w:b/>
          <w:sz w:val="28"/>
          <w:szCs w:val="28"/>
        </w:rPr>
        <w:t>Назначение и цели организации рабочего места</w:t>
      </w:r>
    </w:p>
    <w:p w:rsidR="005226FB" w:rsidRPr="00104A14" w:rsidRDefault="005226FB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Правильная организация рабочего места программиста повышает производительность труда от 8 до 20%.</w:t>
      </w:r>
    </w:p>
    <w:p w:rsidR="005226FB" w:rsidRPr="00104A14" w:rsidRDefault="005226FB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 xml:space="preserve">Следуя рекомендациям ГОСТ 12.2.032-78, необходимо организовать рабочее место таким образом, чтобы взаимное расположение всех его элементов соответствовало физическим и психологическим требованиям. Главные </w:t>
      </w:r>
      <w:r w:rsidRPr="00104A14">
        <w:rPr>
          <w:rFonts w:ascii="Times New Roman" w:hAnsi="Times New Roman" w:cs="Times New Roman"/>
          <w:sz w:val="28"/>
          <w:szCs w:val="28"/>
        </w:rPr>
        <w:lastRenderedPageBreak/>
        <w:t>элементы рабочего места программиста – это письменный стол и кресло. Рабочее место организуется в соответствии с ГОСТ 12.2.032-78.</w:t>
      </w:r>
    </w:p>
    <w:p w:rsidR="00104A14" w:rsidRPr="00104A14" w:rsidRDefault="00104A14" w:rsidP="00104A1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4A14">
        <w:rPr>
          <w:rFonts w:ascii="Times New Roman" w:hAnsi="Times New Roman" w:cs="Times New Roman"/>
          <w:b/>
          <w:sz w:val="28"/>
          <w:szCs w:val="28"/>
        </w:rPr>
        <w:t>Требования к размерам рабочего места</w:t>
      </w:r>
    </w:p>
    <w:p w:rsidR="00104A14" w:rsidRPr="00104A14" w:rsidRDefault="00104A14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Параметры рабочего места нужно выбирать в соответствии с </w:t>
      </w:r>
      <w:r w:rsidRPr="00104A14">
        <w:rPr>
          <w:rFonts w:ascii="Times New Roman" w:hAnsi="Times New Roman" w:cs="Times New Roman"/>
          <w:sz w:val="28"/>
          <w:szCs w:val="28"/>
        </w:rPr>
        <w:t>антропометрическими характеристиками. В положении сидя рекомендуется работать только лишь при соблюдении указанных параметров рабочего пространства: ширина и глубина не менее 700 и 400 мм; высота рабочей поверхности стола над полом 700-750 мм.</w:t>
      </w:r>
    </w:p>
    <w:p w:rsidR="00104A14" w:rsidRPr="00104A14" w:rsidRDefault="00104A14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Оптимальные размеры стола: высота 710 мм; длина стола 1300 мм; ширина стола 650 мм.</w:t>
      </w:r>
    </w:p>
    <w:p w:rsidR="00104A14" w:rsidRPr="00104A14" w:rsidRDefault="00104A14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Письменный стол должен иметь не менее 40 мм в глубину и не менее 600 мм в ширину.</w:t>
      </w:r>
    </w:p>
    <w:p w:rsidR="00104A14" w:rsidRPr="00104A14" w:rsidRDefault="00104A14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Под рабочим столом должно быть пространство для ног, которое будет по высоте не менее 600 мм, ширине не менее 500 мм и глубине не менее 400 мм.</w:t>
      </w:r>
    </w:p>
    <w:p w:rsidR="00104A14" w:rsidRPr="00104A14" w:rsidRDefault="00104A14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4A14">
        <w:rPr>
          <w:rFonts w:ascii="Times New Roman" w:hAnsi="Times New Roman" w:cs="Times New Roman"/>
          <w:sz w:val="28"/>
          <w:szCs w:val="28"/>
        </w:rPr>
        <w:t xml:space="preserve">Важной деталью рабочего места программиста является кресло, оно должно выполняться в соответствии с ГОСТ 21.889-76. Исходя из этого, приводим параметры стола программиста: высота должна </w:t>
      </w:r>
      <w:proofErr w:type="gramStart"/>
      <w:r w:rsidRPr="00104A14">
        <w:rPr>
          <w:rFonts w:ascii="Times New Roman" w:hAnsi="Times New Roman" w:cs="Times New Roman"/>
          <w:sz w:val="28"/>
          <w:szCs w:val="28"/>
        </w:rPr>
        <w:t>находиться  на</w:t>
      </w:r>
      <w:proofErr w:type="gramEnd"/>
      <w:r w:rsidRPr="00104A14">
        <w:rPr>
          <w:rFonts w:ascii="Times New Roman" w:hAnsi="Times New Roman" w:cs="Times New Roman"/>
          <w:sz w:val="28"/>
          <w:szCs w:val="28"/>
        </w:rPr>
        <w:t xml:space="preserve"> уровне — 710 мм, длина —</w:t>
      </w:r>
      <w:r w:rsidRPr="00104A14">
        <w:rPr>
          <w:rFonts w:ascii="Times New Roman" w:hAnsi="Times New Roman" w:cs="Times New Roman"/>
          <w:sz w:val="28"/>
          <w:szCs w:val="28"/>
          <w:lang w:eastAsia="ru-RU"/>
        </w:rPr>
        <w:t xml:space="preserve"> 1300 мм, ширина —  650 мм и, наконец, глубина — 400 мм.</w:t>
      </w:r>
    </w:p>
    <w:p w:rsidR="00104A14" w:rsidRPr="0056225B" w:rsidRDefault="00104A14" w:rsidP="0056225B">
      <w:pPr>
        <w:pStyle w:val="a4"/>
        <w:numPr>
          <w:ilvl w:val="0"/>
          <w:numId w:val="2"/>
        </w:numPr>
        <w:shd w:val="clear" w:color="auto" w:fill="FFFFFF"/>
        <w:tabs>
          <w:tab w:val="left" w:pos="986"/>
        </w:tabs>
        <w:spacing w:before="240" w:after="12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56225B">
        <w:rPr>
          <w:rFonts w:ascii="Times New Roman" w:hAnsi="Times New Roman" w:cs="Times New Roman"/>
          <w:b/>
          <w:bCs/>
          <w:spacing w:val="-2"/>
          <w:sz w:val="28"/>
          <w:szCs w:val="28"/>
        </w:rPr>
        <w:t>Технические требования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5"/>
        <w:gridCol w:w="4860"/>
        <w:gridCol w:w="1682"/>
      </w:tblGrid>
      <w:tr w:rsidR="00104A14" w:rsidRPr="0056225B" w:rsidTr="00961DE6">
        <w:trPr>
          <w:jc w:val="center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Колич</w:t>
            </w:r>
            <w:r w:rsidRPr="005622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е</w:t>
            </w:r>
            <w:r w:rsidRPr="0056225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ство</w:t>
            </w:r>
          </w:p>
        </w:tc>
      </w:tr>
      <w:tr w:rsidR="00104A14" w:rsidRPr="0056225B" w:rsidTr="00961DE6">
        <w:trPr>
          <w:jc w:val="center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 Системный блок</w:t>
            </w: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trHeight w:val="333"/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Компонент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ATX 450W (black)</w:t>
            </w:r>
            <w:r w:rsidRPr="0056225B">
              <w:rPr>
                <w:rStyle w:val="apple-converted-space"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Asus Prime B385M-K,Socket 1155, Intel b365,</w:t>
            </w:r>
            <w:r w:rsidRPr="0056225B">
              <w:rPr>
                <w:rFonts w:cs="Times New Roman"/>
                <w:color w:val="000000"/>
                <w:sz w:val="24"/>
                <w:szCs w:val="24"/>
                <w:shd w:val="clear" w:color="auto" w:fill="F8F8FF"/>
                <w:lang w:val="en-US"/>
              </w:rPr>
              <w:t xml:space="preserve"> Intel UHD Graphics 630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Intel® Core™ i7-8700, 3.20GHz, Socket 1155</w:t>
            </w:r>
            <w:r w:rsidRPr="0056225B">
              <w:rPr>
                <w:rFonts w:cs="Times New Roman"/>
                <w:color w:val="000000"/>
                <w:sz w:val="24"/>
                <w:szCs w:val="24"/>
                <w:shd w:val="clear" w:color="auto" w:fill="F8F8FF"/>
                <w:lang w:val="en-US"/>
              </w:rPr>
              <w:t xml:space="preserve">, </w:t>
            </w:r>
            <w:proofErr w:type="spellStart"/>
            <w:r w:rsidRPr="0056225B">
              <w:rPr>
                <w:rFonts w:cs="Times New Roman"/>
                <w:color w:val="000000"/>
                <w:sz w:val="24"/>
                <w:szCs w:val="24"/>
                <w:shd w:val="clear" w:color="auto" w:fill="F8F8FF"/>
                <w:lang w:val="en-US"/>
              </w:rPr>
              <w:t>CoolerCPU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Память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 xml:space="preserve">DDR4 </w:t>
            </w:r>
            <w:r w:rsidRPr="0056225B">
              <w:rPr>
                <w:rFonts w:cs="Times New Roman"/>
                <w:bCs/>
                <w:sz w:val="24"/>
                <w:szCs w:val="24"/>
              </w:rPr>
              <w:t xml:space="preserve">DIMM  </w:t>
            </w: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  <w:proofErr w:type="spellStart"/>
            <w:r w:rsidRPr="0056225B">
              <w:rPr>
                <w:rFonts w:cs="Times New Roman"/>
                <w:bCs/>
                <w:sz w:val="24"/>
                <w:szCs w:val="24"/>
              </w:rPr>
              <w:t>Gb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Дисковая система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1000Gb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SerialATA</w:t>
            </w:r>
            <w:proofErr w:type="spellEnd"/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(7200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об/мин)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SSD-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128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Gb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DVD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spacing w:val="-4"/>
                <w:sz w:val="24"/>
                <w:szCs w:val="24"/>
                <w:lang w:val="en-US"/>
              </w:rPr>
              <w:t xml:space="preserve">Windows Pro 10 64-bit </w:t>
            </w: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Russian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Комплект манипуляторов в комплекте системного блока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shd w:val="clear" w:color="auto" w:fill="FFFFFF"/>
              <w:spacing w:line="360" w:lineRule="auto"/>
              <w:ind w:left="7"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 xml:space="preserve">Стандартная клавиатура, 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интерфейс 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USB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, длина кабеля подключения к си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темному блоку 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не менее 1,3 м;</w:t>
            </w:r>
          </w:p>
          <w:p w:rsidR="00104A14" w:rsidRPr="0056225B" w:rsidRDefault="00104A14" w:rsidP="00104A14">
            <w:pPr>
              <w:shd w:val="clear" w:color="auto" w:fill="FFFFFF"/>
              <w:spacing w:line="360" w:lineRule="auto"/>
              <w:ind w:left="14" w:righ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должна иметь не менее 104 клавиш с лати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ским и русским алфавитом, с контр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стным отображением шрифта;</w:t>
            </w:r>
          </w:p>
          <w:p w:rsidR="00104A14" w:rsidRPr="0056225B" w:rsidRDefault="00104A14" w:rsidP="00104A14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Манипулятор типа «Мышь»:</w:t>
            </w:r>
          </w:p>
          <w:p w:rsidR="00104A14" w:rsidRPr="0056225B" w:rsidRDefault="00104A14" w:rsidP="00104A14">
            <w:pPr>
              <w:shd w:val="clear" w:color="auto" w:fill="FFFFFF"/>
              <w:spacing w:before="7" w:line="360" w:lineRule="auto"/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двухкнопочный, оптический, проводной, с колесом прокрутки, 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Pr="00562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, длина кабеля подключения к системному блоку – не менее 1,8 м; должен быть укомплект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ван ковриком</w:t>
            </w:r>
            <w:r w:rsidRPr="0056225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цвет должен соответствовать цв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ту корпуса.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. Монитор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6225B">
              <w:rPr>
                <w:rFonts w:cs="Times New Roman"/>
                <w:sz w:val="24"/>
                <w:szCs w:val="24"/>
                <w:shd w:val="clear" w:color="auto" w:fill="FFFFFF"/>
              </w:rPr>
              <w:t>Монитор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TFT 24" NEC E245WMI White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3. Антивирус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56225B">
              <w:rPr>
                <w:rFonts w:cs="Times New Roman"/>
                <w:sz w:val="24"/>
                <w:szCs w:val="24"/>
                <w:shd w:val="clear" w:color="auto" w:fill="FFFFFF"/>
              </w:rPr>
              <w:t>Антивирус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ESET NOD32 Smart Security </w:t>
            </w:r>
            <w:proofErr w:type="spellStart"/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Faily</w:t>
            </w:r>
            <w:proofErr w:type="spellEnd"/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Platinum Edition 3 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</w:rPr>
              <w:t>устройства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2 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</w:rPr>
              <w:t>года</w:t>
            </w:r>
            <w:r w:rsidRPr="0056225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Box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Переустановка</w:t>
            </w:r>
            <w:proofErr w:type="spellEnd"/>
            <w:r w:rsidRPr="0056225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ПО</w:t>
            </w:r>
            <w:r w:rsidRPr="0056225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Pr="0056225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перенос</w:t>
            </w:r>
            <w:proofErr w:type="spellEnd"/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2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8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 Серверная платформа</w:t>
            </w: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Компонент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Характеристика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ATX 300W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SM 5039D-I, Socket 1151, Intel C232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INTRL XEON  1225,</w:t>
            </w:r>
            <w:r w:rsidRPr="0056225B">
              <w:rPr>
                <w:rFonts w:cs="Times New Roman"/>
                <w:color w:val="000000"/>
                <w:sz w:val="24"/>
                <w:szCs w:val="24"/>
                <w:shd w:val="clear" w:color="auto" w:fill="F8F8FF"/>
                <w:lang w:val="en-US"/>
              </w:rPr>
              <w:t xml:space="preserve">  </w:t>
            </w:r>
            <w:proofErr w:type="spellStart"/>
            <w:r w:rsidRPr="0056225B">
              <w:rPr>
                <w:rFonts w:cs="Times New Roman"/>
                <w:color w:val="000000"/>
                <w:sz w:val="24"/>
                <w:szCs w:val="24"/>
                <w:shd w:val="clear" w:color="auto" w:fill="F8F8FF"/>
                <w:lang w:val="en-US"/>
              </w:rPr>
              <w:t>CoolerCPU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Память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pStyle w:val="1"/>
              <w:shd w:val="clear" w:color="auto" w:fill="FFFFFF"/>
              <w:spacing w:before="0" w:line="360" w:lineRule="auto"/>
              <w:jc w:val="both"/>
              <w:textAlignment w:val="baseline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56225B">
              <w:rPr>
                <w:rFonts w:cs="Times New Roman"/>
                <w:bCs/>
                <w:sz w:val="24"/>
                <w:szCs w:val="24"/>
              </w:rPr>
              <w:t>DIMM DDR</w:t>
            </w: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  <w:r w:rsidRPr="0056225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>16</w:t>
            </w:r>
            <w:proofErr w:type="spellStart"/>
            <w:r w:rsidRPr="0056225B">
              <w:rPr>
                <w:rFonts w:cs="Times New Roman"/>
                <w:bCs/>
                <w:sz w:val="24"/>
                <w:szCs w:val="24"/>
              </w:rPr>
              <w:t>Gb</w:t>
            </w:r>
            <w:proofErr w:type="spellEnd"/>
            <w:r w:rsidRPr="0056225B">
              <w:rPr>
                <w:rFonts w:cs="Times New Roman"/>
                <w:bCs/>
                <w:sz w:val="24"/>
                <w:szCs w:val="24"/>
                <w:lang w:val="en-US"/>
              </w:rPr>
              <w:t xml:space="preserve"> ECC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>Дисковая система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1000Gb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SerialATA</w:t>
            </w:r>
            <w:proofErr w:type="spellEnd"/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SSD-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256 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Gb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  <w:tr w:rsidR="00104A14" w:rsidRPr="0056225B" w:rsidTr="00961DE6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z w:val="24"/>
                <w:szCs w:val="24"/>
              </w:rPr>
              <w:t xml:space="preserve">Комплект манипуляторов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Стандартная клавиатура, интерфейс 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USB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, </w:t>
            </w:r>
          </w:p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Манипулятор типа «Мышь» интерфейс </w:t>
            </w: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USB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A14" w:rsidRPr="0056225B" w:rsidRDefault="00104A14" w:rsidP="00104A14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</w:pPr>
            <w:r w:rsidRPr="0056225B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1</w:t>
            </w:r>
          </w:p>
        </w:tc>
      </w:tr>
    </w:tbl>
    <w:p w:rsidR="0056225B" w:rsidRDefault="0056225B" w:rsidP="00104A14">
      <w:pPr>
        <w:shd w:val="clear" w:color="auto" w:fill="FFFFFF"/>
        <w:tabs>
          <w:tab w:val="left" w:pos="1202"/>
        </w:tabs>
        <w:spacing w:line="360" w:lineRule="auto"/>
        <w:ind w:left="720"/>
        <w:jc w:val="both"/>
        <w:rPr>
          <w:rFonts w:ascii="Times New Roman" w:hAnsi="Times New Roman" w:cs="Times New Roman"/>
          <w:b/>
          <w:spacing w:val="-6"/>
          <w:sz w:val="28"/>
          <w:szCs w:val="28"/>
        </w:rPr>
      </w:pPr>
    </w:p>
    <w:p w:rsidR="00104A14" w:rsidRPr="0056225B" w:rsidRDefault="00104A14" w:rsidP="0056225B">
      <w:pPr>
        <w:pStyle w:val="a4"/>
        <w:numPr>
          <w:ilvl w:val="0"/>
          <w:numId w:val="2"/>
        </w:numPr>
        <w:shd w:val="clear" w:color="auto" w:fill="FFFFFF"/>
        <w:tabs>
          <w:tab w:val="left" w:pos="120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25B">
        <w:rPr>
          <w:rFonts w:ascii="Times New Roman" w:hAnsi="Times New Roman" w:cs="Times New Roman"/>
          <w:b/>
          <w:spacing w:val="-1"/>
          <w:sz w:val="28"/>
          <w:szCs w:val="28"/>
        </w:rPr>
        <w:t>Общие требования</w:t>
      </w:r>
    </w:p>
    <w:p w:rsidR="00104A14" w:rsidRPr="00104A14" w:rsidRDefault="00104A14" w:rsidP="00104A14">
      <w:pPr>
        <w:shd w:val="clear" w:color="auto" w:fill="FFFFFF"/>
        <w:spacing w:line="360" w:lineRule="auto"/>
        <w:ind w:right="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Все компоненты компьютеров должны быть совместимы между собой.</w:t>
      </w:r>
    </w:p>
    <w:p w:rsidR="00104A14" w:rsidRPr="00104A14" w:rsidRDefault="00104A14" w:rsidP="00104A14">
      <w:pPr>
        <w:pStyle w:val="21"/>
        <w:keepNext/>
        <w:widowControl w:val="0"/>
        <w:autoSpaceDE w:val="0"/>
        <w:autoSpaceDN w:val="0"/>
        <w:adjustRightInd w:val="0"/>
        <w:spacing w:after="0" w:line="360" w:lineRule="auto"/>
        <w:ind w:left="0" w:firstLine="706"/>
        <w:jc w:val="both"/>
        <w:rPr>
          <w:sz w:val="28"/>
          <w:szCs w:val="28"/>
        </w:rPr>
      </w:pPr>
      <w:r w:rsidRPr="00104A14">
        <w:rPr>
          <w:sz w:val="28"/>
          <w:szCs w:val="28"/>
        </w:rPr>
        <w:t xml:space="preserve">Все программное обеспечение, предусмотренное </w:t>
      </w:r>
      <w:proofErr w:type="gramStart"/>
      <w:r w:rsidRPr="00104A14">
        <w:rPr>
          <w:sz w:val="28"/>
          <w:szCs w:val="28"/>
        </w:rPr>
        <w:t>для компьютерах</w:t>
      </w:r>
      <w:proofErr w:type="gramEnd"/>
      <w:r w:rsidRPr="00104A14">
        <w:rPr>
          <w:sz w:val="28"/>
          <w:szCs w:val="28"/>
        </w:rPr>
        <w:t>, должно быть устано</w:t>
      </w:r>
      <w:r w:rsidRPr="00104A14">
        <w:rPr>
          <w:sz w:val="28"/>
          <w:szCs w:val="28"/>
        </w:rPr>
        <w:t>в</w:t>
      </w:r>
      <w:r w:rsidRPr="00104A14">
        <w:rPr>
          <w:sz w:val="28"/>
          <w:szCs w:val="28"/>
        </w:rPr>
        <w:t>лено и готово для использования.</w:t>
      </w:r>
    </w:p>
    <w:p w:rsidR="00104A14" w:rsidRPr="00104A14" w:rsidRDefault="00104A14" w:rsidP="00104A14">
      <w:pPr>
        <w:shd w:val="clear" w:color="auto" w:fill="FFFFFF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Все кабели, соединяющие различные компоненты суперкомпьютера, должны быть вкл</w:t>
      </w:r>
      <w:r w:rsidRPr="00104A14">
        <w:rPr>
          <w:rFonts w:ascii="Times New Roman" w:hAnsi="Times New Roman" w:cs="Times New Roman"/>
          <w:sz w:val="28"/>
          <w:szCs w:val="28"/>
        </w:rPr>
        <w:t>ю</w:t>
      </w:r>
      <w:r w:rsidRPr="00104A14">
        <w:rPr>
          <w:rFonts w:ascii="Times New Roman" w:hAnsi="Times New Roman" w:cs="Times New Roman"/>
          <w:sz w:val="28"/>
          <w:szCs w:val="28"/>
        </w:rPr>
        <w:t>чены в комплект поставки.</w:t>
      </w:r>
    </w:p>
    <w:p w:rsidR="00104A14" w:rsidRPr="00104A14" w:rsidRDefault="00104A14" w:rsidP="00104A14">
      <w:pPr>
        <w:shd w:val="clear" w:color="auto" w:fill="FFFFFF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Системный блок, клавиатура и оптический манипулятор «мышь» должны быть выполнены в единой цветовой гамме.</w:t>
      </w:r>
    </w:p>
    <w:p w:rsidR="00104A14" w:rsidRPr="00104A14" w:rsidRDefault="00104A14" w:rsidP="00104A14">
      <w:pPr>
        <w:shd w:val="clear" w:color="auto" w:fill="FFFFFF"/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Все оборудование должно соответствовать требованиям эргономики, предусмотренным з</w:t>
      </w:r>
      <w:r w:rsidRPr="00104A14">
        <w:rPr>
          <w:rFonts w:ascii="Times New Roman" w:hAnsi="Times New Roman" w:cs="Times New Roman"/>
          <w:sz w:val="28"/>
          <w:szCs w:val="28"/>
        </w:rPr>
        <w:t>а</w:t>
      </w:r>
      <w:r w:rsidRPr="00104A14">
        <w:rPr>
          <w:rFonts w:ascii="Times New Roman" w:hAnsi="Times New Roman" w:cs="Times New Roman"/>
          <w:sz w:val="28"/>
          <w:szCs w:val="28"/>
        </w:rPr>
        <w:t>конодательством Российской Федерации. Технические средства должны соответствовать ГОСТ 27201-87.</w:t>
      </w:r>
    </w:p>
    <w:p w:rsidR="00104A14" w:rsidRPr="0056225B" w:rsidRDefault="00104A14" w:rsidP="0056225B">
      <w:pPr>
        <w:pStyle w:val="a4"/>
        <w:numPr>
          <w:ilvl w:val="0"/>
          <w:numId w:val="2"/>
        </w:numPr>
        <w:shd w:val="clear" w:color="auto" w:fill="FFFFFF"/>
        <w:spacing w:before="317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225B">
        <w:rPr>
          <w:rFonts w:ascii="Times New Roman" w:hAnsi="Times New Roman" w:cs="Times New Roman"/>
          <w:b/>
          <w:bCs/>
          <w:spacing w:val="-1"/>
          <w:sz w:val="28"/>
          <w:szCs w:val="28"/>
        </w:rPr>
        <w:t>Требования к качеству поставляемых товаров</w:t>
      </w:r>
    </w:p>
    <w:p w:rsidR="00104A14" w:rsidRPr="00104A14" w:rsidRDefault="00104A14" w:rsidP="00104A14">
      <w:pPr>
        <w:widowControl w:val="0"/>
        <w:numPr>
          <w:ilvl w:val="0"/>
          <w:numId w:val="1"/>
        </w:numPr>
        <w:shd w:val="clear" w:color="auto" w:fill="FFFFFF"/>
        <w:tabs>
          <w:tab w:val="left" w:pos="1202"/>
        </w:tabs>
        <w:autoSpaceDE w:val="0"/>
        <w:autoSpaceDN w:val="0"/>
        <w:adjustRightInd w:val="0"/>
        <w:spacing w:after="0" w:line="360" w:lineRule="auto"/>
        <w:ind w:left="14" w:right="7" w:firstLine="706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bookmarkStart w:id="0" w:name="_GoBack"/>
      <w:bookmarkEnd w:id="0"/>
      <w:r w:rsidRPr="00104A14">
        <w:rPr>
          <w:rFonts w:ascii="Times New Roman" w:hAnsi="Times New Roman" w:cs="Times New Roman"/>
          <w:sz w:val="28"/>
          <w:szCs w:val="28"/>
        </w:rPr>
        <w:t>Все оборудование должно быть заводской сборки, серийным, новым</w:t>
      </w:r>
      <w:r w:rsidRPr="00104A14">
        <w:rPr>
          <w:rStyle w:val="FontStyle25"/>
          <w:sz w:val="28"/>
          <w:szCs w:val="28"/>
        </w:rPr>
        <w:t>, выпуском не р</w:t>
      </w:r>
      <w:r w:rsidRPr="00104A14">
        <w:rPr>
          <w:rStyle w:val="FontStyle25"/>
          <w:sz w:val="28"/>
          <w:szCs w:val="28"/>
        </w:rPr>
        <w:t>а</w:t>
      </w:r>
      <w:r w:rsidRPr="00104A14">
        <w:rPr>
          <w:rStyle w:val="FontStyle25"/>
          <w:sz w:val="28"/>
          <w:szCs w:val="28"/>
        </w:rPr>
        <w:t>нее 2012 года</w:t>
      </w:r>
      <w:r w:rsidRPr="00104A14">
        <w:rPr>
          <w:rFonts w:ascii="Times New Roman" w:hAnsi="Times New Roman" w:cs="Times New Roman"/>
          <w:spacing w:val="-1"/>
          <w:sz w:val="28"/>
          <w:szCs w:val="28"/>
        </w:rPr>
        <w:t xml:space="preserve">, официально поставляемым на </w:t>
      </w:r>
      <w:r w:rsidRPr="00104A14">
        <w:rPr>
          <w:rFonts w:ascii="Times New Roman" w:hAnsi="Times New Roman" w:cs="Times New Roman"/>
          <w:sz w:val="28"/>
          <w:szCs w:val="28"/>
        </w:rPr>
        <w:t xml:space="preserve">территорию Российской Федерации (не бывшим в эксплуатации, не восстановленным и не </w:t>
      </w:r>
      <w:r w:rsidRPr="00104A14">
        <w:rPr>
          <w:rFonts w:ascii="Times New Roman" w:hAnsi="Times New Roman" w:cs="Times New Roman"/>
          <w:spacing w:val="-1"/>
          <w:sz w:val="28"/>
          <w:szCs w:val="28"/>
        </w:rPr>
        <w:t>собранным из восстановленных компонентов).</w:t>
      </w:r>
    </w:p>
    <w:p w:rsidR="00104A14" w:rsidRPr="00104A14" w:rsidRDefault="00104A14" w:rsidP="00104A14">
      <w:pPr>
        <w:keepNext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 xml:space="preserve">Поставляемый товар должен соответствовать ГОСТ и ТУ, </w:t>
      </w:r>
      <w:r w:rsidRPr="00104A14">
        <w:rPr>
          <w:rFonts w:ascii="Times New Roman" w:hAnsi="Times New Roman" w:cs="Times New Roman"/>
          <w:spacing w:val="-1"/>
          <w:sz w:val="28"/>
          <w:szCs w:val="28"/>
        </w:rPr>
        <w:t xml:space="preserve">действующим на момент поставки в Российской Федерации, иметь торговую </w:t>
      </w:r>
      <w:r w:rsidRPr="00104A14">
        <w:rPr>
          <w:rFonts w:ascii="Times New Roman" w:hAnsi="Times New Roman" w:cs="Times New Roman"/>
          <w:sz w:val="28"/>
          <w:szCs w:val="28"/>
        </w:rPr>
        <w:t xml:space="preserve">марку и товарный знак. И иметь сертификат соответствия ГОССТАНДАРТА </w:t>
      </w:r>
      <w:r w:rsidRPr="00104A14">
        <w:rPr>
          <w:rFonts w:ascii="Times New Roman" w:hAnsi="Times New Roman" w:cs="Times New Roman"/>
          <w:sz w:val="28"/>
          <w:szCs w:val="28"/>
        </w:rPr>
        <w:lastRenderedPageBreak/>
        <w:t>РОССИИ</w:t>
      </w:r>
      <w:r w:rsidRPr="00104A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04A14" w:rsidRPr="00104A14" w:rsidRDefault="00104A14" w:rsidP="00104A14">
      <w:pPr>
        <w:widowControl w:val="0"/>
        <w:numPr>
          <w:ilvl w:val="0"/>
          <w:numId w:val="1"/>
        </w:numPr>
        <w:shd w:val="clear" w:color="auto" w:fill="FFFFFF"/>
        <w:tabs>
          <w:tab w:val="left" w:pos="1202"/>
        </w:tabs>
        <w:autoSpaceDE w:val="0"/>
        <w:autoSpaceDN w:val="0"/>
        <w:adjustRightInd w:val="0"/>
        <w:spacing w:after="0" w:line="360" w:lineRule="auto"/>
        <w:ind w:left="14" w:right="14" w:firstLine="706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Необходимо наличие технического паспорта на эти изделия.</w:t>
      </w:r>
    </w:p>
    <w:p w:rsidR="00104A14" w:rsidRPr="00104A14" w:rsidRDefault="00104A14" w:rsidP="00104A14">
      <w:pPr>
        <w:widowControl w:val="0"/>
        <w:numPr>
          <w:ilvl w:val="0"/>
          <w:numId w:val="1"/>
        </w:numPr>
        <w:shd w:val="clear" w:color="auto" w:fill="FFFFFF"/>
        <w:tabs>
          <w:tab w:val="left" w:pos="1202"/>
        </w:tabs>
        <w:autoSpaceDE w:val="0"/>
        <w:autoSpaceDN w:val="0"/>
        <w:adjustRightInd w:val="0"/>
        <w:spacing w:after="0" w:line="360" w:lineRule="auto"/>
        <w:ind w:left="14" w:right="7" w:firstLine="706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 xml:space="preserve">Поставляемое оборудование должно иметь необходимые сертификаты соответствия, </w:t>
      </w:r>
      <w:r w:rsidRPr="00104A14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экспертное заключение о соответствии продукции Единым санитарно-эпидемиологическим гиг</w:t>
      </w:r>
      <w:r w:rsidRPr="00104A1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4A14">
        <w:rPr>
          <w:rFonts w:ascii="Times New Roman" w:hAnsi="Times New Roman" w:cs="Times New Roman"/>
          <w:sz w:val="28"/>
          <w:szCs w:val="28"/>
          <w:shd w:val="clear" w:color="auto" w:fill="FFFFFF"/>
        </w:rPr>
        <w:t>еническим требованиям к товарам</w:t>
      </w:r>
      <w:r w:rsidRPr="00104A14">
        <w:rPr>
          <w:rFonts w:ascii="Times New Roman" w:hAnsi="Times New Roman" w:cs="Times New Roman"/>
          <w:sz w:val="28"/>
          <w:szCs w:val="28"/>
        </w:rPr>
        <w:t>.</w:t>
      </w:r>
    </w:p>
    <w:p w:rsidR="00104A14" w:rsidRPr="00104A14" w:rsidRDefault="00104A14" w:rsidP="00104A14">
      <w:pPr>
        <w:widowControl w:val="0"/>
        <w:numPr>
          <w:ilvl w:val="0"/>
          <w:numId w:val="1"/>
        </w:numPr>
        <w:shd w:val="clear" w:color="auto" w:fill="FFFFFF"/>
        <w:tabs>
          <w:tab w:val="left" w:pos="1202"/>
        </w:tabs>
        <w:autoSpaceDE w:val="0"/>
        <w:autoSpaceDN w:val="0"/>
        <w:adjustRightInd w:val="0"/>
        <w:spacing w:after="0" w:line="360" w:lineRule="auto"/>
        <w:ind w:left="14" w:right="7" w:firstLine="706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Все поставляемые товары должны быть в заводской упаковке, исключающей его п</w:t>
      </w:r>
      <w:r w:rsidRPr="00104A14">
        <w:rPr>
          <w:rFonts w:ascii="Times New Roman" w:hAnsi="Times New Roman" w:cs="Times New Roman"/>
          <w:sz w:val="28"/>
          <w:szCs w:val="28"/>
        </w:rPr>
        <w:t>о</w:t>
      </w:r>
      <w:r w:rsidRPr="00104A14">
        <w:rPr>
          <w:rFonts w:ascii="Times New Roman" w:hAnsi="Times New Roman" w:cs="Times New Roman"/>
          <w:sz w:val="28"/>
          <w:szCs w:val="28"/>
        </w:rPr>
        <w:t>вреждение или порчу.</w:t>
      </w:r>
    </w:p>
    <w:p w:rsidR="00104A14" w:rsidRPr="00104A14" w:rsidRDefault="00104A14" w:rsidP="00104A14">
      <w:pPr>
        <w:widowControl w:val="0"/>
        <w:numPr>
          <w:ilvl w:val="0"/>
          <w:numId w:val="1"/>
        </w:numPr>
        <w:shd w:val="clear" w:color="auto" w:fill="FFFFFF"/>
        <w:tabs>
          <w:tab w:val="left" w:pos="1202"/>
        </w:tabs>
        <w:autoSpaceDE w:val="0"/>
        <w:autoSpaceDN w:val="0"/>
        <w:adjustRightInd w:val="0"/>
        <w:spacing w:after="0" w:line="360" w:lineRule="auto"/>
        <w:ind w:firstLine="706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104A14">
        <w:rPr>
          <w:rFonts w:ascii="Times New Roman" w:hAnsi="Times New Roman" w:cs="Times New Roman"/>
          <w:sz w:val="28"/>
          <w:szCs w:val="28"/>
        </w:rPr>
        <w:t>Системные блоки должен иметь сертификаты разработчиков операционных систем, подтверждающие их совместимость с применяемыми операционными системами и иметь накле</w:t>
      </w:r>
      <w:r w:rsidRPr="00104A14">
        <w:rPr>
          <w:rFonts w:ascii="Times New Roman" w:hAnsi="Times New Roman" w:cs="Times New Roman"/>
          <w:sz w:val="28"/>
          <w:szCs w:val="28"/>
        </w:rPr>
        <w:t>й</w:t>
      </w:r>
      <w:r w:rsidRPr="00104A14">
        <w:rPr>
          <w:rFonts w:ascii="Times New Roman" w:hAnsi="Times New Roman" w:cs="Times New Roman"/>
          <w:sz w:val="28"/>
          <w:szCs w:val="28"/>
        </w:rPr>
        <w:t>ку установленной операционной системы.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На товаре не должно быть следов механических повреждений, изменений вида ко</w:t>
      </w:r>
      <w:r w:rsidRPr="00104A14">
        <w:rPr>
          <w:rStyle w:val="FontStyle25"/>
          <w:sz w:val="28"/>
          <w:szCs w:val="28"/>
        </w:rPr>
        <w:t>м</w:t>
      </w:r>
      <w:r w:rsidRPr="00104A14">
        <w:rPr>
          <w:rStyle w:val="FontStyle25"/>
          <w:sz w:val="28"/>
          <w:szCs w:val="28"/>
        </w:rPr>
        <w:t xml:space="preserve">плектующих, а также иных </w:t>
      </w:r>
      <w:proofErr w:type="gramStart"/>
      <w:r w:rsidRPr="00104A14">
        <w:rPr>
          <w:rStyle w:val="FontStyle25"/>
          <w:sz w:val="28"/>
          <w:szCs w:val="28"/>
        </w:rPr>
        <w:t>не соответствий</w:t>
      </w:r>
      <w:proofErr w:type="gramEnd"/>
      <w:r w:rsidRPr="00104A14">
        <w:rPr>
          <w:rStyle w:val="FontStyle25"/>
          <w:sz w:val="28"/>
          <w:szCs w:val="28"/>
        </w:rPr>
        <w:t xml:space="preserve"> официальному техническому описанию поставляемой модели.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 xml:space="preserve">В комплект поставки должны быть включены все необходимые интерфейсные шнуры, соединительные кабели и кабели питания; носители с драйверами, необходимыми для работы оборудования, а </w:t>
      </w:r>
      <w:proofErr w:type="gramStart"/>
      <w:r w:rsidRPr="00104A14">
        <w:rPr>
          <w:rStyle w:val="FontStyle25"/>
          <w:sz w:val="28"/>
          <w:szCs w:val="28"/>
        </w:rPr>
        <w:t>так же</w:t>
      </w:r>
      <w:proofErr w:type="gramEnd"/>
      <w:r w:rsidRPr="00104A14">
        <w:rPr>
          <w:rStyle w:val="FontStyle25"/>
          <w:sz w:val="28"/>
          <w:szCs w:val="28"/>
        </w:rPr>
        <w:t xml:space="preserve"> комплект эксплуатационных документов (руководство пользователя, р</w:t>
      </w:r>
      <w:r w:rsidRPr="00104A14">
        <w:rPr>
          <w:rStyle w:val="FontStyle25"/>
          <w:sz w:val="28"/>
          <w:szCs w:val="28"/>
        </w:rPr>
        <w:t>у</w:t>
      </w:r>
      <w:r w:rsidRPr="00104A14">
        <w:rPr>
          <w:rStyle w:val="FontStyle25"/>
          <w:sz w:val="28"/>
          <w:szCs w:val="28"/>
        </w:rPr>
        <w:t>ководство по эксплуатации, гарантийный талон) на русском языке.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hd w:val="clear" w:color="auto" w:fill="FFFFFF"/>
        <w:spacing w:line="360" w:lineRule="auto"/>
        <w:ind w:firstLine="706"/>
        <w:textAlignment w:val="baseline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Поставщиком проводятся работы по установке операционной системы и тестирование работоспособности системного блока с проверкой блоков питания и жестких дисков до подпис</w:t>
      </w:r>
      <w:r w:rsidRPr="00104A14">
        <w:rPr>
          <w:rStyle w:val="FontStyle25"/>
          <w:sz w:val="28"/>
          <w:szCs w:val="28"/>
        </w:rPr>
        <w:t>а</w:t>
      </w:r>
      <w:r w:rsidRPr="00104A14">
        <w:rPr>
          <w:rStyle w:val="FontStyle25"/>
          <w:sz w:val="28"/>
          <w:szCs w:val="28"/>
        </w:rPr>
        <w:t>ния актов сдачи-приемки.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hd w:val="clear" w:color="auto" w:fill="FFFFFF"/>
        <w:spacing w:line="360" w:lineRule="auto"/>
        <w:ind w:firstLine="706"/>
        <w:textAlignment w:val="baseline"/>
        <w:rPr>
          <w:sz w:val="28"/>
          <w:szCs w:val="28"/>
        </w:rPr>
      </w:pPr>
      <w:r w:rsidRPr="00104A14">
        <w:rPr>
          <w:sz w:val="28"/>
          <w:szCs w:val="28"/>
          <w:bdr w:val="none" w:sz="0" w:space="0" w:color="auto" w:frame="1"/>
        </w:rPr>
        <w:t>При производстве поставляемого компьютерного оборудования должно использоват</w:t>
      </w:r>
      <w:r w:rsidRPr="00104A14">
        <w:rPr>
          <w:sz w:val="28"/>
          <w:szCs w:val="28"/>
          <w:bdr w:val="none" w:sz="0" w:space="0" w:color="auto" w:frame="1"/>
        </w:rPr>
        <w:t>ь</w:t>
      </w:r>
      <w:r w:rsidRPr="00104A14">
        <w:rPr>
          <w:sz w:val="28"/>
          <w:szCs w:val="28"/>
          <w:bdr w:val="none" w:sz="0" w:space="0" w:color="auto" w:frame="1"/>
        </w:rPr>
        <w:t>ся двухуровневое тестирование:</w:t>
      </w:r>
    </w:p>
    <w:p w:rsidR="00104A14" w:rsidRPr="00104A14" w:rsidRDefault="00104A14" w:rsidP="00104A1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textAlignment w:val="baseline"/>
        <w:rPr>
          <w:sz w:val="28"/>
          <w:szCs w:val="28"/>
        </w:rPr>
      </w:pPr>
      <w:r w:rsidRPr="00104A14">
        <w:rPr>
          <w:sz w:val="28"/>
          <w:szCs w:val="28"/>
          <w:bdr w:val="none" w:sz="0" w:space="0" w:color="auto" w:frame="1"/>
        </w:rPr>
        <w:t>- контроль во время производства (интерактивные, диагностирующие тесты). Тесты пр</w:t>
      </w:r>
      <w:r w:rsidRPr="00104A14">
        <w:rPr>
          <w:sz w:val="28"/>
          <w:szCs w:val="28"/>
          <w:bdr w:val="none" w:sz="0" w:space="0" w:color="auto" w:frame="1"/>
        </w:rPr>
        <w:t>и</w:t>
      </w:r>
      <w:r w:rsidRPr="00104A14">
        <w:rPr>
          <w:sz w:val="28"/>
          <w:szCs w:val="28"/>
          <w:bdr w:val="none" w:sz="0" w:space="0" w:color="auto" w:frame="1"/>
        </w:rPr>
        <w:t>званы провести идентификацию оборудования, сравнение собранной конфигурации с той, которая прописана в настоящем техническом задание, проверить корректность установки драйверов, и и</w:t>
      </w:r>
      <w:r w:rsidRPr="00104A14">
        <w:rPr>
          <w:sz w:val="28"/>
          <w:szCs w:val="28"/>
          <w:bdr w:val="none" w:sz="0" w:space="0" w:color="auto" w:frame="1"/>
        </w:rPr>
        <w:t>н</w:t>
      </w:r>
      <w:r w:rsidRPr="00104A14">
        <w:rPr>
          <w:sz w:val="28"/>
          <w:szCs w:val="28"/>
          <w:bdr w:val="none" w:sz="0" w:space="0" w:color="auto" w:frame="1"/>
        </w:rPr>
        <w:t>терактивных устройств (сетевые карты, дисководы, USB порты);</w:t>
      </w:r>
    </w:p>
    <w:p w:rsidR="00104A14" w:rsidRPr="00104A14" w:rsidRDefault="00104A14" w:rsidP="00104A1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textAlignment w:val="baseline"/>
        <w:rPr>
          <w:sz w:val="28"/>
          <w:szCs w:val="28"/>
        </w:rPr>
      </w:pPr>
      <w:r w:rsidRPr="00104A14">
        <w:rPr>
          <w:sz w:val="28"/>
          <w:szCs w:val="28"/>
          <w:bdr w:val="none" w:sz="0" w:space="0" w:color="auto" w:frame="1"/>
        </w:rPr>
        <w:lastRenderedPageBreak/>
        <w:t>- системные стрессовые тесты, многочасовое стрессовое тестирование (ПСИ – приемосд</w:t>
      </w:r>
      <w:r w:rsidRPr="00104A14">
        <w:rPr>
          <w:sz w:val="28"/>
          <w:szCs w:val="28"/>
          <w:bdr w:val="none" w:sz="0" w:space="0" w:color="auto" w:frame="1"/>
        </w:rPr>
        <w:t>а</w:t>
      </w:r>
      <w:r w:rsidRPr="00104A14">
        <w:rPr>
          <w:sz w:val="28"/>
          <w:szCs w:val="28"/>
          <w:bdr w:val="none" w:sz="0" w:space="0" w:color="auto" w:frame="1"/>
        </w:rPr>
        <w:t>точные испытания) на участке тестирования.</w:t>
      </w:r>
    </w:p>
    <w:p w:rsidR="00104A14" w:rsidRPr="00104A14" w:rsidRDefault="00104A14" w:rsidP="00104A14">
      <w:pPr>
        <w:pStyle w:val="a3"/>
        <w:shd w:val="clear" w:color="auto" w:fill="FFFFFF"/>
        <w:spacing w:before="0" w:beforeAutospacing="0" w:after="0" w:afterAutospacing="0" w:line="360" w:lineRule="auto"/>
        <w:ind w:firstLine="706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104A14">
        <w:rPr>
          <w:sz w:val="28"/>
          <w:szCs w:val="28"/>
          <w:bdr w:val="none" w:sz="0" w:space="0" w:color="auto" w:frame="1"/>
        </w:rPr>
        <w:t>Результаты тестирования должны быть сохранены в производственной базе данных и д</w:t>
      </w:r>
      <w:r w:rsidRPr="00104A14">
        <w:rPr>
          <w:sz w:val="28"/>
          <w:szCs w:val="28"/>
          <w:bdr w:val="none" w:sz="0" w:space="0" w:color="auto" w:frame="1"/>
        </w:rPr>
        <w:t>о</w:t>
      </w:r>
      <w:r w:rsidRPr="00104A14">
        <w:rPr>
          <w:sz w:val="28"/>
          <w:szCs w:val="28"/>
          <w:bdr w:val="none" w:sz="0" w:space="0" w:color="auto" w:frame="1"/>
        </w:rPr>
        <w:t>ступны по серийному номеру, также индивидуальный рапорт о прохождении стрессовых тестов должен сохраняется на жестком диске каждой единицы продукции.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Системные блоки не должны быть опечатаны для возможности проведения проверки комплектующих.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Поставщик обеспечивает гарантийное обслуживание, замену некачественного или вышедшего из строя товара на территории Заказчика или в сервисном центре Поставщика.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Сотрудники Поставщика для прохода на территорию Покупателя должны иметь фо</w:t>
      </w:r>
      <w:r w:rsidRPr="00104A14">
        <w:rPr>
          <w:rStyle w:val="FontStyle25"/>
          <w:sz w:val="28"/>
          <w:szCs w:val="28"/>
        </w:rPr>
        <w:t>р</w:t>
      </w:r>
      <w:r w:rsidRPr="00104A14">
        <w:rPr>
          <w:rStyle w:val="FontStyle25"/>
          <w:sz w:val="28"/>
          <w:szCs w:val="28"/>
        </w:rPr>
        <w:t>му допуска не ниже третьей.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Доставка продукции в ремонт осуществляется силами Поставщика с предоставлением на время ремонта оборудования, аналогичного изъятому для ремонта, при сроке ремонта более 20 дней.</w:t>
      </w:r>
    </w:p>
    <w:p w:rsidR="00104A14" w:rsidRPr="00104A14" w:rsidRDefault="00104A14" w:rsidP="00104A14">
      <w:pPr>
        <w:pStyle w:val="Style17"/>
        <w:widowControl/>
        <w:numPr>
          <w:ilvl w:val="0"/>
          <w:numId w:val="1"/>
        </w:numPr>
        <w:spacing w:line="360" w:lineRule="auto"/>
        <w:ind w:firstLine="706"/>
        <w:rPr>
          <w:rStyle w:val="FontStyle25"/>
          <w:sz w:val="28"/>
          <w:szCs w:val="28"/>
        </w:rPr>
      </w:pPr>
      <w:r w:rsidRPr="00104A14">
        <w:rPr>
          <w:rStyle w:val="FontStyle25"/>
          <w:sz w:val="28"/>
          <w:szCs w:val="28"/>
        </w:rPr>
        <w:t>Поставляемый товар должен иметь гарантийный срок и техническую поддержку в т</w:t>
      </w:r>
      <w:r w:rsidRPr="00104A14">
        <w:rPr>
          <w:rStyle w:val="FontStyle25"/>
          <w:sz w:val="28"/>
          <w:szCs w:val="28"/>
        </w:rPr>
        <w:t>е</w:t>
      </w:r>
      <w:r w:rsidRPr="00104A14">
        <w:rPr>
          <w:rStyle w:val="FontStyle25"/>
          <w:sz w:val="28"/>
          <w:szCs w:val="28"/>
        </w:rPr>
        <w:t xml:space="preserve">чение </w:t>
      </w:r>
      <w:r w:rsidRPr="00104A14">
        <w:rPr>
          <w:sz w:val="28"/>
          <w:szCs w:val="28"/>
        </w:rPr>
        <w:t>не менее 36 месяцев.</w:t>
      </w:r>
      <w:r w:rsidRPr="00104A14">
        <w:rPr>
          <w:rStyle w:val="FontStyle25"/>
          <w:sz w:val="28"/>
          <w:szCs w:val="28"/>
        </w:rPr>
        <w:t xml:space="preserve"> Техническая поддержка должна включать в себя: консультационную помощь по телефону, факсу, электронной почте по вопросам установки и эксплуатации. Технич</w:t>
      </w:r>
      <w:r w:rsidRPr="00104A14">
        <w:rPr>
          <w:rStyle w:val="FontStyle25"/>
          <w:sz w:val="28"/>
          <w:szCs w:val="28"/>
        </w:rPr>
        <w:t>е</w:t>
      </w:r>
      <w:r w:rsidRPr="00104A14">
        <w:rPr>
          <w:rStyle w:val="FontStyle25"/>
          <w:sz w:val="28"/>
          <w:szCs w:val="28"/>
        </w:rPr>
        <w:t>ская поддержка должна осуществляться на русском языке.</w:t>
      </w:r>
    </w:p>
    <w:p w:rsidR="006B439E" w:rsidRPr="00104A14" w:rsidRDefault="006B439E" w:rsidP="00104A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B439E" w:rsidRPr="0010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F4C23"/>
    <w:multiLevelType w:val="hybridMultilevel"/>
    <w:tmpl w:val="0F94FDF4"/>
    <w:lvl w:ilvl="0" w:tplc="26587B1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58F62EAF"/>
    <w:multiLevelType w:val="hybridMultilevel"/>
    <w:tmpl w:val="7C4836D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7FDA204B"/>
    <w:multiLevelType w:val="singleLevel"/>
    <w:tmpl w:val="FA2283AA"/>
    <w:lvl w:ilvl="0">
      <w:start w:val="1"/>
      <w:numFmt w:val="decimal"/>
      <w:lvlText w:val="6.%1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61"/>
    <w:rsid w:val="00104A14"/>
    <w:rsid w:val="005226FB"/>
    <w:rsid w:val="00556FA6"/>
    <w:rsid w:val="0056225B"/>
    <w:rsid w:val="006B439E"/>
    <w:rsid w:val="008E1F61"/>
    <w:rsid w:val="00DA5D16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61BD"/>
  <w15:chartTrackingRefBased/>
  <w15:docId w15:val="{96D0B201-7819-4109-B972-E738C7C4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Абзац списка1"/>
    <w:basedOn w:val="a"/>
    <w:rsid w:val="00DA5D1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DA5D1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DA5D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DA5D16"/>
    <w:rPr>
      <w:rFonts w:ascii="Times New Roman" w:hAnsi="Times New Roman" w:cs="Times New Roman"/>
      <w:sz w:val="22"/>
      <w:szCs w:val="22"/>
    </w:rPr>
  </w:style>
  <w:style w:type="paragraph" w:customStyle="1" w:styleId="Style17">
    <w:name w:val="Style17"/>
    <w:basedOn w:val="a"/>
    <w:rsid w:val="00DA5D16"/>
    <w:pPr>
      <w:widowControl w:val="0"/>
      <w:autoSpaceDE w:val="0"/>
      <w:autoSpaceDN w:val="0"/>
      <w:adjustRightInd w:val="0"/>
      <w:spacing w:after="0" w:line="276" w:lineRule="exact"/>
      <w:ind w:firstLine="71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DA5D16"/>
    <w:rPr>
      <w:rFonts w:cs="Times New Roman"/>
    </w:rPr>
  </w:style>
  <w:style w:type="paragraph" w:styleId="a3">
    <w:name w:val="Normal (Web)"/>
    <w:basedOn w:val="a"/>
    <w:rsid w:val="00DA5D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2020-12-23T18:39:00Z</dcterms:created>
  <dcterms:modified xsi:type="dcterms:W3CDTF">2020-12-23T19:37:00Z</dcterms:modified>
</cp:coreProperties>
</file>