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AA724" w14:textId="77777777" w:rsidR="00B762FB" w:rsidRDefault="00B762FB" w:rsidP="00B762FB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A2B13F3" w14:textId="77777777" w:rsidR="00B762FB" w:rsidRDefault="00B762FB" w:rsidP="00B762FB">
      <w:pPr>
        <w:spacing w:after="0"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41A9457E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15DBC20D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AB026F2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42D2CA8F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BB1B614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BA2E6D8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37ED48C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3ACBDCE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4FA2B21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C5559AB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15DD64D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7F3385E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8C6334E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AB2A47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3F81B1B2" w14:textId="42EAEB99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14. </w:t>
      </w:r>
      <w:r w:rsidRPr="00B762FB">
        <w:rPr>
          <w:rFonts w:ascii="Times New Roman" w:hAnsi="Times New Roman"/>
          <w:b/>
          <w:bCs/>
          <w:sz w:val="36"/>
          <w:szCs w:val="36"/>
        </w:rPr>
        <w:t>РАЗРАБОТКА СЕРВИСНОЙ ЧАСТИ ПРОГРАММЫ</w:t>
      </w:r>
    </w:p>
    <w:p w14:paraId="6D8AD393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1E3AD69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6804421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1C25532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74B3A47" w14:textId="77777777" w:rsidR="00B762FB" w:rsidRDefault="00B762FB" w:rsidP="00B762F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0C078AD7" w14:textId="77777777" w:rsidR="00B762FB" w:rsidRDefault="00B762FB" w:rsidP="00B762F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186613CE" w14:textId="77777777" w:rsidR="00B762FB" w:rsidRDefault="00B762FB" w:rsidP="00B762F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1F127412" w14:textId="6C7BC55C" w:rsidR="00B762FB" w:rsidRDefault="00B762FB" w:rsidP="00B762F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21FB8CCA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A54E857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6622BF8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F3DA52E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AF6B89E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15563F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9A885B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6DB9E4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6812777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D3A639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9C8FB5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41D2AB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63BC1A3" w14:textId="495D3209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7555ADD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D806A0D" w14:textId="77777777" w:rsidR="00B762FB" w:rsidRDefault="00B762FB" w:rsidP="00B762F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271346A" w14:textId="77777777" w:rsidR="00B762FB" w:rsidRDefault="00B762FB" w:rsidP="00B762F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F4891F" w14:textId="77777777" w:rsidR="00B762FB" w:rsidRDefault="00B762FB" w:rsidP="00B762F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F3D3019" w14:textId="77777777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596AEDA5" w14:textId="408B90B9" w:rsidR="00B762FB" w:rsidRDefault="00B762FB" w:rsidP="00B762F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1F877516" w14:textId="27E7160D" w:rsidR="00B762FB" w:rsidRPr="00B762FB" w:rsidRDefault="00B762FB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762F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 занятия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2AA3A123" w14:textId="77777777" w:rsidR="00B762FB" w:rsidRPr="00B762FB" w:rsidRDefault="00B762FB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762F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Изучить принципы построения сервисного слоя (Service Layer) в приложении, освоить паттерны </w:t>
      </w:r>
      <w:r w:rsidRPr="00B762F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Repository</w:t>
      </w:r>
      <w:r w:rsidRPr="00B762F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, </w:t>
      </w:r>
      <w:r w:rsidRPr="00B762F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Service</w:t>
      </w:r>
      <w:r w:rsidRPr="00B762F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, </w:t>
      </w:r>
      <w:r w:rsidRPr="00B762F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Dependency Injection</w:t>
      </w:r>
      <w:r w:rsidRPr="00B762F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, научиться проектировать бизнес-логику, отделённую от инфраструктурного кода, и покрывать её юнит-тестами.</w:t>
      </w:r>
    </w:p>
    <w:p w14:paraId="453BEB23" w14:textId="72BB85CE" w:rsidR="00B762FB" w:rsidRDefault="00B762FB" w:rsidP="00B762FB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092E51" w14:textId="54363C86" w:rsidR="00B762FB" w:rsidRDefault="00B762FB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762F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04783F3F" w14:textId="2BB561E4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- 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Согласно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моему 2 варианту:</w:t>
      </w:r>
    </w:p>
    <w:p w14:paraId="141EF485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2975CFD" w14:textId="0F08FDA8" w:rsidR="00563647" w:rsidRPr="00563647" w:rsidRDefault="00563647" w:rsidP="0056364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Предметная область: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Система бронирования отелей.</w:t>
      </w:r>
    </w:p>
    <w:p w14:paraId="03D6F665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8B73D6C" w14:textId="4A39BA90" w:rsidR="00563647" w:rsidRPr="00563647" w:rsidRDefault="00563647" w:rsidP="0056364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Особенности бизнес-логики: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Поиск свободных номеров, отмена бронирования, расчет штрафов при отмене.</w:t>
      </w:r>
    </w:p>
    <w:p w14:paraId="58BC3E50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AF7374" w14:textId="3F9EBD8E" w:rsidR="00563647" w:rsidRPr="00563647" w:rsidRDefault="00563647" w:rsidP="0056364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Дополнительные слои: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Интеграция с внешним API погоды (</w:t>
      </w:r>
      <w:proofErr w:type="spellStart"/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Weather</w:t>
      </w:r>
      <w:proofErr w:type="spellEnd"/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API).</w:t>
      </w:r>
    </w:p>
    <w:p w14:paraId="0DED14AB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3E8A55" w14:textId="0D6BFF39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- 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Как мы свяжем погоду и штрафы в бизнес-логике:</w:t>
      </w:r>
    </w:p>
    <w:p w14:paraId="094DD126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5D525C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Чтобы интеграция с внешним API погоды не была «бесполезной», мы свяжем её со штрафами при отмене:</w:t>
      </w:r>
    </w:p>
    <w:p w14:paraId="5C2D45B3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D7B94C" w14:textId="1CEE5231" w:rsidR="00563647" w:rsidRPr="00563647" w:rsidRDefault="00563647" w:rsidP="0056364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Правило штрафа</w:t>
      </w:r>
      <w:proofErr w:type="gramStart"/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Если</w:t>
      </w:r>
      <w:proofErr w:type="gramEnd"/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клиент отменяет бронирование менее чем за 48 часов до заезда, удерживается штраф в размере стоимости 1 ночи.</w:t>
      </w:r>
    </w:p>
    <w:p w14:paraId="21EC6736" w14:textId="77777777" w:rsidR="00563647" w:rsidRPr="00563647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404ADA" w14:textId="44563A33" w:rsidR="00563647" w:rsidRPr="00563647" w:rsidRDefault="00563647" w:rsidP="0056364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Форс-мажор (</w:t>
      </w:r>
      <w:proofErr w:type="spellStart"/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Weather</w:t>
      </w:r>
      <w:proofErr w:type="spellEnd"/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API)</w:t>
      </w:r>
      <w:proofErr w:type="gramStart"/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Если</w:t>
      </w:r>
      <w:proofErr w:type="gramEnd"/>
      <w:r w:rsidRPr="0056364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внешний сервис погоды возвращает штормовое предупреждение ("Storm") на дату заезда в городе отеля, штраф полностью аннулируется (0 рублей).</w:t>
      </w:r>
    </w:p>
    <w:p w14:paraId="3FBCC4DC" w14:textId="77777777" w:rsidR="00B762FB" w:rsidRDefault="00B762FB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1850D9C6" w14:textId="38779277" w:rsidR="009958B6" w:rsidRPr="009958B6" w:rsidRDefault="009958B6" w:rsidP="009958B6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83C86E8" w14:textId="0A80753E" w:rsidR="00563647" w:rsidRPr="009958B6" w:rsidRDefault="00563647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Реализация</w:t>
      </w:r>
      <w:r w:rsidRPr="009958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кода</w:t>
      </w:r>
      <w:r w:rsidRPr="009958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56364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проекта</w:t>
      </w:r>
    </w:p>
    <w:p w14:paraId="351041DB" w14:textId="6197CE09" w:rsidR="00563647" w:rsidRDefault="00F558E5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Booking</w:t>
      </w:r>
      <w:r w:rsidRPr="00F558E5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_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system/src/domain/models.py</w:t>
      </w:r>
    </w:p>
    <w:p w14:paraId="74C6B2A7" w14:textId="77777777" w:rsidR="00F558E5" w:rsidRPr="00F558E5" w:rsidRDefault="00F558E5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2B16385" w14:textId="64E78767" w:rsidR="00563647" w:rsidRPr="00F558E5" w:rsidRDefault="000E14A4" w:rsidP="0056364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0E14A4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2142645E" wp14:editId="61B686EA">
            <wp:extent cx="5940425" cy="4993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FB0E" w14:textId="77777777" w:rsidR="00B762FB" w:rsidRDefault="00B762FB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029717EF" w14:textId="77777777" w:rsidR="00761822" w:rsidRDefault="00761822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C70C435" w14:textId="77777777" w:rsidR="00761822" w:rsidRDefault="00761822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A2EBFC2" w14:textId="77777777" w:rsidR="00761822" w:rsidRDefault="00761822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3D39674" w14:textId="77777777" w:rsidR="00761822" w:rsidRDefault="00761822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9014D20" w14:textId="366D1AD0" w:rsidR="00761822" w:rsidRDefault="00761822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Booking</w:t>
      </w:r>
      <w:r w:rsidRPr="00F558E5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_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system/src/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services/booking_services.py</w:t>
      </w:r>
    </w:p>
    <w:p w14:paraId="2D1E8559" w14:textId="2A16CE18" w:rsidR="00761822" w:rsidRDefault="004B20AC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4B20AC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47ED2A83" wp14:editId="30ACB97A">
            <wp:extent cx="5940425" cy="52717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1003" w14:textId="77777777" w:rsidR="004B20AC" w:rsidRDefault="004B20AC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625F3DA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DC83222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C9A9C20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05094A0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8D9D6FA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AB4F1AF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301E9F6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CB5EDB0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AE0F4BF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DD371FE" w14:textId="77777777" w:rsidR="00793D58" w:rsidRDefault="00793D58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02F55FA0" w14:textId="59708126" w:rsidR="004B20AC" w:rsidRDefault="004B20AC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Booking</w:t>
      </w:r>
      <w:r w:rsidRPr="00F558E5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_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system/src/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uow/unit_of_work.py</w:t>
      </w:r>
    </w:p>
    <w:p w14:paraId="39C88B99" w14:textId="1DD4FFD2" w:rsidR="004B20AC" w:rsidRDefault="00793D58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793D5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0F66EF70" wp14:editId="74E5A577">
            <wp:extent cx="5940425" cy="5162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D01" w14:textId="77777777" w:rsidR="00793D58" w:rsidRDefault="00793D58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F303A7E" w14:textId="4D3A81F6" w:rsidR="00793D58" w:rsidRDefault="00793D58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793D5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Booking_system/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tests/</w:t>
      </w:r>
      <w:r w:rsidR="003645E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conftest.py</w:t>
      </w:r>
    </w:p>
    <w:p w14:paraId="73F2BEF6" w14:textId="1D68CA0C" w:rsidR="003645EE" w:rsidRDefault="003645EE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3645E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581BE38F" wp14:editId="152821E6">
            <wp:extent cx="5940425" cy="25228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1319" w14:textId="77777777" w:rsidR="00793D58" w:rsidRDefault="00793D58" w:rsidP="004B20A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74F7993" w14:textId="257B4BEA" w:rsidR="004B20AC" w:rsidRDefault="003645EE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3645E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Booking_system/tests/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test_booking_service.py</w:t>
      </w:r>
    </w:p>
    <w:p w14:paraId="7E4DE03B" w14:textId="6486AC0F" w:rsidR="003645EE" w:rsidRDefault="007B4F0D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7B4F0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1D83A4CD" wp14:editId="44201B7E">
            <wp:extent cx="5940425" cy="47117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1C73" w14:textId="77777777" w:rsidR="007B4F0D" w:rsidRDefault="007B4F0D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ED9D89C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2982196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15237BB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ADC0DED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C4F8FF6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3251E47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B05A5E6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B0E36D8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4A0601C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D2BCACB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070A5DC3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5D6B730" w14:textId="77777777" w:rsidR="0052067A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399E81E" w14:textId="0CB31B8A" w:rsidR="007B4F0D" w:rsidRDefault="007B4F0D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7B4F0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Booking_system/tests/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unit_of_work.py</w:t>
      </w:r>
    </w:p>
    <w:p w14:paraId="44B23167" w14:textId="1F716639" w:rsidR="007B4F0D" w:rsidRDefault="0052067A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52067A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5C6B637C" wp14:editId="525A0DD3">
            <wp:extent cx="5940425" cy="40024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814E" w14:textId="77777777" w:rsidR="007B4F0D" w:rsidRDefault="007B4F0D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56A34DB" w14:textId="77777777" w:rsidR="003645EE" w:rsidRDefault="003645EE" w:rsidP="0076182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4840D5B" w14:textId="587AC52B" w:rsidR="00761822" w:rsidRDefault="0052067A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README.md</w:t>
      </w:r>
    </w:p>
    <w:p w14:paraId="0C7A43E7" w14:textId="5B0E6995" w:rsidR="000E14A4" w:rsidRDefault="00FA1FC6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FA1FC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52F55870" wp14:editId="0DDC3D1B">
            <wp:extent cx="5940425" cy="29438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DBD" w14:textId="77777777" w:rsidR="00FA1FC6" w:rsidRDefault="00FA1FC6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B0AB9B5" w14:textId="77777777" w:rsidR="00FA1FC6" w:rsidRDefault="00FA1FC6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83165D6" w14:textId="77777777" w:rsidR="00FA1FC6" w:rsidRDefault="00FA1FC6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C7DEEF0" w14:textId="3211CEDA" w:rsidR="00FA1FC6" w:rsidRDefault="00FA1FC6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Диаграмм классов.</w:t>
      </w:r>
    </w:p>
    <w:p w14:paraId="6174F050" w14:textId="21A79C64" w:rsidR="00FA1FC6" w:rsidRDefault="00942838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94283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36276B04" wp14:editId="21414542">
            <wp:extent cx="3143689" cy="46583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1BC" w14:textId="77777777" w:rsidR="00F60019" w:rsidRDefault="00F60019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86F1709" w14:textId="0EA938B3" w:rsidR="00F60019" w:rsidRPr="00D01352" w:rsidRDefault="00D01352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01352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0CF0D7C3" wp14:editId="6E9425CD">
            <wp:extent cx="5940425" cy="11696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8FCA" w14:textId="77777777" w:rsidR="00942838" w:rsidRDefault="00942838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5AB9EE" w14:textId="77777777" w:rsidR="00240A82" w:rsidRPr="00583673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5836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Анализ: какие проблемы были решены и как изменилась архитектура</w:t>
      </w:r>
    </w:p>
    <w:p w14:paraId="509BBC72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1994B38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 ходе рефакторинга были решены следующие критические проблемы исходного кода:</w:t>
      </w:r>
    </w:p>
    <w:p w14:paraId="70E742BC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72B385" w14:textId="5502A182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1. </w:t>
      </w: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Нарушение</w:t>
      </w: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принципа</w:t>
      </w: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Single Responsibility (SRP): </w:t>
      </w:r>
    </w:p>
    <w:p w14:paraId="3A5DCA49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B262B9C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• Проблема</w:t>
      </w:r>
      <w:proofErr w:type="gram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: Раньше</w:t>
      </w:r>
      <w:proofErr w:type="gram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один класс отвечал и за бизнес-правила, и за хранение данных в памяти, и за их форматирование.</w:t>
      </w:r>
    </w:p>
    <w:p w14:paraId="4263D863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712A35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• Решение: Код разделен на слои: за хранение отвечает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Repository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, за бизнес-логику —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BookingService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, за проверку структуры данных —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Pydantic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DTO.</w:t>
      </w:r>
    </w:p>
    <w:p w14:paraId="0F6CD75F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3949BB0" w14:textId="4ED11273" w:rsidR="00240A82" w:rsidRPr="00240A82" w:rsidRDefault="00240A82" w:rsidP="005836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2. Отсутствие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транзакционности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772573B8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2D5504D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 Проблема</w:t>
      </w:r>
      <w:proofErr w:type="gram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: При</w:t>
      </w:r>
      <w:proofErr w:type="gram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сбое на полпути данные могли остаться в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неконсистентном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состоянии (например, у книги уменьшили остаток, но транзакцию выдачи не записали).</w:t>
      </w:r>
    </w:p>
    <w:p w14:paraId="7C76A0EA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E083674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• Решение: Внедрен паттерн Unit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of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Work, гарантирующий атомарность операций.</w:t>
      </w:r>
    </w:p>
    <w:p w14:paraId="4C1DED50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41ED3B5" w14:textId="7F7DE767" w:rsidR="00240A82" w:rsidRPr="00240A82" w:rsidRDefault="00240A82" w:rsidP="005836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3. Ненадежная обработка ошибок:</w:t>
      </w:r>
    </w:p>
    <w:p w14:paraId="3DAC9F05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25D5B9C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 Проблема: Возврат строковых сообщений об ошибках вместо вызова исключений (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Exception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).</w:t>
      </w:r>
    </w:p>
    <w:p w14:paraId="72902C83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0088A50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• Решение: Создана иерархия доменных исключений, наследуемая от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DomainError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Это позволяет гибко реагировать на бизнес-сбои.</w:t>
      </w:r>
    </w:p>
    <w:p w14:paraId="02AEE81F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DAB79B0" w14:textId="0E74F41E" w:rsidR="00240A82" w:rsidRPr="00240A82" w:rsidRDefault="00240A82" w:rsidP="005836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4. Сложность работы с внешними API:</w:t>
      </w:r>
    </w:p>
    <w:p w14:paraId="26681DEB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3509711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 Проблема: Вызов сторонних API напрямую заблокировал бы тесты и сделал бы их нестабильными (зависимыми от интернета).</w:t>
      </w:r>
    </w:p>
    <w:p w14:paraId="45C020B8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B41FDD" w14:textId="77777777" w:rsidR="00240A82" w:rsidRPr="00240A82" w:rsidRDefault="00240A82" w:rsidP="00240A8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• Решение: Реализован паттерн Адаптер (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WeatherService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). В тестах он подменяется 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моком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(</w:t>
      </w:r>
      <w:proofErr w:type="spellStart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Mock</w:t>
      </w:r>
      <w:proofErr w:type="spellEnd"/>
      <w:r w:rsidRPr="00240A8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), что гарантирует моментальное и стабильное прохождение тестов без сетевых запросов.</w:t>
      </w:r>
    </w:p>
    <w:p w14:paraId="045248BA" w14:textId="77777777" w:rsidR="00942838" w:rsidRPr="00FA1FC6" w:rsidRDefault="00942838" w:rsidP="00B762F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02"/>
        <w:gridCol w:w="3100"/>
        <w:gridCol w:w="3143"/>
      </w:tblGrid>
      <w:tr w:rsidR="002D5535" w:rsidRPr="002D5535" w14:paraId="13E95EFB" w14:textId="77777777" w:rsidTr="00FF1F73">
        <w:tc>
          <w:tcPr>
            <w:tcW w:w="3115" w:type="dxa"/>
          </w:tcPr>
          <w:p w14:paraId="22FEEE15" w14:textId="2F817B69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Критерий</w:t>
            </w:r>
          </w:p>
        </w:tc>
        <w:tc>
          <w:tcPr>
            <w:tcW w:w="3115" w:type="dxa"/>
          </w:tcPr>
          <w:p w14:paraId="29006729" w14:textId="156827B1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Было (Старый код / Монолит)</w:t>
            </w:r>
          </w:p>
        </w:tc>
        <w:tc>
          <w:tcPr>
            <w:tcW w:w="3115" w:type="dxa"/>
          </w:tcPr>
          <w:p w14:paraId="0F8246F8" w14:textId="57C75BC9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Стало (Новый код / Рефакторинг)</w:t>
            </w:r>
          </w:p>
        </w:tc>
      </w:tr>
      <w:tr w:rsidR="002D5535" w14:paraId="5F2CA377" w14:textId="77777777" w:rsidTr="00FF1F73">
        <w:tc>
          <w:tcPr>
            <w:tcW w:w="3115" w:type="dxa"/>
          </w:tcPr>
          <w:p w14:paraId="7AED7036" w14:textId="1619077D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Связность кода</w:t>
            </w:r>
          </w:p>
        </w:tc>
        <w:tc>
          <w:tcPr>
            <w:tcW w:w="3115" w:type="dxa"/>
          </w:tcPr>
          <w:p w14:paraId="01F6CE31" w14:textId="5940F53D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>Высокая (жесткая). Сервис сам хранит списки (</w:t>
            </w:r>
            <w:proofErr w:type="spellStart"/>
            <w:proofErr w:type="gramStart"/>
            <w:r w:rsidRPr="002D5535">
              <w:rPr>
                <w:rFonts w:ascii="Times New Roman" w:hAnsi="Times New Roman"/>
              </w:rPr>
              <w:t>self.books</w:t>
            </w:r>
            <w:proofErr w:type="spellEnd"/>
            <w:proofErr w:type="gramEnd"/>
            <w:r w:rsidRPr="002D5535">
              <w:rPr>
                <w:rFonts w:ascii="Times New Roman" w:hAnsi="Times New Roman"/>
              </w:rPr>
              <w:t xml:space="preserve">, </w:t>
            </w:r>
            <w:proofErr w:type="spellStart"/>
            <w:r w:rsidRPr="002D5535">
              <w:rPr>
                <w:rFonts w:ascii="Times New Roman" w:hAnsi="Times New Roman"/>
              </w:rPr>
              <w:t>self.loans</w:t>
            </w:r>
            <w:proofErr w:type="spellEnd"/>
            <w:r w:rsidRPr="002D5535">
              <w:rPr>
                <w:rFonts w:ascii="Times New Roman" w:hAnsi="Times New Roman"/>
              </w:rPr>
              <w:t>) и ими управляет. Сам считает штрафы.</w:t>
            </w:r>
          </w:p>
        </w:tc>
        <w:tc>
          <w:tcPr>
            <w:tcW w:w="3115" w:type="dxa"/>
          </w:tcPr>
          <w:p w14:paraId="7450E9F7" w14:textId="2C0D1328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 xml:space="preserve">Низкая. Логика хранения вынесена в Репозиторий, внешние шлюзы — в Адаптеры, транзакции — в Unit </w:t>
            </w:r>
            <w:proofErr w:type="spellStart"/>
            <w:r w:rsidRPr="002D5535">
              <w:rPr>
                <w:rFonts w:ascii="Times New Roman" w:hAnsi="Times New Roman"/>
              </w:rPr>
              <w:t>of</w:t>
            </w:r>
            <w:proofErr w:type="spellEnd"/>
            <w:r w:rsidRPr="002D5535">
              <w:rPr>
                <w:rFonts w:ascii="Times New Roman" w:hAnsi="Times New Roman"/>
              </w:rPr>
              <w:t xml:space="preserve"> Work.</w:t>
            </w:r>
          </w:p>
        </w:tc>
      </w:tr>
      <w:tr w:rsidR="002D5535" w14:paraId="5D157755" w14:textId="77777777" w:rsidTr="00FF1F73">
        <w:tc>
          <w:tcPr>
            <w:tcW w:w="3115" w:type="dxa"/>
          </w:tcPr>
          <w:p w14:paraId="4E87EB04" w14:textId="0CA4B1E3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Тестируемость</w:t>
            </w:r>
          </w:p>
        </w:tc>
        <w:tc>
          <w:tcPr>
            <w:tcW w:w="3115" w:type="dxa"/>
          </w:tcPr>
          <w:p w14:paraId="4F4FC9AD" w14:textId="25490877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>Практически невозможна без изменения состояния самого класса. Нельзя изолировать внешние вызовы.</w:t>
            </w:r>
          </w:p>
        </w:tc>
        <w:tc>
          <w:tcPr>
            <w:tcW w:w="3115" w:type="dxa"/>
          </w:tcPr>
          <w:p w14:paraId="42F8C7CA" w14:textId="7DD67D24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 xml:space="preserve">Идеальная. Благодаря </w:t>
            </w:r>
            <w:proofErr w:type="spellStart"/>
            <w:r w:rsidRPr="002D5535">
              <w:rPr>
                <w:rFonts w:ascii="Times New Roman" w:hAnsi="Times New Roman"/>
              </w:rPr>
              <w:t>Dependency</w:t>
            </w:r>
            <w:proofErr w:type="spellEnd"/>
            <w:r w:rsidRPr="002D5535">
              <w:rPr>
                <w:rFonts w:ascii="Times New Roman" w:hAnsi="Times New Roman"/>
              </w:rPr>
              <w:t xml:space="preserve"> </w:t>
            </w:r>
            <w:proofErr w:type="spellStart"/>
            <w:r w:rsidRPr="002D5535">
              <w:rPr>
                <w:rFonts w:ascii="Times New Roman" w:hAnsi="Times New Roman"/>
              </w:rPr>
              <w:t>Injection</w:t>
            </w:r>
            <w:proofErr w:type="spellEnd"/>
            <w:r w:rsidRPr="002D5535">
              <w:rPr>
                <w:rFonts w:ascii="Times New Roman" w:hAnsi="Times New Roman"/>
              </w:rPr>
              <w:t xml:space="preserve">, базы данных и внешние API погоды легко подменяются </w:t>
            </w:r>
            <w:proofErr w:type="gramStart"/>
            <w:r w:rsidRPr="002D5535">
              <w:rPr>
                <w:rFonts w:ascii="Times New Roman" w:hAnsi="Times New Roman"/>
              </w:rPr>
              <w:t>на Мок</w:t>
            </w:r>
            <w:proofErr w:type="gramEnd"/>
            <w:r w:rsidRPr="002D5535">
              <w:rPr>
                <w:rFonts w:ascii="Times New Roman" w:hAnsi="Times New Roman"/>
              </w:rPr>
              <w:t>-объекты.</w:t>
            </w:r>
          </w:p>
        </w:tc>
      </w:tr>
      <w:tr w:rsidR="002D5535" w14:paraId="00202FE3" w14:textId="77777777" w:rsidTr="00FF1F73">
        <w:tc>
          <w:tcPr>
            <w:tcW w:w="3115" w:type="dxa"/>
          </w:tcPr>
          <w:p w14:paraId="1B8FE7C0" w14:textId="288BCBF6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Валидация данных</w:t>
            </w:r>
          </w:p>
        </w:tc>
        <w:tc>
          <w:tcPr>
            <w:tcW w:w="3115" w:type="dxa"/>
          </w:tcPr>
          <w:p w14:paraId="7ABA6B7E" w14:textId="161C55D7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>Ручная проверка через условия (</w:t>
            </w:r>
            <w:proofErr w:type="spellStart"/>
            <w:r w:rsidRPr="002D5535">
              <w:rPr>
                <w:rFonts w:ascii="Times New Roman" w:hAnsi="Times New Roman"/>
              </w:rPr>
              <w:t>if</w:t>
            </w:r>
            <w:proofErr w:type="spellEnd"/>
            <w:r w:rsidRPr="002D5535">
              <w:rPr>
                <w:rFonts w:ascii="Times New Roman" w:hAnsi="Times New Roman"/>
              </w:rPr>
              <w:t xml:space="preserve"> внутри бизнес-методов). Ошибки возвращаются строками («Книга не найдена»).</w:t>
            </w:r>
          </w:p>
        </w:tc>
        <w:tc>
          <w:tcPr>
            <w:tcW w:w="3115" w:type="dxa"/>
          </w:tcPr>
          <w:p w14:paraId="5CBAAA32" w14:textId="5815D8CB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 xml:space="preserve">Автоматическая на уровне </w:t>
            </w:r>
            <w:proofErr w:type="spellStart"/>
            <w:r w:rsidRPr="002D5535">
              <w:rPr>
                <w:rFonts w:ascii="Times New Roman" w:hAnsi="Times New Roman"/>
              </w:rPr>
              <w:t>Pydactic</w:t>
            </w:r>
            <w:proofErr w:type="spellEnd"/>
            <w:r w:rsidRPr="002D5535">
              <w:rPr>
                <w:rFonts w:ascii="Times New Roman" w:hAnsi="Times New Roman"/>
              </w:rPr>
              <w:t xml:space="preserve"> V2 DTO. При неверных типах или данных сервис даже не начинает выполнение.</w:t>
            </w:r>
          </w:p>
        </w:tc>
      </w:tr>
      <w:tr w:rsidR="002D5535" w14:paraId="0F405F4E" w14:textId="77777777" w:rsidTr="00FF1F73">
        <w:tc>
          <w:tcPr>
            <w:tcW w:w="3115" w:type="dxa"/>
          </w:tcPr>
          <w:p w14:paraId="6DD9C445" w14:textId="592ACCB8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Обработка ошибок</w:t>
            </w:r>
          </w:p>
        </w:tc>
        <w:tc>
          <w:tcPr>
            <w:tcW w:w="3115" w:type="dxa"/>
          </w:tcPr>
          <w:p w14:paraId="564B7CBC" w14:textId="59FC9B0A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>Возврат строк-сообщений. Заставляет вызывающий код писать проверки *</w:t>
            </w:r>
            <w:proofErr w:type="spellStart"/>
            <w:r w:rsidRPr="002D5535">
              <w:rPr>
                <w:rFonts w:ascii="Times New Roman" w:hAnsi="Times New Roman"/>
              </w:rPr>
              <w:t>if</w:t>
            </w:r>
            <w:proofErr w:type="spellEnd"/>
            <w:r w:rsidRPr="002D5535">
              <w:rPr>
                <w:rFonts w:ascii="Times New Roman" w:hAnsi="Times New Roman"/>
              </w:rPr>
              <w:t xml:space="preserve"> </w:t>
            </w:r>
            <w:proofErr w:type="spellStart"/>
            <w:r w:rsidRPr="002D5535">
              <w:rPr>
                <w:rFonts w:ascii="Times New Roman" w:hAnsi="Times New Roman"/>
              </w:rPr>
              <w:t>result</w:t>
            </w:r>
            <w:proofErr w:type="spellEnd"/>
            <w:r w:rsidRPr="002D5535">
              <w:rPr>
                <w:rFonts w:ascii="Times New Roman" w:hAnsi="Times New Roman"/>
              </w:rPr>
              <w:t xml:space="preserve"> == "ошибка"».</w:t>
            </w:r>
          </w:p>
        </w:tc>
        <w:tc>
          <w:tcPr>
            <w:tcW w:w="3115" w:type="dxa"/>
          </w:tcPr>
          <w:p w14:paraId="28FD0F4A" w14:textId="4AD4B390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 xml:space="preserve">Выбор </w:t>
            </w:r>
            <w:proofErr w:type="spellStart"/>
            <w:r w:rsidRPr="002D5535">
              <w:rPr>
                <w:rFonts w:ascii="Times New Roman" w:hAnsi="Times New Roman"/>
              </w:rPr>
              <w:t>кастомных</w:t>
            </w:r>
            <w:proofErr w:type="spellEnd"/>
            <w:r w:rsidRPr="002D5535">
              <w:rPr>
                <w:rFonts w:ascii="Times New Roman" w:hAnsi="Times New Roman"/>
              </w:rPr>
              <w:t xml:space="preserve"> доменных исключений (</w:t>
            </w:r>
            <w:proofErr w:type="spellStart"/>
            <w:r w:rsidRPr="002D5535">
              <w:rPr>
                <w:rFonts w:ascii="Times New Roman" w:hAnsi="Times New Roman"/>
              </w:rPr>
              <w:t>RoomNotAvailableError</w:t>
            </w:r>
            <w:proofErr w:type="spellEnd"/>
            <w:r w:rsidRPr="002D5535">
              <w:rPr>
                <w:rFonts w:ascii="Times New Roman" w:hAnsi="Times New Roman"/>
              </w:rPr>
              <w:t xml:space="preserve">, </w:t>
            </w:r>
            <w:proofErr w:type="spellStart"/>
            <w:r w:rsidRPr="002D5535">
              <w:rPr>
                <w:rFonts w:ascii="Times New Roman" w:hAnsi="Times New Roman"/>
              </w:rPr>
              <w:t>BookingNotFoundError</w:t>
            </w:r>
            <w:proofErr w:type="spellEnd"/>
            <w:r w:rsidRPr="002D5535">
              <w:rPr>
                <w:rFonts w:ascii="Times New Roman" w:hAnsi="Times New Roman"/>
              </w:rPr>
              <w:t>), которые легко перехватывать глобально.</w:t>
            </w:r>
          </w:p>
        </w:tc>
      </w:tr>
      <w:tr w:rsidR="002D5535" w14:paraId="2093850A" w14:textId="77777777" w:rsidTr="00FF1F73">
        <w:tc>
          <w:tcPr>
            <w:tcW w:w="3115" w:type="dxa"/>
          </w:tcPr>
          <w:p w14:paraId="3394E983" w14:textId="5CF9687D" w:rsidR="002D5535" w:rsidRPr="002D5535" w:rsidRDefault="002D5535" w:rsidP="002D553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D5535">
              <w:rPr>
                <w:rFonts w:ascii="Times New Roman" w:hAnsi="Times New Roman"/>
                <w:b/>
                <w:bCs/>
              </w:rPr>
              <w:t>Расширяемость</w:t>
            </w:r>
          </w:p>
        </w:tc>
        <w:tc>
          <w:tcPr>
            <w:tcW w:w="3115" w:type="dxa"/>
          </w:tcPr>
          <w:p w14:paraId="72CF0693" w14:textId="672A60B2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 xml:space="preserve">Чтобы сменить хранилище (например, со словаря на </w:t>
            </w:r>
            <w:proofErr w:type="spellStart"/>
            <w:r w:rsidRPr="002D5535">
              <w:rPr>
                <w:rFonts w:ascii="Times New Roman" w:hAnsi="Times New Roman"/>
              </w:rPr>
              <w:t>PostgreSQL</w:t>
            </w:r>
            <w:proofErr w:type="spellEnd"/>
            <w:r w:rsidRPr="002D5535">
              <w:rPr>
                <w:rFonts w:ascii="Times New Roman" w:hAnsi="Times New Roman"/>
              </w:rPr>
              <w:t>), пришлось бы переписать 100% кода сервиса.</w:t>
            </w:r>
          </w:p>
        </w:tc>
        <w:tc>
          <w:tcPr>
            <w:tcW w:w="3115" w:type="dxa"/>
          </w:tcPr>
          <w:p w14:paraId="0B3C3A41" w14:textId="5FCC6BF9" w:rsidR="002D5535" w:rsidRPr="002D5535" w:rsidRDefault="002D5535" w:rsidP="002D5535">
            <w:pPr>
              <w:rPr>
                <w:rFonts w:ascii="Times New Roman" w:hAnsi="Times New Roman"/>
                <w:sz w:val="28"/>
                <w:szCs w:val="28"/>
              </w:rPr>
            </w:pPr>
            <w:r w:rsidRPr="002D5535">
              <w:rPr>
                <w:rFonts w:ascii="Times New Roman" w:hAnsi="Times New Roman"/>
              </w:rPr>
              <w:t>Достаточно написать новую реализацию репозитория (</w:t>
            </w:r>
            <w:proofErr w:type="spellStart"/>
            <w:r w:rsidRPr="002D5535">
              <w:rPr>
                <w:rFonts w:ascii="Times New Roman" w:hAnsi="Times New Roman"/>
              </w:rPr>
              <w:t>SQLAlchemyRoomRepository</w:t>
            </w:r>
            <w:proofErr w:type="spellEnd"/>
            <w:r w:rsidRPr="002D5535">
              <w:rPr>
                <w:rFonts w:ascii="Times New Roman" w:hAnsi="Times New Roman"/>
              </w:rPr>
              <w:t>), код сервиса останется нетронутым.</w:t>
            </w:r>
          </w:p>
        </w:tc>
      </w:tr>
    </w:tbl>
    <w:p w14:paraId="1077F1D6" w14:textId="77777777" w:rsidR="00AC53D2" w:rsidRPr="00240A82" w:rsidRDefault="00AC53D2" w:rsidP="00AA106B">
      <w:pPr>
        <w:rPr>
          <w:rFonts w:ascii="Times New Roman" w:hAnsi="Times New Roman"/>
          <w:sz w:val="28"/>
          <w:szCs w:val="28"/>
        </w:rPr>
      </w:pPr>
    </w:p>
    <w:sectPr w:rsidR="00AC53D2" w:rsidRPr="00240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31156"/>
    <w:multiLevelType w:val="hybridMultilevel"/>
    <w:tmpl w:val="6C440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A2E55"/>
    <w:multiLevelType w:val="hybridMultilevel"/>
    <w:tmpl w:val="3FB46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16"/>
    <w:rsid w:val="000E14A4"/>
    <w:rsid w:val="001727B4"/>
    <w:rsid w:val="00240A82"/>
    <w:rsid w:val="002D5535"/>
    <w:rsid w:val="003645EE"/>
    <w:rsid w:val="004B20AC"/>
    <w:rsid w:val="0052067A"/>
    <w:rsid w:val="00563647"/>
    <w:rsid w:val="00583673"/>
    <w:rsid w:val="00700E62"/>
    <w:rsid w:val="00761822"/>
    <w:rsid w:val="00793D58"/>
    <w:rsid w:val="007B4F0D"/>
    <w:rsid w:val="00846C16"/>
    <w:rsid w:val="00942838"/>
    <w:rsid w:val="00967152"/>
    <w:rsid w:val="009958B6"/>
    <w:rsid w:val="00AA106B"/>
    <w:rsid w:val="00AC53D2"/>
    <w:rsid w:val="00B762FB"/>
    <w:rsid w:val="00C1457E"/>
    <w:rsid w:val="00C171A1"/>
    <w:rsid w:val="00D01352"/>
    <w:rsid w:val="00EA7722"/>
    <w:rsid w:val="00F558E5"/>
    <w:rsid w:val="00F60019"/>
    <w:rsid w:val="00FA1FC6"/>
    <w:rsid w:val="00FF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EBB8"/>
  <w15:chartTrackingRefBased/>
  <w15:docId w15:val="{B85C3F3E-327A-431F-8DEE-7326B93A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2FB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647"/>
    <w:pPr>
      <w:ind w:left="720"/>
      <w:contextualSpacing/>
    </w:pPr>
  </w:style>
  <w:style w:type="table" w:styleId="a4">
    <w:name w:val="Table Grid"/>
    <w:basedOn w:val="a1"/>
    <w:uiPriority w:val="39"/>
    <w:rsid w:val="00FF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Эльмира Давеян</cp:lastModifiedBy>
  <cp:revision>22</cp:revision>
  <dcterms:created xsi:type="dcterms:W3CDTF">2026-06-22T07:54:00Z</dcterms:created>
  <dcterms:modified xsi:type="dcterms:W3CDTF">2026-06-22T12:14:00Z</dcterms:modified>
</cp:coreProperties>
</file>