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EB71D" w14:textId="77777777" w:rsidR="00620F63" w:rsidRDefault="00822383">
      <w:pPr>
        <w:spacing w:after="92" w:line="259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144E21B" wp14:editId="0FAD37E8">
            <wp:extent cx="1135380" cy="56705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486" cy="57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CAF8" w14:textId="77777777" w:rsidR="00620F63" w:rsidRDefault="00620F63">
      <w:pPr>
        <w:spacing w:after="0" w:line="259" w:lineRule="auto"/>
        <w:jc w:val="right"/>
      </w:pPr>
    </w:p>
    <w:tbl>
      <w:tblPr>
        <w:tblStyle w:val="1"/>
        <w:tblW w:w="7517" w:type="dxa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72"/>
        <w:gridCol w:w="1045"/>
      </w:tblGrid>
      <w:tr w:rsidR="00620F63" w14:paraId="7A325E91" w14:textId="77777777">
        <w:tc>
          <w:tcPr>
            <w:tcW w:w="6472" w:type="dxa"/>
          </w:tcPr>
          <w:p w14:paraId="072E7A78" w14:textId="77777777" w:rsidR="00620F63" w:rsidRDefault="00822383">
            <w:pPr>
              <w:spacing w:before="120" w:after="0" w:line="259" w:lineRule="auto"/>
              <w:ind w:left="0" w:right="0" w:firstLine="0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Extracto mensual</w:t>
            </w:r>
          </w:p>
        </w:tc>
        <w:tc>
          <w:tcPr>
            <w:tcW w:w="1045" w:type="dxa"/>
            <w:vMerge w:val="restart"/>
          </w:tcPr>
          <w:p w14:paraId="1D1CF010" w14:textId="77777777" w:rsidR="00620F63" w:rsidRDefault="00822383">
            <w:pPr>
              <w:spacing w:after="0" w:line="259" w:lineRule="auto"/>
              <w:ind w:left="-54"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A759222" wp14:editId="7B73EDCD">
                  <wp:extent cx="69850" cy="1106170"/>
                  <wp:effectExtent l="0" t="0" r="635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3569" cy="148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F63" w:rsidRPr="00EE0E96" w14:paraId="0B173373" w14:textId="77777777">
        <w:tc>
          <w:tcPr>
            <w:tcW w:w="6472" w:type="dxa"/>
          </w:tcPr>
          <w:p w14:paraId="7962C8D3" w14:textId="77777777" w:rsidR="00620F63" w:rsidRPr="00EE0E96" w:rsidRDefault="00822383">
            <w:pPr>
              <w:wordWrap w:val="0"/>
              <w:spacing w:after="341" w:line="259" w:lineRule="auto"/>
              <w:ind w:left="0" w:right="0" w:firstLine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Periodo</w:t>
            </w:r>
            <w:proofErr w:type="spellEnd"/>
            <w:r>
              <w:rPr>
                <w:lang w:val="en-US"/>
              </w:rPr>
              <w:t xml:space="preserve"> del </w:t>
            </w:r>
            <w:r>
              <w:fldChar w:fldCharType="begin"/>
            </w:r>
            <w:r w:rsidRPr="00EE0E96">
              <w:rPr>
                <w:lang w:val="en-US"/>
              </w:rPr>
              <w:instrText xml:space="preserve"> MERGEFIELD  $statementSummary.periodStartDate \* MERGEFORMAT </w:instrText>
            </w:r>
            <w:r>
              <w:fldChar w:fldCharType="separate"/>
            </w:r>
            <w:r w:rsidRPr="00EE0E96">
              <w:rPr>
                <w:lang w:val="en-US"/>
              </w:rPr>
              <w:t>«$statementSummary.periodStartDate»</w:t>
            </w:r>
            <w:r>
              <w:fldChar w:fldCharType="end"/>
            </w:r>
            <w:r w:rsidRPr="00EE0E96">
              <w:rPr>
                <w:lang w:val="en-US"/>
              </w:rPr>
              <w:br/>
            </w:r>
            <w:r>
              <w:rPr>
                <w:lang w:val="en-US"/>
              </w:rPr>
              <w:t xml:space="preserve">al 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$statementSummary.periodEndDate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«$statementSummary.periodEndDate»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045" w:type="dxa"/>
            <w:vMerge/>
          </w:tcPr>
          <w:p w14:paraId="5DBF3312" w14:textId="77777777" w:rsidR="00620F63" w:rsidRPr="00EE0E96" w:rsidRDefault="00620F63">
            <w:pPr>
              <w:spacing w:after="0" w:line="259" w:lineRule="auto"/>
              <w:ind w:left="0" w:firstLine="0"/>
              <w:jc w:val="right"/>
              <w:rPr>
                <w:lang w:val="en-US"/>
              </w:rPr>
            </w:pPr>
          </w:p>
        </w:tc>
      </w:tr>
      <w:tr w:rsidR="00620F63" w14:paraId="1D4D7B48" w14:textId="77777777">
        <w:trPr>
          <w:trHeight w:val="398"/>
        </w:trPr>
        <w:tc>
          <w:tcPr>
            <w:tcW w:w="6472" w:type="dxa"/>
          </w:tcPr>
          <w:p w14:paraId="141D8A90" w14:textId="77777777" w:rsidR="00620F63" w:rsidRDefault="00822383">
            <w:pPr>
              <w:spacing w:after="0" w:line="259" w:lineRule="auto"/>
              <w:ind w:left="0" w:right="0" w:firstLine="0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Fecha de emisión:</w:t>
            </w:r>
          </w:p>
        </w:tc>
        <w:tc>
          <w:tcPr>
            <w:tcW w:w="1045" w:type="dxa"/>
            <w:vMerge/>
          </w:tcPr>
          <w:p w14:paraId="4C596A3D" w14:textId="77777777" w:rsidR="00620F63" w:rsidRDefault="00620F63">
            <w:pPr>
              <w:spacing w:after="0" w:line="259" w:lineRule="auto"/>
              <w:ind w:left="0" w:firstLine="0"/>
              <w:jc w:val="right"/>
            </w:pPr>
          </w:p>
        </w:tc>
      </w:tr>
      <w:tr w:rsidR="00620F63" w14:paraId="24E8FED4" w14:textId="77777777">
        <w:tc>
          <w:tcPr>
            <w:tcW w:w="6472" w:type="dxa"/>
          </w:tcPr>
          <w:p w14:paraId="407F39D2" w14:textId="77777777" w:rsidR="00620F63" w:rsidRDefault="00822383">
            <w:pPr>
              <w:spacing w:after="92" w:line="259" w:lineRule="auto"/>
              <w:ind w:right="0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 $statementSummary.issueDate  \* MERGEFORMAT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</w:rPr>
              <w:t>«$statementSummary.issueDate»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1045" w:type="dxa"/>
            <w:vMerge/>
          </w:tcPr>
          <w:p w14:paraId="6BD9FDC2" w14:textId="77777777" w:rsidR="00620F63" w:rsidRDefault="00620F63">
            <w:pPr>
              <w:spacing w:after="0" w:line="259" w:lineRule="auto"/>
              <w:ind w:left="0" w:firstLine="0"/>
              <w:jc w:val="right"/>
            </w:pPr>
          </w:p>
        </w:tc>
      </w:tr>
      <w:tr w:rsidR="00620F63" w14:paraId="248FA868" w14:textId="77777777">
        <w:tc>
          <w:tcPr>
            <w:tcW w:w="6472" w:type="dxa"/>
          </w:tcPr>
          <w:p w14:paraId="1984CE87" w14:textId="77777777" w:rsidR="00620F63" w:rsidRDefault="00822383">
            <w:pPr>
              <w:spacing w:after="0" w:line="259" w:lineRule="auto"/>
              <w:ind w:right="0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 $statementSummary.borrowerFullName  \* MERGEFORMAT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</w:rPr>
              <w:t>«$statementSummary.borrowerFullName»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1045" w:type="dxa"/>
            <w:vMerge/>
          </w:tcPr>
          <w:p w14:paraId="16F3DDC6" w14:textId="77777777" w:rsidR="00620F63" w:rsidRDefault="00620F63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363C6F74" w14:textId="77777777" w:rsidR="00620F63" w:rsidRDefault="00620F63">
      <w:pPr>
        <w:ind w:right="0"/>
        <w:rPr>
          <w:rFonts w:asciiTheme="minorHAnsi" w:hAnsiTheme="minorHAnsi" w:cstheme="minorHAnsi"/>
          <w:b/>
          <w:bCs/>
          <w:szCs w:val="24"/>
        </w:rPr>
      </w:pPr>
    </w:p>
    <w:p w14:paraId="478C8E88" w14:textId="4500B6F1" w:rsidR="00620F63" w:rsidRDefault="00822383">
      <w:pPr>
        <w:ind w:right="0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PRÓXIMO PAGO A</w:t>
      </w:r>
      <w:r w:rsidR="00F767E2">
        <w:rPr>
          <w:rFonts w:asciiTheme="minorHAnsi" w:hAnsiTheme="minorHAnsi" w:cstheme="minorHAnsi"/>
          <w:b/>
          <w:bCs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Cs w:val="24"/>
        </w:rPr>
        <w:t>PLAZO</w:t>
      </w:r>
    </w:p>
    <w:p w14:paraId="7644C5A1" w14:textId="77777777" w:rsidR="00620F63" w:rsidRDefault="00822383">
      <w:pPr>
        <w:ind w:right="0"/>
        <w:rPr>
          <w:rFonts w:asciiTheme="minorHAnsi" w:hAnsiTheme="minorHAnsi" w:cstheme="minorHAnsi"/>
          <w:b/>
          <w:bCs/>
          <w:szCs w:val="24"/>
        </w:rPr>
      </w:pPr>
      <w:r>
        <w:rPr>
          <w:rFonts w:asciiTheme="majorHAnsi" w:hAnsiTheme="majorHAnsi" w:cstheme="majorHAnsi"/>
          <w:szCs w:val="24"/>
        </w:rPr>
        <w:t xml:space="preserve">Forma de pago: </w:t>
      </w: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$statementSummary.paymentMode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szCs w:val="24"/>
        </w:rPr>
        <w:t>«$statementSummary.paymentMode»</w:t>
      </w:r>
      <w:r>
        <w:rPr>
          <w:rFonts w:asciiTheme="majorHAnsi" w:hAnsiTheme="majorHAnsi" w:cstheme="majorHAnsi"/>
          <w:szCs w:val="24"/>
        </w:rPr>
        <w:fldChar w:fldCharType="end"/>
      </w:r>
    </w:p>
    <w:p w14:paraId="475EA39B" w14:textId="77777777" w:rsidR="00620F63" w:rsidRPr="00EE0E96" w:rsidRDefault="00822383">
      <w:pPr>
        <w:ind w:right="0"/>
        <w:rPr>
          <w:rFonts w:asciiTheme="majorHAnsi" w:hAnsiTheme="majorHAnsi" w:cstheme="majorHAnsi"/>
          <w:szCs w:val="24"/>
          <w:lang w:val="en-US"/>
        </w:rPr>
      </w:pPr>
      <w:proofErr w:type="spellStart"/>
      <w:r w:rsidRPr="00EE0E96">
        <w:rPr>
          <w:rFonts w:asciiTheme="majorHAnsi" w:hAnsiTheme="majorHAnsi" w:cstheme="majorHAnsi"/>
          <w:szCs w:val="24"/>
          <w:lang w:val="en-US"/>
        </w:rPr>
        <w:t>Cantidad</w:t>
      </w:r>
      <w:proofErr w:type="spellEnd"/>
      <w:r w:rsidRPr="00EE0E96">
        <w:rPr>
          <w:rFonts w:asciiTheme="majorHAnsi" w:hAnsiTheme="majorHAnsi" w:cstheme="majorHAnsi"/>
          <w:szCs w:val="24"/>
          <w:lang w:val="en-US"/>
        </w:rPr>
        <w:t xml:space="preserve"> a </w:t>
      </w:r>
      <w:proofErr w:type="spellStart"/>
      <w:r w:rsidRPr="00EE0E96">
        <w:rPr>
          <w:rFonts w:asciiTheme="majorHAnsi" w:hAnsiTheme="majorHAnsi" w:cstheme="majorHAnsi"/>
          <w:szCs w:val="24"/>
          <w:lang w:val="en-US"/>
        </w:rPr>
        <w:t>pagar</w:t>
      </w:r>
      <w:proofErr w:type="spellEnd"/>
      <w:r w:rsidRPr="00EE0E96">
        <w:rPr>
          <w:rFonts w:asciiTheme="majorHAnsi" w:hAnsiTheme="majorHAnsi" w:cstheme="majorHAnsi"/>
          <w:szCs w:val="24"/>
          <w:lang w:val="en-US"/>
        </w:rPr>
        <w:t xml:space="preserve">: </w:t>
      </w:r>
      <w:r>
        <w:rPr>
          <w:rFonts w:asciiTheme="majorHAnsi" w:hAnsiTheme="majorHAnsi" w:cstheme="majorHAnsi"/>
          <w:szCs w:val="24"/>
        </w:rPr>
        <w:fldChar w:fldCharType="begin"/>
      </w:r>
      <w:r w:rsidRPr="00EE0E96">
        <w:rPr>
          <w:rFonts w:asciiTheme="majorHAnsi" w:hAnsiTheme="majorHAnsi" w:cstheme="majorHAnsi"/>
          <w:szCs w:val="24"/>
          <w:lang w:val="en-US"/>
        </w:rPr>
        <w:instrText xml:space="preserve"> MERGEFIELD  $statementSummary.paymentAmount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 w:rsidRPr="00EE0E96">
        <w:rPr>
          <w:rFonts w:asciiTheme="majorHAnsi" w:hAnsiTheme="majorHAnsi" w:cstheme="majorHAnsi"/>
          <w:szCs w:val="24"/>
          <w:lang w:val="en-US"/>
        </w:rPr>
        <w:t>«$statementSummary.paymentAmount»</w:t>
      </w:r>
      <w:r>
        <w:rPr>
          <w:rFonts w:asciiTheme="majorHAnsi" w:hAnsiTheme="majorHAnsi" w:cstheme="majorHAnsi"/>
          <w:szCs w:val="24"/>
        </w:rPr>
        <w:fldChar w:fldCharType="end"/>
      </w:r>
      <w:r w:rsidRPr="00EE0E96">
        <w:rPr>
          <w:rFonts w:asciiTheme="majorHAnsi" w:hAnsiTheme="majorHAnsi" w:cstheme="majorHAnsi"/>
          <w:szCs w:val="24"/>
          <w:lang w:val="en-US"/>
        </w:rPr>
        <w:t xml:space="preserve"> €</w:t>
      </w:r>
    </w:p>
    <w:p w14:paraId="14B73D5D" w14:textId="77777777" w:rsidR="00620F63" w:rsidRDefault="00822383">
      <w:pPr>
        <w:ind w:right="0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Fecha de pago: </w:t>
      </w: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$statementSummary.repaymentDate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szCs w:val="24"/>
        </w:rPr>
        <w:t>«$statementSummary.repaymentDate»</w:t>
      </w:r>
      <w:r>
        <w:rPr>
          <w:rFonts w:asciiTheme="majorHAnsi" w:hAnsiTheme="majorHAnsi" w:cstheme="majorHAnsi"/>
          <w:szCs w:val="24"/>
        </w:rPr>
        <w:fldChar w:fldCharType="end"/>
      </w:r>
    </w:p>
    <w:p w14:paraId="54B9DA46" w14:textId="77777777" w:rsidR="00620F63" w:rsidRDefault="00620F63">
      <w:pPr>
        <w:spacing w:after="0" w:line="240" w:lineRule="auto"/>
        <w:ind w:left="17" w:right="0"/>
        <w:rPr>
          <w:sz w:val="18"/>
          <w:szCs w:val="18"/>
        </w:rPr>
      </w:pPr>
    </w:p>
    <w:p w14:paraId="78F77FD3" w14:textId="77777777" w:rsidR="00620F63" w:rsidRDefault="00822383">
      <w:pPr>
        <w:spacing w:after="0" w:line="240" w:lineRule="auto"/>
        <w:ind w:left="17" w:right="0"/>
      </w:pPr>
      <w:r>
        <w:rPr>
          <w:noProof/>
          <w:sz w:val="28"/>
          <w:szCs w:val="28"/>
        </w:rPr>
        <w:drawing>
          <wp:inline distT="0" distB="0" distL="0" distR="0" wp14:anchorId="2976CE4E" wp14:editId="4DD5517D">
            <wp:extent cx="5848350" cy="4375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13" cy="4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88772951"/>
    </w:p>
    <w:p w14:paraId="49EFBE08" w14:textId="0D38585E" w:rsidR="00620F63" w:rsidRDefault="00822383">
      <w:pPr>
        <w:spacing w:before="240"/>
        <w:ind w:left="0" w:right="0" w:firstLine="0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 xml:space="preserve">DETALLE DE </w:t>
      </w:r>
      <w:r w:rsidR="00F767E2">
        <w:rPr>
          <w:rFonts w:asciiTheme="minorHAnsi" w:hAnsiTheme="minorHAnsi" w:cstheme="minorHAnsi"/>
          <w:b/>
          <w:bCs/>
          <w:szCs w:val="24"/>
        </w:rPr>
        <w:t xml:space="preserve">PAGOS </w:t>
      </w:r>
      <w:r>
        <w:rPr>
          <w:rFonts w:asciiTheme="minorHAnsi" w:hAnsiTheme="minorHAnsi" w:cstheme="minorHAnsi"/>
          <w:b/>
          <w:bCs/>
          <w:szCs w:val="24"/>
        </w:rPr>
        <w:t>A</w:t>
      </w:r>
      <w:r w:rsidR="00F767E2">
        <w:rPr>
          <w:rFonts w:asciiTheme="minorHAnsi" w:hAnsiTheme="minorHAnsi" w:cstheme="minorHAnsi"/>
          <w:b/>
          <w:bCs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Cs w:val="24"/>
        </w:rPr>
        <w:t>PLAZO</w:t>
      </w:r>
    </w:p>
    <w:p w14:paraId="0D5A26D4" w14:textId="44F9C4C6" w:rsidR="00620F63" w:rsidRDefault="00EE0E96">
      <w:pPr>
        <w:ind w:left="0" w:right="0" w:firstLine="0"/>
        <w:rPr>
          <w:rFonts w:asciiTheme="majorHAnsi" w:hAnsiTheme="majorHAnsi" w:cstheme="majorHAnsi"/>
          <w:szCs w:val="24"/>
        </w:rPr>
      </w:pPr>
      <w:r w:rsidRPr="00EE0E96">
        <w:rPr>
          <w:rFonts w:asciiTheme="majorHAnsi" w:hAnsiTheme="majorHAnsi" w:cstheme="majorHAnsi"/>
          <w:szCs w:val="24"/>
        </w:rPr>
        <w:t>Saldo utilizado</w:t>
      </w:r>
      <w:r>
        <w:rPr>
          <w:rFonts w:asciiTheme="majorHAnsi" w:hAnsiTheme="majorHAnsi" w:cstheme="majorHAnsi"/>
          <w:szCs w:val="24"/>
        </w:rPr>
        <w:t xml:space="preserve"> del mes anterior: </w:t>
      </w: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$statementSummary.initialBalance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szCs w:val="24"/>
        </w:rPr>
        <w:t>«$statementSummary.initialBalance»</w:t>
      </w:r>
      <w:r>
        <w:rPr>
          <w:rFonts w:asciiTheme="majorHAnsi" w:hAnsiTheme="majorHAnsi" w:cstheme="majorHAnsi"/>
          <w:szCs w:val="24"/>
        </w:rPr>
        <w:fldChar w:fldCharType="end"/>
      </w:r>
      <w:r>
        <w:rPr>
          <w:rFonts w:asciiTheme="majorHAnsi" w:hAnsiTheme="majorHAnsi" w:cstheme="majorHAnsi"/>
          <w:szCs w:val="24"/>
        </w:rPr>
        <w:t xml:space="preserve"> €</w:t>
      </w:r>
    </w:p>
    <w:p w14:paraId="56905866" w14:textId="77777777" w:rsidR="00620F63" w:rsidRDefault="00822383">
      <w:pPr>
        <w:ind w:left="0" w:right="0" w:firstLine="0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Gastos: </w:t>
      </w: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$statementSummary.totalDebits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szCs w:val="24"/>
        </w:rPr>
        <w:t>«$statementSummary.totalDebits»</w:t>
      </w:r>
      <w:r>
        <w:rPr>
          <w:rFonts w:asciiTheme="majorHAnsi" w:hAnsiTheme="majorHAnsi" w:cstheme="majorHAnsi"/>
          <w:szCs w:val="24"/>
        </w:rPr>
        <w:fldChar w:fldCharType="end"/>
      </w:r>
      <w:r>
        <w:rPr>
          <w:rFonts w:asciiTheme="majorHAnsi" w:hAnsiTheme="majorHAnsi" w:cstheme="majorHAnsi"/>
          <w:szCs w:val="24"/>
        </w:rPr>
        <w:t xml:space="preserve"> €</w:t>
      </w:r>
    </w:p>
    <w:p w14:paraId="7A9C2288" w14:textId="5DF5A17A" w:rsidR="00620F63" w:rsidRDefault="00EE0E96">
      <w:pPr>
        <w:ind w:left="0" w:right="0" w:firstLine="0"/>
        <w:rPr>
          <w:rFonts w:asciiTheme="majorHAnsi" w:hAnsiTheme="majorHAnsi" w:cstheme="majorHAnsi"/>
          <w:szCs w:val="24"/>
        </w:rPr>
      </w:pPr>
      <w:r w:rsidRPr="00EE0E96">
        <w:rPr>
          <w:rFonts w:asciiTheme="majorHAnsi" w:hAnsiTheme="majorHAnsi" w:cstheme="majorHAnsi"/>
          <w:szCs w:val="24"/>
        </w:rPr>
        <w:t>Deuda amortizada:</w:t>
      </w:r>
      <w:r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$statementSummary.totalCredits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szCs w:val="24"/>
        </w:rPr>
        <w:t>«$statementSummary.totalCredits»</w:t>
      </w:r>
      <w:r>
        <w:rPr>
          <w:rFonts w:asciiTheme="majorHAnsi" w:hAnsiTheme="majorHAnsi" w:cstheme="majorHAnsi"/>
          <w:szCs w:val="24"/>
        </w:rPr>
        <w:fldChar w:fldCharType="end"/>
      </w:r>
      <w:r>
        <w:rPr>
          <w:rFonts w:asciiTheme="majorHAnsi" w:hAnsiTheme="majorHAnsi" w:cstheme="majorHAnsi"/>
          <w:szCs w:val="24"/>
        </w:rPr>
        <w:t xml:space="preserve"> €</w:t>
      </w:r>
    </w:p>
    <w:bookmarkEnd w:id="0"/>
    <w:p w14:paraId="52E5C7AC" w14:textId="77777777" w:rsidR="00620F63" w:rsidRPr="00EE0E96" w:rsidRDefault="00822383">
      <w:pPr>
        <w:ind w:left="0" w:right="0" w:firstLine="0"/>
        <w:rPr>
          <w:rFonts w:asciiTheme="majorHAnsi" w:hAnsiTheme="majorHAnsi" w:cstheme="majorHAnsi"/>
          <w:szCs w:val="24"/>
          <w:lang w:val="en-US"/>
        </w:rPr>
      </w:pPr>
      <w:proofErr w:type="spellStart"/>
      <w:r w:rsidRPr="00EE0E96">
        <w:rPr>
          <w:rFonts w:asciiTheme="majorHAnsi" w:hAnsiTheme="majorHAnsi" w:cstheme="majorHAnsi"/>
          <w:szCs w:val="24"/>
          <w:lang w:val="en-US"/>
        </w:rPr>
        <w:t>Intereses</w:t>
      </w:r>
      <w:proofErr w:type="spellEnd"/>
      <w:r w:rsidRPr="00EE0E96">
        <w:rPr>
          <w:rFonts w:asciiTheme="majorHAnsi" w:hAnsiTheme="majorHAnsi" w:cstheme="majorHAnsi"/>
          <w:szCs w:val="24"/>
          <w:lang w:val="en-US"/>
        </w:rPr>
        <w:t xml:space="preserve"> del </w:t>
      </w:r>
      <w:proofErr w:type="spellStart"/>
      <w:r w:rsidRPr="00EE0E96">
        <w:rPr>
          <w:rFonts w:asciiTheme="majorHAnsi" w:hAnsiTheme="majorHAnsi" w:cstheme="majorHAnsi"/>
          <w:szCs w:val="24"/>
          <w:lang w:val="en-US"/>
        </w:rPr>
        <w:t>mes</w:t>
      </w:r>
      <w:proofErr w:type="spellEnd"/>
      <w:r w:rsidRPr="00EE0E96">
        <w:rPr>
          <w:rFonts w:asciiTheme="majorHAnsi" w:hAnsiTheme="majorHAnsi" w:cstheme="majorHAnsi"/>
          <w:szCs w:val="24"/>
          <w:lang w:val="en-US"/>
        </w:rPr>
        <w:t xml:space="preserve"> (</w:t>
      </w:r>
      <w:r>
        <w:rPr>
          <w:rFonts w:asciiTheme="majorHAnsi" w:hAnsiTheme="majorHAnsi" w:cstheme="majorHAnsi"/>
          <w:szCs w:val="24"/>
        </w:rPr>
        <w:fldChar w:fldCharType="begin"/>
      </w:r>
      <w:r w:rsidRPr="00EE0E96">
        <w:rPr>
          <w:rFonts w:asciiTheme="majorHAnsi" w:hAnsiTheme="majorHAnsi" w:cstheme="majorHAnsi"/>
          <w:szCs w:val="24"/>
          <w:lang w:val="en-US"/>
        </w:rPr>
        <w:instrText xml:space="preserve"> MERGEFIELD  $statementSummary.taeInterest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 w:rsidRPr="00EE0E96">
        <w:rPr>
          <w:rFonts w:asciiTheme="majorHAnsi" w:hAnsiTheme="majorHAnsi" w:cstheme="majorHAnsi"/>
          <w:szCs w:val="24"/>
          <w:lang w:val="en-US"/>
        </w:rPr>
        <w:t>«$statementSummary.taeInterest»</w:t>
      </w:r>
      <w:r>
        <w:rPr>
          <w:rFonts w:asciiTheme="majorHAnsi" w:hAnsiTheme="majorHAnsi" w:cstheme="majorHAnsi"/>
          <w:szCs w:val="24"/>
        </w:rPr>
        <w:fldChar w:fldCharType="end"/>
      </w:r>
      <w:r w:rsidRPr="00EE0E96">
        <w:rPr>
          <w:rFonts w:asciiTheme="majorHAnsi" w:hAnsiTheme="majorHAnsi" w:cstheme="majorHAnsi"/>
          <w:szCs w:val="24"/>
          <w:lang w:val="en-US"/>
        </w:rPr>
        <w:t xml:space="preserve">%): </w:t>
      </w:r>
      <w:r>
        <w:rPr>
          <w:rFonts w:asciiTheme="majorHAnsi" w:hAnsiTheme="majorHAnsi" w:cstheme="majorHAnsi"/>
          <w:szCs w:val="24"/>
        </w:rPr>
        <w:fldChar w:fldCharType="begin"/>
      </w:r>
      <w:r w:rsidRPr="00EE0E96">
        <w:rPr>
          <w:rFonts w:asciiTheme="majorHAnsi" w:hAnsiTheme="majorHAnsi" w:cstheme="majorHAnsi"/>
          <w:szCs w:val="24"/>
          <w:lang w:val="en-US"/>
        </w:rPr>
        <w:instrText xml:space="preserve"> MERGEFIELD  $statementSummary.interest  \* ME</w:instrText>
      </w:r>
      <w:r w:rsidRPr="00EE0E96">
        <w:rPr>
          <w:rFonts w:asciiTheme="majorHAnsi" w:hAnsiTheme="majorHAnsi" w:cstheme="majorHAnsi"/>
          <w:szCs w:val="24"/>
          <w:lang w:val="en-US"/>
        </w:rPr>
        <w:instrText xml:space="preserve">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 w:rsidRPr="00EE0E96">
        <w:rPr>
          <w:rFonts w:asciiTheme="majorHAnsi" w:hAnsiTheme="majorHAnsi" w:cstheme="majorHAnsi"/>
          <w:szCs w:val="24"/>
          <w:lang w:val="en-US"/>
        </w:rPr>
        <w:t>«$statementSummary.interest»</w:t>
      </w:r>
      <w:r>
        <w:rPr>
          <w:rFonts w:asciiTheme="majorHAnsi" w:hAnsiTheme="majorHAnsi" w:cstheme="majorHAnsi"/>
          <w:szCs w:val="24"/>
        </w:rPr>
        <w:fldChar w:fldCharType="end"/>
      </w:r>
      <w:r w:rsidRPr="00EE0E96">
        <w:rPr>
          <w:rFonts w:asciiTheme="majorHAnsi" w:hAnsiTheme="majorHAnsi" w:cstheme="majorHAnsi"/>
          <w:szCs w:val="24"/>
          <w:lang w:val="en-US"/>
        </w:rPr>
        <w:t xml:space="preserve"> €</w:t>
      </w:r>
    </w:p>
    <w:p w14:paraId="5429EC85" w14:textId="77777777" w:rsidR="00620F63" w:rsidRDefault="00822383">
      <w:pPr>
        <w:ind w:right="0"/>
        <w:rPr>
          <w:rStyle w:val="ui-provider"/>
          <w:rFonts w:ascii="Calibri Light" w:hAnsi="Calibri Light" w:cs="Calibri Light"/>
        </w:rPr>
      </w:pPr>
      <w:r>
        <w:rPr>
          <w:rStyle w:val="ui-provider"/>
          <w:rFonts w:ascii="Calibri Light" w:hAnsi="Calibri Light" w:cs="Calibri Light"/>
        </w:rPr>
        <w:fldChar w:fldCharType="begin"/>
      </w:r>
      <w:r>
        <w:rPr>
          <w:rStyle w:val="ui-provider"/>
          <w:rFonts w:ascii="Calibri Light" w:hAnsi="Calibri Light" w:cs="Calibri Light"/>
        </w:rPr>
        <w:instrText xml:space="preserve"> MERGEFIELD  "#if($statementSummary.penalty != 0)Comisión por impago: $statementSummary.penalty €#end"  \* MERGEFORMAT </w:instrText>
      </w:r>
      <w:r>
        <w:rPr>
          <w:rStyle w:val="ui-provider"/>
          <w:rFonts w:ascii="Calibri Light" w:hAnsi="Calibri Light" w:cs="Calibri Light"/>
        </w:rPr>
        <w:fldChar w:fldCharType="separate"/>
      </w:r>
      <w:r>
        <w:rPr>
          <w:rStyle w:val="ui-provider"/>
          <w:rFonts w:ascii="Calibri Light" w:hAnsi="Calibri Light" w:cs="Calibri Light"/>
        </w:rPr>
        <w:t>«#if($statementSummary.penalty != 0)Comis»</w:t>
      </w:r>
      <w:r>
        <w:rPr>
          <w:rStyle w:val="ui-provider"/>
          <w:rFonts w:ascii="Calibri Light" w:hAnsi="Calibri Light" w:cs="Calibri Light"/>
        </w:rPr>
        <w:fldChar w:fldCharType="end"/>
      </w:r>
    </w:p>
    <w:p w14:paraId="67639EC1" w14:textId="44007D9B" w:rsidR="00620F63" w:rsidRDefault="00EE0E96">
      <w:pPr>
        <w:ind w:right="0"/>
        <w:rPr>
          <w:rFonts w:ascii="Calibri Light" w:hAnsi="Calibri Light" w:cs="Calibri Light"/>
        </w:rPr>
      </w:pPr>
      <w:r w:rsidRPr="00EE0E96">
        <w:rPr>
          <w:rFonts w:asciiTheme="majorHAnsi" w:hAnsiTheme="majorHAnsi" w:cstheme="majorHAnsi"/>
          <w:szCs w:val="24"/>
        </w:rPr>
        <w:t>Saldo utilizado</w:t>
      </w:r>
      <w:r>
        <w:rPr>
          <w:rFonts w:asciiTheme="majorHAnsi" w:hAnsiTheme="majorHAnsi" w:cstheme="majorHAnsi"/>
          <w:szCs w:val="24"/>
        </w:rPr>
        <w:t xml:space="preserve"> a final de mes: </w:t>
      </w: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$statementSummary.finalBalance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szCs w:val="24"/>
        </w:rPr>
        <w:t>«$statementSummary.finalBalance»</w:t>
      </w:r>
      <w:r>
        <w:rPr>
          <w:rFonts w:asciiTheme="majorHAnsi" w:hAnsiTheme="majorHAnsi" w:cstheme="majorHAnsi"/>
          <w:szCs w:val="24"/>
        </w:rPr>
        <w:fldChar w:fldCharType="end"/>
      </w:r>
      <w:r>
        <w:rPr>
          <w:rFonts w:asciiTheme="majorHAnsi" w:hAnsiTheme="majorHAnsi" w:cstheme="majorHAnsi"/>
          <w:szCs w:val="24"/>
        </w:rPr>
        <w:t xml:space="preserve"> €</w:t>
      </w:r>
    </w:p>
    <w:p w14:paraId="73CE364A" w14:textId="77777777" w:rsidR="00620F63" w:rsidRDefault="00620F63">
      <w:pPr>
        <w:ind w:right="0"/>
        <w:rPr>
          <w:rFonts w:asciiTheme="majorHAnsi" w:hAnsiTheme="majorHAnsi" w:cstheme="majorHAnsi"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2268"/>
        <w:gridCol w:w="2127"/>
      </w:tblGrid>
      <w:tr w:rsidR="00620F63" w14:paraId="7A29485C" w14:textId="77777777">
        <w:trPr>
          <w:trHeight w:val="391"/>
        </w:trPr>
        <w:tc>
          <w:tcPr>
            <w:tcW w:w="8361" w:type="dxa"/>
            <w:gridSpan w:val="4"/>
            <w:shd w:val="clear" w:color="auto" w:fill="FFFFFF" w:themeFill="background1"/>
          </w:tcPr>
          <w:p w14:paraId="4905AF77" w14:textId="77777777" w:rsidR="00620F63" w:rsidRDefault="00822383">
            <w:pPr>
              <w:spacing w:after="0" w:line="276" w:lineRule="auto"/>
              <w:ind w:left="-107" w:right="0" w:firstLine="0"/>
              <w:rPr>
                <w:rFonts w:eastAsia="Times New Roman"/>
                <w:b/>
                <w:bCs/>
                <w:color w:val="FFFFFF" w:themeColor="background1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noProof/>
                <w:color w:val="FFFFFF" w:themeColor="background1"/>
                <w:szCs w:val="24"/>
                <w:lang w:val="en-US"/>
              </w:rPr>
              <w:drawing>
                <wp:inline distT="0" distB="0" distL="0" distR="0" wp14:anchorId="0BA4095F" wp14:editId="67C1C4F1">
                  <wp:extent cx="5263515" cy="264795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F63" w:rsidRPr="00EE0E96" w14:paraId="0A8975FA" w14:textId="77777777">
        <w:trPr>
          <w:trHeight w:val="52"/>
        </w:trPr>
        <w:tc>
          <w:tcPr>
            <w:tcW w:w="8361" w:type="dxa"/>
            <w:gridSpan w:val="4"/>
            <w:shd w:val="clear" w:color="auto" w:fill="auto"/>
          </w:tcPr>
          <w:p w14:paraId="1CC9F35A" w14:textId="77777777" w:rsidR="00620F63" w:rsidRPr="00EE0E96" w:rsidRDefault="00822383">
            <w:pPr>
              <w:spacing w:after="0" w:line="240" w:lineRule="auto"/>
              <w:ind w:left="178" w:right="0" w:firstLine="0"/>
              <w:jc w:val="center"/>
              <w:rPr>
                <w:rFonts w:eastAsia="Times New Roman"/>
                <w:color w:val="000000" w:themeColor="text1"/>
                <w:sz w:val="2"/>
                <w:szCs w:val="2"/>
                <w:lang w:val="en-US"/>
              </w:rPr>
            </w:pPr>
            <w:r>
              <w:rPr>
                <w:color w:val="000000" w:themeColor="text1"/>
                <w:sz w:val="2"/>
                <w:szCs w:val="2"/>
              </w:rPr>
              <w:fldChar w:fldCharType="begin"/>
            </w:r>
            <w:r w:rsidRPr="00EE0E96">
              <w:rPr>
                <w:color w:val="000000" w:themeColor="text1"/>
                <w:sz w:val="2"/>
                <w:szCs w:val="2"/>
                <w:lang w:val="en-US"/>
              </w:rPr>
              <w:instrText xml:space="preserve"> MERGEFIELD  "#foreach($t in $cStatement.transactions)"  \* MERGEFORMAT </w:instrText>
            </w:r>
            <w:r>
              <w:rPr>
                <w:color w:val="000000" w:themeColor="text1"/>
                <w:sz w:val="2"/>
                <w:szCs w:val="2"/>
              </w:rPr>
              <w:fldChar w:fldCharType="separate"/>
            </w:r>
            <w:r w:rsidRPr="00EE0E96">
              <w:rPr>
                <w:color w:val="000000" w:themeColor="text1"/>
                <w:sz w:val="2"/>
                <w:szCs w:val="2"/>
                <w:lang w:val="en-US"/>
              </w:rPr>
              <w:t>«#foreach($t in $cStatement.transactions)»</w:t>
            </w:r>
            <w:r>
              <w:rPr>
                <w:color w:val="000000" w:themeColor="text1"/>
                <w:sz w:val="2"/>
                <w:szCs w:val="2"/>
              </w:rPr>
              <w:fldChar w:fldCharType="end"/>
            </w:r>
          </w:p>
        </w:tc>
      </w:tr>
      <w:tr w:rsidR="00620F63" w:rsidRPr="00EE0E96" w14:paraId="37A76A3D" w14:textId="77777777">
        <w:trPr>
          <w:trHeight w:val="413"/>
        </w:trPr>
        <w:tc>
          <w:tcPr>
            <w:tcW w:w="1418" w:type="dxa"/>
            <w:tcBorders>
              <w:bottom w:val="single" w:sz="2" w:space="0" w:color="3A8886"/>
            </w:tcBorders>
            <w:shd w:val="clear" w:color="auto" w:fill="auto"/>
          </w:tcPr>
          <w:p w14:paraId="567FA6B9" w14:textId="77777777" w:rsidR="00620F63" w:rsidRDefault="00822383">
            <w:pPr>
              <w:ind w:left="318" w:right="-105"/>
              <w:rPr>
                <w:rFonts w:eastAsia="Times New Roman"/>
                <w:lang w:val="en-GB"/>
              </w:rPr>
            </w:pPr>
            <w:r>
              <w:rPr>
                <w:lang w:val="en-GB"/>
              </w:rPr>
              <w:fldChar w:fldCharType="begin"/>
            </w:r>
            <w:r>
              <w:rPr>
                <w:lang w:val="en-GB"/>
              </w:rPr>
              <w:instrText xml:space="preserve"> MERGEFIELD  $t.date </w:instrText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t>«$t.date»</w:t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2551" w:type="dxa"/>
            <w:tcBorders>
              <w:bottom w:val="single" w:sz="2" w:space="0" w:color="3A8886"/>
            </w:tcBorders>
            <w:shd w:val="clear" w:color="auto" w:fill="auto"/>
          </w:tcPr>
          <w:p w14:paraId="7A2BFC2B" w14:textId="77777777" w:rsidR="00620F63" w:rsidRDefault="00822383">
            <w:pPr>
              <w:ind w:left="319" w:right="-247"/>
              <w:rPr>
                <w:sz w:val="22"/>
                <w:lang w:val="ru-RU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MERGEFIELD  $t.description  \* MERGEFORMAT </w:instrText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t>«$t.description»</w:t>
            </w:r>
            <w:r>
              <w:rPr>
                <w:sz w:val="22"/>
              </w:rPr>
              <w:fldChar w:fldCharType="end"/>
            </w:r>
          </w:p>
        </w:tc>
        <w:tc>
          <w:tcPr>
            <w:tcW w:w="2268" w:type="dxa"/>
            <w:tcBorders>
              <w:bottom w:val="single" w:sz="2" w:space="0" w:color="3A8886"/>
            </w:tcBorders>
            <w:shd w:val="clear" w:color="auto" w:fill="auto"/>
          </w:tcPr>
          <w:p w14:paraId="0475EC38" w14:textId="77777777" w:rsidR="00620F63" w:rsidRDefault="00822383">
            <w:pPr>
              <w:ind w:left="-111" w:right="-105"/>
              <w:jc w:val="center"/>
              <w:rPr>
                <w:rFonts w:eastAsia="Times New Roman"/>
                <w:sz w:val="22"/>
                <w:lang w:val="en-GB"/>
              </w:rPr>
            </w:pPr>
            <w:r>
              <w:rPr>
                <w:lang w:val="en-GB"/>
              </w:rPr>
              <w:fldChar w:fldCharType="begin"/>
            </w:r>
            <w:r>
              <w:rPr>
                <w:lang w:val="en-GB"/>
              </w:rPr>
              <w:instrText xml:space="preserve"> MERGEFIELD  "#if($t.outcome)$t.outcome €#end"  \* MERGEFORMAT </w:instrText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t>«#if($t.outcome)$t.outcome €#end»</w:t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bottom w:val="single" w:sz="2" w:space="0" w:color="3A8886"/>
            </w:tcBorders>
            <w:shd w:val="clear" w:color="auto" w:fill="auto"/>
          </w:tcPr>
          <w:p w14:paraId="3AF3D7B7" w14:textId="77777777" w:rsidR="00620F63" w:rsidRDefault="00822383">
            <w:pPr>
              <w:ind w:left="173" w:right="-108"/>
              <w:jc w:val="center"/>
              <w:rPr>
                <w:rFonts w:eastAsia="Times New Roman"/>
                <w:lang w:val="en-GB"/>
              </w:rPr>
            </w:pPr>
            <w:r>
              <w:fldChar w:fldCharType="begin"/>
            </w:r>
            <w:r w:rsidRPr="00EE0E96">
              <w:rPr>
                <w:lang w:val="en-US"/>
              </w:rPr>
              <w:instrText xml:space="preserve"> MERGEFIELD  "#if($t.income)$t.income €#end"  \* MERGEFORMAT </w:instrText>
            </w:r>
            <w:r>
              <w:fldChar w:fldCharType="separate"/>
            </w:r>
            <w:r w:rsidRPr="00EE0E96">
              <w:rPr>
                <w:lang w:val="en-US"/>
              </w:rPr>
              <w:t>«#if($t.income)$t.income €#end»</w:t>
            </w:r>
            <w:r>
              <w:fldChar w:fldCharType="end"/>
            </w:r>
            <w:r>
              <w:fldChar w:fldCharType="begin"/>
            </w:r>
            <w:r w:rsidRPr="00EE0E96">
              <w:rPr>
                <w:lang w:val="en-US"/>
              </w:rPr>
              <w:instrText xml:space="preserve"> MERGEFIELD  #end  \* MERGEFORMAT </w:instrText>
            </w:r>
            <w:r>
              <w:fldChar w:fldCharType="separate"/>
            </w:r>
            <w:r w:rsidRPr="00EE0E96">
              <w:rPr>
                <w:lang w:val="en-US"/>
              </w:rPr>
              <w:t>«#end»</w:t>
            </w:r>
            <w:r>
              <w:fldChar w:fldCharType="end"/>
            </w:r>
          </w:p>
        </w:tc>
      </w:tr>
      <w:tr w:rsidR="00620F63" w14:paraId="6E0E5FC8" w14:textId="77777777">
        <w:tc>
          <w:tcPr>
            <w:tcW w:w="1418" w:type="dxa"/>
            <w:tcBorders>
              <w:top w:val="single" w:sz="2" w:space="0" w:color="3A8886"/>
            </w:tcBorders>
            <w:shd w:val="clear" w:color="auto" w:fill="auto"/>
          </w:tcPr>
          <w:p w14:paraId="2CA36913" w14:textId="77777777" w:rsidR="00620F63" w:rsidRDefault="00620F63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color w:val="000000" w:themeColor="text1"/>
                <w:szCs w:val="24"/>
                <w:lang w:val="en-GB"/>
              </w:rPr>
            </w:pPr>
          </w:p>
        </w:tc>
        <w:tc>
          <w:tcPr>
            <w:tcW w:w="2551" w:type="dxa"/>
            <w:tcBorders>
              <w:top w:val="single" w:sz="2" w:space="0" w:color="3A8886"/>
            </w:tcBorders>
            <w:shd w:val="clear" w:color="auto" w:fill="auto"/>
          </w:tcPr>
          <w:p w14:paraId="1402B940" w14:textId="77777777" w:rsidR="00620F63" w:rsidRDefault="00822383">
            <w:pPr>
              <w:ind w:left="319" w:right="36"/>
              <w:rPr>
                <w:rFonts w:eastAsia="Times New Roman"/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</w:t>
            </w:r>
          </w:p>
        </w:tc>
        <w:tc>
          <w:tcPr>
            <w:tcW w:w="2268" w:type="dxa"/>
            <w:tcBorders>
              <w:top w:val="single" w:sz="2" w:space="0" w:color="3A8886"/>
            </w:tcBorders>
            <w:shd w:val="clear" w:color="auto" w:fill="auto"/>
          </w:tcPr>
          <w:p w14:paraId="47897A55" w14:textId="77777777" w:rsidR="00620F63" w:rsidRDefault="00822383">
            <w:pPr>
              <w:ind w:right="-105"/>
              <w:jc w:val="center"/>
              <w:rPr>
                <w:rFonts w:eastAsia="Times New Roman"/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fldChar w:fldCharType="begin"/>
            </w:r>
            <w:r>
              <w:rPr>
                <w:b/>
                <w:bCs/>
                <w:lang w:val="en-GB"/>
              </w:rPr>
              <w:instrText xml:space="preserve"> MERGEFIELD  $cStatement.totalDebits  \* MERGEFORMAT </w:instrText>
            </w:r>
            <w:r>
              <w:rPr>
                <w:b/>
                <w:bCs/>
                <w:lang w:val="en-GB"/>
              </w:rPr>
              <w:fldChar w:fldCharType="separate"/>
            </w:r>
            <w:r>
              <w:rPr>
                <w:b/>
                <w:bCs/>
                <w:lang w:val="en-GB"/>
              </w:rPr>
              <w:t>«$cStatement.totalDebits»</w:t>
            </w:r>
            <w:r>
              <w:rPr>
                <w:b/>
                <w:bCs/>
                <w:lang w:val="en-GB"/>
              </w:rPr>
              <w:fldChar w:fldCharType="end"/>
            </w:r>
            <w:r>
              <w:rPr>
                <w:b/>
                <w:bCs/>
                <w:lang w:val="en-GB"/>
              </w:rPr>
              <w:t xml:space="preserve"> €</w:t>
            </w:r>
          </w:p>
        </w:tc>
        <w:tc>
          <w:tcPr>
            <w:tcW w:w="2127" w:type="dxa"/>
            <w:tcBorders>
              <w:top w:val="single" w:sz="2" w:space="0" w:color="3A8886"/>
            </w:tcBorders>
            <w:shd w:val="clear" w:color="auto" w:fill="auto"/>
          </w:tcPr>
          <w:p w14:paraId="0026DD8F" w14:textId="77777777" w:rsidR="00620F63" w:rsidRDefault="00822383">
            <w:pPr>
              <w:ind w:left="454" w:right="38"/>
              <w:jc w:val="center"/>
              <w:rPr>
                <w:rFonts w:eastAsia="Times New Roman"/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fldChar w:fldCharType="begin"/>
            </w:r>
            <w:r>
              <w:rPr>
                <w:b/>
                <w:bCs/>
                <w:lang w:val="en-GB"/>
              </w:rPr>
              <w:instrText xml:space="preserve"> MERGEFIELD  $cStatement.totalCredits  \* MERGEFORMAT </w:instrText>
            </w:r>
            <w:r>
              <w:rPr>
                <w:b/>
                <w:bCs/>
                <w:lang w:val="en-GB"/>
              </w:rPr>
              <w:fldChar w:fldCharType="separate"/>
            </w:r>
            <w:r>
              <w:rPr>
                <w:b/>
                <w:bCs/>
                <w:lang w:val="en-GB"/>
              </w:rPr>
              <w:t>«$cStatement.totalCredits»</w:t>
            </w:r>
            <w:r>
              <w:rPr>
                <w:b/>
                <w:bCs/>
                <w:lang w:val="en-GB"/>
              </w:rPr>
              <w:fldChar w:fldCharType="end"/>
            </w:r>
            <w:r>
              <w:rPr>
                <w:b/>
                <w:bCs/>
                <w:lang w:val="en-GB"/>
              </w:rPr>
              <w:t xml:space="preserve"> €</w:t>
            </w:r>
          </w:p>
        </w:tc>
      </w:tr>
    </w:tbl>
    <w:p w14:paraId="1257CCDE" w14:textId="1AFBD55C" w:rsidR="00F767E2" w:rsidRPr="00F767E2" w:rsidRDefault="00F767E2">
      <w:pPr>
        <w:tabs>
          <w:tab w:val="center" w:pos="10329"/>
        </w:tabs>
        <w:spacing w:before="240"/>
        <w:ind w:left="0" w:right="0" w:firstLine="0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MERGEFIELD  "#if($cStatement.isHeldSepa)Le informamos de que se ha iniciado un adeudo directo SEPA en relación con la deuda pendiente. La deuda seguirá siendo exigible y pagadera hasta que ID Finance haya recibido y liquidado efectivamente los fondos.#end"  \* MERGEFORMAT </w:instrText>
      </w:r>
      <w:r>
        <w:rPr>
          <w:rFonts w:asciiTheme="majorHAnsi" w:hAnsiTheme="majorHAnsi" w:cstheme="majorHAnsi"/>
          <w:szCs w:val="24"/>
        </w:rPr>
        <w:fldChar w:fldCharType="separate"/>
      </w:r>
      <w:r>
        <w:rPr>
          <w:rFonts w:asciiTheme="majorHAnsi" w:hAnsiTheme="majorHAnsi" w:cstheme="majorHAnsi"/>
          <w:noProof/>
          <w:szCs w:val="24"/>
        </w:rPr>
        <w:t>«#if($cStatement.isHeldSepa)Le inf»</w:t>
      </w:r>
      <w:r>
        <w:rPr>
          <w:rFonts w:asciiTheme="majorHAnsi" w:hAnsiTheme="majorHAnsi" w:cstheme="majorHAnsi"/>
          <w:szCs w:val="24"/>
        </w:rPr>
        <w:fldChar w:fldCharType="end"/>
      </w:r>
    </w:p>
    <w:p w14:paraId="387D7BA3" w14:textId="45A2D1CF" w:rsidR="00620F63" w:rsidRDefault="00822383">
      <w:pPr>
        <w:tabs>
          <w:tab w:val="center" w:pos="10329"/>
        </w:tabs>
        <w:spacing w:before="240"/>
        <w:ind w:left="0" w:right="0" w:firstLine="0"/>
        <w:jc w:val="both"/>
        <w:rPr>
          <w:sz w:val="46"/>
        </w:rPr>
      </w:pPr>
      <w:r>
        <w:rPr>
          <w:noProof/>
          <w:sz w:val="46"/>
        </w:rPr>
        <w:drawing>
          <wp:inline distT="0" distB="0" distL="0" distR="0" wp14:anchorId="6924DCBC" wp14:editId="46350A1D">
            <wp:extent cx="6024880" cy="440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243" cy="44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E75E" w14:textId="77777777" w:rsidR="00620F63" w:rsidRDefault="00822383">
      <w:pPr>
        <w:tabs>
          <w:tab w:val="center" w:pos="10329"/>
        </w:tabs>
        <w:ind w:left="0" w:right="0" w:firstLine="0"/>
        <w:rPr>
          <w:b/>
          <w:bCs/>
        </w:rPr>
      </w:pPr>
      <w:r>
        <w:rPr>
          <w:b/>
          <w:bCs/>
          <w:sz w:val="46"/>
        </w:rPr>
        <w:lastRenderedPageBreak/>
        <w:t xml:space="preserve">! </w:t>
      </w:r>
      <w:r>
        <w:rPr>
          <w:b/>
          <w:bCs/>
        </w:rPr>
        <w:t xml:space="preserve">Haz tu pago a tiempo y evita costes de demora. La comisión por impago es de 30€. </w:t>
      </w:r>
      <w:r>
        <w:rPr>
          <w:b/>
          <w:bCs/>
        </w:rPr>
        <w:tab/>
        <w:t xml:space="preserve"> </w:t>
      </w:r>
    </w:p>
    <w:sectPr w:rsidR="00620F63">
      <w:pgSz w:w="11906" w:h="16838"/>
      <w:pgMar w:top="426" w:right="679" w:bottom="1603" w:left="9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C4488" w14:textId="77777777" w:rsidR="00822383" w:rsidRDefault="00822383">
      <w:pPr>
        <w:spacing w:line="240" w:lineRule="auto"/>
      </w:pPr>
      <w:r>
        <w:separator/>
      </w:r>
    </w:p>
  </w:endnote>
  <w:endnote w:type="continuationSeparator" w:id="0">
    <w:p w14:paraId="15D28DDC" w14:textId="77777777" w:rsidR="00822383" w:rsidRDefault="00822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5334A" w14:textId="77777777" w:rsidR="00822383" w:rsidRDefault="00822383">
      <w:pPr>
        <w:spacing w:after="0"/>
      </w:pPr>
      <w:r>
        <w:separator/>
      </w:r>
    </w:p>
  </w:footnote>
  <w:footnote w:type="continuationSeparator" w:id="0">
    <w:p w14:paraId="30B20B33" w14:textId="77777777" w:rsidR="00822383" w:rsidRDefault="0082238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F01"/>
    <w:rsid w:val="000246EE"/>
    <w:rsid w:val="000319AC"/>
    <w:rsid w:val="00034FBE"/>
    <w:rsid w:val="000367EE"/>
    <w:rsid w:val="000453E3"/>
    <w:rsid w:val="00053641"/>
    <w:rsid w:val="00054196"/>
    <w:rsid w:val="00064503"/>
    <w:rsid w:val="00065DCE"/>
    <w:rsid w:val="00076AFD"/>
    <w:rsid w:val="000A5BA3"/>
    <w:rsid w:val="000D0C9E"/>
    <w:rsid w:val="0011623C"/>
    <w:rsid w:val="001213E3"/>
    <w:rsid w:val="00121B62"/>
    <w:rsid w:val="00123919"/>
    <w:rsid w:val="00164A75"/>
    <w:rsid w:val="001D3FCD"/>
    <w:rsid w:val="001E375A"/>
    <w:rsid w:val="00227018"/>
    <w:rsid w:val="002470B1"/>
    <w:rsid w:val="00254FFE"/>
    <w:rsid w:val="00281317"/>
    <w:rsid w:val="00292FDE"/>
    <w:rsid w:val="002A4D54"/>
    <w:rsid w:val="002C0AC0"/>
    <w:rsid w:val="002C546E"/>
    <w:rsid w:val="002D109E"/>
    <w:rsid w:val="002E0AAD"/>
    <w:rsid w:val="002F3E54"/>
    <w:rsid w:val="00315D74"/>
    <w:rsid w:val="00342A00"/>
    <w:rsid w:val="00346E03"/>
    <w:rsid w:val="00347A4F"/>
    <w:rsid w:val="0036590B"/>
    <w:rsid w:val="0037774D"/>
    <w:rsid w:val="003920FD"/>
    <w:rsid w:val="003924CB"/>
    <w:rsid w:val="003A21A0"/>
    <w:rsid w:val="003B0BEB"/>
    <w:rsid w:val="003C036B"/>
    <w:rsid w:val="003C118A"/>
    <w:rsid w:val="003E0736"/>
    <w:rsid w:val="003E0A7D"/>
    <w:rsid w:val="003E0DAE"/>
    <w:rsid w:val="00401A17"/>
    <w:rsid w:val="00415362"/>
    <w:rsid w:val="004278F6"/>
    <w:rsid w:val="00436D9E"/>
    <w:rsid w:val="004630AD"/>
    <w:rsid w:val="004705FA"/>
    <w:rsid w:val="00472709"/>
    <w:rsid w:val="00495DC2"/>
    <w:rsid w:val="004A3A67"/>
    <w:rsid w:val="004A6E81"/>
    <w:rsid w:val="004E1575"/>
    <w:rsid w:val="005057CC"/>
    <w:rsid w:val="0050583F"/>
    <w:rsid w:val="00513627"/>
    <w:rsid w:val="00543CA2"/>
    <w:rsid w:val="0055574E"/>
    <w:rsid w:val="00556E26"/>
    <w:rsid w:val="00557BED"/>
    <w:rsid w:val="00576965"/>
    <w:rsid w:val="00582479"/>
    <w:rsid w:val="005A0407"/>
    <w:rsid w:val="005B678A"/>
    <w:rsid w:val="005F65D8"/>
    <w:rsid w:val="00615487"/>
    <w:rsid w:val="00617C97"/>
    <w:rsid w:val="00620F63"/>
    <w:rsid w:val="00635D98"/>
    <w:rsid w:val="006409EA"/>
    <w:rsid w:val="0064145B"/>
    <w:rsid w:val="006469EB"/>
    <w:rsid w:val="00660511"/>
    <w:rsid w:val="00661A2F"/>
    <w:rsid w:val="00681848"/>
    <w:rsid w:val="006877BC"/>
    <w:rsid w:val="006A06F8"/>
    <w:rsid w:val="006A2AB9"/>
    <w:rsid w:val="006A6AE8"/>
    <w:rsid w:val="006B442B"/>
    <w:rsid w:val="006B477D"/>
    <w:rsid w:val="006C020C"/>
    <w:rsid w:val="006C3B92"/>
    <w:rsid w:val="006D350E"/>
    <w:rsid w:val="006E1AE3"/>
    <w:rsid w:val="00745954"/>
    <w:rsid w:val="007507B2"/>
    <w:rsid w:val="007509E4"/>
    <w:rsid w:val="007C15B7"/>
    <w:rsid w:val="007F56FA"/>
    <w:rsid w:val="008020C2"/>
    <w:rsid w:val="00802F1B"/>
    <w:rsid w:val="00812425"/>
    <w:rsid w:val="00822383"/>
    <w:rsid w:val="008277C9"/>
    <w:rsid w:val="008314C4"/>
    <w:rsid w:val="00831D84"/>
    <w:rsid w:val="00837458"/>
    <w:rsid w:val="008413BB"/>
    <w:rsid w:val="00845F40"/>
    <w:rsid w:val="00851BD4"/>
    <w:rsid w:val="00885479"/>
    <w:rsid w:val="00895A2C"/>
    <w:rsid w:val="008E4431"/>
    <w:rsid w:val="00915442"/>
    <w:rsid w:val="00935493"/>
    <w:rsid w:val="009475EF"/>
    <w:rsid w:val="00983EDE"/>
    <w:rsid w:val="009B1471"/>
    <w:rsid w:val="009C0008"/>
    <w:rsid w:val="009C02B4"/>
    <w:rsid w:val="009C49E1"/>
    <w:rsid w:val="009E4687"/>
    <w:rsid w:val="009F659F"/>
    <w:rsid w:val="00A05BAC"/>
    <w:rsid w:val="00A263F3"/>
    <w:rsid w:val="00A27124"/>
    <w:rsid w:val="00A50716"/>
    <w:rsid w:val="00A62493"/>
    <w:rsid w:val="00A805EE"/>
    <w:rsid w:val="00AA08B3"/>
    <w:rsid w:val="00AA2AEB"/>
    <w:rsid w:val="00AA43E2"/>
    <w:rsid w:val="00AB3037"/>
    <w:rsid w:val="00AB6F01"/>
    <w:rsid w:val="00AC0AC2"/>
    <w:rsid w:val="00AC6392"/>
    <w:rsid w:val="00AD112C"/>
    <w:rsid w:val="00AE0B12"/>
    <w:rsid w:val="00B07AD4"/>
    <w:rsid w:val="00B37D97"/>
    <w:rsid w:val="00B614BA"/>
    <w:rsid w:val="00B74995"/>
    <w:rsid w:val="00BA3943"/>
    <w:rsid w:val="00BA458D"/>
    <w:rsid w:val="00BB1136"/>
    <w:rsid w:val="00BB13AD"/>
    <w:rsid w:val="00BD78F4"/>
    <w:rsid w:val="00BE0B71"/>
    <w:rsid w:val="00BF6F10"/>
    <w:rsid w:val="00C21954"/>
    <w:rsid w:val="00C21FFF"/>
    <w:rsid w:val="00C2708C"/>
    <w:rsid w:val="00C326A9"/>
    <w:rsid w:val="00C5421B"/>
    <w:rsid w:val="00C61B62"/>
    <w:rsid w:val="00C711E9"/>
    <w:rsid w:val="00C718A7"/>
    <w:rsid w:val="00C743E3"/>
    <w:rsid w:val="00C755CB"/>
    <w:rsid w:val="00CB53BF"/>
    <w:rsid w:val="00CC0DF1"/>
    <w:rsid w:val="00CC15EF"/>
    <w:rsid w:val="00CF6903"/>
    <w:rsid w:val="00D03337"/>
    <w:rsid w:val="00D42768"/>
    <w:rsid w:val="00D77A06"/>
    <w:rsid w:val="00D84A0A"/>
    <w:rsid w:val="00D8638C"/>
    <w:rsid w:val="00D92C8C"/>
    <w:rsid w:val="00DA6F41"/>
    <w:rsid w:val="00DB02CC"/>
    <w:rsid w:val="00DE5890"/>
    <w:rsid w:val="00DF11E1"/>
    <w:rsid w:val="00E0617A"/>
    <w:rsid w:val="00E11EB4"/>
    <w:rsid w:val="00E165B7"/>
    <w:rsid w:val="00E2253F"/>
    <w:rsid w:val="00E34C87"/>
    <w:rsid w:val="00E36597"/>
    <w:rsid w:val="00E46A80"/>
    <w:rsid w:val="00E50579"/>
    <w:rsid w:val="00E516D1"/>
    <w:rsid w:val="00E56871"/>
    <w:rsid w:val="00E66CF2"/>
    <w:rsid w:val="00E765A7"/>
    <w:rsid w:val="00E80DF4"/>
    <w:rsid w:val="00EA656B"/>
    <w:rsid w:val="00EB2275"/>
    <w:rsid w:val="00EC2CE2"/>
    <w:rsid w:val="00EE0E96"/>
    <w:rsid w:val="00EE4CD4"/>
    <w:rsid w:val="00EF4D5C"/>
    <w:rsid w:val="00F06806"/>
    <w:rsid w:val="00F42687"/>
    <w:rsid w:val="00F6139C"/>
    <w:rsid w:val="00F6417D"/>
    <w:rsid w:val="00F767E2"/>
    <w:rsid w:val="00F86600"/>
    <w:rsid w:val="00F87696"/>
    <w:rsid w:val="00FA46E9"/>
    <w:rsid w:val="00FD0194"/>
    <w:rsid w:val="5AA1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F4E3"/>
  <w15:docId w15:val="{DADE389B-91D4-421B-BB85-E1DF9A76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6" w:line="265" w:lineRule="auto"/>
      <w:ind w:left="10" w:right="767" w:hanging="10"/>
    </w:pPr>
    <w:rPr>
      <w:rFonts w:eastAsia="Calibri" w:cs="Calibri"/>
      <w:color w:val="296060"/>
      <w:sz w:val="24"/>
      <w:szCs w:val="22"/>
      <w:lang w:val="es-ES" w:eastAsia="es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paragraph" w:styleId="a4">
    <w:name w:val="Title"/>
    <w:basedOn w:val="a"/>
    <w:next w:val="a"/>
    <w:link w:val="a5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61">
    <w:name w:val="Таблица-сетка 2 — акцент 61"/>
    <w:basedOn w:val="a1"/>
    <w:uiPriority w:val="47"/>
    <w:qFormat/>
    <w:rPr>
      <w:rFonts w:eastAsia="Calibri"/>
      <w:sz w:val="22"/>
      <w:szCs w:val="22"/>
      <w:lang w:val="es-ES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a8">
    <w:name w:val="No Spacing"/>
    <w:uiPriority w:val="1"/>
    <w:qFormat/>
    <w:pPr>
      <w:ind w:left="10" w:right="767" w:hanging="10"/>
    </w:pPr>
    <w:rPr>
      <w:rFonts w:eastAsia="Calibri" w:cs="Calibri"/>
      <w:color w:val="296060"/>
      <w:sz w:val="24"/>
      <w:szCs w:val="22"/>
      <w:lang w:val="es-ES" w:eastAsia="es-ES"/>
    </w:rPr>
  </w:style>
  <w:style w:type="character" w:customStyle="1" w:styleId="a5">
    <w:name w:val="Заголовок Знак"/>
    <w:basedOn w:val="a0"/>
    <w:link w:val="a4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table" w:customStyle="1" w:styleId="1">
    <w:name w:val="Сетка таблиц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E2B26-2003-473C-85A3-E8C0041EF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20210821 Credit State</dc:title>
  <dc:creator>Adela Francia</dc:creator>
  <cp:lastModifiedBy>Viktoriya Vishchenya</cp:lastModifiedBy>
  <cp:revision>157</cp:revision>
  <dcterms:created xsi:type="dcterms:W3CDTF">2021-10-03T13:00:00Z</dcterms:created>
  <dcterms:modified xsi:type="dcterms:W3CDTF">2026-05-26T16:38:00Z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208C61B62E734CA896683A70E11C3E99_12</vt:lpwstr>
  </property>
</Properties>
</file>