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infor"/>
    <w:p>
      <w:pPr>
        <w:pStyle w:val="Heading1"/>
      </w:pPr>
      <w:r>
        <w:t xml:space="preserve">SINFOR</w:t>
      </w:r>
    </w:p>
    <w:bookmarkEnd w:id="21"/>
    <w:bookmarkStart w:id="22" w:name="sistema-de-vacinação---covid-19"/>
    <w:p>
      <w:pPr>
        <w:pStyle w:val="Heading2"/>
      </w:pPr>
      <w:r>
        <w:t xml:space="preserve">Sistema de Vacinação - COVID-19</w:t>
      </w:r>
    </w:p>
    <w:bookmarkEnd w:id="22"/>
    <w:p>
      <w:pPr>
        <w:pStyle w:val="Compact"/>
      </w:pPr>
      <w:r>
        <w:t xml:space="preserve">tela login</w:t>
      </w:r>
    </w:p>
    <w:p>
      <w:pPr>
        <w:pStyle w:val="Compact"/>
      </w:pPr>
      <w:r>
        <w:t xml:space="preserve">Tela de Login</w:t>
      </w:r>
    </w:p>
    <w:p>
      <w:r>
        <w:t xml:space="preserve">O SINFOR é um sistema, não oficial, que tem como finalidade servir de ajuda aos servidores de saúde para auxiliar na vacinação contra o Covid-19. O SINFOR foi criado em python3.9 e sua interface feita com a biblioteca pyQt5. O sistema pode ser usado em Windows, ou superiores, como Linux e Mac.</w:t>
      </w:r>
    </w:p>
    <w:p>
      <w:r>
        <w:t xml:space="preserve">Colaboradores: 1.</w:t>
      </w:r>
      <w:r>
        <w:t xml:space="preserve"> </w:t>
      </w:r>
      <w:hyperlink r:id="rId23">
        <w:r>
          <w:rPr>
            <w:rStyle w:val="Link"/>
          </w:rPr>
          <w:t xml:space="preserve">Vitor Santos</w:t>
        </w:r>
      </w:hyperlink>
      <w:r>
        <w:t xml:space="preserve"> </w:t>
      </w:r>
      <w:r>
        <w:t xml:space="preserve"> </w:t>
      </w:r>
      <w:r>
        <w:t xml:space="preserve">2.</w:t>
      </w:r>
      <w:r>
        <w:t xml:space="preserve"> </w:t>
      </w:r>
      <w:hyperlink r:id="rId24">
        <w:r>
          <w:rPr>
            <w:rStyle w:val="Link"/>
          </w:rPr>
          <w:t xml:space="preserve">Wendel Nunes</w:t>
        </w:r>
      </w:hyperlink>
      <w:r>
        <w:t xml:space="preserve"> </w:t>
      </w:r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Link"/>
          </w:rPr>
          <w:t xml:space="preserve">Humberto Júnior</w:t>
        </w:r>
      </w:hyperlink>
      <w:r>
        <w:t xml:space="preserve"> </w:t>
      </w:r>
      <w:r>
        <w:t xml:space="preserve"> </w:t>
      </w:r>
      <w:r>
        <w:t xml:space="preserve">4.</w:t>
      </w:r>
      <w:r>
        <w:t xml:space="preserve"> </w:t>
      </w:r>
      <w:hyperlink r:id="rId26">
        <w:r>
          <w:rPr>
            <w:rStyle w:val="Link"/>
          </w:rPr>
          <w:t xml:space="preserve">Eva Luana</w:t>
        </w:r>
      </w:hyperlink>
      <w:r>
        <w:t xml:space="preserve"> </w:t>
      </w:r>
    </w:p>
    <w:bookmarkStart w:id="27" w:name="observações"/>
    <w:p>
      <w:pPr>
        <w:pStyle w:val="Heading3"/>
      </w:pPr>
      <w:r>
        <w:t xml:space="preserve">Observações:</w:t>
      </w:r>
    </w:p>
    <w:bookmarkEnd w:id="27"/>
    <w:p>
      <w:pPr>
        <w:pStyle w:val="BlockQuote"/>
      </w:pPr>
      <w:r>
        <w:t xml:space="preserve">O sofware foi criado durante a disciplina de Engenharia de Sofware, ministrada no curso de Sistema de Informação na Universidade Federal do Piauí. Não há intuito comercial, ou governamental. O projeto SINFOR é proprio e serve apenas para fins de aprendizado e experiencia de desenvolvimento em grupo. O projeto não possui nenhuma licensa.</w:t>
      </w:r>
    </w:p>
    <w:bookmarkStart w:id="28" w:name="requisitos"/>
    <w:p>
      <w:pPr>
        <w:pStyle w:val="Heading2"/>
      </w:pPr>
      <w:r>
        <w:t xml:space="preserve">Requisitos:</w:t>
      </w:r>
    </w:p>
    <w:bookmarkEnd w:id="28"/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python3</w:t>
        </w:r>
      </w:hyperlink>
    </w:p>
    <w:p>
      <w:pPr>
        <w:pStyle w:val="Compact"/>
        <w:numPr>
          <w:numId w:val="2"/>
          <w:ilvl w:val="0"/>
        </w:numPr>
      </w:pPr>
      <w:hyperlink r:id="rId30">
        <w:r>
          <w:rPr>
            <w:rStyle w:val="Link"/>
          </w:rPr>
          <w:t xml:space="preserve">pyQt5</w:t>
        </w:r>
      </w:hyperlink>
    </w:p>
    <w:bookmarkStart w:id="31" w:name="observação"/>
    <w:p>
      <w:pPr>
        <w:pStyle w:val="Heading3"/>
      </w:pPr>
      <w:r>
        <w:t xml:space="preserve">Observação:</w:t>
      </w:r>
    </w:p>
    <w:bookmarkEnd w:id="31"/>
    <w:p>
      <w:pPr>
        <w:pStyle w:val="BlockQuote"/>
      </w:pPr>
      <w:r>
        <w:t xml:space="preserve">Será necessário a instalação do</w:t>
      </w:r>
      <w:r>
        <w:t xml:space="preserve"> </w:t>
      </w:r>
      <w:hyperlink r:id="rId32">
        <w:r>
          <w:rPr>
            <w:rStyle w:val="Link"/>
          </w:rPr>
          <w:t xml:space="preserve">pip</w:t>
        </w:r>
      </w:hyperlink>
      <w:r>
        <w:t xml:space="preserve"> </w:t>
      </w:r>
      <w:r>
        <w:t xml:space="preserve">para a instalação do</w:t>
      </w:r>
      <w:r>
        <w:t xml:space="preserve"> </w:t>
      </w:r>
      <w:hyperlink r:id="rId30">
        <w:r>
          <w:rPr>
            <w:rStyle w:val="Link"/>
          </w:rPr>
          <w:t xml:space="preserve">pyQt5</w:t>
        </w:r>
      </w:hyperlink>
      <w:r>
        <w:t xml:space="preserve">.</w:t>
      </w:r>
    </w:p>
    <w:bookmarkStart w:id="33" w:name="instalação"/>
    <w:p>
      <w:pPr>
        <w:pStyle w:val="Heading2"/>
      </w:pPr>
      <w:r>
        <w:t xml:space="preserve">Instalação:</w:t>
      </w:r>
    </w:p>
    <w:bookmarkEnd w:id="33"/>
    <w:bookmarkStart w:id="34" w:name="instalação-python3"/>
    <w:p>
      <w:pPr>
        <w:pStyle w:val="Heading3"/>
      </w:pPr>
      <w:r>
        <w:t xml:space="preserve">Instalação Python3</w:t>
      </w:r>
    </w:p>
    <w:bookmarkEnd w:id="34"/>
    <w:p>
      <w:pPr>
        <w:numPr>
          <w:numId w:val="3"/>
          <w:ilvl w:val="0"/>
        </w:numPr>
      </w:pPr>
      <w:r>
        <w:t xml:space="preserve">Windows:</w:t>
      </w:r>
      <w:r>
        <w:t xml:space="preserve"> </w:t>
      </w:r>
      <w:hyperlink r:id="rId29">
        <w:r>
          <w:rPr>
            <w:rStyle w:val="Link"/>
          </w:rPr>
          <w:t xml:space="preserve">Download</w:t>
        </w:r>
      </w:hyperlink>
      <w:r>
        <w:t xml:space="preserve"> </w:t>
      </w:r>
      <w:r>
        <w:t xml:space="preserve">2.Linux Debian e derivados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$ </w:t>
      </w:r>
      <w:r>
        <w:rPr>
          <w:rStyle w:val="KeywordTok"/>
        </w:rPr>
        <w:t xml:space="preserve">sudo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apt-get install python3</w:t>
      </w:r>
    </w:p>
    <w:bookmarkStart w:id="35" w:name="instalação-pyqt5"/>
    <w:p>
      <w:pPr>
        <w:pStyle w:val="Heading3"/>
      </w:pPr>
      <w:r>
        <w:t xml:space="preserve">Instalação pyQt5</w:t>
      </w:r>
    </w:p>
    <w:bookmarkEnd w:id="35"/>
    <w:p>
      <w:pPr>
        <w:pStyle w:val="Compact"/>
        <w:numPr>
          <w:numId w:val="4"/>
          <w:ilvl w:val="0"/>
        </w:numPr>
      </w:pPr>
      <w:hyperlink r:id="rId30">
        <w:r>
          <w:rPr>
            <w:rStyle w:val="Link"/>
          </w:rPr>
          <w:t xml:space="preserve">pyQt5</w:t>
        </w:r>
      </w:hyperlink>
      <w:r>
        <w:t xml:space="preserve"> </w:t>
      </w:r>
      <w:r>
        <w:t xml:space="preserve">&gt; Para realizar a instalação o</w:t>
      </w:r>
      <w:r>
        <w:t xml:space="preserve"> </w:t>
      </w:r>
      <w:hyperlink r:id="rId30">
        <w:r>
          <w:rPr>
            <w:rStyle w:val="Link"/>
          </w:rPr>
          <w:t xml:space="preserve">pyQt5</w:t>
        </w:r>
      </w:hyperlink>
      <w:r>
        <w:t xml:space="preserve"> </w:t>
      </w:r>
      <w:r>
        <w:t xml:space="preserve">é necessário a instalação do</w:t>
      </w:r>
      <w:r>
        <w:t xml:space="preserve"> </w:t>
      </w:r>
      <w:hyperlink r:id="rId36">
        <w:r>
          <w:rPr>
            <w:rStyle w:val="Link"/>
          </w:rPr>
          <w:t xml:space="preserve">pip</w:t>
        </w:r>
      </w:hyperlink>
    </w:p>
    <w:p>
      <w:pPr>
        <w:numPr>
          <w:numId w:val="4"/>
          <w:ilvl w:val="0"/>
        </w:numPr>
      </w:pPr>
      <w:r>
        <w:t xml:space="preserve">Instalação do PIP - LINUX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sudo  apt-get install python-pip</w:t>
      </w:r>
    </w:p>
    <w:p>
      <w:pPr>
        <w:numPr>
          <w:numId w:val="1"/>
          <w:ilvl w:val="0"/>
        </w:numPr>
      </w:pPr>
      <w:r>
        <w:rPr>
          <w:vertAlign w:val="subscript"/>
        </w:rPr>
        <w:t xml:space="preserve">~</w:t>
      </w:r>
      <w:r>
        <w:t xml:space="preserve"> </w:t>
      </w:r>
      <w:r>
        <w:t xml:space="preserve">Red Hat/ OpenSUSe $ sudo yum install python-pip</w:t>
      </w:r>
      <w:r>
        <w:t xml:space="preserve"> </w:t>
      </w:r>
      <w:r>
        <w:rPr>
          <w:vertAlign w:val="subscript"/>
        </w:rPr>
        <w:t xml:space="preserve">~</w:t>
      </w:r>
    </w:p>
    <w:bookmarkStart w:id="37" w:name="executar-o-programa"/>
    <w:p>
      <w:pPr>
        <w:pStyle w:val="Heading2"/>
      </w:pPr>
      <w:r>
        <w:t xml:space="preserve">Executar o programa:</w:t>
      </w:r>
    </w:p>
    <w:bookmarkEnd w:id="37"/>
    <w:p>
      <w:pPr>
        <w:numPr>
          <w:numId w:val="5"/>
          <w:ilvl w:val="0"/>
        </w:numPr>
      </w:pPr>
      <w:r>
        <w:t xml:space="preserve">Clone o repositório em sua máquina utilizando o comando git clone e logo após, execute o arquivo main.py.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git clone https://github.com/viktorsht/SINFOR.git</w:t>
      </w:r>
    </w:p>
    <w:p>
      <w:pPr>
        <w:numPr>
          <w:numId w:val="1"/>
          <w:ilvl w:val="0"/>
        </w:numPr>
      </w:pPr>
      <w:r>
        <w:rPr>
          <w:vertAlign w:val="subscript"/>
        </w:rPr>
        <w:t xml:space="preserve">~</w:t>
      </w:r>
      <w:r>
        <w:t xml:space="preserve"> </w:t>
      </w:r>
      <w:r>
        <w:t xml:space="preserve">Bash/Prompt $ python3 main.py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## Interfaces:</w:t>
      </w:r>
    </w:p>
    <w:p>
      <w:pPr>
        <w:pStyle w:val="BlockQuote"/>
      </w:pPr>
      <w:r>
        <w:t xml:space="preserve">As telas de interface foram feitas em pyQT5. ### Tela Princial.</w:t>
      </w:r>
    </w:p>
    <w:p>
      <w:pPr>
        <w:pStyle w:val="Compact"/>
      </w:pPr>
      <w:r>
        <w:t xml:space="preserve">DASH</w:t>
      </w:r>
    </w:p>
    <w:p>
      <w:pPr>
        <w:pStyle w:val="Compact"/>
      </w:pPr>
      <w:r>
        <w:t xml:space="preserve">Tela principal</w:t>
      </w:r>
    </w:p>
    <w:bookmarkStart w:id="38" w:name="o-programa-apresenta-as-seguintes-telas-de-cadastro."/>
    <w:p>
      <w:pPr>
        <w:pStyle w:val="Heading3"/>
      </w:pPr>
      <w:r>
        <w:t xml:space="preserve">O programa apresenta as seguintes telas de cadastro.</w:t>
      </w:r>
    </w:p>
    <w:bookmarkEnd w:id="38"/>
    <w:p>
      <w:pPr>
        <w:pStyle w:val="Compact"/>
      </w:pPr>
      <w:r>
        <w:t xml:space="preserve">Cadastro Acs</w:t>
      </w:r>
    </w:p>
    <w:p>
      <w:pPr>
        <w:pStyle w:val="Compact"/>
      </w:pPr>
      <w:r>
        <w:t xml:space="preserve">Cadastro do Acs</w:t>
      </w:r>
    </w:p>
    <w:p>
      <w:pPr>
        <w:pStyle w:val="Compact"/>
      </w:pPr>
      <w:r>
        <w:t xml:space="preserve">Cadastro comunitário</w:t>
      </w:r>
    </w:p>
    <w:p>
      <w:pPr>
        <w:pStyle w:val="Compact"/>
      </w:pPr>
      <w:r>
        <w:t xml:space="preserve">Cadastro do Comunitátio</w:t>
      </w:r>
    </w:p>
    <w:p>
      <w:pPr>
        <w:pStyle w:val="Compact"/>
      </w:pPr>
      <w:r>
        <w:t xml:space="preserve">Cadastro laboratório</w:t>
      </w:r>
    </w:p>
    <w:p>
      <w:pPr>
        <w:pStyle w:val="Compact"/>
      </w:pPr>
      <w:r>
        <w:t xml:space="preserve">Cadastro do Laboratório</w:t>
      </w:r>
    </w:p>
    <w:p>
      <w:pPr>
        <w:pStyle w:val="Compact"/>
      </w:pPr>
      <w:r>
        <w:t xml:space="preserve">Cadastro lote</w:t>
      </w:r>
    </w:p>
    <w:p>
      <w:pPr>
        <w:pStyle w:val="Compact"/>
      </w:pPr>
      <w:r>
        <w:t xml:space="preserve">Cadastro do Lote</w:t>
      </w:r>
    </w:p>
    <w:p>
      <w:pPr>
        <w:pStyle w:val="Compact"/>
      </w:pPr>
      <w:r>
        <w:t xml:space="preserve">Cadastro UBS</w:t>
      </w:r>
    </w:p>
    <w:p>
      <w:pPr>
        <w:pStyle w:val="Compact"/>
      </w:pPr>
      <w:r>
        <w:t xml:space="preserve">Cadastro do UBS</w:t>
      </w:r>
    </w:p>
    <w:p>
      <w:pPr>
        <w:pStyle w:val="Compact"/>
      </w:pPr>
      <w:r>
        <w:t xml:space="preserve">Cadastro VACINA</w:t>
      </w:r>
    </w:p>
    <w:p>
      <w:pPr>
        <w:pStyle w:val="Compact"/>
      </w:pPr>
      <w:r>
        <w:t xml:space="preserve">Cadastro da Vacina</w:t>
      </w:r>
    </w:p>
    <w:bookmarkStart w:id="39" w:name="telas-de-cada-setor"/>
    <w:p>
      <w:pPr>
        <w:pStyle w:val="Heading3"/>
      </w:pPr>
      <w:r>
        <w:t xml:space="preserve">Telas de cada setor</w:t>
      </w:r>
    </w:p>
    <w:bookmarkEnd w:id="39"/>
    <w:p>
      <w:pPr>
        <w:pStyle w:val="Compact"/>
      </w:pPr>
      <w:r>
        <w:t xml:space="preserve">comunitário</w:t>
      </w:r>
    </w:p>
    <w:p>
      <w:pPr>
        <w:pStyle w:val="Compact"/>
      </w:pPr>
      <w:r>
        <w:t xml:space="preserve">Tela dos Comunitátios</w:t>
      </w:r>
    </w:p>
    <w:p>
      <w:pPr>
        <w:pStyle w:val="Compact"/>
      </w:pPr>
      <w:r>
        <w:t xml:space="preserve">laboratório</w:t>
      </w:r>
    </w:p>
    <w:p>
      <w:pPr>
        <w:pStyle w:val="Compact"/>
      </w:pPr>
      <w:r>
        <w:t xml:space="preserve">Tela dos Laboratórios</w:t>
      </w:r>
    </w:p>
    <w:p>
      <w:pPr>
        <w:pStyle w:val="Compact"/>
      </w:pPr>
      <w:r>
        <w:t xml:space="preserve">lote</w:t>
      </w:r>
    </w:p>
    <w:p>
      <w:pPr>
        <w:pStyle w:val="Compact"/>
      </w:pPr>
      <w:r>
        <w:t xml:space="preserve">Tela dos Lotes</w:t>
      </w:r>
    </w:p>
    <w:p>
      <w:pPr>
        <w:pStyle w:val="Compact"/>
      </w:pPr>
      <w:r>
        <w:t xml:space="preserve">UBS</w:t>
      </w:r>
    </w:p>
    <w:p>
      <w:pPr>
        <w:pStyle w:val="Compact"/>
      </w:pPr>
      <w:r>
        <w:t xml:space="preserve">Cadastro das UBS</w:t>
      </w:r>
    </w:p>
    <w:p>
      <w:pPr>
        <w:pStyle w:val="Compact"/>
      </w:pPr>
      <w:r>
        <w:t xml:space="preserve">VACINA</w:t>
      </w:r>
    </w:p>
    <w:p>
      <w:pPr>
        <w:pStyle w:val="Compact"/>
      </w:pPr>
      <w:r>
        <w:t xml:space="preserve">Tela das Vacinas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8c97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234c0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1bertojunior" TargetMode="External" /><Relationship Type="http://schemas.openxmlformats.org/officeDocument/2006/relationships/hyperlink" Id="rId24" Target="https://github.com/WendelSantosNunes" TargetMode="External" /><Relationship Type="http://schemas.openxmlformats.org/officeDocument/2006/relationships/hyperlink" Id="rId26" Target="https://github.com/evalasilva" TargetMode="External" /><Relationship Type="http://schemas.openxmlformats.org/officeDocument/2006/relationships/hyperlink" Id="rId23" Target="https://github.com/viktorsht" TargetMode="External" /><Relationship Type="http://schemas.openxmlformats.org/officeDocument/2006/relationships/hyperlink" Id="rId32" Target="https://pip.pypa.io/en/stable/installation/" TargetMode="External" /><Relationship Type="http://schemas.openxmlformats.org/officeDocument/2006/relationships/hyperlink" Id="rId30" Target="https://pypi.org/project/PyQt5/" TargetMode="External" /><Relationship Type="http://schemas.openxmlformats.org/officeDocument/2006/relationships/hyperlink" Id="rId36" Target="https://pypi.org/project/pip/" TargetMode="External" /><Relationship Type="http://schemas.openxmlformats.org/officeDocument/2006/relationships/hyperlink" Id="rId29" Target="https://www.python.org/downloa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1bertojunior" TargetMode="External" /><Relationship Type="http://schemas.openxmlformats.org/officeDocument/2006/relationships/hyperlink" Id="rId24" Target="https://github.com/WendelSantosNunes" TargetMode="External" /><Relationship Type="http://schemas.openxmlformats.org/officeDocument/2006/relationships/hyperlink" Id="rId26" Target="https://github.com/evalasilva" TargetMode="External" /><Relationship Type="http://schemas.openxmlformats.org/officeDocument/2006/relationships/hyperlink" Id="rId23" Target="https://github.com/viktorsht" TargetMode="External" /><Relationship Type="http://schemas.openxmlformats.org/officeDocument/2006/relationships/hyperlink" Id="rId32" Target="https://pip.pypa.io/en/stable/installation/" TargetMode="External" /><Relationship Type="http://schemas.openxmlformats.org/officeDocument/2006/relationships/hyperlink" Id="rId30" Target="https://pypi.org/project/PyQt5/" TargetMode="External" /><Relationship Type="http://schemas.openxmlformats.org/officeDocument/2006/relationships/hyperlink" Id="rId36" Target="https://pypi.org/project/pip/" TargetMode="External" /><Relationship Type="http://schemas.openxmlformats.org/officeDocument/2006/relationships/hyperlink" Id="rId29" Target="https://www.python.org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