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13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$ 2.207,90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$ 2.207,90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7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154,55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001/19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08.01.2019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Inmobiliaria 1ra y B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