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96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$ 43.690,10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$ 4.216,08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$ 43.690,10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6.553,52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024/19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25.02.2019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Inmobiliaria 1ra y B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