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72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12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$ 48.145,04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$ 9.489,09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$ 48.145,04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7.221,76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179/18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22.11.2018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Banco Metropolitano S.A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Actividades de Albañileria.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