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57"/>
        <w:gridCol w:w="4670"/>
      </w:tblGrid>
      <w:tr w:rsidR="00687664" w14:paraId="4E2958D9" w14:textId="77777777" w:rsidTr="00687664">
        <w:tc>
          <w:tcPr>
            <w:tcW w:w="4957" w:type="dxa"/>
          </w:tcPr>
          <w:p w14:paraId="1C126D2D" w14:textId="77777777" w:rsidR="00687664" w:rsidRPr="009D47B7" w:rsidRDefault="00687664" w:rsidP="00687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4670" w:type="dxa"/>
          </w:tcPr>
          <w:p w14:paraId="09F31997" w14:textId="732B4A5D" w:rsidR="00687664" w:rsidRPr="009D47B7" w:rsidRDefault="007703E5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Верняховская</w:t>
            </w:r>
          </w:p>
        </w:tc>
      </w:tr>
      <w:tr w:rsidR="00687664" w14:paraId="2EC0C5A7" w14:textId="77777777" w:rsidTr="00687664">
        <w:tc>
          <w:tcPr>
            <w:tcW w:w="4957" w:type="dxa"/>
          </w:tcPr>
          <w:p w14:paraId="23425001" w14:textId="77777777" w:rsidR="00687664" w:rsidRPr="009D47B7" w:rsidRDefault="00687664" w:rsidP="00687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4670" w:type="dxa"/>
          </w:tcPr>
          <w:p w14:paraId="420401AB" w14:textId="7B5E2E76" w:rsidR="00687664" w:rsidRPr="009D47B7" w:rsidRDefault="007703E5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Вероника</w:t>
            </w:r>
          </w:p>
        </w:tc>
      </w:tr>
      <w:tr w:rsidR="00687664" w14:paraId="22C73F91" w14:textId="77777777" w:rsidTr="00687664">
        <w:tc>
          <w:tcPr>
            <w:tcW w:w="4957" w:type="dxa"/>
          </w:tcPr>
          <w:p w14:paraId="346B6AEA" w14:textId="77777777" w:rsidR="00687664" w:rsidRPr="009D47B7" w:rsidRDefault="00687664" w:rsidP="00687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Отчество</w:t>
            </w:r>
          </w:p>
        </w:tc>
        <w:tc>
          <w:tcPr>
            <w:tcW w:w="4670" w:type="dxa"/>
          </w:tcPr>
          <w:p w14:paraId="17F16548" w14:textId="20D1E108" w:rsidR="00687664" w:rsidRPr="009D47B7" w:rsidRDefault="007703E5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Владимировна</w:t>
            </w:r>
          </w:p>
        </w:tc>
      </w:tr>
      <w:tr w:rsidR="00687664" w14:paraId="11648298" w14:textId="77777777" w:rsidTr="00687664">
        <w:tc>
          <w:tcPr>
            <w:tcW w:w="4957" w:type="dxa"/>
          </w:tcPr>
          <w:p w14:paraId="50DE714C" w14:textId="77777777" w:rsidR="00687664" w:rsidRPr="009D47B7" w:rsidRDefault="00687664" w:rsidP="00687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4670" w:type="dxa"/>
          </w:tcPr>
          <w:p w14:paraId="00AD3F5D" w14:textId="7C8B941C" w:rsidR="00687664" w:rsidRPr="009D47B7" w:rsidRDefault="007703E5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Заместитель декана</w:t>
            </w:r>
            <w:r w:rsidR="009D47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47B7" w:rsidRPr="009D47B7">
              <w:rPr>
                <w:rFonts w:ascii="Times New Roman" w:hAnsi="Times New Roman" w:cs="Times New Roman"/>
                <w:sz w:val="24"/>
                <w:szCs w:val="24"/>
              </w:rPr>
              <w:t>инженерно-экономического факультета</w:t>
            </w:r>
          </w:p>
        </w:tc>
      </w:tr>
      <w:tr w:rsidR="00687664" w14:paraId="635F1515" w14:textId="77777777" w:rsidTr="00687664">
        <w:tc>
          <w:tcPr>
            <w:tcW w:w="4957" w:type="dxa"/>
          </w:tcPr>
          <w:p w14:paraId="57F2B059" w14:textId="77777777" w:rsidR="00687664" w:rsidRPr="009D47B7" w:rsidRDefault="00687664" w:rsidP="00687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Ученая степень, звание</w:t>
            </w:r>
          </w:p>
        </w:tc>
        <w:tc>
          <w:tcPr>
            <w:tcW w:w="4670" w:type="dxa"/>
          </w:tcPr>
          <w:p w14:paraId="14643557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7664" w14:paraId="595BC842" w14:textId="77777777" w:rsidTr="00687664">
        <w:tc>
          <w:tcPr>
            <w:tcW w:w="4957" w:type="dxa"/>
          </w:tcPr>
          <w:p w14:paraId="51B8B599" w14:textId="77777777" w:rsidR="00687664" w:rsidRPr="009D47B7" w:rsidRDefault="00687664" w:rsidP="00687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Место работы</w:t>
            </w:r>
          </w:p>
        </w:tc>
        <w:tc>
          <w:tcPr>
            <w:tcW w:w="4670" w:type="dxa"/>
          </w:tcPr>
          <w:p w14:paraId="361B88CC" w14:textId="39A2E5FA" w:rsidR="00687664" w:rsidRPr="009D47B7" w:rsidRDefault="007703E5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Белорусский государственный университет информатики и радиоэлектроники</w:t>
            </w:r>
          </w:p>
        </w:tc>
      </w:tr>
      <w:tr w:rsidR="00687664" w14:paraId="655657B6" w14:textId="77777777" w:rsidTr="00687664">
        <w:tc>
          <w:tcPr>
            <w:tcW w:w="4957" w:type="dxa"/>
          </w:tcPr>
          <w:p w14:paraId="311E7720" w14:textId="77777777" w:rsidR="00687664" w:rsidRPr="009D47B7" w:rsidRDefault="00687664" w:rsidP="00687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 места работы (с указанием почтового индекса)</w:t>
            </w:r>
          </w:p>
        </w:tc>
        <w:tc>
          <w:tcPr>
            <w:tcW w:w="4670" w:type="dxa"/>
          </w:tcPr>
          <w:p w14:paraId="78CCD6B8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7664" w14:paraId="429A12E2" w14:textId="77777777" w:rsidTr="00687664">
        <w:tc>
          <w:tcPr>
            <w:tcW w:w="4957" w:type="dxa"/>
          </w:tcPr>
          <w:p w14:paraId="3C6FDF86" w14:textId="77777777" w:rsidR="00687664" w:rsidRPr="009D47B7" w:rsidRDefault="00687664" w:rsidP="00687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Рабочий телефон</w:t>
            </w:r>
          </w:p>
        </w:tc>
        <w:tc>
          <w:tcPr>
            <w:tcW w:w="4670" w:type="dxa"/>
          </w:tcPr>
          <w:p w14:paraId="2ADEDB91" w14:textId="3BBB640A" w:rsidR="00687664" w:rsidRPr="009D47B7" w:rsidRDefault="007703E5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+375 (17) 293 84 32</w:t>
            </w:r>
          </w:p>
        </w:tc>
      </w:tr>
      <w:tr w:rsidR="00687664" w14:paraId="288D802A" w14:textId="77777777" w:rsidTr="00687664">
        <w:tc>
          <w:tcPr>
            <w:tcW w:w="4957" w:type="dxa"/>
          </w:tcPr>
          <w:p w14:paraId="2BD32D56" w14:textId="77777777" w:rsidR="00687664" w:rsidRPr="009D47B7" w:rsidRDefault="00687664" w:rsidP="00687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доклада</w:t>
            </w:r>
          </w:p>
        </w:tc>
        <w:tc>
          <w:tcPr>
            <w:tcW w:w="4670" w:type="dxa"/>
          </w:tcPr>
          <w:p w14:paraId="5F7F0FC9" w14:textId="46DEA096" w:rsidR="00687664" w:rsidRPr="009D47B7" w:rsidRDefault="007703E5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Как маркетинг может способствовать продвижению устойчивых технологий и практик, а также формированию сознания потребителей</w:t>
            </w:r>
          </w:p>
        </w:tc>
      </w:tr>
      <w:tr w:rsidR="007703E5" w14:paraId="51511DD9" w14:textId="77777777" w:rsidTr="00687664">
        <w:tc>
          <w:tcPr>
            <w:tcW w:w="4957" w:type="dxa"/>
          </w:tcPr>
          <w:p w14:paraId="577AA58C" w14:textId="77777777" w:rsidR="007703E5" w:rsidRPr="009D47B7" w:rsidRDefault="007703E5" w:rsidP="00770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Тематическое направление доклада</w:t>
            </w:r>
          </w:p>
        </w:tc>
        <w:tc>
          <w:tcPr>
            <w:tcW w:w="4670" w:type="dxa"/>
          </w:tcPr>
          <w:p w14:paraId="172DC0FB" w14:textId="3315B1BC" w:rsidR="007703E5" w:rsidRPr="009D47B7" w:rsidRDefault="007703E5" w:rsidP="00770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Роль маркетинга в устойчивом развитии экономики</w:t>
            </w:r>
          </w:p>
        </w:tc>
      </w:tr>
      <w:tr w:rsidR="007703E5" w14:paraId="2D88BA97" w14:textId="77777777" w:rsidTr="00687664">
        <w:tc>
          <w:tcPr>
            <w:tcW w:w="4957" w:type="dxa"/>
          </w:tcPr>
          <w:p w14:paraId="2FF2DE4E" w14:textId="77777777" w:rsidR="007703E5" w:rsidRPr="009D47B7" w:rsidRDefault="007703E5" w:rsidP="00770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 каком языке подготовлен доклад</w:t>
            </w:r>
          </w:p>
        </w:tc>
        <w:tc>
          <w:tcPr>
            <w:tcW w:w="4670" w:type="dxa"/>
          </w:tcPr>
          <w:p w14:paraId="13473353" w14:textId="62503DB4" w:rsidR="007703E5" w:rsidRPr="009D47B7" w:rsidRDefault="007703E5" w:rsidP="00770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Русский</w:t>
            </w:r>
          </w:p>
        </w:tc>
      </w:tr>
    </w:tbl>
    <w:p w14:paraId="716AF89C" w14:textId="77777777" w:rsidR="00687664" w:rsidRDefault="00687664" w:rsidP="00EB39E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57"/>
        <w:gridCol w:w="4670"/>
      </w:tblGrid>
      <w:tr w:rsidR="00687664" w14:paraId="0A07547B" w14:textId="77777777" w:rsidTr="00FD7667">
        <w:tc>
          <w:tcPr>
            <w:tcW w:w="4957" w:type="dxa"/>
          </w:tcPr>
          <w:p w14:paraId="2FD07CFF" w14:textId="77777777" w:rsidR="00687664" w:rsidRPr="009D47B7" w:rsidRDefault="00687664" w:rsidP="00FD76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4670" w:type="dxa"/>
          </w:tcPr>
          <w:p w14:paraId="6C581415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Усова</w:t>
            </w:r>
          </w:p>
        </w:tc>
      </w:tr>
      <w:tr w:rsidR="00687664" w14:paraId="3A273EC1" w14:textId="77777777" w:rsidTr="00FD7667">
        <w:tc>
          <w:tcPr>
            <w:tcW w:w="4957" w:type="dxa"/>
          </w:tcPr>
          <w:p w14:paraId="5640A70F" w14:textId="77777777" w:rsidR="00687664" w:rsidRPr="009D47B7" w:rsidRDefault="00687664" w:rsidP="00FD76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4670" w:type="dxa"/>
          </w:tcPr>
          <w:p w14:paraId="0955C305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Виктория</w:t>
            </w:r>
          </w:p>
        </w:tc>
      </w:tr>
      <w:tr w:rsidR="00687664" w14:paraId="6EE507D6" w14:textId="77777777" w:rsidTr="00FD7667">
        <w:tc>
          <w:tcPr>
            <w:tcW w:w="4957" w:type="dxa"/>
          </w:tcPr>
          <w:p w14:paraId="0E9F44D6" w14:textId="77777777" w:rsidR="00687664" w:rsidRPr="009D47B7" w:rsidRDefault="00687664" w:rsidP="00FD76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Отчество</w:t>
            </w:r>
          </w:p>
        </w:tc>
        <w:tc>
          <w:tcPr>
            <w:tcW w:w="4670" w:type="dxa"/>
          </w:tcPr>
          <w:p w14:paraId="0F208D9A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Александровна</w:t>
            </w:r>
          </w:p>
        </w:tc>
      </w:tr>
      <w:tr w:rsidR="00687664" w14:paraId="188481A8" w14:textId="77777777" w:rsidTr="00FD7667">
        <w:tc>
          <w:tcPr>
            <w:tcW w:w="4957" w:type="dxa"/>
          </w:tcPr>
          <w:p w14:paraId="636A941A" w14:textId="77777777" w:rsidR="00687664" w:rsidRPr="009D47B7" w:rsidRDefault="00687664" w:rsidP="00FD76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4670" w:type="dxa"/>
          </w:tcPr>
          <w:p w14:paraId="0AC090ED" w14:textId="1FE4E2DC" w:rsidR="00687664" w:rsidRPr="009D47B7" w:rsidRDefault="007703E5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</w:tr>
      <w:tr w:rsidR="00687664" w14:paraId="784AF973" w14:textId="77777777" w:rsidTr="00FD7667">
        <w:tc>
          <w:tcPr>
            <w:tcW w:w="4957" w:type="dxa"/>
          </w:tcPr>
          <w:p w14:paraId="2E6ECE4B" w14:textId="77777777" w:rsidR="00687664" w:rsidRPr="009D47B7" w:rsidRDefault="00687664" w:rsidP="00FD76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Ученая степень, звание</w:t>
            </w:r>
          </w:p>
        </w:tc>
        <w:tc>
          <w:tcPr>
            <w:tcW w:w="4670" w:type="dxa"/>
          </w:tcPr>
          <w:p w14:paraId="6BECD8ED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7664" w14:paraId="452CB33C" w14:textId="77777777" w:rsidTr="00FD7667">
        <w:tc>
          <w:tcPr>
            <w:tcW w:w="4957" w:type="dxa"/>
          </w:tcPr>
          <w:p w14:paraId="6F50ACA2" w14:textId="77777777" w:rsidR="00687664" w:rsidRPr="009D47B7" w:rsidRDefault="00687664" w:rsidP="00FD76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Место работы</w:t>
            </w:r>
          </w:p>
        </w:tc>
        <w:tc>
          <w:tcPr>
            <w:tcW w:w="4670" w:type="dxa"/>
          </w:tcPr>
          <w:p w14:paraId="04FBA66F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7664" w:rsidRPr="00687664" w14:paraId="5564205F" w14:textId="77777777" w:rsidTr="00FD7667">
        <w:tc>
          <w:tcPr>
            <w:tcW w:w="4957" w:type="dxa"/>
          </w:tcPr>
          <w:p w14:paraId="5EE4E680" w14:textId="77777777" w:rsidR="00687664" w:rsidRPr="009D47B7" w:rsidRDefault="00687664" w:rsidP="00FD76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 места работы (с указанием почтового индекса)</w:t>
            </w:r>
          </w:p>
        </w:tc>
        <w:tc>
          <w:tcPr>
            <w:tcW w:w="4670" w:type="dxa"/>
          </w:tcPr>
          <w:p w14:paraId="0E6BB750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7664" w:rsidRPr="00687664" w14:paraId="32793716" w14:textId="77777777" w:rsidTr="00FD7667">
        <w:tc>
          <w:tcPr>
            <w:tcW w:w="4957" w:type="dxa"/>
          </w:tcPr>
          <w:p w14:paraId="7D3AD212" w14:textId="77777777" w:rsidR="00687664" w:rsidRPr="009D47B7" w:rsidRDefault="00687664" w:rsidP="00FD76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Рабочий телефон</w:t>
            </w:r>
          </w:p>
        </w:tc>
        <w:tc>
          <w:tcPr>
            <w:tcW w:w="4670" w:type="dxa"/>
          </w:tcPr>
          <w:p w14:paraId="5499FC84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+375297752715</w:t>
            </w:r>
          </w:p>
        </w:tc>
      </w:tr>
      <w:tr w:rsidR="00687664" w:rsidRPr="00687664" w14:paraId="599991C8" w14:textId="77777777" w:rsidTr="00FD7667">
        <w:tc>
          <w:tcPr>
            <w:tcW w:w="4957" w:type="dxa"/>
          </w:tcPr>
          <w:p w14:paraId="6F430661" w14:textId="77777777" w:rsidR="00687664" w:rsidRPr="009D47B7" w:rsidRDefault="00687664" w:rsidP="00FD76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доклада</w:t>
            </w:r>
          </w:p>
        </w:tc>
        <w:tc>
          <w:tcPr>
            <w:tcW w:w="4670" w:type="dxa"/>
          </w:tcPr>
          <w:p w14:paraId="7958AAB3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Как маркетинг может способствовать продвижению устойчивых технологий и практик, а также формированию сознания потребителей</w:t>
            </w:r>
          </w:p>
        </w:tc>
      </w:tr>
      <w:tr w:rsidR="00687664" w:rsidRPr="00687664" w14:paraId="2CF43E51" w14:textId="77777777" w:rsidTr="00FD7667">
        <w:tc>
          <w:tcPr>
            <w:tcW w:w="4957" w:type="dxa"/>
          </w:tcPr>
          <w:p w14:paraId="737A9020" w14:textId="77777777" w:rsidR="00687664" w:rsidRPr="009D47B7" w:rsidRDefault="00687664" w:rsidP="00FD76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Тематическое направление доклада</w:t>
            </w:r>
          </w:p>
        </w:tc>
        <w:tc>
          <w:tcPr>
            <w:tcW w:w="4670" w:type="dxa"/>
          </w:tcPr>
          <w:p w14:paraId="3FF82019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Роль маркетинга в устойчивом развитии экономики</w:t>
            </w:r>
          </w:p>
        </w:tc>
      </w:tr>
      <w:tr w:rsidR="00687664" w14:paraId="6B6546CE" w14:textId="77777777" w:rsidTr="00FD7667">
        <w:tc>
          <w:tcPr>
            <w:tcW w:w="4957" w:type="dxa"/>
          </w:tcPr>
          <w:p w14:paraId="31077E19" w14:textId="77777777" w:rsidR="00687664" w:rsidRPr="009D47B7" w:rsidRDefault="00687664" w:rsidP="00FD76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 каком языке подготовлен доклад</w:t>
            </w:r>
          </w:p>
        </w:tc>
        <w:tc>
          <w:tcPr>
            <w:tcW w:w="4670" w:type="dxa"/>
          </w:tcPr>
          <w:p w14:paraId="077D424D" w14:textId="77777777" w:rsidR="00687664" w:rsidRPr="009D47B7" w:rsidRDefault="00687664" w:rsidP="00687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7B7">
              <w:rPr>
                <w:rFonts w:ascii="Times New Roman" w:hAnsi="Times New Roman" w:cs="Times New Roman"/>
                <w:sz w:val="24"/>
                <w:szCs w:val="24"/>
              </w:rPr>
              <w:t>Русский</w:t>
            </w:r>
          </w:p>
        </w:tc>
      </w:tr>
    </w:tbl>
    <w:p w14:paraId="275A4DF0" w14:textId="77777777" w:rsidR="00687664" w:rsidRDefault="00687664" w:rsidP="00EB39E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CC8D4" w14:textId="77777777" w:rsidR="00687664" w:rsidRDefault="006876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614249" w14:textId="77777777" w:rsidR="00020AEC" w:rsidRDefault="00EB39E4" w:rsidP="00EB39E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39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 МАРКЕТИНГ МОЖЕТ СПОСОБСТВОВАТЬ ПРОДВИЖЕНИЮ УСТОЙЧИВЫХ ТЕХНОЛОГИЙ И ПРАКТИК, А ТАКЖЕ ФОРМИРОВАНИЮ СОЗНАНИЯ ПОТРЕБИТЕЛЕЙ</w:t>
      </w:r>
    </w:p>
    <w:p w14:paraId="3438B91F" w14:textId="77777777" w:rsidR="00EB39E4" w:rsidRDefault="00EB39E4" w:rsidP="00EB39E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2A27D" w14:textId="77777777" w:rsidR="00EB39E4" w:rsidRDefault="00EB39E4" w:rsidP="00EB39E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Верняховская Вероника Владимировна (Беларусь)</w:t>
      </w:r>
    </w:p>
    <w:p w14:paraId="6EC09982" w14:textId="77777777" w:rsidR="00EB39E4" w:rsidRPr="00EB39E4" w:rsidRDefault="00EB39E4" w:rsidP="00EB39E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Усова Виктория Александровна (Беларусь)</w:t>
      </w:r>
    </w:p>
    <w:p w14:paraId="6DCDF30E" w14:textId="77777777" w:rsidR="00EB39E4" w:rsidRPr="00EB39E4" w:rsidRDefault="00EB39E4" w:rsidP="00EB39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F25068" w14:textId="77777777" w:rsidR="00B52ED5" w:rsidRPr="00B52ED5" w:rsidRDefault="00B52ED5" w:rsidP="00B52E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ED5">
        <w:rPr>
          <w:rFonts w:ascii="Times New Roman" w:hAnsi="Times New Roman" w:cs="Times New Roman"/>
          <w:sz w:val="28"/>
          <w:szCs w:val="28"/>
        </w:rPr>
        <w:t>Маркетинг играет ключевую роль, становясь связующим звеном между инновациями, устойчивыми технологиями и конечным потребителем. Он не только информирует о преимуществах устойчивых решений, но и активно формирует потребительское сознание, способствуя переходу на более экологичные и социально ответственные практики. Основные задачи маркетинга в продвижении устойчивого потребления включают информирование потребителей, позиционирование экологичных товаров, демонстрацию корпоративной ответственности и вовлечение аудитории на эмоциональном уровне.</w:t>
      </w:r>
    </w:p>
    <w:p w14:paraId="3B03640C" w14:textId="77777777" w:rsidR="00B52ED5" w:rsidRDefault="00B52ED5" w:rsidP="00B52E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ED5">
        <w:rPr>
          <w:rFonts w:ascii="Times New Roman" w:hAnsi="Times New Roman" w:cs="Times New Roman"/>
          <w:sz w:val="28"/>
          <w:szCs w:val="28"/>
        </w:rPr>
        <w:t>Одной из главных задач маркетинга является просвещение потребителей относительно существующих технологий и их положительных эффектов.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2ED5">
        <w:rPr>
          <w:rFonts w:ascii="Times New Roman" w:hAnsi="Times New Roman" w:cs="Times New Roman"/>
          <w:sz w:val="28"/>
          <w:szCs w:val="28"/>
        </w:rPr>
        <w:t>Маркетинговые кампании, направленные на продвижение устойчивых продуктов, часто делают акцент на их экономической выгоде для потребителей, что помогает преодолеть предвзятое мнение о высоких затратах на такие товары</w:t>
      </w:r>
      <w:r w:rsidR="00534735" w:rsidRPr="00534735">
        <w:rPr>
          <w:rFonts w:ascii="Times New Roman" w:hAnsi="Times New Roman" w:cs="Times New Roman"/>
          <w:sz w:val="28"/>
          <w:szCs w:val="28"/>
        </w:rPr>
        <w:t xml:space="preserve"> [1]. </w:t>
      </w:r>
      <w:r w:rsidRPr="00B52E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21F807" w14:textId="77777777" w:rsidR="00B52ED5" w:rsidRPr="00534735" w:rsidRDefault="00B52ED5" w:rsidP="00B52E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ED5">
        <w:rPr>
          <w:rFonts w:ascii="Times New Roman" w:hAnsi="Times New Roman" w:cs="Times New Roman"/>
          <w:sz w:val="28"/>
          <w:szCs w:val="28"/>
        </w:rPr>
        <w:t xml:space="preserve">Современные потребители все больше ориентируются на компании, придерживающиеся принципов социальной ответственности и устойчивости. Маркетинг помогает брендам продемонстрировать свою приверженность этим ценностям через прозрачность в производственных процессах, соблюдение экологических стандартов и участие в социальных инициативах. Например, компании, публикующие отчеты об устойчивом развитии или участвующие в благотворительных акциях, способствуют формированию положительного имиджа и укреплению доверия среди потребителей </w:t>
      </w:r>
      <w:r w:rsidR="00534735" w:rsidRPr="00534735">
        <w:rPr>
          <w:rFonts w:ascii="Times New Roman" w:hAnsi="Times New Roman" w:cs="Times New Roman"/>
          <w:sz w:val="28"/>
          <w:szCs w:val="28"/>
        </w:rPr>
        <w:t>[2].</w:t>
      </w:r>
    </w:p>
    <w:p w14:paraId="0E34EBF4" w14:textId="77777777" w:rsidR="00B52ED5" w:rsidRPr="00B52ED5" w:rsidRDefault="00B52ED5" w:rsidP="00B52E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ED5">
        <w:rPr>
          <w:rFonts w:ascii="Times New Roman" w:hAnsi="Times New Roman" w:cs="Times New Roman"/>
          <w:sz w:val="28"/>
          <w:szCs w:val="28"/>
        </w:rPr>
        <w:t>Маркетинг может создавать тренды, ориентированные на устойчивое потребление, что приводит к изменению поведения общества и увеличению спроса на экологически чистые продук</w:t>
      </w:r>
      <w:r w:rsidR="00534735">
        <w:rPr>
          <w:rFonts w:ascii="Times New Roman" w:hAnsi="Times New Roman" w:cs="Times New Roman"/>
          <w:sz w:val="28"/>
          <w:szCs w:val="28"/>
        </w:rPr>
        <w:t>ты.</w:t>
      </w:r>
      <w:r w:rsidRPr="00B52ED5">
        <w:rPr>
          <w:rFonts w:ascii="Times New Roman" w:hAnsi="Times New Roman" w:cs="Times New Roman"/>
          <w:sz w:val="28"/>
          <w:szCs w:val="28"/>
        </w:rPr>
        <w:t xml:space="preserve"> Люди склонны следовать популярным трендам, и поэтому кампании, фокусирующиеся на устойчивости, могут стать катализатором для более широких изменений в потребительском поведении.</w:t>
      </w:r>
    </w:p>
    <w:p w14:paraId="1F4CA717" w14:textId="77777777" w:rsidR="00B52ED5" w:rsidRPr="00B52ED5" w:rsidRDefault="00B52ED5" w:rsidP="00B52E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ED5">
        <w:rPr>
          <w:rFonts w:ascii="Times New Roman" w:hAnsi="Times New Roman" w:cs="Times New Roman"/>
          <w:sz w:val="28"/>
          <w:szCs w:val="28"/>
        </w:rPr>
        <w:t>Множество брендов активно используют маркетинг для продвижения устойчивых технологий и формирования экологического сознания потребителей.</w:t>
      </w:r>
    </w:p>
    <w:p w14:paraId="5AB2E0B7" w14:textId="77777777" w:rsidR="00B52ED5" w:rsidRPr="00534735" w:rsidRDefault="00B52ED5" w:rsidP="00B52E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ED5">
        <w:rPr>
          <w:rFonts w:ascii="Times New Roman" w:hAnsi="Times New Roman" w:cs="Times New Roman"/>
          <w:sz w:val="28"/>
          <w:szCs w:val="28"/>
        </w:rPr>
        <w:t xml:space="preserve">Tesla. Маркетинг Tesla акцентирует внимание на экологических преимуществах электрических автомобилей и их технологической инновационности. Компания успешно формирует образ экологичного и прогрессивного потребителя, что способствовало росту популярности электромобилей по всему миру </w:t>
      </w:r>
      <w:r w:rsidR="00534735" w:rsidRPr="00534735">
        <w:rPr>
          <w:rFonts w:ascii="Times New Roman" w:hAnsi="Times New Roman" w:cs="Times New Roman"/>
          <w:sz w:val="28"/>
          <w:szCs w:val="28"/>
        </w:rPr>
        <w:t>[3].</w:t>
      </w:r>
    </w:p>
    <w:p w14:paraId="1B63B1A3" w14:textId="77777777" w:rsidR="00B52ED5" w:rsidRPr="00534735" w:rsidRDefault="00B52ED5" w:rsidP="00B52E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ED5">
        <w:rPr>
          <w:rFonts w:ascii="Times New Roman" w:hAnsi="Times New Roman" w:cs="Times New Roman"/>
          <w:sz w:val="28"/>
          <w:szCs w:val="28"/>
        </w:rPr>
        <w:t>IKEA.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2ED5">
        <w:rPr>
          <w:rFonts w:ascii="Times New Roman" w:hAnsi="Times New Roman" w:cs="Times New Roman"/>
          <w:sz w:val="28"/>
          <w:szCs w:val="28"/>
        </w:rPr>
        <w:t xml:space="preserve">IKEA внедряет экологически безопасные материалы и информирует клиентов о своей политике устойчивости, включая использование переработанных материалов и энергоэффективные решения в производстве </w:t>
      </w:r>
      <w:r w:rsidRPr="00B52ED5">
        <w:rPr>
          <w:rFonts w:ascii="Times New Roman" w:hAnsi="Times New Roman" w:cs="Times New Roman"/>
          <w:sz w:val="28"/>
          <w:szCs w:val="28"/>
        </w:rPr>
        <w:lastRenderedPageBreak/>
        <w:t xml:space="preserve">мебели. Благодаря маркетингу, ориентированному на экологичность, компания создала позитивный имидж среди потребителей, стремящихся к осознанному потреблению </w:t>
      </w:r>
      <w:r w:rsidR="00534735" w:rsidRPr="00534735">
        <w:rPr>
          <w:rFonts w:ascii="Times New Roman" w:hAnsi="Times New Roman" w:cs="Times New Roman"/>
          <w:sz w:val="28"/>
          <w:szCs w:val="28"/>
        </w:rPr>
        <w:t>[4].</w:t>
      </w:r>
    </w:p>
    <w:p w14:paraId="5A9BF7F6" w14:textId="69BEBEC7" w:rsidR="00412E7B" w:rsidRDefault="00412E7B" w:rsidP="00B52E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E7B">
        <w:rPr>
          <w:rFonts w:ascii="Times New Roman" w:hAnsi="Times New Roman" w:cs="Times New Roman"/>
          <w:sz w:val="28"/>
          <w:szCs w:val="28"/>
        </w:rPr>
        <w:t>Хотя маркетинг и играет ключевую роль в продвижении устойчивых технологий, важно, чтобы он оставался прозрачным и честным. Эффективная коммуникация о реальных преимуществах и достижениях компаний в области устойчивости может не только повысить доверие потребителей, но и способствовать более широкому принятию экологически чистых решений. Компании должны стремиться к подлинному взаимодействию с аудиторией, делясь не только успехами, но и вызовами, с которыми они сталкиваются на пути к устойчивости. Таким образом, маркетинг может стать мощным инструментом не только для продвижения продуктов, но и для формирования сознательного потребления и поддержки устойчивого развития в целом.</w:t>
      </w:r>
    </w:p>
    <w:p w14:paraId="18A8D9D2" w14:textId="4283F006" w:rsidR="00B52ED5" w:rsidRDefault="00B52ED5" w:rsidP="00B52E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ED5">
        <w:rPr>
          <w:rFonts w:ascii="Times New Roman" w:hAnsi="Times New Roman" w:cs="Times New Roman"/>
          <w:sz w:val="28"/>
          <w:szCs w:val="28"/>
        </w:rPr>
        <w:t>Маркетинг играет важную роль в продвижении устойчивых технологий и формировании потребительского сознания. Через просвещение, позиционирование и эмоциональное воздействие маркетинг способен изменить восприятие устойчивого потребления и создать условия для ответственного выбора среди потребителей. Бренды, развивающие стратегии устойчивого маркетинга, способствуют формированию более экологичного и ответственного общества. Успех устойчивого маркетинга требует честности, социальной ответственности и прозрачности, что укрепляет доверие и формирует долгосрочные отношения с потребителями, способствуя развитию устойчивого будущего.</w:t>
      </w:r>
    </w:p>
    <w:p w14:paraId="20B91E5D" w14:textId="77777777" w:rsidR="00B52ED5" w:rsidRPr="00B52ED5" w:rsidRDefault="00B52ED5" w:rsidP="00B52E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CE9DCA" w14:textId="77777777" w:rsidR="00B52ED5" w:rsidRDefault="00B52ED5" w:rsidP="00B52ED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2ED5">
        <w:rPr>
          <w:rFonts w:ascii="Times New Roman" w:hAnsi="Times New Roman" w:cs="Times New Roman"/>
          <w:b/>
          <w:bCs/>
          <w:sz w:val="28"/>
          <w:szCs w:val="28"/>
        </w:rPr>
        <w:t>ЛИТЕРАТУРА</w:t>
      </w:r>
    </w:p>
    <w:p w14:paraId="29883D94" w14:textId="77777777" w:rsidR="00534735" w:rsidRDefault="00534735" w:rsidP="0053473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F1F85" w14:textId="77777777" w:rsidR="006A4AA1" w:rsidRDefault="006A4AA1" w:rsidP="00453B61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A4AA1">
        <w:rPr>
          <w:rFonts w:ascii="Times New Roman" w:hAnsi="Times New Roman" w:cs="Times New Roman"/>
          <w:sz w:val="28"/>
          <w:szCs w:val="28"/>
        </w:rPr>
        <w:t>Устойчивое потребление и маркетинг: как продвигать экологичные товары и услуги [Электронный ресурс].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4AA1">
        <w:rPr>
          <w:rFonts w:ascii="Times New Roman" w:hAnsi="Times New Roman" w:cs="Times New Roman"/>
          <w:sz w:val="28"/>
          <w:szCs w:val="28"/>
        </w:rPr>
        <w:t xml:space="preserve">– Режим доступа: </w:t>
      </w:r>
      <w:hyperlink r:id="rId5" w:history="1">
        <w:r w:rsidRPr="002A3BA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2A3BA2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2A3BA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stik</w:t>
        </w:r>
        <w:proofErr w:type="spellEnd"/>
        <w:r w:rsidRPr="002A3BA2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2A3BA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pro</w:t>
        </w:r>
        <w:r w:rsidRPr="002A3BA2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2A3BA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blog</w:t>
        </w:r>
        <w:r w:rsidRPr="002A3BA2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2A3BA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ekologhichieski</w:t>
        </w:r>
        <w:proofErr w:type="spellEnd"/>
        <w:r w:rsidRPr="002A3BA2">
          <w:rPr>
            <w:rStyle w:val="a5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2A3BA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otvietstviennyi</w:t>
        </w:r>
        <w:proofErr w:type="spellEnd"/>
        <w:r w:rsidRPr="002A3BA2">
          <w:rPr>
            <w:rStyle w:val="a5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2A3BA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markieting</w:t>
        </w:r>
        <w:proofErr w:type="spellEnd"/>
        <w:r w:rsidRPr="002A3BA2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</w:hyperlink>
      <w:r>
        <w:rPr>
          <w:rFonts w:ascii="Times New Roman" w:hAnsi="Times New Roman" w:cs="Times New Roman"/>
          <w:sz w:val="28"/>
          <w:szCs w:val="28"/>
        </w:rPr>
        <w:t>. – Д</w:t>
      </w:r>
      <w:r w:rsidRPr="006A4AA1">
        <w:rPr>
          <w:rFonts w:ascii="Times New Roman" w:hAnsi="Times New Roman" w:cs="Times New Roman"/>
          <w:sz w:val="28"/>
          <w:szCs w:val="28"/>
        </w:rPr>
        <w:t xml:space="preserve">ата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 w:rsidRPr="006A4AA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09</w:t>
      </w:r>
      <w:r w:rsidRPr="006A4AA1">
        <w:rPr>
          <w:rFonts w:ascii="Times New Roman" w:hAnsi="Times New Roman" w:cs="Times New Roman"/>
          <w:sz w:val="28"/>
          <w:szCs w:val="28"/>
        </w:rPr>
        <w:t>.11.2024</w:t>
      </w:r>
    </w:p>
    <w:p w14:paraId="5B591977" w14:textId="77777777" w:rsidR="006A4AA1" w:rsidRPr="006A4AA1" w:rsidRDefault="006A4AA1" w:rsidP="00453B61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A4AA1">
        <w:rPr>
          <w:rFonts w:ascii="Times New Roman" w:hAnsi="Times New Roman" w:cs="Times New Roman"/>
          <w:sz w:val="28"/>
          <w:szCs w:val="28"/>
        </w:rPr>
        <w:t xml:space="preserve">Роль маркетинга в формировании устойчивого потребительского поведения [Электронный ресурс]. </w:t>
      </w:r>
      <w:hyperlink r:id="rId6" w:history="1">
        <w:r w:rsidR="00453B61" w:rsidRPr="002A3BA2">
          <w:rPr>
            <w:rStyle w:val="a5"/>
            <w:rFonts w:ascii="Times New Roman" w:hAnsi="Times New Roman" w:cs="Times New Roman"/>
            <w:sz w:val="28"/>
            <w:szCs w:val="28"/>
          </w:rPr>
          <w:t>https://www.dissercat.com/content/marketing-vozdeistviya-na-formirovanie-potrebitelskogo-povedeniya?ysclid=m3bwp1bdnq919999590</w:t>
        </w:r>
      </w:hyperlink>
      <w:r w:rsidR="00453B61">
        <w:rPr>
          <w:rFonts w:ascii="Times New Roman" w:hAnsi="Times New Roman" w:cs="Times New Roman"/>
          <w:sz w:val="28"/>
          <w:szCs w:val="28"/>
        </w:rPr>
        <w:t xml:space="preserve">. </w:t>
      </w:r>
      <w:r w:rsidRPr="006A4AA1">
        <w:rPr>
          <w:rFonts w:ascii="Times New Roman" w:hAnsi="Times New Roman" w:cs="Times New Roman"/>
          <w:sz w:val="28"/>
          <w:szCs w:val="28"/>
        </w:rPr>
        <w:t>– Режим доступа: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A4AA1">
        <w:rPr>
          <w:rFonts w:ascii="Times New Roman" w:hAnsi="Times New Roman" w:cs="Times New Roman"/>
          <w:sz w:val="28"/>
          <w:szCs w:val="28"/>
        </w:rPr>
        <w:t xml:space="preserve"> Дата доступа: 09.11.2024</w:t>
      </w:r>
    </w:p>
    <w:p w14:paraId="0432D681" w14:textId="77777777" w:rsidR="00453B61" w:rsidRDefault="006A4AA1" w:rsidP="00453B61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A4AA1">
        <w:rPr>
          <w:rFonts w:ascii="Times New Roman" w:hAnsi="Times New Roman" w:cs="Times New Roman"/>
          <w:sz w:val="28"/>
          <w:szCs w:val="28"/>
        </w:rPr>
        <w:t xml:space="preserve">Экологический маркетинг [Электронный ресурс]. – Режим доступа: </w:t>
      </w:r>
      <w:hyperlink r:id="rId7" w:history="1">
        <w:r w:rsidR="00453B61" w:rsidRPr="002A3BA2">
          <w:rPr>
            <w:rStyle w:val="a5"/>
            <w:rFonts w:ascii="Times New Roman" w:hAnsi="Times New Roman" w:cs="Times New Roman"/>
            <w:sz w:val="28"/>
            <w:szCs w:val="28"/>
          </w:rPr>
          <w:t>https://cyberleninka.ru/article/n/rol-marketinga-v-formirovanii-potrebitelskogo-povedeniya-v-deyatelnosti-mezhdunarodnyh-kompaniy?ysclid=m3bwkfdhsp652052579</w:t>
        </w:r>
      </w:hyperlink>
      <w:r w:rsidR="00453B6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 Д</w:t>
      </w:r>
      <w:r w:rsidRPr="006A4AA1">
        <w:rPr>
          <w:rFonts w:ascii="Times New Roman" w:hAnsi="Times New Roman" w:cs="Times New Roman"/>
          <w:sz w:val="28"/>
          <w:szCs w:val="28"/>
        </w:rPr>
        <w:t xml:space="preserve">ата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 w:rsidRPr="006A4AA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09</w:t>
      </w:r>
      <w:r w:rsidRPr="006A4AA1">
        <w:rPr>
          <w:rFonts w:ascii="Times New Roman" w:hAnsi="Times New Roman" w:cs="Times New Roman"/>
          <w:sz w:val="28"/>
          <w:szCs w:val="28"/>
        </w:rPr>
        <w:t>.11.2024</w:t>
      </w:r>
    </w:p>
    <w:p w14:paraId="2D5BD866" w14:textId="77777777" w:rsidR="006A4AA1" w:rsidRPr="00453B61" w:rsidRDefault="006A4AA1" w:rsidP="00453B61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3B61">
        <w:rPr>
          <w:rFonts w:ascii="Times New Roman" w:hAnsi="Times New Roman" w:cs="Times New Roman"/>
          <w:sz w:val="28"/>
          <w:szCs w:val="28"/>
        </w:rPr>
        <w:t xml:space="preserve">Корпоративная социальная ответственность в маркетинге: стратегии и примеры [Электронный ресурс]. – Режим доступа: </w:t>
      </w:r>
      <w:hyperlink r:id="rId8" w:history="1">
        <w:r w:rsidR="00453B61" w:rsidRPr="002A3BA2">
          <w:rPr>
            <w:rStyle w:val="a5"/>
            <w:rFonts w:ascii="Times New Roman" w:hAnsi="Times New Roman" w:cs="Times New Roman"/>
            <w:sz w:val="28"/>
            <w:szCs w:val="28"/>
          </w:rPr>
          <w:t>https://topfacemedia.com/blog/corporate-social-responsibility?ysclid=m3bwr16vvj972968165</w:t>
        </w:r>
      </w:hyperlink>
      <w:r w:rsidR="00453B61">
        <w:rPr>
          <w:rFonts w:ascii="Times New Roman" w:hAnsi="Times New Roman" w:cs="Times New Roman"/>
          <w:sz w:val="28"/>
          <w:szCs w:val="28"/>
        </w:rPr>
        <w:t>. – Д</w:t>
      </w:r>
      <w:r w:rsidR="00453B61" w:rsidRPr="006A4AA1">
        <w:rPr>
          <w:rFonts w:ascii="Times New Roman" w:hAnsi="Times New Roman" w:cs="Times New Roman"/>
          <w:sz w:val="28"/>
          <w:szCs w:val="28"/>
        </w:rPr>
        <w:t xml:space="preserve">ата </w:t>
      </w:r>
      <w:r w:rsidR="00453B61">
        <w:rPr>
          <w:rFonts w:ascii="Times New Roman" w:hAnsi="Times New Roman" w:cs="Times New Roman"/>
          <w:sz w:val="28"/>
          <w:szCs w:val="28"/>
        </w:rPr>
        <w:t>доступа</w:t>
      </w:r>
      <w:r w:rsidR="00453B61" w:rsidRPr="006A4AA1">
        <w:rPr>
          <w:rFonts w:ascii="Times New Roman" w:hAnsi="Times New Roman" w:cs="Times New Roman"/>
          <w:sz w:val="28"/>
          <w:szCs w:val="28"/>
        </w:rPr>
        <w:t xml:space="preserve">: </w:t>
      </w:r>
      <w:r w:rsidR="00453B61">
        <w:rPr>
          <w:rFonts w:ascii="Times New Roman" w:hAnsi="Times New Roman" w:cs="Times New Roman"/>
          <w:sz w:val="28"/>
          <w:szCs w:val="28"/>
        </w:rPr>
        <w:t>09</w:t>
      </w:r>
      <w:r w:rsidR="00453B61" w:rsidRPr="006A4AA1">
        <w:rPr>
          <w:rFonts w:ascii="Times New Roman" w:hAnsi="Times New Roman" w:cs="Times New Roman"/>
          <w:sz w:val="28"/>
          <w:szCs w:val="28"/>
        </w:rPr>
        <w:t>.11.2024</w:t>
      </w:r>
    </w:p>
    <w:sectPr w:rsidR="006A4AA1" w:rsidRPr="00453B61" w:rsidSect="00EB39E4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852CCA"/>
    <w:multiLevelType w:val="hybridMultilevel"/>
    <w:tmpl w:val="361C4D6E"/>
    <w:lvl w:ilvl="0" w:tplc="D71A7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5579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E4"/>
    <w:rsid w:val="00020AEC"/>
    <w:rsid w:val="00056FE9"/>
    <w:rsid w:val="002B31F2"/>
    <w:rsid w:val="003D1447"/>
    <w:rsid w:val="00412E7B"/>
    <w:rsid w:val="00453B61"/>
    <w:rsid w:val="00534735"/>
    <w:rsid w:val="005D561F"/>
    <w:rsid w:val="00687664"/>
    <w:rsid w:val="006A4AA1"/>
    <w:rsid w:val="007703E5"/>
    <w:rsid w:val="008943F1"/>
    <w:rsid w:val="008A3044"/>
    <w:rsid w:val="009A2375"/>
    <w:rsid w:val="009D47B7"/>
    <w:rsid w:val="00AA08CB"/>
    <w:rsid w:val="00B44C3D"/>
    <w:rsid w:val="00B52ED5"/>
    <w:rsid w:val="00C57804"/>
    <w:rsid w:val="00C70CE9"/>
    <w:rsid w:val="00C911B2"/>
    <w:rsid w:val="00E73F70"/>
    <w:rsid w:val="00EB39E4"/>
    <w:rsid w:val="00EE3EC7"/>
    <w:rsid w:val="00F8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8942B"/>
  <w15:chartTrackingRefBased/>
  <w15:docId w15:val="{4CF7F625-CE4F-44BC-9FA4-35E54258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4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_Усова"/>
    <w:basedOn w:val="1"/>
    <w:autoRedefine/>
    <w:qFormat/>
    <w:rsid w:val="003D1447"/>
    <w:pPr>
      <w:pBdr>
        <w:top w:val="nil"/>
        <w:left w:val="nil"/>
        <w:bottom w:val="nil"/>
        <w:right w:val="nil"/>
        <w:between w:val="nil"/>
        <w:bar w:val="nil"/>
      </w:pBdr>
      <w:spacing w:before="120" w:after="120" w:line="240" w:lineRule="auto"/>
      <w:ind w:left="-426" w:firstLine="426"/>
      <w:jc w:val="center"/>
    </w:pPr>
    <w:rPr>
      <w:rFonts w:ascii="Tahoma" w:hAnsi="Tahoma"/>
      <w:b/>
      <w:i/>
      <w:kern w:val="0"/>
      <w:bdr w:val="nil"/>
      <w:shd w:val="clear" w:color="auto" w:fill="FEFFFF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D1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34735"/>
    <w:pPr>
      <w:ind w:left="720"/>
      <w:contextualSpacing/>
    </w:pPr>
  </w:style>
  <w:style w:type="table" w:styleId="a4">
    <w:name w:val="Table Grid"/>
    <w:basedOn w:val="a1"/>
    <w:uiPriority w:val="39"/>
    <w:rsid w:val="00687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6A4AA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A4AA1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6A4A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pfacemedia.com/blog/corporate-social-responsibility?ysclid=m3bwr16vvj97296816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rol-marketinga-v-formirovanii-potrebitelskogo-povedeniya-v-deyatelnosti-mezhdunarodnyh-kompaniy?ysclid=m3bwkfdhsp6520525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ssercat.com/content/marketing-vozdeistviya-na-formirovanie-potrebitelskogo-povedeniya?ysclid=m3bwp1bdnq919999590" TargetMode="External"/><Relationship Id="rId5" Type="http://schemas.openxmlformats.org/officeDocument/2006/relationships/hyperlink" Target="https://stik.pro/blog/ekologhichieski-otvietstviennyi-markietin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2024-11-11T07:31:00Z</dcterms:created>
  <dcterms:modified xsi:type="dcterms:W3CDTF">2024-11-12T00:36:00Z</dcterms:modified>
</cp:coreProperties>
</file>