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C43BD" w14:textId="609DBEDF" w:rsidR="00512F2F" w:rsidRPr="00D32DD4" w:rsidRDefault="0014402A" w:rsidP="00D32DD4">
      <w:pPr>
        <w:pStyle w:val="-"/>
        <w:jc w:val="left"/>
        <w:rPr>
          <w:rFonts w:cs="Arial"/>
          <w:b w:val="0"/>
          <w:sz w:val="24"/>
          <w:szCs w:val="24"/>
        </w:rPr>
      </w:pPr>
      <w:r w:rsidRPr="008274EE">
        <w:rPr>
          <w:rFonts w:cs="Arial"/>
          <w:b w:val="0"/>
          <w:sz w:val="24"/>
          <w:szCs w:val="24"/>
        </w:rPr>
        <w:t>УДК</w:t>
      </w:r>
      <w:r w:rsidRPr="00D32DD4">
        <w:rPr>
          <w:rFonts w:cs="Arial"/>
          <w:b w:val="0"/>
          <w:sz w:val="24"/>
          <w:szCs w:val="24"/>
        </w:rPr>
        <w:t xml:space="preserve"> </w:t>
      </w:r>
      <w:r w:rsidR="008274EE" w:rsidRPr="008274EE">
        <w:rPr>
          <w:rFonts w:cs="Arial"/>
          <w:b w:val="0"/>
          <w:sz w:val="24"/>
          <w:szCs w:val="24"/>
        </w:rPr>
        <w:t>339.138:004.775</w:t>
      </w:r>
    </w:p>
    <w:p w14:paraId="22D76C12" w14:textId="656C9FA4" w:rsidR="00F3590E" w:rsidRPr="00D32DD4" w:rsidRDefault="00E95174" w:rsidP="00D32DD4">
      <w:pPr>
        <w:pStyle w:val="-"/>
        <w:rPr>
          <w:rFonts w:cs="Arial"/>
        </w:rPr>
      </w:pPr>
      <w:r w:rsidRPr="00D32DD4">
        <w:rPr>
          <w:rFonts w:cs="Arial"/>
        </w:rPr>
        <w:t>Маркетинг в мессенджерах: Telegram, WhatsApp и Viber как каналы для персонализированных рассылок и чат-ботов</w:t>
      </w:r>
    </w:p>
    <w:p w14:paraId="21085099" w14:textId="1E8AD5CE" w:rsidR="00906712" w:rsidRPr="00D32DD4" w:rsidRDefault="0031524D" w:rsidP="00D32DD4">
      <w:pPr>
        <w:pStyle w:val="-3"/>
        <w:rPr>
          <w:rFonts w:cs="Arial"/>
        </w:rPr>
      </w:pPr>
      <w:r w:rsidRPr="00D32DD4">
        <w:rPr>
          <w:rFonts w:cs="Arial"/>
          <w:color w:val="000000"/>
          <w:shd w:val="clear" w:color="auto" w:fill="FFFFFF"/>
        </w:rPr>
        <w:t>Усова В. А</w:t>
      </w:r>
      <w:r w:rsidR="001E308C" w:rsidRPr="00D32DD4">
        <w:rPr>
          <w:rFonts w:cs="Arial"/>
          <w:color w:val="000000"/>
          <w:shd w:val="clear" w:color="auto" w:fill="FFFFFF"/>
        </w:rPr>
        <w:t>.</w:t>
      </w:r>
      <w:r w:rsidR="00FB1B14" w:rsidRPr="00D32DD4">
        <w:rPr>
          <w:rFonts w:cs="Arial"/>
          <w:color w:val="000000"/>
          <w:shd w:val="clear" w:color="auto" w:fill="FFFFFF"/>
        </w:rPr>
        <w:t>,</w:t>
      </w:r>
      <w:r w:rsidR="00700D22" w:rsidRPr="00D32DD4">
        <w:rPr>
          <w:rFonts w:cs="Arial"/>
          <w:color w:val="000000"/>
          <w:shd w:val="clear" w:color="auto" w:fill="FFFFFF"/>
        </w:rPr>
        <w:t xml:space="preserve"> </w:t>
      </w:r>
      <w:proofErr w:type="spellStart"/>
      <w:r w:rsidR="00700D22" w:rsidRPr="00D32DD4">
        <w:rPr>
          <w:rFonts w:cs="Arial"/>
          <w:color w:val="000000"/>
          <w:shd w:val="clear" w:color="auto" w:fill="FFFFFF"/>
        </w:rPr>
        <w:t>Зинкович</w:t>
      </w:r>
      <w:proofErr w:type="spellEnd"/>
      <w:r w:rsidR="00700D22" w:rsidRPr="00D32DD4">
        <w:rPr>
          <w:rFonts w:cs="Arial"/>
          <w:color w:val="000000"/>
          <w:shd w:val="clear" w:color="auto" w:fill="FFFFFF"/>
        </w:rPr>
        <w:t xml:space="preserve"> Е. А., Пригожий М. К</w:t>
      </w:r>
      <w:r w:rsidR="00E95174" w:rsidRPr="00D32DD4">
        <w:rPr>
          <w:rFonts w:cs="Arial"/>
          <w:color w:val="000000"/>
          <w:shd w:val="clear" w:color="auto" w:fill="FFFFFF"/>
        </w:rPr>
        <w:t>.</w:t>
      </w:r>
      <w:r w:rsidR="008274EE">
        <w:rPr>
          <w:rFonts w:cs="Arial"/>
          <w:color w:val="000000"/>
          <w:shd w:val="clear" w:color="auto" w:fill="FFFFFF"/>
        </w:rPr>
        <w:t>, студенты гр.372302</w:t>
      </w:r>
    </w:p>
    <w:p w14:paraId="5708BBFF" w14:textId="3A035F85" w:rsidR="00906712" w:rsidRPr="00D32DD4" w:rsidRDefault="00906712" w:rsidP="00D32DD4">
      <w:pPr>
        <w:pStyle w:val="-1"/>
        <w:rPr>
          <w:rFonts w:cs="Arial"/>
        </w:rPr>
      </w:pPr>
      <w:r w:rsidRPr="00D32DD4">
        <w:rPr>
          <w:rFonts w:cs="Arial"/>
        </w:rPr>
        <w:t>Белорусский государственный университет информатики и радиоэлектроники</w:t>
      </w:r>
    </w:p>
    <w:p w14:paraId="05210B3E" w14:textId="541D3FE1" w:rsidR="00906712" w:rsidRPr="00D32DD4" w:rsidRDefault="00906712" w:rsidP="00D32DD4">
      <w:pPr>
        <w:pStyle w:val="-1"/>
        <w:rPr>
          <w:rFonts w:cs="Arial"/>
        </w:rPr>
      </w:pPr>
      <w:r w:rsidRPr="00D32DD4">
        <w:rPr>
          <w:rFonts w:cs="Arial"/>
        </w:rPr>
        <w:t>г. Минск, Республика Беларусь</w:t>
      </w:r>
    </w:p>
    <w:p w14:paraId="5FB908B0" w14:textId="67D6C4B7" w:rsidR="00906712" w:rsidRPr="00D32DD4" w:rsidRDefault="00E95174" w:rsidP="00D32DD4">
      <w:pPr>
        <w:pStyle w:val="-5"/>
        <w:spacing w:line="240" w:lineRule="auto"/>
        <w:rPr>
          <w:rFonts w:cs="Arial"/>
        </w:rPr>
      </w:pPr>
      <w:proofErr w:type="spellStart"/>
      <w:r w:rsidRPr="00D32DD4">
        <w:rPr>
          <w:rFonts w:cs="Arial"/>
        </w:rPr>
        <w:t>Верняховская</w:t>
      </w:r>
      <w:proofErr w:type="spellEnd"/>
      <w:r w:rsidR="00700D22" w:rsidRPr="00D32DD4">
        <w:rPr>
          <w:rFonts w:cs="Arial"/>
        </w:rPr>
        <w:t xml:space="preserve"> </w:t>
      </w:r>
      <w:r w:rsidRPr="00D32DD4">
        <w:rPr>
          <w:rFonts w:cs="Arial"/>
        </w:rPr>
        <w:t>В</w:t>
      </w:r>
      <w:r w:rsidR="00700D22" w:rsidRPr="00D32DD4">
        <w:rPr>
          <w:rFonts w:cs="Arial"/>
        </w:rPr>
        <w:t>.</w:t>
      </w:r>
      <w:r w:rsidRPr="00D32DD4">
        <w:rPr>
          <w:rFonts w:cs="Arial"/>
        </w:rPr>
        <w:t xml:space="preserve"> В</w:t>
      </w:r>
      <w:r w:rsidR="00906712" w:rsidRPr="00D32DD4">
        <w:rPr>
          <w:rFonts w:cs="Arial"/>
        </w:rPr>
        <w:t xml:space="preserve">. – </w:t>
      </w:r>
      <w:r w:rsidRPr="00D32DD4">
        <w:rPr>
          <w:rFonts w:cs="Arial"/>
        </w:rPr>
        <w:t>магистр экономических наук</w:t>
      </w:r>
    </w:p>
    <w:p w14:paraId="3BA69F79" w14:textId="056CB71A" w:rsidR="0031474A" w:rsidRDefault="000C2D31" w:rsidP="00D32DD4">
      <w:pPr>
        <w:pStyle w:val="-9"/>
        <w:spacing w:after="0"/>
        <w:rPr>
          <w:rFonts w:cs="Arial"/>
          <w:lang w:eastAsia="ru-RU"/>
        </w:rPr>
      </w:pPr>
      <w:r w:rsidRPr="00D32DD4">
        <w:rPr>
          <w:rFonts w:cs="Arial"/>
          <w:b/>
          <w:spacing w:val="-2"/>
        </w:rPr>
        <w:t>Аннотация</w:t>
      </w:r>
      <w:r w:rsidR="001B53D6" w:rsidRPr="00D32DD4">
        <w:rPr>
          <w:rFonts w:cs="Arial"/>
          <w:b/>
          <w:spacing w:val="-2"/>
        </w:rPr>
        <w:t>.</w:t>
      </w:r>
      <w:r w:rsidR="001B53D6" w:rsidRPr="00D32DD4">
        <w:rPr>
          <w:rFonts w:cs="Arial"/>
          <w:spacing w:val="-2"/>
        </w:rPr>
        <w:t xml:space="preserve"> </w:t>
      </w:r>
      <w:r w:rsidR="001125AF" w:rsidRPr="001125AF">
        <w:rPr>
          <w:rFonts w:cs="Arial"/>
          <w:spacing w:val="-2"/>
        </w:rPr>
        <w:t xml:space="preserve">Статья исследует роль мессенджеров (Telegram, </w:t>
      </w:r>
      <w:proofErr w:type="spellStart"/>
      <w:r w:rsidR="001125AF" w:rsidRPr="001125AF">
        <w:rPr>
          <w:rFonts w:cs="Arial"/>
          <w:spacing w:val="-2"/>
        </w:rPr>
        <w:t>WhatsApp</w:t>
      </w:r>
      <w:proofErr w:type="spellEnd"/>
      <w:r w:rsidR="001125AF" w:rsidRPr="001125AF">
        <w:rPr>
          <w:rFonts w:cs="Arial"/>
          <w:spacing w:val="-2"/>
        </w:rPr>
        <w:t xml:space="preserve">, </w:t>
      </w:r>
      <w:proofErr w:type="spellStart"/>
      <w:r w:rsidR="001125AF" w:rsidRPr="001125AF">
        <w:rPr>
          <w:rFonts w:cs="Arial"/>
          <w:spacing w:val="-2"/>
        </w:rPr>
        <w:t>Viber</w:t>
      </w:r>
      <w:proofErr w:type="spellEnd"/>
      <w:r w:rsidR="001125AF" w:rsidRPr="001125AF">
        <w:rPr>
          <w:rFonts w:cs="Arial"/>
          <w:spacing w:val="-2"/>
        </w:rPr>
        <w:t xml:space="preserve">) в персонализированном маркетинге через рассылки и чат-боты. Выделены ключевые особенности: глобальный охват </w:t>
      </w:r>
      <w:proofErr w:type="spellStart"/>
      <w:r w:rsidR="001125AF" w:rsidRPr="001125AF">
        <w:rPr>
          <w:rFonts w:cs="Arial"/>
          <w:spacing w:val="-2"/>
        </w:rPr>
        <w:t>WhatsApp</w:t>
      </w:r>
      <w:proofErr w:type="spellEnd"/>
      <w:r w:rsidR="001125AF" w:rsidRPr="001125AF">
        <w:rPr>
          <w:rFonts w:cs="Arial"/>
          <w:spacing w:val="-2"/>
        </w:rPr>
        <w:t xml:space="preserve">, гибкость Telegram для сложных сценариев, нишевая аудитория </w:t>
      </w:r>
      <w:proofErr w:type="spellStart"/>
      <w:r w:rsidR="001125AF" w:rsidRPr="001125AF">
        <w:rPr>
          <w:rFonts w:cs="Arial"/>
          <w:spacing w:val="-2"/>
        </w:rPr>
        <w:t>Viber</w:t>
      </w:r>
      <w:proofErr w:type="spellEnd"/>
      <w:r w:rsidR="001125AF" w:rsidRPr="001125AF">
        <w:rPr>
          <w:rFonts w:cs="Arial"/>
          <w:spacing w:val="-2"/>
        </w:rPr>
        <w:t>. Рассмотрены автоматизация задач, сбор данных для таргетинга, интеграция с бизнес-процессами. Сравнительный анализ охватывает функционал, стоимость, персонализацию и аналитику. Выбор платформы зависит от целей кампании, масштаба аудитории и уровня интерактивности. Практические рекомендации включают гибридные стратегии, сочетающие сильные стороны платформ, внедрение AI-ботов для глубокой персонализации и интеграцию с оффлайн-каналами. Статья подчеркивает необходимость адаптации маркетинговых коммуникаций к трендам цифровизации и повышения клиентоориентированности через мессенджеры.</w:t>
      </w:r>
    </w:p>
    <w:p w14:paraId="0B0001FE" w14:textId="77777777" w:rsidR="001125AF" w:rsidRPr="00D32DD4" w:rsidRDefault="001125AF" w:rsidP="00D32DD4">
      <w:pPr>
        <w:pStyle w:val="-9"/>
        <w:spacing w:after="0"/>
        <w:rPr>
          <w:rFonts w:cs="Arial"/>
          <w:lang w:eastAsia="ru-RU"/>
        </w:rPr>
      </w:pPr>
    </w:p>
    <w:p w14:paraId="06C4B8D2" w14:textId="4FBAF92B" w:rsidR="00D226CE" w:rsidRPr="00D32DD4" w:rsidRDefault="00D226CE" w:rsidP="00D32DD4">
      <w:pPr>
        <w:pStyle w:val="-9"/>
        <w:spacing w:after="0"/>
        <w:rPr>
          <w:rFonts w:cs="Arial"/>
          <w:spacing w:val="-2"/>
        </w:rPr>
      </w:pPr>
      <w:r w:rsidRPr="00D32DD4">
        <w:rPr>
          <w:rFonts w:cs="Arial"/>
          <w:b/>
          <w:spacing w:val="-2"/>
        </w:rPr>
        <w:t>Ключевые слова.</w:t>
      </w:r>
      <w:r w:rsidRPr="00D32DD4">
        <w:rPr>
          <w:rFonts w:cs="Arial"/>
          <w:spacing w:val="-2"/>
        </w:rPr>
        <w:t xml:space="preserve"> </w:t>
      </w:r>
      <w:r w:rsidR="003D7872" w:rsidRPr="00715E93">
        <w:rPr>
          <w:rFonts w:eastAsia="Times New Roman" w:cs="Arial"/>
          <w:i/>
          <w:iCs/>
          <w:color w:val="010101"/>
          <w:szCs w:val="16"/>
          <w:lang w:eastAsia="ru-RU"/>
        </w:rPr>
        <w:t>Мессенджеры, чат-боты, персонализированные рассылки, маркетинговая стратегия, клиентская вовлеченность, CRM-интеграция, таргетированная реклама</w:t>
      </w:r>
      <w:r w:rsidR="00715E93" w:rsidRPr="00715E93">
        <w:rPr>
          <w:rFonts w:eastAsia="Times New Roman" w:cs="Arial"/>
          <w:i/>
          <w:iCs/>
          <w:color w:val="010101"/>
          <w:szCs w:val="16"/>
          <w:lang w:eastAsia="ru-RU"/>
        </w:rPr>
        <w:t>.</w:t>
      </w:r>
    </w:p>
    <w:p w14:paraId="064987CA" w14:textId="77777777" w:rsidR="0031474A" w:rsidRPr="00D32DD4" w:rsidRDefault="0031474A" w:rsidP="00D32DD4">
      <w:pPr>
        <w:pStyle w:val="-9"/>
        <w:spacing w:after="0"/>
        <w:rPr>
          <w:rFonts w:cs="Arial"/>
          <w:spacing w:val="-2"/>
        </w:rPr>
      </w:pPr>
    </w:p>
    <w:p w14:paraId="6EA2ECEB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В современном цифровом мире мессенджеры утвердились как ключевой инструмент для повседневного взаимодействия, вытеснив традиционные формы связи. Эти платформы, изначально созданные для личной переписки, эволюционировали в многофункциональные сервисы, объединяющие текстовые, видео- и голосовые сообщения, обмен файлами, что позволяет пользователям общаться дистанционно. Примечательно, что формат переписки стал предпочтительнее даже в деловой сфере: клиенты всё чаще обращаются к компаниям через чаты, чтобы уточнить детали вроде стоимости услуг, особенно если информация отсутствует в открытом доступе. Такое смещение обусловлено удобством – письменное обращение не требует немедленной реакции, позволяет сохранить историю диалога для уточнения деталей и избежать недопонимания. Например, вместо звонка в службу поддержки пользователь может отправить сообщение в рабочее время или быстро переслать документ через чат. Лишь в случаях задержки ответа или нерешённого вопроса люди прибегают к телефонным звонкам как к резервному и экстренному варианту. Эта тенденция отражает общую трансформацию коммуникации, где скорость, гибкость и возможность многозадачности становятся приоритетными.</w:t>
      </w:r>
    </w:p>
    <w:p w14:paraId="7B67E57C" w14:textId="7625644A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Чат-боты в мессенджерах</w:t>
      </w:r>
      <w:r w:rsidR="00032E5E">
        <w:rPr>
          <w:rFonts w:ascii="Arial" w:hAnsi="Arial" w:cs="Arial"/>
          <w:sz w:val="20"/>
          <w:szCs w:val="20"/>
        </w:rPr>
        <w:t xml:space="preserve"> </w:t>
      </w:r>
      <w:r w:rsidRPr="00D32DD4">
        <w:rPr>
          <w:rFonts w:ascii="Arial" w:hAnsi="Arial" w:cs="Arial"/>
          <w:sz w:val="20"/>
          <w:szCs w:val="20"/>
        </w:rPr>
        <w:t>–</w:t>
      </w:r>
      <w:r w:rsidR="00032E5E">
        <w:rPr>
          <w:rFonts w:ascii="Arial" w:hAnsi="Arial" w:cs="Arial"/>
          <w:sz w:val="20"/>
          <w:szCs w:val="20"/>
        </w:rPr>
        <w:t xml:space="preserve"> </w:t>
      </w:r>
      <w:r w:rsidRPr="00D32DD4">
        <w:rPr>
          <w:rFonts w:ascii="Arial" w:hAnsi="Arial" w:cs="Arial"/>
          <w:sz w:val="20"/>
          <w:szCs w:val="20"/>
        </w:rPr>
        <w:t>это автоматизированные программы, которые общаются с пользователями через текстовые или голосовые сообщения, имитируя человеческий диалог.</w:t>
      </w:r>
    </w:p>
    <w:p w14:paraId="5BDBB876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 Главное преимущество заключается в автоматизации рутины: боты берут на себя однотипные задачи, такие как ответы на частые вопросы, обработка заказов или напоминания о платежах. Это не только снижает нагрузку на сотрудников, но и экономит время, позволяя команде сосредоточиться на стратегически важных задачах.</w:t>
      </w:r>
    </w:p>
    <w:p w14:paraId="17406ECC" w14:textId="6DBAF9F9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Круглосуточная поддержка</w:t>
      </w:r>
      <w:r w:rsidR="00032E5E">
        <w:rPr>
          <w:rFonts w:ascii="Arial" w:hAnsi="Arial" w:cs="Arial"/>
          <w:sz w:val="20"/>
          <w:szCs w:val="20"/>
        </w:rPr>
        <w:t xml:space="preserve"> </w:t>
      </w:r>
      <w:r w:rsidRPr="00D32DD4">
        <w:rPr>
          <w:rFonts w:ascii="Arial" w:hAnsi="Arial" w:cs="Arial"/>
          <w:sz w:val="20"/>
          <w:szCs w:val="20"/>
        </w:rPr>
        <w:t>–</w:t>
      </w:r>
      <w:r w:rsidR="00032E5E">
        <w:rPr>
          <w:rFonts w:ascii="Arial" w:hAnsi="Arial" w:cs="Arial"/>
          <w:sz w:val="20"/>
          <w:szCs w:val="20"/>
        </w:rPr>
        <w:t xml:space="preserve"> </w:t>
      </w:r>
      <w:r w:rsidRPr="00D32DD4">
        <w:rPr>
          <w:rFonts w:ascii="Arial" w:hAnsi="Arial" w:cs="Arial"/>
          <w:sz w:val="20"/>
          <w:szCs w:val="20"/>
        </w:rPr>
        <w:t>ещё один ключевой аспект. Боты работают без перерывов, предоставляя клиентам мгновенные ответы даже в нерабочие часы.</w:t>
      </w:r>
    </w:p>
    <w:p w14:paraId="1DE7391D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Низкие затраты на разработку и внедрение делают чат-боты доступными даже для малого бизнеса. Создание бота обходится дешевле, чем найм дополнительных сотрудников или разработка мобильного приложения, при этом охват аудитории в мессенджерах часто превышает возможности других каналов [1].</w:t>
      </w:r>
    </w:p>
    <w:p w14:paraId="4A86DF6E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Чат-боты и персонализированные рассылки тесно связаны, формируя основу для точечной и эффективной коммуникации с клиентами. Чат-боты выступают как инструмент сбора данных: в процессе диалога они анализируют поведение, предпочтения, историю покупок и даже частые запросы пользователя. Эти данные становятся основой для сегментации аудитории и создания персонализированных сообщений. Например, бот может запомнить, что клиент интересуется спортивной одеждой, и автоматически включить его в рассылку о новинках кроссовок или акциях в этом категории.</w:t>
      </w:r>
    </w:p>
    <w:p w14:paraId="33366D42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Персонализированные рассылки, в свою очередь, превращают собранную информацию в конкретные действия. Вместо массовых сообщений, которые часто игнорируются, пользователь получает релевантные предложения: персональные скидки, напоминания о брошенной корзине, уведомления о подходящих услугах или контенте. Это возможно именно благодаря интеграции с чат-ботами, которые непрерывно обновляют данные о клиенте. Без персонализации рассылки теряют </w:t>
      </w:r>
      <w:r w:rsidRPr="00D32DD4">
        <w:rPr>
          <w:rFonts w:ascii="Arial" w:hAnsi="Arial" w:cs="Arial"/>
          <w:sz w:val="20"/>
          <w:szCs w:val="20"/>
        </w:rPr>
        <w:lastRenderedPageBreak/>
        <w:t>эффективность, а без данных от чат-ботов – сложно добиться точного таргетинга. Вместе они создают цикл, где клиент чувствует, что бренд понимает его потребности [2].</w:t>
      </w:r>
    </w:p>
    <w:p w14:paraId="4A0A3ED7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Рассмотрим статистику среднесуточного охвата процента населения в различных интернет-сервисах, представленную на рисунке 1.</w:t>
      </w:r>
    </w:p>
    <w:p w14:paraId="06198AFC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1CF5A6F6" w14:textId="77777777" w:rsidR="00D32DD4" w:rsidRPr="00D32DD4" w:rsidRDefault="00D32DD4" w:rsidP="00D32DD4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0A18C1E" wp14:editId="7EF9A686">
            <wp:extent cx="4683318" cy="2831126"/>
            <wp:effectExtent l="0" t="0" r="3175" b="7620"/>
            <wp:docPr id="8337154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2" b="5264"/>
                    <a:stretch/>
                  </pic:blipFill>
                  <pic:spPr bwMode="auto">
                    <a:xfrm>
                      <a:off x="0" y="0"/>
                      <a:ext cx="4731008" cy="285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2F4CD" w14:textId="77777777" w:rsidR="00D32DD4" w:rsidRPr="00D32DD4" w:rsidRDefault="00D32DD4" w:rsidP="00D32DD4">
      <w:pPr>
        <w:spacing w:line="240" w:lineRule="auto"/>
        <w:ind w:firstLine="0"/>
        <w:jc w:val="center"/>
        <w:rPr>
          <w:rFonts w:ascii="Arial" w:hAnsi="Arial" w:cs="Arial"/>
          <w:sz w:val="18"/>
          <w:szCs w:val="18"/>
        </w:rPr>
      </w:pPr>
    </w:p>
    <w:p w14:paraId="4D46103F" w14:textId="77777777" w:rsidR="00D32DD4" w:rsidRPr="00D32DD4" w:rsidRDefault="00D32DD4" w:rsidP="00D32DD4">
      <w:pPr>
        <w:spacing w:line="240" w:lineRule="auto"/>
        <w:ind w:firstLine="0"/>
        <w:jc w:val="center"/>
        <w:rPr>
          <w:rFonts w:ascii="Arial" w:hAnsi="Arial" w:cs="Arial"/>
          <w:sz w:val="18"/>
          <w:szCs w:val="18"/>
        </w:rPr>
      </w:pPr>
      <w:r w:rsidRPr="00D32DD4">
        <w:rPr>
          <w:rFonts w:ascii="Arial" w:hAnsi="Arial" w:cs="Arial"/>
          <w:sz w:val="18"/>
          <w:szCs w:val="18"/>
        </w:rPr>
        <w:t>Рисунок 1 – Среднесуточный охват сервисов по состоянию на март 2024 года</w:t>
      </w:r>
    </w:p>
    <w:p w14:paraId="13EA2E6F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</w:p>
    <w:p w14:paraId="1A04213B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32DD4">
        <w:rPr>
          <w:rFonts w:ascii="Arial" w:hAnsi="Arial" w:cs="Arial"/>
          <w:sz w:val="20"/>
          <w:szCs w:val="20"/>
        </w:rPr>
        <w:t>WhatsApp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занимает лидирующую позицию среди мессенджеров, став самым востребованным сервисом с активной аудиторией, которая уже охватывает более двух третей населения страны. Это создаёт ключевое преимущество платформы – беспрецедентный охват, позволяющий пользователям быть уверенными в доступности сервиса для большинства собеседников, будь то личные контакты или бизнес-коммуникация. Также стоит отметить, что мессенджер имеет отдельную версию для бизнеса – </w:t>
      </w:r>
      <w:proofErr w:type="spellStart"/>
      <w:r w:rsidRPr="00D32DD4">
        <w:rPr>
          <w:rFonts w:ascii="Arial" w:hAnsi="Arial" w:cs="Arial"/>
          <w:sz w:val="20"/>
          <w:szCs w:val="20"/>
        </w:rPr>
        <w:t>WhatsApp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Business[3].</w:t>
      </w:r>
    </w:p>
    <w:p w14:paraId="2B7BA429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Telegram демонстрирует устойчивый рост популярности, ежегодно укрепляя свои позиции как платформа, которая особенно востребована среди молодежи и аудитории, ориентированной на цифровую безопасность. К тому же численность активных пользователей </w:t>
      </w:r>
      <w:r w:rsidRPr="00D32DD4">
        <w:rPr>
          <w:rFonts w:ascii="Arial" w:hAnsi="Arial" w:cs="Arial"/>
          <w:sz w:val="20"/>
          <w:szCs w:val="20"/>
          <w:lang w:val="en-US"/>
        </w:rPr>
        <w:t>Telegram</w:t>
      </w:r>
      <w:r w:rsidRPr="00D32DD4">
        <w:rPr>
          <w:rFonts w:ascii="Arial" w:hAnsi="Arial" w:cs="Arial"/>
          <w:sz w:val="20"/>
          <w:szCs w:val="20"/>
        </w:rPr>
        <w:t xml:space="preserve"> по всему миру уже прошла отметку в 1 млрд пользователей. Его аудитория расширяется за счёт пользователей, которые ищут не только удобный инструмент для общения, но и повышенный уровень конфиденциальности – благодаря сквозному шифрованию, «секретным чатам» и политике минимального сбора данных. Компания может завести канал, чтобы делиться с клиентами новостями и продвигать свои продукты, а также можно делать автоматические рассылки клиентам[4].</w:t>
      </w:r>
    </w:p>
    <w:p w14:paraId="41557690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В России </w:t>
      </w:r>
      <w:proofErr w:type="spellStart"/>
      <w:r w:rsidRPr="00D32DD4">
        <w:rPr>
          <w:rFonts w:ascii="Arial" w:hAnsi="Arial" w:cs="Arial"/>
          <w:sz w:val="20"/>
          <w:szCs w:val="20"/>
        </w:rPr>
        <w:t>Viber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уступает первенство </w:t>
      </w:r>
      <w:proofErr w:type="spellStart"/>
      <w:r w:rsidRPr="00D32DD4">
        <w:rPr>
          <w:rFonts w:ascii="Arial" w:hAnsi="Arial" w:cs="Arial"/>
          <w:sz w:val="20"/>
          <w:szCs w:val="20"/>
        </w:rPr>
        <w:t>WhatsApp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и Telegram, но всё же входит в тройку лидеров. При этом сервис активно используют в других странах, таких как Беларусь, Филиппины, США и ряде других.  Популярность платформы среди бизнеса объясняется её функционалом: компании могут создавать каналы и группы, внедрять чат-ботов, а также использовать инструменты для клиентского обслуживания. В мессенджере есть возможность создания бизнес-аккаунта. Однако существенным ограничением остаются правила массовых рассылок: бесплатная версия позволяет отправлять сообщения лишь 50 контактам в сутки, а превышение этого лимита грозит блокировкой аккаунта[5]. </w:t>
      </w:r>
    </w:p>
    <w:p w14:paraId="06B23899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Разберем особенности, сильные и слабые стороны сервисов </w:t>
      </w:r>
      <w:r w:rsidRPr="00D32DD4">
        <w:rPr>
          <w:rFonts w:ascii="Arial" w:hAnsi="Arial" w:cs="Arial"/>
          <w:sz w:val="20"/>
          <w:szCs w:val="20"/>
          <w:lang w:val="en-US"/>
        </w:rPr>
        <w:t>Telegram</w:t>
      </w:r>
      <w:r w:rsidRPr="00D32DD4">
        <w:rPr>
          <w:rFonts w:ascii="Arial" w:hAnsi="Arial" w:cs="Arial"/>
          <w:sz w:val="20"/>
          <w:szCs w:val="20"/>
        </w:rPr>
        <w:t xml:space="preserve">, </w:t>
      </w:r>
      <w:r w:rsidRPr="00D32DD4">
        <w:rPr>
          <w:rFonts w:ascii="Arial" w:hAnsi="Arial" w:cs="Arial"/>
          <w:sz w:val="20"/>
          <w:szCs w:val="20"/>
          <w:lang w:val="en-US"/>
        </w:rPr>
        <w:t>WhatsApp</w:t>
      </w:r>
      <w:r w:rsidRPr="00D32DD4">
        <w:rPr>
          <w:rFonts w:ascii="Arial" w:hAnsi="Arial" w:cs="Arial"/>
          <w:sz w:val="20"/>
          <w:szCs w:val="20"/>
        </w:rPr>
        <w:t xml:space="preserve"> и </w:t>
      </w:r>
      <w:r w:rsidRPr="00D32DD4">
        <w:rPr>
          <w:rFonts w:ascii="Arial" w:hAnsi="Arial" w:cs="Arial"/>
          <w:sz w:val="20"/>
          <w:szCs w:val="20"/>
          <w:lang w:val="en-US"/>
        </w:rPr>
        <w:t>Viber</w:t>
      </w:r>
      <w:r w:rsidRPr="00D32DD4">
        <w:rPr>
          <w:rFonts w:ascii="Arial" w:hAnsi="Arial" w:cs="Arial"/>
          <w:sz w:val="20"/>
          <w:szCs w:val="20"/>
        </w:rPr>
        <w:t>.</w:t>
      </w:r>
    </w:p>
    <w:p w14:paraId="7E320797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Telegram выделяется как одна из самых продвинутых платформ для интеграции чат-ботов и персонализированных коммуникаций. Его </w:t>
      </w:r>
      <w:proofErr w:type="spellStart"/>
      <w:r w:rsidRPr="00D32DD4">
        <w:rPr>
          <w:rFonts w:ascii="Arial" w:hAnsi="Arial" w:cs="Arial"/>
          <w:sz w:val="20"/>
          <w:szCs w:val="20"/>
        </w:rPr>
        <w:t>Bot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API предоставляет разработчикам практически неограниченные возможности для создания многофункциональных ботов. Например, боты в Telegram могут не только обрабатывать текстовые запросы, но и интегрироваться с платежными системами, позволяя пользователям оплачивать товары или услуги прямо в чате. Интерактивные элементы, такие как кнопки выбора, опросы или мини-игры, делают взаимодействие с ботом интуитивным и вовлекающим.</w:t>
      </w:r>
    </w:p>
    <w:p w14:paraId="605A2D08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Отдельного внимания заслуживает </w:t>
      </w:r>
      <w:proofErr w:type="spellStart"/>
      <w:r w:rsidRPr="00D32DD4">
        <w:rPr>
          <w:rFonts w:ascii="Arial" w:hAnsi="Arial" w:cs="Arial"/>
          <w:sz w:val="20"/>
          <w:szCs w:val="20"/>
        </w:rPr>
        <w:t>Inline</w:t>
      </w:r>
      <w:proofErr w:type="spellEnd"/>
      <w:r w:rsidRPr="00D32DD4">
        <w:rPr>
          <w:rFonts w:ascii="Arial" w:hAnsi="Arial" w:cs="Arial"/>
          <w:sz w:val="20"/>
          <w:szCs w:val="20"/>
        </w:rPr>
        <w:t>-режим, который превращает бота в универсальный инструмент поиска. Пользователь может активировать бота в любом чате или группе, и моментально получить доступ к его функционалу[6].</w:t>
      </w:r>
    </w:p>
    <w:p w14:paraId="7E7E6B70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Что касается персонализированных рассылок, Telegram предлагает два подхода. Первый – это каналы, где можно массово распространять контент для неограниченной аудитории. Однако такая рассылка лишена персонализации. Второй вариант – использование ботов для точечной коммуникации. Например, если пользователь ранее интересовался курсами по программированию, бот </w:t>
      </w:r>
      <w:r w:rsidRPr="00D32DD4">
        <w:rPr>
          <w:rFonts w:ascii="Arial" w:hAnsi="Arial" w:cs="Arial"/>
          <w:sz w:val="20"/>
          <w:szCs w:val="20"/>
        </w:rPr>
        <w:lastRenderedPageBreak/>
        <w:t>может отправить ему персональное предложение со скидкой на соответствующий продукт. Для этого данные аудитории сегментируются по интересам, истории взаимодействий или демографии[7].</w:t>
      </w:r>
    </w:p>
    <w:p w14:paraId="52EC983B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В качестве примера можно привести активное внедрение </w:t>
      </w:r>
      <w:r w:rsidRPr="00D32DD4">
        <w:rPr>
          <w:rFonts w:ascii="Arial" w:hAnsi="Arial" w:cs="Arial"/>
          <w:sz w:val="20"/>
          <w:szCs w:val="20"/>
          <w:lang w:val="en-US"/>
        </w:rPr>
        <w:t>Telegram</w:t>
      </w:r>
      <w:r w:rsidRPr="00D32DD4">
        <w:rPr>
          <w:rFonts w:ascii="Arial" w:hAnsi="Arial" w:cs="Arial"/>
          <w:sz w:val="20"/>
          <w:szCs w:val="20"/>
        </w:rPr>
        <w:t>-ботов для бронирования столиков в заведении. Такие примеры есть как на российском рынке (сеть ресторанов «</w:t>
      </w:r>
      <w:r w:rsidRPr="00D32DD4">
        <w:rPr>
          <w:rFonts w:ascii="Arial" w:hAnsi="Arial" w:cs="Arial"/>
          <w:sz w:val="20"/>
          <w:szCs w:val="20"/>
          <w:lang w:val="en-US"/>
        </w:rPr>
        <w:t>THE</w:t>
      </w:r>
      <w:r w:rsidRPr="00D32DD4">
        <w:rPr>
          <w:rFonts w:ascii="Arial" w:hAnsi="Arial" w:cs="Arial"/>
          <w:sz w:val="20"/>
          <w:szCs w:val="20"/>
        </w:rPr>
        <w:t>БЫК»), так и на белорусском (сеть баров «Спички»). Боты предлагают возможность выбора конкретного места заведения, если их несколько в стране или городе, выбор количества гостей и желаемого времени посещения заведения.</w:t>
      </w:r>
    </w:p>
    <w:p w14:paraId="5998E2AD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32DD4">
        <w:rPr>
          <w:rFonts w:ascii="Arial" w:hAnsi="Arial" w:cs="Arial"/>
          <w:sz w:val="20"/>
          <w:szCs w:val="20"/>
        </w:rPr>
        <w:t>WhatsApp</w:t>
      </w:r>
      <w:proofErr w:type="spellEnd"/>
      <w:r w:rsidRPr="00D32DD4">
        <w:rPr>
          <w:rFonts w:ascii="Arial" w:hAnsi="Arial" w:cs="Arial"/>
          <w:sz w:val="20"/>
          <w:szCs w:val="20"/>
        </w:rPr>
        <w:t> – самый популярный мессенджер в мире с аудиторией более 2 млрд пользователей, что делает его ключевым каналом для глобального бизнеса [8]. Платформа предлагает </w:t>
      </w:r>
      <w:proofErr w:type="spellStart"/>
      <w:r w:rsidRPr="00D32DD4">
        <w:rPr>
          <w:rFonts w:ascii="Arial" w:hAnsi="Arial" w:cs="Arial"/>
          <w:sz w:val="20"/>
          <w:szCs w:val="20"/>
        </w:rPr>
        <w:t>WhatsApp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Business API – инструмент для автоматизации коммуникаций через чат-боты, уведомления и персонализированные рассылки. Боты здесь могут обрабатывать частые запросы, подтверждать заказы, отправлять статусы доставки и даже интегрироваться с CRM-системами, как </w:t>
      </w:r>
      <w:proofErr w:type="spellStart"/>
      <w:r w:rsidRPr="00D32DD4">
        <w:rPr>
          <w:rFonts w:ascii="Arial" w:hAnsi="Arial" w:cs="Arial"/>
          <w:sz w:val="20"/>
          <w:szCs w:val="20"/>
        </w:rPr>
        <w:t>Zendesk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или </w:t>
      </w:r>
      <w:proofErr w:type="spellStart"/>
      <w:r w:rsidRPr="00D32DD4">
        <w:rPr>
          <w:rFonts w:ascii="Arial" w:hAnsi="Arial" w:cs="Arial"/>
          <w:sz w:val="20"/>
          <w:szCs w:val="20"/>
        </w:rPr>
        <w:t>Salesforce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. Однако функционал ограничен строгими правилами </w:t>
      </w:r>
      <w:proofErr w:type="spellStart"/>
      <w:r w:rsidRPr="00D32DD4">
        <w:rPr>
          <w:rFonts w:ascii="Arial" w:hAnsi="Arial" w:cs="Arial"/>
          <w:sz w:val="20"/>
          <w:szCs w:val="20"/>
        </w:rPr>
        <w:t>Meta</w:t>
      </w:r>
      <w:proofErr w:type="spellEnd"/>
      <w:r w:rsidRPr="00D32DD4">
        <w:rPr>
          <w:rFonts w:ascii="Arial" w:hAnsi="Arial" w:cs="Arial"/>
          <w:sz w:val="20"/>
          <w:szCs w:val="20"/>
        </w:rPr>
        <w:t>: например, нельзя отправлять рекламные сообщения без предварительного согласия пользователя [9].</w:t>
      </w:r>
    </w:p>
    <w:p w14:paraId="593CFF7B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>Для персонализированных рассылок </w:t>
      </w:r>
      <w:proofErr w:type="spellStart"/>
      <w:r w:rsidRPr="00D32DD4">
        <w:rPr>
          <w:rFonts w:ascii="Arial" w:hAnsi="Arial" w:cs="Arial"/>
          <w:sz w:val="20"/>
          <w:szCs w:val="20"/>
        </w:rPr>
        <w:t>WhatsApp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использует шаблонные сообщения, которые должны быть одобрены платформой. В них можно встраивать переменные (имя клиента, номер заказа, дату), чтобы добавить индивидуальности. Критически важно, что массовые рассылки разрешены только тем пользователям, которые сами инициировали диалог с бизнесом в последние 24 часа. Это снижает риск спама, но усложняет масштабирование. Стоимость таких сообщений варьируется в зависимости от региона и может быть высокой, особенно для больших аудиторий [10].</w:t>
      </w:r>
    </w:p>
    <w:p w14:paraId="1421FC76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Например, торговая сеть магазинов косметики и парфюмерии «Золотое Яблоко» использует в </w:t>
      </w:r>
      <w:r w:rsidRPr="00D32DD4">
        <w:rPr>
          <w:rFonts w:ascii="Arial" w:hAnsi="Arial" w:cs="Arial"/>
          <w:sz w:val="20"/>
          <w:szCs w:val="20"/>
          <w:lang w:val="en-US"/>
        </w:rPr>
        <w:t>WhatsApp</w:t>
      </w:r>
      <w:r w:rsidRPr="00D32DD4">
        <w:rPr>
          <w:rFonts w:ascii="Arial" w:hAnsi="Arial" w:cs="Arial"/>
          <w:sz w:val="20"/>
          <w:szCs w:val="20"/>
        </w:rPr>
        <w:t xml:space="preserve"> виртуального помощника Зою, которая помогает клиентам, отвечая на их вопросы любого характера от консультации до отслеживания заказа и предлагая возможные решения проблем. В случае неудовлетворения вопроса клиента, Зоя может предложить помощь консультанта, после чего с клиентом свяжутся и помогут.</w:t>
      </w:r>
    </w:p>
    <w:p w14:paraId="76DEE81F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D32DD4">
        <w:rPr>
          <w:rFonts w:ascii="Arial" w:hAnsi="Arial" w:cs="Arial"/>
          <w:sz w:val="20"/>
          <w:szCs w:val="20"/>
        </w:rPr>
        <w:t>Viber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, основная аудитория которого представлена пользователями старше 30 лет, остается востребованным инструментом для локального бизнеса, предлагая базовые, но практичные решения для автоматизации и коммуникации. Чат-боты в </w:t>
      </w:r>
      <w:proofErr w:type="spellStart"/>
      <w:r w:rsidRPr="00D32DD4">
        <w:rPr>
          <w:rFonts w:ascii="Arial" w:hAnsi="Arial" w:cs="Arial"/>
          <w:sz w:val="20"/>
          <w:szCs w:val="20"/>
        </w:rPr>
        <w:t>Viber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 ориентированы на выполнение простых задач. Они поддерживают интерактивные кнопки, текстовые команды и интеграцию с внешними сервисами, например, для сбора данных или отправки уведомлений. Однако их функционал ограничен: здесь нет встроенных платежных систем или сложных игровых элементов, как в Telegram. Это делает </w:t>
      </w:r>
      <w:proofErr w:type="spellStart"/>
      <w:r w:rsidRPr="00D32DD4">
        <w:rPr>
          <w:rFonts w:ascii="Arial" w:hAnsi="Arial" w:cs="Arial"/>
          <w:sz w:val="20"/>
          <w:szCs w:val="20"/>
        </w:rPr>
        <w:t>Viber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-ботов идеальными для рутинных операций – например, автоматизации ответов на частые вопросы о графике работы, условиях доставки или обработки </w:t>
      </w:r>
      <w:proofErr w:type="spellStart"/>
      <w:r w:rsidRPr="00D32DD4">
        <w:rPr>
          <w:rFonts w:ascii="Arial" w:hAnsi="Arial" w:cs="Arial"/>
          <w:sz w:val="20"/>
          <w:szCs w:val="20"/>
        </w:rPr>
        <w:t>предзаписей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в салонах красоты [11].</w:t>
      </w:r>
    </w:p>
    <w:p w14:paraId="607BE25F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Персонализированные рассылки в </w:t>
      </w:r>
      <w:proofErr w:type="spellStart"/>
      <w:r w:rsidRPr="00D32DD4">
        <w:rPr>
          <w:rFonts w:ascii="Arial" w:hAnsi="Arial" w:cs="Arial"/>
          <w:sz w:val="20"/>
          <w:szCs w:val="20"/>
        </w:rPr>
        <w:t>Viber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позволяют бизнесам настраивать сообщения, используя переменные вроде имени клиента или данных последнего заказа. Например, локальный магазин может отправить постоянному покупателю персональный промокод, а служба доставки — уведомить о прибытии курьера. Бесплатная версия сервиса ограничивает рассылки 50 контактами в день, но платные тарифы снимают лимиты, позволяя отправлять до 1000 сообщений в секунду. При этом важно соблюдать правила платформы: избыточная активность без согласия пользователей может привести к блокировке.</w:t>
      </w:r>
    </w:p>
    <w:p w14:paraId="0BA8531F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Однако слабые стороны платформы очевидны. Устаревший интерфейс и минималистичный дизайн менее привлекательны для молодежи, которая чаще выбирает Telegram. Кроме того, </w:t>
      </w:r>
      <w:proofErr w:type="spellStart"/>
      <w:r w:rsidRPr="00D32DD4">
        <w:rPr>
          <w:rFonts w:ascii="Arial" w:hAnsi="Arial" w:cs="Arial"/>
          <w:sz w:val="20"/>
          <w:szCs w:val="20"/>
        </w:rPr>
        <w:t>Viber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не предоставляет детальной аналитики по </w:t>
      </w:r>
      <w:proofErr w:type="spellStart"/>
      <w:r w:rsidRPr="00D32DD4">
        <w:rPr>
          <w:rFonts w:ascii="Arial" w:hAnsi="Arial" w:cs="Arial"/>
          <w:sz w:val="20"/>
          <w:szCs w:val="20"/>
        </w:rPr>
        <w:t>открываемости</w:t>
      </w:r>
      <w:proofErr w:type="spellEnd"/>
      <w:r w:rsidRPr="00D32DD4">
        <w:rPr>
          <w:rFonts w:ascii="Arial" w:hAnsi="Arial" w:cs="Arial"/>
          <w:sz w:val="20"/>
          <w:szCs w:val="20"/>
        </w:rPr>
        <w:t xml:space="preserve"> сообщений или конверсиям, что усложняет оценку эффективности кампаний.</w:t>
      </w:r>
    </w:p>
    <w:p w14:paraId="5389825C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D32DD4">
        <w:rPr>
          <w:rFonts w:ascii="Arial" w:hAnsi="Arial" w:cs="Arial"/>
          <w:sz w:val="20"/>
          <w:szCs w:val="20"/>
        </w:rPr>
        <w:t xml:space="preserve">Довольно часто с целью персонализированных рассылок </w:t>
      </w:r>
      <w:r w:rsidRPr="00D32DD4">
        <w:rPr>
          <w:rFonts w:ascii="Arial" w:hAnsi="Arial" w:cs="Arial"/>
          <w:sz w:val="20"/>
          <w:szCs w:val="20"/>
          <w:lang w:val="en-US"/>
        </w:rPr>
        <w:t>Viber</w:t>
      </w:r>
      <w:r w:rsidRPr="00D32DD4">
        <w:rPr>
          <w:rFonts w:ascii="Arial" w:hAnsi="Arial" w:cs="Arial"/>
          <w:sz w:val="20"/>
          <w:szCs w:val="20"/>
        </w:rPr>
        <w:t xml:space="preserve"> используют магазины одежды, кафе и рестораны, предлагая специальные предложения, акции и промокоды, опираясь на клиентские интересы.</w:t>
      </w:r>
    </w:p>
    <w:p w14:paraId="5D5AE2CE" w14:textId="77777777" w:rsidR="00D32DD4" w:rsidRPr="00D32DD4" w:rsidRDefault="00D32DD4" w:rsidP="00D32DD4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2DD4">
        <w:rPr>
          <w:rFonts w:ascii="Arial" w:hAnsi="Arial" w:cs="Arial"/>
          <w:color w:val="000000" w:themeColor="text1"/>
          <w:sz w:val="20"/>
          <w:szCs w:val="20"/>
        </w:rPr>
        <w:t>Каждый мессенджер обладает уникальным набором технических и маркетинговых возможностей, определяющих его эффективность для автоматизации коммуникаций. При выборе платформы для внедрения чат-ботов ключевое значение имеют не только размер аудитории, но и уровень поддержки автоматизации, разнообразие интерактивных элементов, а также возможности интеграции с бизнес-процессами.</w:t>
      </w:r>
    </w:p>
    <w:p w14:paraId="4D93B84D" w14:textId="690AA1E2" w:rsidR="005F2A67" w:rsidRDefault="00D32DD4" w:rsidP="00D32DD4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32DD4">
        <w:rPr>
          <w:rFonts w:ascii="Arial" w:hAnsi="Arial" w:cs="Arial"/>
          <w:color w:val="000000" w:themeColor="text1"/>
          <w:sz w:val="20"/>
          <w:szCs w:val="20"/>
        </w:rPr>
        <w:t xml:space="preserve"> Далее в Таблице 1 представлен сравнительный анализ мессенджеров по аудитории и функционалу.</w:t>
      </w:r>
    </w:p>
    <w:p w14:paraId="7987BAEB" w14:textId="77777777" w:rsidR="005F2A67" w:rsidRPr="00D32DD4" w:rsidRDefault="005F2A67" w:rsidP="005F2A67">
      <w:pPr>
        <w:tabs>
          <w:tab w:val="left" w:pos="2127"/>
        </w:tabs>
        <w:spacing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Проведенный сравнительный анализ демонстрирует, что выбор мессенджера для внедрения чат-ботов должен основываться на трех ключевых факторах:</w:t>
      </w:r>
    </w:p>
    <w:p w14:paraId="671AC6CD" w14:textId="77777777" w:rsidR="005F2A67" w:rsidRPr="00D32DD4" w:rsidRDefault="005F2A67" w:rsidP="005F2A67">
      <w:pPr>
        <w:numPr>
          <w:ilvl w:val="0"/>
          <w:numId w:val="8"/>
        </w:numPr>
        <w:tabs>
          <w:tab w:val="left" w:pos="993"/>
          <w:tab w:val="left" w:pos="1276"/>
        </w:tabs>
        <w:spacing w:line="240" w:lineRule="auto"/>
        <w:ind w:left="0" w:firstLine="70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Масштаб аудитории. </w:t>
      </w:r>
      <w:proofErr w:type="spellStart"/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WhatsApp</w:t>
      </w:r>
      <w:proofErr w:type="spellEnd"/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лидирует по охвату, Telegram - по скорости роста, </w:t>
      </w:r>
      <w:proofErr w:type="spellStart"/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Viber</w:t>
      </w:r>
      <w:proofErr w:type="spellEnd"/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- по нишевой аудитории.</w:t>
      </w:r>
    </w:p>
    <w:p w14:paraId="09498303" w14:textId="77777777" w:rsidR="005F2A67" w:rsidRPr="00D32DD4" w:rsidRDefault="005F2A67" w:rsidP="005F2A67">
      <w:pPr>
        <w:numPr>
          <w:ilvl w:val="0"/>
          <w:numId w:val="8"/>
        </w:numPr>
        <w:tabs>
          <w:tab w:val="left" w:pos="993"/>
        </w:tabs>
        <w:spacing w:line="240" w:lineRule="auto"/>
        <w:ind w:left="0" w:firstLine="709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Технические возможности. Telegram предлагает наиболее гибкий API, тогда как </w:t>
      </w:r>
      <w:proofErr w:type="spellStart"/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WhatsApp</w:t>
      </w:r>
      <w:proofErr w:type="spellEnd"/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и </w:t>
      </w:r>
      <w:proofErr w:type="spellStart"/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Viber</w:t>
      </w:r>
      <w:proofErr w:type="spellEnd"/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 имеют существенные ограничения.</w:t>
      </w:r>
    </w:p>
    <w:p w14:paraId="3EC64369" w14:textId="11F4C78B" w:rsidR="005F2A67" w:rsidRPr="005F2A67" w:rsidRDefault="005F2A67" w:rsidP="000A40B7">
      <w:pPr>
        <w:pStyle w:val="ae"/>
        <w:numPr>
          <w:ilvl w:val="0"/>
          <w:numId w:val="8"/>
        </w:numPr>
        <w:tabs>
          <w:tab w:val="left" w:pos="993"/>
          <w:tab w:val="left" w:pos="2127"/>
        </w:tabs>
        <w:spacing w:after="0"/>
        <w:ind w:left="0" w:firstLine="709"/>
        <w:jc w:val="both"/>
        <w:rPr>
          <w:rFonts w:ascii="Arial" w:hAnsi="Arial" w:cs="Arial"/>
          <w:sz w:val="20"/>
          <w:szCs w:val="20"/>
        </w:rPr>
      </w:pPr>
      <w:r w:rsidRPr="005F2A67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Тип решаемых задач. Сложные сценарии требуют Telegram, стандартные сервисные функции - </w:t>
      </w:r>
      <w:proofErr w:type="spellStart"/>
      <w:r w:rsidRPr="005F2A67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ru-RU"/>
          <w14:ligatures w14:val="none"/>
        </w:rPr>
        <w:t>WhatsApp</w:t>
      </w:r>
      <w:proofErr w:type="spellEnd"/>
      <w:r w:rsidRPr="005F2A67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ru-RU"/>
          <w14:ligatures w14:val="none"/>
        </w:rPr>
        <w:t xml:space="preserve"> или </w:t>
      </w:r>
      <w:proofErr w:type="spellStart"/>
      <w:r w:rsidRPr="005F2A67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ru-RU"/>
          <w14:ligatures w14:val="none"/>
        </w:rPr>
        <w:t>Viber</w:t>
      </w:r>
      <w:proofErr w:type="spellEnd"/>
      <w:r w:rsidRPr="005F2A67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ru-RU"/>
          <w14:ligatures w14:val="none"/>
        </w:rPr>
        <w:t>.</w:t>
      </w:r>
    </w:p>
    <w:p w14:paraId="7D9AC395" w14:textId="77777777" w:rsidR="005F2A67" w:rsidRPr="005F2A67" w:rsidRDefault="005F2A67" w:rsidP="005F2A67">
      <w:pPr>
        <w:tabs>
          <w:tab w:val="left" w:pos="993"/>
          <w:tab w:val="left" w:pos="2127"/>
        </w:tabs>
        <w:jc w:val="both"/>
        <w:rPr>
          <w:rFonts w:ascii="Arial" w:hAnsi="Arial" w:cs="Arial"/>
          <w:sz w:val="20"/>
          <w:szCs w:val="20"/>
        </w:rPr>
      </w:pPr>
    </w:p>
    <w:p w14:paraId="3A1B2C3F" w14:textId="450F6621" w:rsidR="00D32DD4" w:rsidRPr="00D32DD4" w:rsidRDefault="00D32DD4" w:rsidP="00D32DD4">
      <w:pPr>
        <w:spacing w:line="240" w:lineRule="auto"/>
        <w:ind w:firstLine="0"/>
        <w:jc w:val="both"/>
        <w:rPr>
          <w:rFonts w:ascii="Arial" w:hAnsi="Arial" w:cs="Arial"/>
          <w:sz w:val="18"/>
          <w:szCs w:val="20"/>
        </w:rPr>
      </w:pPr>
      <w:r w:rsidRPr="00D32DD4">
        <w:rPr>
          <w:rFonts w:ascii="Arial" w:hAnsi="Arial" w:cs="Arial"/>
          <w:sz w:val="18"/>
          <w:szCs w:val="20"/>
        </w:rPr>
        <w:lastRenderedPageBreak/>
        <w:t xml:space="preserve">Таблица 1 – </w:t>
      </w:r>
      <w:r>
        <w:rPr>
          <w:rFonts w:ascii="Arial" w:hAnsi="Arial" w:cs="Arial"/>
          <w:sz w:val="18"/>
          <w:szCs w:val="20"/>
        </w:rPr>
        <w:t>С</w:t>
      </w:r>
      <w:r w:rsidRPr="00D32DD4">
        <w:rPr>
          <w:rFonts w:ascii="Arial" w:hAnsi="Arial" w:cs="Arial"/>
          <w:sz w:val="18"/>
          <w:szCs w:val="20"/>
        </w:rPr>
        <w:t>равнительный анализ мессенджеров</w:t>
      </w:r>
    </w:p>
    <w:tbl>
      <w:tblPr>
        <w:tblStyle w:val="a7"/>
        <w:tblW w:w="9360" w:type="dxa"/>
        <w:tblLayout w:type="fixed"/>
        <w:tblLook w:val="04A0" w:firstRow="1" w:lastRow="0" w:firstColumn="1" w:lastColumn="0" w:noHBand="0" w:noVBand="1"/>
      </w:tblPr>
      <w:tblGrid>
        <w:gridCol w:w="1413"/>
        <w:gridCol w:w="1345"/>
        <w:gridCol w:w="1673"/>
        <w:gridCol w:w="1660"/>
        <w:gridCol w:w="1559"/>
        <w:gridCol w:w="1710"/>
      </w:tblGrid>
      <w:tr w:rsidR="00D32DD4" w:rsidRPr="00D32DD4" w14:paraId="3FB2A4D4" w14:textId="77777777" w:rsidTr="00D32DD4">
        <w:tc>
          <w:tcPr>
            <w:tcW w:w="1413" w:type="dxa"/>
            <w:vAlign w:val="center"/>
          </w:tcPr>
          <w:p w14:paraId="62E73FC7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Платформа</w:t>
            </w:r>
          </w:p>
        </w:tc>
        <w:tc>
          <w:tcPr>
            <w:tcW w:w="1345" w:type="dxa"/>
          </w:tcPr>
          <w:p w14:paraId="5C86AF46" w14:textId="77777777" w:rsidR="00D32DD4" w:rsidRPr="00D32DD4" w:rsidRDefault="00D32DD4" w:rsidP="00D32DD4">
            <w:pPr>
              <w:ind w:firstLine="0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</w:p>
          <w:p w14:paraId="35FF058B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Аудитория</w:t>
            </w:r>
          </w:p>
        </w:tc>
        <w:tc>
          <w:tcPr>
            <w:tcW w:w="1673" w:type="dxa"/>
          </w:tcPr>
          <w:p w14:paraId="13847BAB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Поддержка чат-ботов</w:t>
            </w:r>
          </w:p>
        </w:tc>
        <w:tc>
          <w:tcPr>
            <w:tcW w:w="1660" w:type="dxa"/>
          </w:tcPr>
          <w:p w14:paraId="5C88FE40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Поддержка интерактивных элементов</w:t>
            </w:r>
          </w:p>
        </w:tc>
        <w:tc>
          <w:tcPr>
            <w:tcW w:w="1559" w:type="dxa"/>
          </w:tcPr>
          <w:p w14:paraId="0E8EC0C2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Интеграции с внешними сервисами</w:t>
            </w:r>
          </w:p>
        </w:tc>
        <w:tc>
          <w:tcPr>
            <w:tcW w:w="1710" w:type="dxa"/>
          </w:tcPr>
          <w:p w14:paraId="15858E59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Пример использования</w:t>
            </w:r>
          </w:p>
        </w:tc>
      </w:tr>
      <w:tr w:rsidR="00D32DD4" w:rsidRPr="00D32DD4" w14:paraId="66826C3B" w14:textId="77777777" w:rsidTr="00D32DD4">
        <w:tc>
          <w:tcPr>
            <w:tcW w:w="1413" w:type="dxa"/>
            <w:vAlign w:val="center"/>
          </w:tcPr>
          <w:p w14:paraId="436A3135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Telegram</w:t>
            </w:r>
          </w:p>
        </w:tc>
        <w:tc>
          <w:tcPr>
            <w:tcW w:w="1345" w:type="dxa"/>
          </w:tcPr>
          <w:p w14:paraId="5BEE9013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500 млн пользователей</w:t>
            </w:r>
          </w:p>
        </w:tc>
        <w:tc>
          <w:tcPr>
            <w:tcW w:w="1673" w:type="dxa"/>
          </w:tcPr>
          <w:p w14:paraId="6A1A103A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Высокая (</w:t>
            </w: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Bot</w:t>
            </w:r>
            <w:proofErr w:type="spellEnd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API, </w:t>
            </w: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Inline</w:t>
            </w:r>
            <w:proofErr w:type="spellEnd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-режим)</w:t>
            </w:r>
          </w:p>
        </w:tc>
        <w:tc>
          <w:tcPr>
            <w:tcW w:w="1660" w:type="dxa"/>
            <w:vAlign w:val="center"/>
          </w:tcPr>
          <w:p w14:paraId="04ED6D6C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Кнопки, опросы, мини-игры</w:t>
            </w:r>
          </w:p>
        </w:tc>
        <w:tc>
          <w:tcPr>
            <w:tcW w:w="1559" w:type="dxa"/>
          </w:tcPr>
          <w:p w14:paraId="238B6E60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Платёжные системы, CRM</w:t>
            </w:r>
          </w:p>
        </w:tc>
        <w:tc>
          <w:tcPr>
            <w:tcW w:w="1710" w:type="dxa"/>
            <w:vAlign w:val="center"/>
          </w:tcPr>
          <w:p w14:paraId="37161DCF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Рестораны для бронирования столиков</w:t>
            </w:r>
          </w:p>
        </w:tc>
      </w:tr>
      <w:tr w:rsidR="00D32DD4" w:rsidRPr="00D32DD4" w14:paraId="0B2B9FEC" w14:textId="77777777" w:rsidTr="00D32DD4">
        <w:trPr>
          <w:trHeight w:val="920"/>
        </w:trPr>
        <w:tc>
          <w:tcPr>
            <w:tcW w:w="1413" w:type="dxa"/>
          </w:tcPr>
          <w:p w14:paraId="347F1210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WhatsApp</w:t>
            </w:r>
            <w:proofErr w:type="spellEnd"/>
          </w:p>
        </w:tc>
        <w:tc>
          <w:tcPr>
            <w:tcW w:w="1345" w:type="dxa"/>
          </w:tcPr>
          <w:p w14:paraId="09E4C89B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 млрд пользователей</w:t>
            </w:r>
          </w:p>
        </w:tc>
        <w:tc>
          <w:tcPr>
            <w:tcW w:w="1673" w:type="dxa"/>
          </w:tcPr>
          <w:p w14:paraId="28F09F27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Ограниченная (</w:t>
            </w: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WhatsApp</w:t>
            </w:r>
            <w:proofErr w:type="spellEnd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 Business API)</w:t>
            </w:r>
          </w:p>
        </w:tc>
        <w:tc>
          <w:tcPr>
            <w:tcW w:w="1660" w:type="dxa"/>
          </w:tcPr>
          <w:p w14:paraId="32166187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Шаблонные сообщения, кнопки</w:t>
            </w:r>
          </w:p>
        </w:tc>
        <w:tc>
          <w:tcPr>
            <w:tcW w:w="1559" w:type="dxa"/>
            <w:vAlign w:val="center"/>
          </w:tcPr>
          <w:p w14:paraId="1FA84107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CRM-системы (</w:t>
            </w: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Zendesk</w:t>
            </w:r>
            <w:proofErr w:type="spellEnd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Salesforce</w:t>
            </w:r>
            <w:proofErr w:type="spellEnd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710" w:type="dxa"/>
          </w:tcPr>
          <w:p w14:paraId="14D359E0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Виртуальный помощник для консультаций</w:t>
            </w:r>
          </w:p>
        </w:tc>
      </w:tr>
      <w:tr w:rsidR="00D32DD4" w:rsidRPr="00D32DD4" w14:paraId="4FF6A8EE" w14:textId="77777777" w:rsidTr="00D32DD4">
        <w:tc>
          <w:tcPr>
            <w:tcW w:w="1413" w:type="dxa"/>
            <w:vAlign w:val="center"/>
          </w:tcPr>
          <w:p w14:paraId="23A2E765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Viber</w:t>
            </w:r>
            <w:proofErr w:type="spellEnd"/>
          </w:p>
        </w:tc>
        <w:tc>
          <w:tcPr>
            <w:tcW w:w="1345" w:type="dxa"/>
          </w:tcPr>
          <w:p w14:paraId="3B93CC2F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260 млн пользователей</w:t>
            </w:r>
          </w:p>
        </w:tc>
        <w:tc>
          <w:tcPr>
            <w:tcW w:w="1673" w:type="dxa"/>
          </w:tcPr>
          <w:p w14:paraId="300CED49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(боты для простых задач)</w:t>
            </w:r>
          </w:p>
        </w:tc>
        <w:tc>
          <w:tcPr>
            <w:tcW w:w="1660" w:type="dxa"/>
          </w:tcPr>
          <w:p w14:paraId="7AF7C48F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Кнопки, текстовые команды</w:t>
            </w:r>
          </w:p>
        </w:tc>
        <w:tc>
          <w:tcPr>
            <w:tcW w:w="1559" w:type="dxa"/>
          </w:tcPr>
          <w:p w14:paraId="0E3CA740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Сбор данных, уведомления</w:t>
            </w:r>
          </w:p>
        </w:tc>
        <w:tc>
          <w:tcPr>
            <w:tcW w:w="1710" w:type="dxa"/>
          </w:tcPr>
          <w:p w14:paraId="47E8FB1F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Салоны красоты для записи клиентов</w:t>
            </w:r>
          </w:p>
        </w:tc>
      </w:tr>
    </w:tbl>
    <w:p w14:paraId="735C52BD" w14:textId="77777777" w:rsidR="00D32DD4" w:rsidRDefault="00D32DD4" w:rsidP="00D32DD4">
      <w:pPr>
        <w:tabs>
          <w:tab w:val="left" w:pos="2127"/>
        </w:tabs>
        <w:spacing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01072A0B" w14:textId="1E5BA3D0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Однако функциональные возможности чат-ботов - лишь часть эффективной маркетинговой стратегии. Не менее важным аспектом является организация персонализированных коммуникаций через рассылки. Сравнительный анализ этих возможностей</w:t>
      </w:r>
      <w:r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 xml:space="preserve">, представлен в таблице 2, </w:t>
      </w:r>
      <w:r w:rsidRPr="00D32DD4"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  <w:t>позволит выявить оптимальные подходы к управлению клиентским взаимодействием в каждом из мессенджеров.</w:t>
      </w:r>
    </w:p>
    <w:p w14:paraId="0AE498C7" w14:textId="77777777" w:rsidR="00D32DD4" w:rsidRDefault="00D32DD4" w:rsidP="00D32DD4">
      <w:pPr>
        <w:spacing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eastAsia="ru-RU"/>
        </w:rPr>
      </w:pPr>
    </w:p>
    <w:p w14:paraId="11E7CC29" w14:textId="67CDDA50" w:rsidR="00D32DD4" w:rsidRPr="00D32DD4" w:rsidRDefault="00D32DD4" w:rsidP="00D32DD4">
      <w:pPr>
        <w:spacing w:line="240" w:lineRule="auto"/>
        <w:ind w:firstLine="0"/>
        <w:jc w:val="both"/>
        <w:rPr>
          <w:rFonts w:ascii="Arial" w:hAnsi="Arial" w:cs="Arial"/>
          <w:sz w:val="18"/>
          <w:szCs w:val="20"/>
        </w:rPr>
      </w:pPr>
      <w:r w:rsidRPr="00D32DD4">
        <w:rPr>
          <w:rFonts w:ascii="Arial" w:hAnsi="Arial" w:cs="Arial"/>
          <w:sz w:val="18"/>
          <w:szCs w:val="20"/>
        </w:rPr>
        <w:t xml:space="preserve">Таблица </w:t>
      </w:r>
      <w:r>
        <w:rPr>
          <w:rFonts w:ascii="Arial" w:hAnsi="Arial" w:cs="Arial"/>
          <w:sz w:val="18"/>
          <w:szCs w:val="20"/>
        </w:rPr>
        <w:t>2</w:t>
      </w:r>
      <w:r w:rsidRPr="00D32DD4">
        <w:rPr>
          <w:rFonts w:ascii="Arial" w:hAnsi="Arial" w:cs="Arial"/>
          <w:sz w:val="18"/>
          <w:szCs w:val="20"/>
        </w:rPr>
        <w:t xml:space="preserve"> – </w:t>
      </w:r>
      <w:r w:rsidRPr="00D32DD4">
        <w:rPr>
          <w:rFonts w:ascii="Arial" w:eastAsia="Times New Roman" w:hAnsi="Arial" w:cs="Arial"/>
          <w:sz w:val="20"/>
          <w:szCs w:val="20"/>
          <w:lang w:eastAsia="ru-RU"/>
        </w:rPr>
        <w:t>Сравнение персонализированных рассылок, стоимости и аналитики</w:t>
      </w:r>
    </w:p>
    <w:tbl>
      <w:tblPr>
        <w:tblStyle w:val="a7"/>
        <w:tblW w:w="9452" w:type="dxa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1417"/>
        <w:gridCol w:w="1701"/>
        <w:gridCol w:w="1422"/>
        <w:gridCol w:w="1656"/>
      </w:tblGrid>
      <w:tr w:rsidR="00D32DD4" w:rsidRPr="00D32DD4" w14:paraId="50ABCDAA" w14:textId="77777777" w:rsidTr="009A5F9B">
        <w:tc>
          <w:tcPr>
            <w:tcW w:w="1413" w:type="dxa"/>
          </w:tcPr>
          <w:p w14:paraId="7EC5C748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Платформа</w:t>
            </w:r>
          </w:p>
        </w:tc>
        <w:tc>
          <w:tcPr>
            <w:tcW w:w="1843" w:type="dxa"/>
          </w:tcPr>
          <w:p w14:paraId="047B1B52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Персонализированные рассылки</w:t>
            </w:r>
          </w:p>
        </w:tc>
        <w:tc>
          <w:tcPr>
            <w:tcW w:w="1417" w:type="dxa"/>
          </w:tcPr>
          <w:p w14:paraId="01D3C1EE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Шаблонные сообщения</w:t>
            </w:r>
          </w:p>
        </w:tc>
        <w:tc>
          <w:tcPr>
            <w:tcW w:w="1701" w:type="dxa"/>
          </w:tcPr>
          <w:p w14:paraId="33C37039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Стоимость рассылки</w:t>
            </w:r>
          </w:p>
        </w:tc>
        <w:tc>
          <w:tcPr>
            <w:tcW w:w="1422" w:type="dxa"/>
          </w:tcPr>
          <w:p w14:paraId="6BB50D5A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Аналитика</w:t>
            </w:r>
          </w:p>
        </w:tc>
        <w:tc>
          <w:tcPr>
            <w:tcW w:w="1656" w:type="dxa"/>
          </w:tcPr>
          <w:p w14:paraId="1BCE33F4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Пример использования</w:t>
            </w:r>
          </w:p>
        </w:tc>
      </w:tr>
      <w:tr w:rsidR="00D32DD4" w:rsidRPr="00D32DD4" w14:paraId="50CB1054" w14:textId="77777777" w:rsidTr="009A5F9B">
        <w:tc>
          <w:tcPr>
            <w:tcW w:w="1413" w:type="dxa"/>
          </w:tcPr>
          <w:p w14:paraId="69FDCB2C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Telegram</w:t>
            </w:r>
          </w:p>
        </w:tc>
        <w:tc>
          <w:tcPr>
            <w:tcW w:w="1843" w:type="dxa"/>
          </w:tcPr>
          <w:p w14:paraId="48683DB6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Высокая (боты, сегментация)</w:t>
            </w:r>
          </w:p>
        </w:tc>
        <w:tc>
          <w:tcPr>
            <w:tcW w:w="1417" w:type="dxa"/>
          </w:tcPr>
          <w:p w14:paraId="62144A14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1701" w:type="dxa"/>
          </w:tcPr>
          <w:p w14:paraId="3F6ACEBC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Низкая (бесплатно)</w:t>
            </w:r>
          </w:p>
        </w:tc>
        <w:tc>
          <w:tcPr>
            <w:tcW w:w="1422" w:type="dxa"/>
          </w:tcPr>
          <w:p w14:paraId="7F89EA98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Ограниченная</w:t>
            </w:r>
          </w:p>
        </w:tc>
        <w:tc>
          <w:tcPr>
            <w:tcW w:w="1656" w:type="dxa"/>
          </w:tcPr>
          <w:p w14:paraId="68F9C36D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Акции и персонализированные </w:t>
            </w: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предложени</w:t>
            </w:r>
            <w:proofErr w:type="spellEnd"/>
          </w:p>
        </w:tc>
      </w:tr>
      <w:tr w:rsidR="00D32DD4" w:rsidRPr="00D32DD4" w14:paraId="3C1A6AE1" w14:textId="77777777" w:rsidTr="009A5F9B">
        <w:tc>
          <w:tcPr>
            <w:tcW w:w="1413" w:type="dxa"/>
          </w:tcPr>
          <w:p w14:paraId="193E374B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WhatsApp</w:t>
            </w:r>
            <w:proofErr w:type="spellEnd"/>
          </w:p>
        </w:tc>
        <w:tc>
          <w:tcPr>
            <w:tcW w:w="1843" w:type="dxa"/>
          </w:tcPr>
          <w:p w14:paraId="02DBE462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(одобрение шаблонов)</w:t>
            </w:r>
          </w:p>
        </w:tc>
        <w:tc>
          <w:tcPr>
            <w:tcW w:w="1417" w:type="dxa"/>
          </w:tcPr>
          <w:p w14:paraId="48D5368D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Да, с переменными</w:t>
            </w:r>
          </w:p>
        </w:tc>
        <w:tc>
          <w:tcPr>
            <w:tcW w:w="1701" w:type="dxa"/>
          </w:tcPr>
          <w:p w14:paraId="369AACD9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Высокая (0.5-8 центов за сообщение, в зависимости от региона)</w:t>
            </w:r>
          </w:p>
        </w:tc>
        <w:tc>
          <w:tcPr>
            <w:tcW w:w="1422" w:type="dxa"/>
          </w:tcPr>
          <w:p w14:paraId="66E5C158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Ограниченная (одобрение сообщений)</w:t>
            </w:r>
          </w:p>
        </w:tc>
        <w:tc>
          <w:tcPr>
            <w:tcW w:w="1656" w:type="dxa"/>
          </w:tcPr>
          <w:p w14:paraId="173735DF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Сервис по отслеживанию заказов</w:t>
            </w:r>
          </w:p>
        </w:tc>
      </w:tr>
      <w:tr w:rsidR="00D32DD4" w:rsidRPr="00D32DD4" w14:paraId="406041F9" w14:textId="77777777" w:rsidTr="009A5F9B">
        <w:tc>
          <w:tcPr>
            <w:tcW w:w="1413" w:type="dxa"/>
          </w:tcPr>
          <w:p w14:paraId="5C82FC6C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Viber</w:t>
            </w:r>
            <w:proofErr w:type="spellEnd"/>
          </w:p>
        </w:tc>
        <w:tc>
          <w:tcPr>
            <w:tcW w:w="1843" w:type="dxa"/>
          </w:tcPr>
          <w:p w14:paraId="281AAE67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(с переменными)</w:t>
            </w:r>
          </w:p>
        </w:tc>
        <w:tc>
          <w:tcPr>
            <w:tcW w:w="1417" w:type="dxa"/>
          </w:tcPr>
          <w:p w14:paraId="22A15FDD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Да, с переменными</w:t>
            </w:r>
          </w:p>
        </w:tc>
        <w:tc>
          <w:tcPr>
            <w:tcW w:w="1701" w:type="dxa"/>
          </w:tcPr>
          <w:p w14:paraId="23E76ED7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Средняя (по подписке)</w:t>
            </w:r>
          </w:p>
        </w:tc>
        <w:tc>
          <w:tcPr>
            <w:tcW w:w="1422" w:type="dxa"/>
          </w:tcPr>
          <w:p w14:paraId="0093E183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Отсутствует</w:t>
            </w:r>
          </w:p>
        </w:tc>
        <w:tc>
          <w:tcPr>
            <w:tcW w:w="1656" w:type="dxa"/>
          </w:tcPr>
          <w:p w14:paraId="443F02EE" w14:textId="77777777" w:rsidR="00D32DD4" w:rsidRPr="00D32DD4" w:rsidRDefault="00D32DD4" w:rsidP="00D32DD4">
            <w:pPr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32DD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Промокоды, акции для постоянных клиентов</w:t>
            </w:r>
          </w:p>
        </w:tc>
      </w:tr>
    </w:tbl>
    <w:p w14:paraId="48F62B7C" w14:textId="77777777" w:rsid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</w:p>
    <w:p w14:paraId="4D7D4EAA" w14:textId="26EF172E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sz w:val="20"/>
          <w:szCs w:val="20"/>
          <w:lang w:eastAsia="ru-RU"/>
        </w:rPr>
        <w:t>Проведенный анализ персонализированных рассылок в мессенджерах выявил существенные различия в подходах платформ к таргетированной коммуникации.</w:t>
      </w:r>
    </w:p>
    <w:p w14:paraId="5B3FB429" w14:textId="77777777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sz w:val="20"/>
          <w:szCs w:val="20"/>
          <w:lang w:eastAsia="ru-RU"/>
        </w:rPr>
        <w:t>Telegram демонстрирует наибольшую гибкость в персонализации благодаря глубокой сегментации аудитории через чат-ботов, возможности создания динамического контента, бесплатным массовым рассылкам через каналы. Однако отсутствие встроенной аналитики требует дополнительных инструментов для оценки эффективности.</w:t>
      </w:r>
    </w:p>
    <w:p w14:paraId="35EF7205" w14:textId="77777777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WhatsApp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предлагает компромиссный вариант: умеренный уровень персонализации через одобренные шаблоны, высокую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доставляемость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сообщений и интеграцию с CRM-системам. При этом высокая стоимость рассылок и строгие правила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Meta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существенно ограничивают масштабирование.</w:t>
      </w:r>
    </w:p>
    <w:p w14:paraId="3DF5FD96" w14:textId="77777777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Viber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занимает промежуточную позицию: базовые возможности персонализации через переменные, умеренную стоимость подписных тарифов и простоту настройки рассылок. Но отсутствие аналитики и лимит бесплатных сообщений снижают его привлекательность для крупных кампаний.</w:t>
      </w:r>
    </w:p>
    <w:p w14:paraId="210E402E" w14:textId="77777777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Проведенный анализ маркетинговых возможностей мессенджеров Telegram,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WhatsApp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и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Viber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позволяет сформулировать ряд уникальных выводов и практических рекомендаций для современных маркетологов. Ключевой вывод исследования заключается в том, что универсального мессенджера для всех маркетинговых задач не существует - каждый сервис обладает специфическими преимуществами, которые необходимо использовать в зависимости от целей кампании и характеристик целевой аудитории.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WhatsApp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с его беспрецедентным охватом более 2 млрд пользователей идеально подходит для транзакционных сообщений и сервисных уведомлений, но его строгие ограничения и высокая стоимость рассылок делают неэффективным для массовых маркетинговых кампаний. Telegram, напротив, благодаря развитому API и гибким настройкам ботов является оптимальной платформой для сложных вовлекающих кампаний и интерактивных сценариев, особенно при работе с молодёжной аудиторией.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Viber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>, несмотря на скромные показатели охвата, сохраняет свою ценность для локального бизнеса и коммуникации с аудиторией старше 30 лет.</w:t>
      </w:r>
    </w:p>
    <w:p w14:paraId="3AC0F2A3" w14:textId="77777777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Можно сделать вывод, что наиболее перспективной стратегией представляется разработка гибридной модели коммуникаций, сочетающей сильные стороны разных платформ. Такую </w:t>
      </w:r>
      <w:r w:rsidRPr="00D32DD4">
        <w:rPr>
          <w:rFonts w:ascii="Arial" w:eastAsia="Times New Roman" w:hAnsi="Arial" w:cs="Arial"/>
          <w:sz w:val="20"/>
          <w:szCs w:val="20"/>
          <w:lang w:eastAsia="ru-RU"/>
        </w:rPr>
        <w:lastRenderedPageBreak/>
        <w:t xml:space="preserve">"мессенджер-микс" можно построить по принципу воронки: первичный контакт и сервисные сообщения через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WhatsApp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(максимальный охват), этап активных продаж и вовлечения через Telegram (лучший функционал), а работу с лояльностью и повторными продажами - через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Viber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 (для локальных клиентов) [12]. Особое внимание следует уделять персонализации нового уровня, выходящей за рамки простой подстановки имени в тексте. Современные технологии позволяют генерировать персонализированные изображения с уникальными промокодами, создавать видеообращения с подстановкой данных клиента, разрабатывать интерактивные квизы в чат-ботах - все эти форматы значительно повышают вовлечённость и конверсию [13].</w:t>
      </w:r>
    </w:p>
    <w:p w14:paraId="17292D76" w14:textId="77777777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Эволюция чат-ботов требует перехода от простых FAQ-систем к интеллектуальным виртуальным консультантам с элементами искусственного интеллекта, способным вести осмысленный диалог и предлагать релевантные решения. Особенно перспективны игровые механики в мессенджерах - квизы, конкурсы, системы достижений, которые не только развлекают пользователей, но и собирают ценную маркетинговую информацию. Для оценки эффективности таких кампаний необходимо разрабатывать собственные системы метрик, учитывающие не только базовые показатели вроде количества открытий, но и глубину взаимодействия (время в боте, количество пройденных шагов в сценарии), конверсию в целевые действия, а главное - долгосрочную ценность клиентов (LTV), пришедших через мессенджеры [14]. </w:t>
      </w:r>
    </w:p>
    <w:p w14:paraId="21C1BDF8" w14:textId="77777777" w:rsidR="00D32DD4" w:rsidRPr="00D32DD4" w:rsidRDefault="00D32DD4" w:rsidP="00D32DD4">
      <w:pPr>
        <w:spacing w:line="240" w:lineRule="auto"/>
        <w:jc w:val="both"/>
        <w:rPr>
          <w:rFonts w:ascii="Arial" w:eastAsia="Times New Roman" w:hAnsi="Arial" w:cs="Arial"/>
          <w:sz w:val="20"/>
          <w:szCs w:val="20"/>
          <w:lang w:eastAsia="ru-RU"/>
        </w:rPr>
      </w:pPr>
      <w:r w:rsidRPr="00D32DD4">
        <w:rPr>
          <w:rFonts w:ascii="Arial" w:eastAsia="Times New Roman" w:hAnsi="Arial" w:cs="Arial"/>
          <w:sz w:val="20"/>
          <w:szCs w:val="20"/>
          <w:lang w:eastAsia="ru-RU"/>
        </w:rPr>
        <w:t xml:space="preserve">Эксперименты с оригинальными форматами контента могут дать неожиданно высокие результаты - "живые" рассылки с ограниченным сроком действия, интерактивные каталоги прямо в чате, персонализированные </w:t>
      </w:r>
      <w:proofErr w:type="spellStart"/>
      <w:r w:rsidRPr="00D32DD4">
        <w:rPr>
          <w:rFonts w:ascii="Arial" w:eastAsia="Times New Roman" w:hAnsi="Arial" w:cs="Arial"/>
          <w:sz w:val="20"/>
          <w:szCs w:val="20"/>
          <w:lang w:eastAsia="ru-RU"/>
        </w:rPr>
        <w:t>сторис</w:t>
      </w:r>
      <w:proofErr w:type="spellEnd"/>
      <w:r w:rsidRPr="00D32DD4">
        <w:rPr>
          <w:rFonts w:ascii="Arial" w:eastAsia="Times New Roman" w:hAnsi="Arial" w:cs="Arial"/>
          <w:sz w:val="20"/>
          <w:szCs w:val="20"/>
          <w:lang w:eastAsia="ru-RU"/>
        </w:rPr>
        <w:t>-форматы создают эффект исключительности и срочности. При этом нельзя забывать о юридической безопасности - система "двойного согласия" (общее при регистрации + подтверждение перед каждой рекламной рассылкой) с простым механизмом отписки защитит от жалоб и блокировок. Особенно перспективна интеграция мессенджер-маркетинга с оффлайн-каналами: QR-коды с привязкой к чат-ботам в точках продаж, персонализированные скидки при показе чата кассиру, оффлайн-ивенты с мессенджер-сопровождением создают единое коммуникационное пространство.</w:t>
      </w:r>
    </w:p>
    <w:p w14:paraId="45B3A6C3" w14:textId="77777777" w:rsidR="00906712" w:rsidRPr="00D32DD4" w:rsidRDefault="00906712" w:rsidP="00053A69">
      <w:pPr>
        <w:pStyle w:val="-7"/>
        <w:ind w:firstLine="709"/>
        <w:rPr>
          <w:rFonts w:cs="Arial"/>
        </w:rPr>
      </w:pPr>
    </w:p>
    <w:p w14:paraId="7B5A9B0E" w14:textId="77777777" w:rsidR="00053A69" w:rsidRPr="00053A69" w:rsidRDefault="00053A69" w:rsidP="00053A69">
      <w:pPr>
        <w:spacing w:line="240" w:lineRule="auto"/>
        <w:jc w:val="both"/>
        <w:rPr>
          <w:rFonts w:ascii="Arial" w:eastAsia="Calibri" w:hAnsi="Arial" w:cs="Arial"/>
          <w:b/>
          <w:sz w:val="16"/>
          <w:highlight w:val="yellow"/>
        </w:rPr>
      </w:pPr>
      <w:r w:rsidRPr="00053A69">
        <w:rPr>
          <w:rFonts w:ascii="Arial" w:eastAsia="Calibri" w:hAnsi="Arial" w:cs="Arial"/>
          <w:b/>
          <w:i/>
          <w:sz w:val="16"/>
        </w:rPr>
        <w:t>Список использованных источников:</w:t>
      </w:r>
    </w:p>
    <w:p w14:paraId="5DFB52B5" w14:textId="77777777" w:rsidR="00053A69" w:rsidRPr="00053A69" w:rsidRDefault="00053A69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053A69">
        <w:rPr>
          <w:rFonts w:ascii="Arial" w:eastAsia="Calibri" w:hAnsi="Arial" w:cs="Arial"/>
          <w:i/>
          <w:sz w:val="16"/>
        </w:rPr>
        <w:t xml:space="preserve">Мессенджер-маркетинг: рассылки, чат-боты и продажи / В. В. </w:t>
      </w:r>
      <w:proofErr w:type="spellStart"/>
      <w:r w:rsidRPr="00053A69">
        <w:rPr>
          <w:rFonts w:ascii="Arial" w:eastAsia="Calibri" w:hAnsi="Arial" w:cs="Arial"/>
          <w:i/>
          <w:sz w:val="16"/>
        </w:rPr>
        <w:t>Гиневичюс</w:t>
      </w:r>
      <w:proofErr w:type="spellEnd"/>
      <w:r w:rsidRPr="00053A69">
        <w:rPr>
          <w:rFonts w:ascii="Arial" w:eastAsia="Calibri" w:hAnsi="Arial" w:cs="Arial"/>
          <w:i/>
          <w:sz w:val="16"/>
        </w:rPr>
        <w:t xml:space="preserve"> // Научно-образовательный журнал для студентов и преподавателей «</w:t>
      </w:r>
      <w:proofErr w:type="spellStart"/>
      <w:r w:rsidRPr="00053A69">
        <w:rPr>
          <w:rFonts w:ascii="Arial" w:eastAsia="Calibri" w:hAnsi="Arial" w:cs="Arial"/>
          <w:i/>
          <w:sz w:val="16"/>
        </w:rPr>
        <w:t>StudNet</w:t>
      </w:r>
      <w:proofErr w:type="spellEnd"/>
      <w:r w:rsidRPr="00053A69">
        <w:rPr>
          <w:rFonts w:ascii="Arial" w:eastAsia="Calibri" w:hAnsi="Arial" w:cs="Arial"/>
          <w:i/>
          <w:sz w:val="16"/>
        </w:rPr>
        <w:t>», №10, 2020.</w:t>
      </w:r>
    </w:p>
    <w:p w14:paraId="0DA0D5E1" w14:textId="4BA214C1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Персонализация рассылок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9" w:anchor="anchor-3" w:history="1">
        <w:r w:rsidR="00053A69" w:rsidRPr="00053A69">
          <w:rPr>
            <w:rFonts w:ascii="Arial" w:eastAsia="Calibri" w:hAnsi="Arial" w:cs="Arial"/>
            <w:i/>
            <w:sz w:val="16"/>
          </w:rPr>
          <w:t>https://www.unisender.com/ru/glossary/personalizacziya-rassylok/#anchor-3</w:t>
        </w:r>
      </w:hyperlink>
    </w:p>
    <w:p w14:paraId="6E39D055" w14:textId="65468E2D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Аудитория мессенджера Telegram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10" w:history="1">
        <w:r w:rsidR="00053A69" w:rsidRPr="00053A69">
          <w:rPr>
            <w:rFonts w:ascii="Arial" w:eastAsia="Calibri" w:hAnsi="Arial" w:cs="Times New Roman"/>
            <w:i/>
            <w:sz w:val="16"/>
          </w:rPr>
          <w:t>https://www.sostav.ru/publication/auditoriya-telegram-67586.html</w:t>
        </w:r>
      </w:hyperlink>
    </w:p>
    <w:p w14:paraId="3AFA448A" w14:textId="6169EDAB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proofErr w:type="spellStart"/>
      <w:r w:rsidRPr="006D02D5">
        <w:rPr>
          <w:rFonts w:ascii="Arial" w:eastAsia="Calibri" w:hAnsi="Arial" w:cs="Arial"/>
          <w:i/>
          <w:sz w:val="16"/>
        </w:rPr>
        <w:t>WhatsApp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, </w:t>
      </w:r>
      <w:proofErr w:type="spellStart"/>
      <w:r w:rsidRPr="006D02D5">
        <w:rPr>
          <w:rFonts w:ascii="Arial" w:eastAsia="Calibri" w:hAnsi="Arial" w:cs="Arial"/>
          <w:i/>
          <w:sz w:val="16"/>
        </w:rPr>
        <w:t>Viber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 или Telegram: где делать массовые рассылки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11" w:history="1">
        <w:r w:rsidR="00053A69" w:rsidRPr="00053A69">
          <w:rPr>
            <w:rFonts w:ascii="Arial" w:eastAsia="Calibri" w:hAnsi="Arial" w:cs="Times New Roman"/>
            <w:i/>
            <w:sz w:val="16"/>
          </w:rPr>
          <w:t>https://vc.ru/marketing/1869349-whatsapp-viber-ili-telegram-gde-delat-massovye-rassylki</w:t>
        </w:r>
      </w:hyperlink>
    </w:p>
    <w:p w14:paraId="2E243F1F" w14:textId="39C4616F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Мессенджер-маркетинг: что это такое, зачем он нужен и как работает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12" w:history="1">
        <w:r w:rsidR="00053A69" w:rsidRPr="00053A69">
          <w:rPr>
            <w:rFonts w:ascii="Arial" w:eastAsia="Calibri" w:hAnsi="Arial" w:cs="Times New Roman"/>
            <w:i/>
            <w:sz w:val="16"/>
          </w:rPr>
          <w:t>https://timeweb.com/ru/community/articles/messendzher-marketing-chto-eto-takoe-zachem-on-nuzhen-i-kak-rabotaet</w:t>
        </w:r>
      </w:hyperlink>
    </w:p>
    <w:p w14:paraId="3F964BB3" w14:textId="74567B2B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proofErr w:type="spellStart"/>
      <w:r w:rsidRPr="006D02D5">
        <w:rPr>
          <w:rFonts w:ascii="Arial" w:eastAsia="Calibri" w:hAnsi="Arial" w:cs="Arial"/>
          <w:i/>
          <w:sz w:val="16"/>
        </w:rPr>
        <w:t>Инлайн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 (</w:t>
      </w:r>
      <w:proofErr w:type="spellStart"/>
      <w:r w:rsidRPr="006D02D5">
        <w:rPr>
          <w:rFonts w:ascii="Arial" w:eastAsia="Calibri" w:hAnsi="Arial" w:cs="Arial"/>
          <w:i/>
          <w:sz w:val="16"/>
        </w:rPr>
        <w:t>inline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) режим в Telegram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13" w:history="1">
        <w:r w:rsidR="00053A69" w:rsidRPr="00053A69">
          <w:rPr>
            <w:rFonts w:ascii="Arial" w:eastAsia="Calibri" w:hAnsi="Arial" w:cs="Times New Roman"/>
            <w:i/>
            <w:sz w:val="16"/>
          </w:rPr>
          <w:t>https://docs.salebot.pro/messendzhery-i-chaty/kak-sozdat-bota-v-telegram/inlain-inline-rezhim-v-telegram</w:t>
        </w:r>
      </w:hyperlink>
    </w:p>
    <w:p w14:paraId="03E2D7CA" w14:textId="53B27D1A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Лучшие сервисы для рассылок в Telegram в 2025 году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14" w:history="1">
        <w:r w:rsidR="00053A69" w:rsidRPr="00053A69">
          <w:rPr>
            <w:rFonts w:ascii="Arial" w:eastAsia="Calibri" w:hAnsi="Arial" w:cs="Arial"/>
            <w:i/>
            <w:sz w:val="16"/>
          </w:rPr>
          <w:t>https://mediarik.ru/blog/luchshie-servisy-dlya-rassylok-v-telegram-v-2025-godu/</w:t>
        </w:r>
      </w:hyperlink>
      <w:r w:rsidR="00053A69" w:rsidRPr="00053A69">
        <w:rPr>
          <w:rFonts w:ascii="Arial" w:eastAsia="Calibri" w:hAnsi="Arial" w:cs="Arial"/>
          <w:i/>
          <w:sz w:val="16"/>
        </w:rPr>
        <w:t xml:space="preserve"> </w:t>
      </w:r>
    </w:p>
    <w:p w14:paraId="307D17FB" w14:textId="794C5780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Статистика </w:t>
      </w:r>
      <w:proofErr w:type="spellStart"/>
      <w:r w:rsidRPr="006D02D5">
        <w:rPr>
          <w:rFonts w:ascii="Arial" w:eastAsia="Calibri" w:hAnsi="Arial" w:cs="Arial"/>
          <w:i/>
          <w:sz w:val="16"/>
        </w:rPr>
        <w:t>WhatsApp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 </w:t>
      </w:r>
      <w:r w:rsidR="00053A69" w:rsidRPr="00053A69">
        <w:rPr>
          <w:rFonts w:ascii="Arial" w:eastAsia="Calibri" w:hAnsi="Arial" w:cs="Arial"/>
          <w:i/>
          <w:sz w:val="16"/>
        </w:rPr>
        <w:t>[Электронный ресурс]. —  </w:t>
      </w:r>
      <w:hyperlink r:id="rId15" w:history="1">
        <w:r w:rsidR="00053A69" w:rsidRPr="00053A69">
          <w:rPr>
            <w:rFonts w:ascii="Arial" w:eastAsia="Calibri" w:hAnsi="Arial" w:cs="Arial"/>
            <w:i/>
            <w:sz w:val="16"/>
          </w:rPr>
          <w:t>https://inclient.ru/whatsapp-stats/</w:t>
        </w:r>
      </w:hyperlink>
      <w:r w:rsidR="00053A69" w:rsidRPr="00053A69">
        <w:rPr>
          <w:rFonts w:ascii="Arial" w:eastAsia="Calibri" w:hAnsi="Arial" w:cs="Arial"/>
          <w:i/>
          <w:sz w:val="16"/>
        </w:rPr>
        <w:t xml:space="preserve"> </w:t>
      </w:r>
    </w:p>
    <w:p w14:paraId="4A0DC97B" w14:textId="2FA3C363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Что такое CRM </w:t>
      </w:r>
      <w:proofErr w:type="spellStart"/>
      <w:r w:rsidRPr="006D02D5">
        <w:rPr>
          <w:rFonts w:ascii="Arial" w:eastAsia="Calibri" w:hAnsi="Arial" w:cs="Arial"/>
          <w:i/>
          <w:sz w:val="16"/>
        </w:rPr>
        <w:t>WhatsApp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? </w:t>
      </w:r>
      <w:r w:rsidR="00053A69" w:rsidRPr="00053A69">
        <w:rPr>
          <w:rFonts w:ascii="Arial" w:eastAsia="Calibri" w:hAnsi="Arial" w:cs="Arial"/>
          <w:i/>
          <w:sz w:val="16"/>
        </w:rPr>
        <w:t>[Электронный ресурс]. —  </w:t>
      </w:r>
      <w:hyperlink r:id="rId16" w:history="1">
        <w:r w:rsidR="00053A69" w:rsidRPr="00053A69">
          <w:rPr>
            <w:rFonts w:ascii="Arial" w:eastAsia="Calibri" w:hAnsi="Arial" w:cs="Arial"/>
            <w:i/>
            <w:sz w:val="16"/>
          </w:rPr>
          <w:t>https://respond.io/ru/blog/whatsapp-crm</w:t>
        </w:r>
      </w:hyperlink>
      <w:r w:rsidR="00053A69" w:rsidRPr="00053A69">
        <w:rPr>
          <w:rFonts w:ascii="Arial" w:eastAsia="Calibri" w:hAnsi="Arial" w:cs="Arial"/>
          <w:i/>
          <w:sz w:val="16"/>
        </w:rPr>
        <w:t xml:space="preserve"> </w:t>
      </w:r>
    </w:p>
    <w:p w14:paraId="0DF75099" w14:textId="3D204260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Персонализированные </w:t>
      </w:r>
      <w:proofErr w:type="spellStart"/>
      <w:r w:rsidRPr="006D02D5">
        <w:rPr>
          <w:rFonts w:ascii="Arial" w:eastAsia="Calibri" w:hAnsi="Arial" w:cs="Arial"/>
          <w:i/>
          <w:sz w:val="16"/>
        </w:rPr>
        <w:t>WhatsApp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 рассылки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17" w:history="1">
        <w:r w:rsidR="00053A69" w:rsidRPr="00053A69">
          <w:rPr>
            <w:rFonts w:ascii="Arial" w:eastAsia="Calibri" w:hAnsi="Arial" w:cs="Times New Roman"/>
            <w:i/>
            <w:sz w:val="16"/>
          </w:rPr>
          <w:t>https://radist.online/personalizirovannye-whatsapp-rassylki</w:t>
        </w:r>
      </w:hyperlink>
    </w:p>
    <w:p w14:paraId="63DBBA0C" w14:textId="1624A67B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Что такое </w:t>
      </w:r>
      <w:proofErr w:type="spellStart"/>
      <w:r w:rsidRPr="006D02D5">
        <w:rPr>
          <w:rFonts w:ascii="Arial" w:eastAsia="Calibri" w:hAnsi="Arial" w:cs="Arial"/>
          <w:i/>
          <w:sz w:val="16"/>
        </w:rPr>
        <w:t>Viber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-рассылка и на какую аудиторию она работает?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18" w:history="1">
        <w:r w:rsidR="00053A69" w:rsidRPr="00053A69">
          <w:rPr>
            <w:rFonts w:ascii="Arial" w:eastAsia="Calibri" w:hAnsi="Arial" w:cs="Times New Roman"/>
            <w:i/>
            <w:sz w:val="16"/>
          </w:rPr>
          <w:t>https://cxdp.ru/blog/wiki/chto-takoe-viber-rassylka-i-na-kakuyu-auditoriyu-ona-rabotaet/</w:t>
        </w:r>
      </w:hyperlink>
    </w:p>
    <w:p w14:paraId="7F7D4E99" w14:textId="770BBCE4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proofErr w:type="spellStart"/>
      <w:r w:rsidRPr="006D02D5">
        <w:rPr>
          <w:rFonts w:ascii="Arial" w:eastAsia="Calibri" w:hAnsi="Arial" w:cs="Arial"/>
          <w:i/>
          <w:sz w:val="16"/>
        </w:rPr>
        <w:t>WhatsApp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 в продажах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19" w:history="1">
        <w:r w:rsidR="00053A69" w:rsidRPr="00053A69">
          <w:rPr>
            <w:rFonts w:ascii="Arial" w:eastAsia="Calibri" w:hAnsi="Arial" w:cs="Times New Roman"/>
            <w:i/>
            <w:sz w:val="16"/>
          </w:rPr>
          <w:t>https://intellectdialog.com/blog/whatsapp-v-prodazhah</w:t>
        </w:r>
      </w:hyperlink>
    </w:p>
    <w:p w14:paraId="053D4789" w14:textId="748A44BF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Как использовать </w:t>
      </w:r>
      <w:proofErr w:type="spellStart"/>
      <w:r w:rsidRPr="006D02D5">
        <w:rPr>
          <w:rFonts w:ascii="Arial" w:eastAsia="Calibri" w:hAnsi="Arial" w:cs="Arial"/>
          <w:i/>
          <w:sz w:val="16"/>
        </w:rPr>
        <w:t>WhatsApp</w:t>
      </w:r>
      <w:proofErr w:type="spellEnd"/>
      <w:r w:rsidRPr="006D02D5">
        <w:rPr>
          <w:rFonts w:ascii="Arial" w:eastAsia="Calibri" w:hAnsi="Arial" w:cs="Arial"/>
          <w:i/>
          <w:sz w:val="16"/>
        </w:rPr>
        <w:t xml:space="preserve"> и Telegram для маркетинга: сценарии и примеры </w:t>
      </w:r>
      <w:r w:rsidR="00053A69" w:rsidRPr="00053A69">
        <w:rPr>
          <w:rFonts w:ascii="Arial" w:eastAsia="Calibri" w:hAnsi="Arial" w:cs="Arial"/>
          <w:i/>
          <w:sz w:val="16"/>
        </w:rPr>
        <w:t xml:space="preserve">[Электронный ресурс]. — </w:t>
      </w:r>
      <w:hyperlink r:id="rId20" w:history="1">
        <w:r w:rsidR="00053A69" w:rsidRPr="00053A69">
          <w:rPr>
            <w:rFonts w:ascii="Arial" w:eastAsia="Calibri" w:hAnsi="Arial" w:cs="Times New Roman"/>
            <w:i/>
            <w:sz w:val="16"/>
          </w:rPr>
          <w:t>https://wazzup24.ru/article-ru/kak-ispolzovat-whatsapp-i-telegram-dlya-marketinga-sczenarii-i-primery/</w:t>
        </w:r>
      </w:hyperlink>
    </w:p>
    <w:p w14:paraId="1AEE014D" w14:textId="0F6D86B9" w:rsidR="00053A69" w:rsidRPr="00053A69" w:rsidRDefault="006D02D5" w:rsidP="00053A69">
      <w:pPr>
        <w:numPr>
          <w:ilvl w:val="0"/>
          <w:numId w:val="9"/>
        </w:numPr>
        <w:spacing w:line="240" w:lineRule="auto"/>
        <w:ind w:left="0" w:firstLine="709"/>
        <w:jc w:val="both"/>
        <w:rPr>
          <w:rFonts w:ascii="Arial" w:eastAsia="Calibri" w:hAnsi="Arial" w:cs="Arial"/>
          <w:i/>
          <w:sz w:val="16"/>
        </w:rPr>
      </w:pPr>
      <w:r w:rsidRPr="006D02D5">
        <w:rPr>
          <w:rFonts w:ascii="Arial" w:eastAsia="Calibri" w:hAnsi="Arial" w:cs="Arial"/>
          <w:i/>
          <w:sz w:val="16"/>
        </w:rPr>
        <w:t xml:space="preserve">Оценка чат-ботов LLM: основные метрики и методы тестирования </w:t>
      </w:r>
      <w:r w:rsidR="00053A69" w:rsidRPr="00053A69">
        <w:rPr>
          <w:rFonts w:ascii="Arial" w:eastAsia="Calibri" w:hAnsi="Arial" w:cs="Arial"/>
          <w:i/>
          <w:sz w:val="16"/>
        </w:rPr>
        <w:t>[Электронный ресурс]. —  </w:t>
      </w:r>
      <w:hyperlink r:id="rId21" w:history="1">
        <w:r w:rsidR="00053A69" w:rsidRPr="00053A69">
          <w:rPr>
            <w:rFonts w:ascii="Arial" w:eastAsia="Calibri" w:hAnsi="Arial" w:cs="Arial"/>
            <w:i/>
            <w:sz w:val="16"/>
          </w:rPr>
          <w:t>https://habr.com/ru/articles/876584/</w:t>
        </w:r>
      </w:hyperlink>
      <w:r w:rsidR="00053A69" w:rsidRPr="00053A69">
        <w:rPr>
          <w:rFonts w:ascii="Arial" w:eastAsia="Calibri" w:hAnsi="Arial" w:cs="Arial"/>
          <w:i/>
          <w:sz w:val="16"/>
        </w:rPr>
        <w:t xml:space="preserve"> </w:t>
      </w:r>
    </w:p>
    <w:p w14:paraId="0095F554" w14:textId="3D52E4A6" w:rsidR="00D226CE" w:rsidRPr="00D32DD4" w:rsidRDefault="00D226CE" w:rsidP="00D32DD4">
      <w:pPr>
        <w:spacing w:line="240" w:lineRule="auto"/>
        <w:rPr>
          <w:rFonts w:ascii="Arial" w:hAnsi="Arial" w:cs="Arial"/>
          <w:sz w:val="16"/>
        </w:rPr>
      </w:pPr>
      <w:r w:rsidRPr="00D32DD4">
        <w:rPr>
          <w:rFonts w:ascii="Arial" w:hAnsi="Arial" w:cs="Arial"/>
        </w:rPr>
        <w:br w:type="page"/>
      </w:r>
    </w:p>
    <w:p w14:paraId="13F14A78" w14:textId="647B3A9E" w:rsidR="00512F2F" w:rsidRPr="00D32DD4" w:rsidRDefault="0014402A" w:rsidP="00D32DD4">
      <w:pPr>
        <w:pStyle w:val="-"/>
        <w:jc w:val="left"/>
        <w:rPr>
          <w:rFonts w:cs="Arial"/>
          <w:b w:val="0"/>
          <w:sz w:val="24"/>
          <w:szCs w:val="24"/>
          <w:lang w:val="en-US"/>
        </w:rPr>
      </w:pPr>
      <w:bookmarkStart w:id="0" w:name="_Hlk162509589"/>
      <w:r w:rsidRPr="008274EE">
        <w:rPr>
          <w:rFonts w:cs="Arial"/>
          <w:b w:val="0"/>
          <w:sz w:val="24"/>
          <w:szCs w:val="24"/>
          <w:lang w:val="en-US"/>
        </w:rPr>
        <w:lastRenderedPageBreak/>
        <w:t>UDC</w:t>
      </w:r>
      <w:r w:rsidRPr="00D32DD4">
        <w:rPr>
          <w:rFonts w:cs="Arial"/>
          <w:b w:val="0"/>
          <w:sz w:val="24"/>
          <w:szCs w:val="24"/>
          <w:lang w:val="en-US"/>
        </w:rPr>
        <w:t xml:space="preserve"> </w:t>
      </w:r>
      <w:r w:rsidR="008274EE" w:rsidRPr="008274EE">
        <w:rPr>
          <w:rFonts w:cs="Arial"/>
          <w:b w:val="0"/>
          <w:sz w:val="24"/>
          <w:szCs w:val="24"/>
          <w:lang w:val="en-US"/>
        </w:rPr>
        <w:t>339.138:004.775</w:t>
      </w:r>
    </w:p>
    <w:p w14:paraId="15005D84" w14:textId="17875271" w:rsidR="00E95174" w:rsidRPr="00D32DD4" w:rsidRDefault="00E95174" w:rsidP="00D32DD4">
      <w:pPr>
        <w:pStyle w:val="-"/>
        <w:rPr>
          <w:rFonts w:cs="Arial"/>
          <w:lang w:val="en-US"/>
        </w:rPr>
      </w:pPr>
      <w:bookmarkStart w:id="1" w:name="_Hlk162509874"/>
      <w:r w:rsidRPr="00D32DD4">
        <w:rPr>
          <w:rFonts w:cs="Arial"/>
          <w:lang w:val="en"/>
        </w:rPr>
        <w:t>MESSENGER MARKETING: TELEGRAM, WHATSAPP AND VIBER AS CHANNELS FOR PERSONALISED MAILINGS AND CHAT BOTS</w:t>
      </w:r>
    </w:p>
    <w:bookmarkEnd w:id="1"/>
    <w:p w14:paraId="083B1A93" w14:textId="17BE1E98" w:rsidR="00D226CE" w:rsidRPr="00D32DD4" w:rsidRDefault="00570DA0" w:rsidP="00D32DD4">
      <w:pPr>
        <w:pStyle w:val="-3"/>
        <w:rPr>
          <w:rFonts w:cs="Arial"/>
          <w:lang w:val="en-US"/>
        </w:rPr>
      </w:pPr>
      <w:r w:rsidRPr="00D32DD4">
        <w:rPr>
          <w:rFonts w:cs="Arial"/>
          <w:color w:val="000000"/>
          <w:shd w:val="clear" w:color="auto" w:fill="FFFFFF"/>
          <w:lang w:val="en-US"/>
        </w:rPr>
        <w:t>Usova V. A</w:t>
      </w:r>
      <w:r w:rsidR="001E308C" w:rsidRPr="00D32DD4">
        <w:rPr>
          <w:rFonts w:cs="Arial"/>
          <w:color w:val="000000"/>
          <w:shd w:val="clear" w:color="auto" w:fill="FFFFFF"/>
          <w:lang w:val="en-US"/>
        </w:rPr>
        <w:t>.</w:t>
      </w:r>
      <w:r w:rsidR="00440F11" w:rsidRPr="00D32DD4">
        <w:rPr>
          <w:rFonts w:cs="Arial"/>
          <w:color w:val="000000"/>
          <w:shd w:val="clear" w:color="auto" w:fill="FFFFFF"/>
          <w:lang w:val="en-US"/>
        </w:rPr>
        <w:t xml:space="preserve">, </w:t>
      </w:r>
      <w:proofErr w:type="spellStart"/>
      <w:r w:rsidR="003F3935" w:rsidRPr="00D32DD4">
        <w:rPr>
          <w:rFonts w:cs="Arial"/>
          <w:color w:val="000000"/>
          <w:shd w:val="clear" w:color="auto" w:fill="FFFFFF"/>
          <w:lang w:val="en-US"/>
        </w:rPr>
        <w:t>Zinkovich</w:t>
      </w:r>
      <w:proofErr w:type="spellEnd"/>
      <w:r w:rsidR="003F3935" w:rsidRPr="00D32DD4">
        <w:rPr>
          <w:rFonts w:cs="Arial"/>
          <w:color w:val="000000"/>
          <w:shd w:val="clear" w:color="auto" w:fill="FFFFFF"/>
          <w:lang w:val="en-US"/>
        </w:rPr>
        <w:t xml:space="preserve"> E. A., </w:t>
      </w:r>
      <w:proofErr w:type="spellStart"/>
      <w:r w:rsidR="002A3F3E" w:rsidRPr="00D32DD4">
        <w:rPr>
          <w:rFonts w:cs="Arial"/>
          <w:color w:val="000000"/>
          <w:shd w:val="clear" w:color="auto" w:fill="FFFFFF"/>
          <w:lang w:val="en-US"/>
        </w:rPr>
        <w:t>Prigozhy</w:t>
      </w:r>
      <w:proofErr w:type="spellEnd"/>
      <w:r w:rsidR="002A3F3E" w:rsidRPr="00D32DD4">
        <w:rPr>
          <w:rFonts w:cs="Arial"/>
          <w:color w:val="000000"/>
          <w:shd w:val="clear" w:color="auto" w:fill="FFFFFF"/>
          <w:lang w:val="en-US"/>
        </w:rPr>
        <w:t xml:space="preserve"> </w:t>
      </w:r>
      <w:r w:rsidR="003F3935" w:rsidRPr="00D32DD4">
        <w:rPr>
          <w:rFonts w:cs="Arial"/>
          <w:color w:val="000000"/>
          <w:shd w:val="clear" w:color="auto" w:fill="FFFFFF"/>
          <w:lang w:val="en-US"/>
        </w:rPr>
        <w:t>M. K.</w:t>
      </w:r>
    </w:p>
    <w:p w14:paraId="5E772D4A" w14:textId="596B251C" w:rsidR="00D226CE" w:rsidRPr="00D32DD4" w:rsidRDefault="00D226CE" w:rsidP="00D32DD4">
      <w:pPr>
        <w:pStyle w:val="-1"/>
        <w:rPr>
          <w:rFonts w:cs="Arial"/>
          <w:lang w:val="en-US"/>
        </w:rPr>
      </w:pPr>
      <w:r w:rsidRPr="00D32DD4">
        <w:rPr>
          <w:rFonts w:cs="Arial"/>
          <w:lang w:val="en-US"/>
        </w:rPr>
        <w:t>Belarusian State University of Informatics and Radioelectronics</w:t>
      </w:r>
      <w:r w:rsidR="00AE49E5" w:rsidRPr="00D32DD4">
        <w:rPr>
          <w:rFonts w:cs="Arial"/>
          <w:vertAlign w:val="superscript"/>
          <w:lang w:val="en-US"/>
        </w:rPr>
        <w:t>1</w:t>
      </w:r>
      <w:r w:rsidRPr="00D32DD4">
        <w:rPr>
          <w:rFonts w:cs="Arial"/>
          <w:lang w:val="en-US"/>
        </w:rPr>
        <w:t xml:space="preserve">, Minsk, Republic of Belarus </w:t>
      </w:r>
    </w:p>
    <w:p w14:paraId="1D1154B4" w14:textId="7A95401B" w:rsidR="00D226CE" w:rsidRPr="00D32DD4" w:rsidRDefault="003F3935" w:rsidP="00D32DD4">
      <w:pPr>
        <w:pStyle w:val="-5"/>
        <w:spacing w:line="240" w:lineRule="auto"/>
        <w:rPr>
          <w:rFonts w:cs="Arial"/>
          <w:lang w:val="en-US"/>
        </w:rPr>
      </w:pPr>
      <w:r w:rsidRPr="00D32DD4">
        <w:rPr>
          <w:rFonts w:cs="Arial"/>
          <w:lang w:val="en-US"/>
        </w:rPr>
        <w:t xml:space="preserve"> </w:t>
      </w:r>
      <w:proofErr w:type="spellStart"/>
      <w:r w:rsidR="00E95174" w:rsidRPr="00D32DD4">
        <w:rPr>
          <w:rFonts w:cs="Arial"/>
          <w:lang w:val="en-US"/>
        </w:rPr>
        <w:t>Verniahovskaya</w:t>
      </w:r>
      <w:proofErr w:type="spellEnd"/>
      <w:r w:rsidRPr="00D32DD4">
        <w:rPr>
          <w:rFonts w:cs="Arial"/>
          <w:lang w:val="en-US"/>
        </w:rPr>
        <w:t xml:space="preserve"> </w:t>
      </w:r>
      <w:r w:rsidR="00E95174" w:rsidRPr="00D32DD4">
        <w:rPr>
          <w:rFonts w:cs="Arial"/>
          <w:lang w:val="en-US"/>
        </w:rPr>
        <w:t>V</w:t>
      </w:r>
      <w:r w:rsidRPr="00D32DD4">
        <w:rPr>
          <w:rFonts w:cs="Arial"/>
          <w:lang w:val="en-US"/>
        </w:rPr>
        <w:t>.</w:t>
      </w:r>
      <w:r w:rsidR="00E95174" w:rsidRPr="00D32DD4">
        <w:rPr>
          <w:rFonts w:cs="Arial"/>
          <w:lang w:val="en-US"/>
        </w:rPr>
        <w:t>V</w:t>
      </w:r>
      <w:r w:rsidRPr="00D32DD4">
        <w:rPr>
          <w:rFonts w:cs="Arial"/>
          <w:lang w:val="en-US"/>
        </w:rPr>
        <w:t>.</w:t>
      </w:r>
      <w:r w:rsidR="00D226CE" w:rsidRPr="00D32DD4">
        <w:rPr>
          <w:rFonts w:cs="Arial"/>
          <w:lang w:val="en-US"/>
        </w:rPr>
        <w:t xml:space="preserve"> – </w:t>
      </w:r>
      <w:r w:rsidR="00E95174" w:rsidRPr="00D32DD4">
        <w:rPr>
          <w:rFonts w:cs="Arial"/>
          <w:lang w:val="en-US"/>
        </w:rPr>
        <w:t xml:space="preserve"> Master of economics</w:t>
      </w:r>
    </w:p>
    <w:p w14:paraId="7587F93D" w14:textId="245DA8C9" w:rsidR="003F3935" w:rsidRPr="00D32DD4" w:rsidRDefault="001B53D6" w:rsidP="00D32DD4">
      <w:pPr>
        <w:pStyle w:val="-9"/>
        <w:spacing w:after="0"/>
        <w:rPr>
          <w:rFonts w:cs="Arial"/>
          <w:spacing w:val="-2"/>
          <w:lang w:val="en-US"/>
        </w:rPr>
      </w:pPr>
      <w:r w:rsidRPr="00D32DD4">
        <w:rPr>
          <w:rFonts w:cs="Arial"/>
          <w:b/>
          <w:spacing w:val="-2"/>
          <w:lang w:val="en-US"/>
        </w:rPr>
        <w:t xml:space="preserve">Annotation. </w:t>
      </w:r>
      <w:r w:rsidR="00887103" w:rsidRPr="00887103">
        <w:rPr>
          <w:rFonts w:cs="Arial"/>
          <w:spacing w:val="-2"/>
          <w:lang w:val="en-US"/>
        </w:rPr>
        <w:t>The article explores the role of messaging platforms (Telegram, WhatsApp, Viber) in personalized marketing through broadcast campaigns and chatbots. Key features are highlighted: WhatsApp’s global reach, Telegram’s flexibility for complex workflows, and Viber’s niche audience. It examines task automation, data collection for targeted marketing, and integration with business processes. A comparative analysis evaluates functionality, cost, personalization capabilities, and analytics. Platform selection depends on campaign goals, audience size, and desired interactivity. Practical recommendations propose hybrid strategies leveraging platform strengths, deploying AI-powered bots for advanced personalization, and integrating with offline channels. The article underscores the need to align marketing communications with digitalization trends and enhance customer-centricity through messaging apps.</w:t>
      </w:r>
    </w:p>
    <w:p w14:paraId="44B4D6F3" w14:textId="77777777" w:rsidR="003F3935" w:rsidRPr="00D32DD4" w:rsidRDefault="003F3935" w:rsidP="00D32DD4">
      <w:pPr>
        <w:pStyle w:val="-9"/>
        <w:spacing w:after="0"/>
        <w:rPr>
          <w:rFonts w:cs="Arial"/>
          <w:spacing w:val="-2"/>
          <w:lang w:val="en-US"/>
        </w:rPr>
      </w:pPr>
    </w:p>
    <w:p w14:paraId="25262D2D" w14:textId="6B6D75F9" w:rsidR="00DA46FB" w:rsidRPr="00854C4E" w:rsidRDefault="00DA46FB" w:rsidP="00D32DD4">
      <w:pPr>
        <w:pStyle w:val="-9"/>
        <w:rPr>
          <w:rFonts w:cs="Arial"/>
          <w:b/>
          <w:spacing w:val="-2"/>
          <w:lang w:val="en-US"/>
        </w:rPr>
      </w:pPr>
      <w:r w:rsidRPr="00D32DD4">
        <w:rPr>
          <w:rFonts w:cs="Arial"/>
          <w:b/>
          <w:spacing w:val="-2"/>
          <w:lang w:val="en-US"/>
        </w:rPr>
        <w:t xml:space="preserve">Keywords. </w:t>
      </w:r>
      <w:r w:rsidR="00854C4E" w:rsidRPr="00854C4E">
        <w:rPr>
          <w:rFonts w:cs="Arial"/>
          <w:spacing w:val="-2"/>
          <w:lang w:val="en-US"/>
        </w:rPr>
        <w:t>Messengers, Chatbots, Personalized campaigns, Marketing strategy, Customer engagement, CRM integration, Targeted advertising.</w:t>
      </w:r>
    </w:p>
    <w:bookmarkEnd w:id="0"/>
    <w:p w14:paraId="449FE4F9" w14:textId="77777777" w:rsidR="006A2CB2" w:rsidRPr="00854C4E" w:rsidRDefault="006A2CB2" w:rsidP="00D32DD4">
      <w:pPr>
        <w:pStyle w:val="-9"/>
        <w:rPr>
          <w:rFonts w:cs="Arial"/>
          <w:spacing w:val="-2"/>
          <w:lang w:val="en-US"/>
        </w:rPr>
      </w:pPr>
    </w:p>
    <w:sectPr w:rsidR="006A2CB2" w:rsidRPr="00854C4E" w:rsidSect="00D32DD4">
      <w:headerReference w:type="default" r:id="rId22"/>
      <w:pgSz w:w="11906" w:h="16838"/>
      <w:pgMar w:top="1134" w:right="851" w:bottom="851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1B569" w14:textId="77777777" w:rsidR="00584534" w:rsidRDefault="00584534" w:rsidP="008A5DCD">
      <w:pPr>
        <w:spacing w:line="240" w:lineRule="auto"/>
      </w:pPr>
      <w:r>
        <w:separator/>
      </w:r>
    </w:p>
  </w:endnote>
  <w:endnote w:type="continuationSeparator" w:id="0">
    <w:p w14:paraId="3FE456C9" w14:textId="77777777" w:rsidR="00584534" w:rsidRDefault="00584534" w:rsidP="008A5D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roman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688AE" w14:textId="77777777" w:rsidR="00584534" w:rsidRDefault="00584534" w:rsidP="008A5DCD">
      <w:pPr>
        <w:spacing w:line="240" w:lineRule="auto"/>
      </w:pPr>
      <w:r>
        <w:separator/>
      </w:r>
    </w:p>
  </w:footnote>
  <w:footnote w:type="continuationSeparator" w:id="0">
    <w:p w14:paraId="6C1C3465" w14:textId="77777777" w:rsidR="00584534" w:rsidRDefault="00584534" w:rsidP="008A5D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8CC5" w14:textId="77777777" w:rsidR="00E95174" w:rsidRDefault="00E95174" w:rsidP="00E95174">
    <w:pPr>
      <w:pStyle w:val="a3"/>
      <w:ind w:firstLine="0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61</w:t>
    </w:r>
    <w:r w:rsidRPr="008A5DCD">
      <w:rPr>
        <w:rFonts w:ascii="Arial" w:hAnsi="Arial" w:cs="Arial"/>
        <w:i/>
        <w:sz w:val="20"/>
        <w:szCs w:val="20"/>
      </w:rPr>
      <w:t>-я Научная Конференция Аспирантов, Магистрантов и Студентов БГУИР</w:t>
    </w:r>
    <w:r>
      <w:rPr>
        <w:rFonts w:ascii="Arial" w:hAnsi="Arial" w:cs="Arial"/>
        <w:i/>
        <w:sz w:val="20"/>
        <w:szCs w:val="20"/>
      </w:rPr>
      <w:t xml:space="preserve">, </w:t>
    </w:r>
  </w:p>
  <w:p w14:paraId="6ECA4AC3" w14:textId="77777777" w:rsidR="00E95174" w:rsidRDefault="00E95174" w:rsidP="00E95174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i/>
        <w:sz w:val="20"/>
        <w:szCs w:val="20"/>
      </w:rPr>
      <w:t>Минск, 2025</w:t>
    </w:r>
  </w:p>
  <w:p w14:paraId="6C8890CD" w14:textId="77777777" w:rsidR="00577897" w:rsidRPr="008A5DCD" w:rsidRDefault="00577897" w:rsidP="00E95174">
    <w:pPr>
      <w:pStyle w:val="a3"/>
      <w:ind w:firstLine="0"/>
      <w:jc w:val="center"/>
      <w:rPr>
        <w:rFonts w:ascii="Arial" w:hAnsi="Arial" w:cs="Arial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03DC"/>
    <w:multiLevelType w:val="hybridMultilevel"/>
    <w:tmpl w:val="CF2C780C"/>
    <w:lvl w:ilvl="0" w:tplc="FEACC018">
      <w:start w:val="5"/>
      <w:numFmt w:val="decimal"/>
      <w:lvlText w:val="%1."/>
      <w:lvlJc w:val="left"/>
      <w:pPr>
        <w:ind w:left="927" w:hanging="360"/>
      </w:pPr>
      <w:rPr>
        <w:rFonts w:eastAsia="Arial Unicode MS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DB1CC5"/>
    <w:multiLevelType w:val="hybridMultilevel"/>
    <w:tmpl w:val="D44E69FE"/>
    <w:lvl w:ilvl="0" w:tplc="E638B1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6C31AA"/>
    <w:multiLevelType w:val="hybridMultilevel"/>
    <w:tmpl w:val="E0D849CE"/>
    <w:lvl w:ilvl="0" w:tplc="83503D2A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D9035B"/>
    <w:multiLevelType w:val="hybridMultilevel"/>
    <w:tmpl w:val="5344CCF2"/>
    <w:lvl w:ilvl="0" w:tplc="C3C8753E">
      <w:start w:val="1"/>
      <w:numFmt w:val="decimal"/>
      <w:suff w:val="space"/>
      <w:lvlText w:val="%1.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C7225FF"/>
    <w:multiLevelType w:val="hybridMultilevel"/>
    <w:tmpl w:val="AF609FE0"/>
    <w:lvl w:ilvl="0" w:tplc="4784206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66415"/>
    <w:multiLevelType w:val="hybridMultilevel"/>
    <w:tmpl w:val="9A6EF072"/>
    <w:lvl w:ilvl="0" w:tplc="C836659C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57E29"/>
    <w:multiLevelType w:val="hybridMultilevel"/>
    <w:tmpl w:val="40F6700A"/>
    <w:lvl w:ilvl="0" w:tplc="6EB0C36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AD157D"/>
    <w:multiLevelType w:val="multilevel"/>
    <w:tmpl w:val="726C1F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66A76950"/>
    <w:multiLevelType w:val="hybridMultilevel"/>
    <w:tmpl w:val="813EC114"/>
    <w:lvl w:ilvl="0" w:tplc="F44252C0">
      <w:start w:val="1"/>
      <w:numFmt w:val="decimal"/>
      <w:suff w:val="space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576318">
    <w:abstractNumId w:val="2"/>
  </w:num>
  <w:num w:numId="2" w16cid:durableId="640698439">
    <w:abstractNumId w:val="4"/>
  </w:num>
  <w:num w:numId="3" w16cid:durableId="1022631537">
    <w:abstractNumId w:val="5"/>
  </w:num>
  <w:num w:numId="4" w16cid:durableId="1458572549">
    <w:abstractNumId w:val="3"/>
  </w:num>
  <w:num w:numId="5" w16cid:durableId="793595025">
    <w:abstractNumId w:val="1"/>
  </w:num>
  <w:num w:numId="6" w16cid:durableId="1468626120">
    <w:abstractNumId w:val="0"/>
  </w:num>
  <w:num w:numId="7" w16cid:durableId="729117136">
    <w:abstractNumId w:val="7"/>
  </w:num>
  <w:num w:numId="8" w16cid:durableId="886376426">
    <w:abstractNumId w:val="6"/>
  </w:num>
  <w:num w:numId="9" w16cid:durableId="1626223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712"/>
    <w:rsid w:val="00016714"/>
    <w:rsid w:val="00025CBE"/>
    <w:rsid w:val="00032E5E"/>
    <w:rsid w:val="0005084C"/>
    <w:rsid w:val="00053A69"/>
    <w:rsid w:val="00064EC1"/>
    <w:rsid w:val="00091263"/>
    <w:rsid w:val="00094F20"/>
    <w:rsid w:val="0009532B"/>
    <w:rsid w:val="000C2D31"/>
    <w:rsid w:val="000E1B2E"/>
    <w:rsid w:val="0011126F"/>
    <w:rsid w:val="001125AF"/>
    <w:rsid w:val="00121CB6"/>
    <w:rsid w:val="00135EDF"/>
    <w:rsid w:val="0014402A"/>
    <w:rsid w:val="0015650B"/>
    <w:rsid w:val="00171772"/>
    <w:rsid w:val="001A6B57"/>
    <w:rsid w:val="001B53D6"/>
    <w:rsid w:val="001C0F32"/>
    <w:rsid w:val="001E308C"/>
    <w:rsid w:val="00233917"/>
    <w:rsid w:val="00237D78"/>
    <w:rsid w:val="002A35AA"/>
    <w:rsid w:val="002A3F3E"/>
    <w:rsid w:val="002A7644"/>
    <w:rsid w:val="002B474C"/>
    <w:rsid w:val="002B4AE0"/>
    <w:rsid w:val="002C5FEE"/>
    <w:rsid w:val="002C6F75"/>
    <w:rsid w:val="002E222D"/>
    <w:rsid w:val="002E7C75"/>
    <w:rsid w:val="00305A36"/>
    <w:rsid w:val="0031386F"/>
    <w:rsid w:val="0031474A"/>
    <w:rsid w:val="0031524D"/>
    <w:rsid w:val="00324C23"/>
    <w:rsid w:val="00325ED5"/>
    <w:rsid w:val="00332D24"/>
    <w:rsid w:val="00365783"/>
    <w:rsid w:val="00366DD0"/>
    <w:rsid w:val="00370136"/>
    <w:rsid w:val="00374710"/>
    <w:rsid w:val="003C5A86"/>
    <w:rsid w:val="003D7872"/>
    <w:rsid w:val="003F04BE"/>
    <w:rsid w:val="003F3935"/>
    <w:rsid w:val="00406CD8"/>
    <w:rsid w:val="00426103"/>
    <w:rsid w:val="00440F11"/>
    <w:rsid w:val="004836C7"/>
    <w:rsid w:val="0049139B"/>
    <w:rsid w:val="004C182C"/>
    <w:rsid w:val="00512F2F"/>
    <w:rsid w:val="00570DA0"/>
    <w:rsid w:val="00577897"/>
    <w:rsid w:val="00580E36"/>
    <w:rsid w:val="00583731"/>
    <w:rsid w:val="00584534"/>
    <w:rsid w:val="00596DC7"/>
    <w:rsid w:val="005A45E6"/>
    <w:rsid w:val="005B275F"/>
    <w:rsid w:val="005D4E84"/>
    <w:rsid w:val="005E24B1"/>
    <w:rsid w:val="005F2A67"/>
    <w:rsid w:val="006549ED"/>
    <w:rsid w:val="00681591"/>
    <w:rsid w:val="00690066"/>
    <w:rsid w:val="006972B8"/>
    <w:rsid w:val="006A09CF"/>
    <w:rsid w:val="006A2CB2"/>
    <w:rsid w:val="006A56FA"/>
    <w:rsid w:val="006C09A6"/>
    <w:rsid w:val="006C18BE"/>
    <w:rsid w:val="006D02D5"/>
    <w:rsid w:val="006D4965"/>
    <w:rsid w:val="006F57CB"/>
    <w:rsid w:val="00700D22"/>
    <w:rsid w:val="00715E93"/>
    <w:rsid w:val="00732236"/>
    <w:rsid w:val="007324A1"/>
    <w:rsid w:val="00754352"/>
    <w:rsid w:val="00783F02"/>
    <w:rsid w:val="007951ED"/>
    <w:rsid w:val="007A5A6A"/>
    <w:rsid w:val="007C456E"/>
    <w:rsid w:val="007D085D"/>
    <w:rsid w:val="007D139F"/>
    <w:rsid w:val="007F2BE9"/>
    <w:rsid w:val="00824F7B"/>
    <w:rsid w:val="008274EE"/>
    <w:rsid w:val="00854C4E"/>
    <w:rsid w:val="00864D91"/>
    <w:rsid w:val="00887103"/>
    <w:rsid w:val="008A5DCD"/>
    <w:rsid w:val="008C076B"/>
    <w:rsid w:val="008C7C03"/>
    <w:rsid w:val="008E16F4"/>
    <w:rsid w:val="008F0952"/>
    <w:rsid w:val="00906712"/>
    <w:rsid w:val="00927A78"/>
    <w:rsid w:val="00942160"/>
    <w:rsid w:val="00944566"/>
    <w:rsid w:val="0094509F"/>
    <w:rsid w:val="00950EF3"/>
    <w:rsid w:val="0095128A"/>
    <w:rsid w:val="0095711D"/>
    <w:rsid w:val="009745FC"/>
    <w:rsid w:val="009A5F9B"/>
    <w:rsid w:val="009D17EB"/>
    <w:rsid w:val="009E5D12"/>
    <w:rsid w:val="00A060DF"/>
    <w:rsid w:val="00A119D3"/>
    <w:rsid w:val="00A54A95"/>
    <w:rsid w:val="00A77FFB"/>
    <w:rsid w:val="00AC1988"/>
    <w:rsid w:val="00AD19E5"/>
    <w:rsid w:val="00AE49E5"/>
    <w:rsid w:val="00AF52EA"/>
    <w:rsid w:val="00B262B0"/>
    <w:rsid w:val="00B2705D"/>
    <w:rsid w:val="00B33D50"/>
    <w:rsid w:val="00B460C2"/>
    <w:rsid w:val="00B526AA"/>
    <w:rsid w:val="00BA24D6"/>
    <w:rsid w:val="00BB6AD0"/>
    <w:rsid w:val="00C167AF"/>
    <w:rsid w:val="00C23679"/>
    <w:rsid w:val="00C25B60"/>
    <w:rsid w:val="00C4013D"/>
    <w:rsid w:val="00C5221B"/>
    <w:rsid w:val="00C66D1E"/>
    <w:rsid w:val="00C96DB2"/>
    <w:rsid w:val="00CF67BF"/>
    <w:rsid w:val="00D226CE"/>
    <w:rsid w:val="00D32DD4"/>
    <w:rsid w:val="00D33560"/>
    <w:rsid w:val="00D45162"/>
    <w:rsid w:val="00D8409D"/>
    <w:rsid w:val="00D849D5"/>
    <w:rsid w:val="00DA46FB"/>
    <w:rsid w:val="00DB5221"/>
    <w:rsid w:val="00DF63C3"/>
    <w:rsid w:val="00E15A62"/>
    <w:rsid w:val="00E17FA8"/>
    <w:rsid w:val="00E54F22"/>
    <w:rsid w:val="00E62015"/>
    <w:rsid w:val="00E828DA"/>
    <w:rsid w:val="00E94363"/>
    <w:rsid w:val="00E95174"/>
    <w:rsid w:val="00EB1E6F"/>
    <w:rsid w:val="00EB6FF4"/>
    <w:rsid w:val="00ED5FBA"/>
    <w:rsid w:val="00EE7A5A"/>
    <w:rsid w:val="00EE7CF7"/>
    <w:rsid w:val="00F05C38"/>
    <w:rsid w:val="00F14E0E"/>
    <w:rsid w:val="00F3590E"/>
    <w:rsid w:val="00F45EA5"/>
    <w:rsid w:val="00F64CE3"/>
    <w:rsid w:val="00FA4500"/>
    <w:rsid w:val="00FB1B14"/>
    <w:rsid w:val="00FB5C1F"/>
    <w:rsid w:val="00FC2684"/>
    <w:rsid w:val="00FD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236A6B"/>
  <w15:docId w15:val="{0052CFF3-7068-4651-A6AC-20938D0B5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6F75"/>
    <w:pPr>
      <w:spacing w:after="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671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BB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Т-название"/>
    <w:basedOn w:val="1"/>
    <w:next w:val="a"/>
    <w:link w:val="-0"/>
    <w:qFormat/>
    <w:rsid w:val="000C2D31"/>
    <w:pPr>
      <w:spacing w:after="240" w:line="240" w:lineRule="auto"/>
      <w:ind w:firstLine="0"/>
      <w:jc w:val="center"/>
    </w:pPr>
    <w:rPr>
      <w:rFonts w:ascii="Arial" w:hAnsi="Arial"/>
      <w:b/>
      <w:caps/>
      <w:color w:val="auto"/>
      <w:sz w:val="28"/>
    </w:rPr>
  </w:style>
  <w:style w:type="paragraph" w:customStyle="1" w:styleId="-1">
    <w:name w:val="Т-организация"/>
    <w:basedOn w:val="a"/>
    <w:link w:val="-2"/>
    <w:qFormat/>
    <w:rsid w:val="00906712"/>
    <w:pPr>
      <w:spacing w:line="240" w:lineRule="auto"/>
      <w:ind w:firstLine="0"/>
      <w:jc w:val="center"/>
    </w:pPr>
    <w:rPr>
      <w:rFonts w:ascii="Arial" w:hAnsi="Arial"/>
      <w:i/>
      <w:sz w:val="20"/>
    </w:rPr>
  </w:style>
  <w:style w:type="character" w:customStyle="1" w:styleId="10">
    <w:name w:val="Заголовок 1 Знак"/>
    <w:basedOn w:val="a0"/>
    <w:link w:val="1"/>
    <w:uiPriority w:val="9"/>
    <w:rsid w:val="009067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0">
    <w:name w:val="Т-название Знак"/>
    <w:basedOn w:val="10"/>
    <w:link w:val="-"/>
    <w:rsid w:val="000C2D31"/>
    <w:rPr>
      <w:rFonts w:ascii="Arial" w:eastAsiaTheme="majorEastAsia" w:hAnsi="Arial" w:cstheme="majorBidi"/>
      <w:b/>
      <w:caps/>
      <w:color w:val="2E74B5" w:themeColor="accent1" w:themeShade="BF"/>
      <w:sz w:val="28"/>
      <w:szCs w:val="32"/>
    </w:rPr>
  </w:style>
  <w:style w:type="paragraph" w:customStyle="1" w:styleId="-3">
    <w:name w:val="Т-авторы"/>
    <w:basedOn w:val="a"/>
    <w:link w:val="-4"/>
    <w:qFormat/>
    <w:rsid w:val="00906712"/>
    <w:pPr>
      <w:spacing w:before="240" w:after="120" w:line="240" w:lineRule="auto"/>
      <w:ind w:firstLine="0"/>
      <w:jc w:val="center"/>
    </w:pPr>
    <w:rPr>
      <w:rFonts w:ascii="Arial" w:hAnsi="Arial"/>
      <w:i/>
      <w:sz w:val="22"/>
    </w:rPr>
  </w:style>
  <w:style w:type="character" w:customStyle="1" w:styleId="-2">
    <w:name w:val="Т-организация Знак"/>
    <w:basedOn w:val="a0"/>
    <w:link w:val="-1"/>
    <w:rsid w:val="00906712"/>
    <w:rPr>
      <w:rFonts w:ascii="Arial" w:hAnsi="Arial"/>
      <w:i/>
      <w:sz w:val="20"/>
    </w:rPr>
  </w:style>
  <w:style w:type="paragraph" w:customStyle="1" w:styleId="-5">
    <w:name w:val="Т-науч.рук."/>
    <w:basedOn w:val="a"/>
    <w:link w:val="-6"/>
    <w:qFormat/>
    <w:rsid w:val="00906712"/>
    <w:pPr>
      <w:spacing w:before="120" w:after="120"/>
      <w:jc w:val="right"/>
    </w:pPr>
    <w:rPr>
      <w:rFonts w:ascii="Arial" w:hAnsi="Arial"/>
      <w:i/>
      <w:sz w:val="22"/>
    </w:rPr>
  </w:style>
  <w:style w:type="character" w:customStyle="1" w:styleId="-4">
    <w:name w:val="Т-авторы Знак"/>
    <w:basedOn w:val="a0"/>
    <w:link w:val="-3"/>
    <w:rsid w:val="00906712"/>
    <w:rPr>
      <w:rFonts w:ascii="Arial" w:hAnsi="Arial"/>
      <w:i/>
    </w:rPr>
  </w:style>
  <w:style w:type="paragraph" w:customStyle="1" w:styleId="-7">
    <w:name w:val="Т-текст"/>
    <w:basedOn w:val="a"/>
    <w:link w:val="-8"/>
    <w:qFormat/>
    <w:rsid w:val="00016714"/>
    <w:pPr>
      <w:spacing w:line="240" w:lineRule="auto"/>
      <w:ind w:firstLine="567"/>
      <w:jc w:val="both"/>
    </w:pPr>
    <w:rPr>
      <w:rFonts w:ascii="Arial" w:hAnsi="Arial"/>
      <w:sz w:val="20"/>
    </w:rPr>
  </w:style>
  <w:style w:type="character" w:customStyle="1" w:styleId="-6">
    <w:name w:val="Т-науч.рук. Знак"/>
    <w:basedOn w:val="a0"/>
    <w:link w:val="-5"/>
    <w:rsid w:val="00906712"/>
    <w:rPr>
      <w:rFonts w:ascii="Arial" w:hAnsi="Arial"/>
      <w:i/>
    </w:rPr>
  </w:style>
  <w:style w:type="paragraph" w:customStyle="1" w:styleId="-9">
    <w:name w:val="Т-аннотация"/>
    <w:basedOn w:val="-7"/>
    <w:qFormat/>
    <w:rsid w:val="00906712"/>
    <w:pPr>
      <w:spacing w:after="240"/>
      <w:ind w:firstLine="0"/>
    </w:pPr>
    <w:rPr>
      <w:sz w:val="16"/>
    </w:rPr>
  </w:style>
  <w:style w:type="paragraph" w:customStyle="1" w:styleId="11">
    <w:name w:val="Знак Знак1 Знак"/>
    <w:basedOn w:val="a"/>
    <w:rsid w:val="00C25B60"/>
    <w:pPr>
      <w:spacing w:after="160" w:line="240" w:lineRule="exact"/>
      <w:ind w:firstLine="0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-a">
    <w:name w:val="Т-список лит"/>
    <w:basedOn w:val="-7"/>
    <w:qFormat/>
    <w:rsid w:val="00AC1988"/>
    <w:rPr>
      <w:i/>
      <w:sz w:val="16"/>
      <w:lang w:val="en-US"/>
    </w:rPr>
  </w:style>
  <w:style w:type="paragraph" w:styleId="a3">
    <w:name w:val="header"/>
    <w:basedOn w:val="a"/>
    <w:link w:val="a4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A5DC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8A5DC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A5DCD"/>
    <w:rPr>
      <w:rFonts w:ascii="Times New Roman" w:hAnsi="Times New Roman"/>
      <w:sz w:val="28"/>
    </w:rPr>
  </w:style>
  <w:style w:type="paragraph" w:customStyle="1" w:styleId="-b">
    <w:name w:val="Т-подрис.подпись"/>
    <w:basedOn w:val="-7"/>
    <w:link w:val="-c"/>
    <w:qFormat/>
    <w:rsid w:val="00580E36"/>
    <w:pPr>
      <w:spacing w:after="120"/>
      <w:jc w:val="center"/>
    </w:pPr>
    <w:rPr>
      <w:sz w:val="18"/>
    </w:rPr>
  </w:style>
  <w:style w:type="character" w:customStyle="1" w:styleId="-8">
    <w:name w:val="Т-текст Знак"/>
    <w:basedOn w:val="a0"/>
    <w:link w:val="-7"/>
    <w:rsid w:val="00C23679"/>
    <w:rPr>
      <w:rFonts w:ascii="Arial" w:hAnsi="Arial"/>
      <w:sz w:val="20"/>
    </w:rPr>
  </w:style>
  <w:style w:type="character" w:customStyle="1" w:styleId="-c">
    <w:name w:val="Т-подрис.подпись Знак"/>
    <w:basedOn w:val="-8"/>
    <w:link w:val="-b"/>
    <w:rsid w:val="00580E36"/>
    <w:rPr>
      <w:rFonts w:ascii="Arial" w:hAnsi="Arial"/>
      <w:sz w:val="18"/>
    </w:rPr>
  </w:style>
  <w:style w:type="paragraph" w:customStyle="1" w:styleId="-d">
    <w:name w:val="Т-назв.таблицы"/>
    <w:basedOn w:val="a"/>
    <w:qFormat/>
    <w:rsid w:val="00B262B0"/>
    <w:pPr>
      <w:spacing w:before="120" w:line="240" w:lineRule="auto"/>
      <w:ind w:left="1134" w:hanging="1134"/>
    </w:pPr>
    <w:rPr>
      <w:rFonts w:ascii="Arial" w:hAnsi="Arial" w:cs="Arial"/>
      <w:sz w:val="18"/>
      <w:szCs w:val="20"/>
    </w:rPr>
  </w:style>
  <w:style w:type="table" w:styleId="a7">
    <w:name w:val="Table Grid"/>
    <w:basedOn w:val="a1"/>
    <w:uiPriority w:val="39"/>
    <w:rsid w:val="00B26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512F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512F2F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B33D5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33D50"/>
    <w:rPr>
      <w:color w:val="605E5C"/>
      <w:shd w:val="clear" w:color="auto" w:fill="E1DFDD"/>
    </w:rPr>
  </w:style>
  <w:style w:type="paragraph" w:styleId="ac">
    <w:name w:val="caption"/>
    <w:basedOn w:val="a"/>
    <w:next w:val="a"/>
    <w:uiPriority w:val="35"/>
    <w:unhideWhenUsed/>
    <w:qFormat/>
    <w:rsid w:val="00B33D5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d">
    <w:name w:val="По умолчанию"/>
    <w:rsid w:val="00EB6FF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character" w:customStyle="1" w:styleId="20">
    <w:name w:val="Заголовок 2 Знак"/>
    <w:basedOn w:val="a0"/>
    <w:link w:val="2"/>
    <w:uiPriority w:val="9"/>
    <w:semiHidden/>
    <w:rsid w:val="00FD1B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E9517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5174"/>
    <w:rPr>
      <w:rFonts w:ascii="Consolas" w:hAnsi="Consolas"/>
      <w:sz w:val="20"/>
      <w:szCs w:val="20"/>
    </w:rPr>
  </w:style>
  <w:style w:type="paragraph" w:styleId="ae">
    <w:name w:val="List Paragraph"/>
    <w:basedOn w:val="a"/>
    <w:uiPriority w:val="34"/>
    <w:qFormat/>
    <w:rsid w:val="00D32DD4"/>
    <w:pPr>
      <w:spacing w:after="160" w:line="240" w:lineRule="auto"/>
      <w:ind w:left="720" w:firstLine="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1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salebot.pro/messendzhery-i-chaty/kak-sozdat-bota-v-telegram/inlain-inline-rezhim-v-telegram" TargetMode="External"/><Relationship Id="rId18" Type="http://schemas.openxmlformats.org/officeDocument/2006/relationships/hyperlink" Target="https://cxdp.ru/blog/wiki/chto-takoe-viber-rassylka-i-na-kakuyu-auditoriyu-ona-rabotaet/" TargetMode="External"/><Relationship Id="rId3" Type="http://schemas.openxmlformats.org/officeDocument/2006/relationships/styles" Target="styles.xml"/><Relationship Id="rId21" Type="http://schemas.openxmlformats.org/officeDocument/2006/relationships/hyperlink" Target="https://habr.com/ru/articles/876584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timeweb.com/ru/community/articles/messendzher-marketing-chto-eto-takoe-zachem-on-nuzhen-i-kak-rabotaet" TargetMode="External"/><Relationship Id="rId17" Type="http://schemas.openxmlformats.org/officeDocument/2006/relationships/hyperlink" Target="https://radist.online/personalizirovannye-whatsapp-rassylki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spond.io/ru/blog/whatsapp-crm" TargetMode="External"/><Relationship Id="rId20" Type="http://schemas.openxmlformats.org/officeDocument/2006/relationships/hyperlink" Target="https://wazzup24.ru/article-ru/kak-ispolzovat-whatsapp-i-telegram-dlya-marketinga-sczenarii-i-primery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c.ru/marketing/1869349-whatsapp-viber-ili-telegram-gde-delat-massovye-rassylki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inclient.ru/whatsapp-stat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sostav.ru/publication/auditoriya-telegram-67586.html" TargetMode="External"/><Relationship Id="rId19" Type="http://schemas.openxmlformats.org/officeDocument/2006/relationships/hyperlink" Target="https://intellectdialog.com/blog/whatsapp-v-prodazha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nisender.com/ru/glossary/personalizacziya-rassylok/" TargetMode="External"/><Relationship Id="rId14" Type="http://schemas.openxmlformats.org/officeDocument/2006/relationships/hyperlink" Target="https://mediarik.ru/blog/luchshie-servisy-dlya-rassylok-v-telegram-v-2025-godu/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4EE08-A141-4042-AB4D-6B489CE7E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3462</Words>
  <Characters>19739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ССН</dc:creator>
  <cp:lastModifiedBy>Asus</cp:lastModifiedBy>
  <cp:revision>24</cp:revision>
  <cp:lastPrinted>2021-02-08T12:22:00Z</cp:lastPrinted>
  <dcterms:created xsi:type="dcterms:W3CDTF">2025-04-12T10:31:00Z</dcterms:created>
  <dcterms:modified xsi:type="dcterms:W3CDTF">2025-04-14T10:46:00Z</dcterms:modified>
</cp:coreProperties>
</file>