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624"/>
      </w:tblGrid>
      <w:tr>
        <w:trPr>
          <w:trHeight w:val="1" w:hRule="atLeast"/>
          <w:jc w:val="left"/>
        </w:trPr>
        <w:tc>
          <w:tcPr>
            <w:tcW w:w="562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Arial" w:hAnsi="Arial" w:cs="Arial" w:eastAsia="Arial"/>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Proyecto:  MascotAR</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3420" w:dyaOrig="3084">
          <v:rect xmlns:o="urn:schemas-microsoft-com:office:office" xmlns:v="urn:schemas-microsoft-com:vml" id="rectole0000000000" style="width:171.000000pt;height:15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240" w:after="240" w:line="240"/>
        <w:ind w:right="0" w:left="2700" w:firstLine="0"/>
        <w:jc w:val="left"/>
        <w:rPr>
          <w:rFonts w:ascii="Arial" w:hAnsi="Arial" w:cs="Arial" w:eastAsia="Arial"/>
          <w:color w:val="auto"/>
          <w:spacing w:val="0"/>
          <w:position w:val="0"/>
          <w:sz w:val="32"/>
          <w:shd w:fill="auto" w:val="clear"/>
        </w:rPr>
      </w:pPr>
      <w:r>
        <w:rPr>
          <w:rFonts w:ascii="Arial" w:hAnsi="Arial" w:cs="Arial" w:eastAsia="Arial"/>
          <w:b/>
          <w:i/>
          <w:color w:val="auto"/>
          <w:spacing w:val="0"/>
          <w:position w:val="0"/>
          <w:sz w:val="32"/>
          <w:shd w:fill="auto" w:val="clear"/>
        </w:rPr>
        <w:t xml:space="preserve">Sistema de Información Web para el Refugio de Mascotas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1181"/>
        <w:gridCol w:w="1133"/>
        <w:gridCol w:w="2927"/>
        <w:gridCol w:w="3145"/>
      </w:tblGrid>
      <w:tr>
        <w:trPr>
          <w:trHeight w:val="1" w:hRule="atLeast"/>
          <w:jc w:val="left"/>
        </w:trPr>
        <w:tc>
          <w:tcPr>
            <w:tcW w:w="1181"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1133"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2927"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3145"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 w:hRule="atLeast"/>
          <w:jc w:val="left"/>
        </w:trPr>
        <w:tc>
          <w:tcPr>
            <w:tcW w:w="1181" w:type="dxa"/>
            <w:tcBorders>
              <w:top w:val="single" w:color="808080" w:sz="8"/>
              <w:left w:val="single" w:color="808080" w:sz="8"/>
              <w:bottom w:val="single" w:color="808080" w:sz="8"/>
              <w:right w:val="single" w:color="808080" w:sz="8"/>
            </w:tcBorders>
            <w:shd w:color="000000" w:fill="ffffff" w:val="clear"/>
            <w:tcMar>
              <w:left w:w="100" w:type="dxa"/>
              <w:right w:w="10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20/09/2022</w:t>
            </w:r>
          </w:p>
        </w:tc>
        <w:tc>
          <w:tcPr>
            <w:tcW w:w="1133"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7"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 OptimusWeb</w:t>
            </w:r>
          </w:p>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c>
          <w:tcPr>
            <w:tcW w:w="3145"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120" w:after="60" w:line="240"/>
        <w:ind w:right="0" w:left="0" w:firstLine="0"/>
        <w:jc w:val="left"/>
        <w:rPr>
          <w:rFonts w:ascii="Arial" w:hAnsi="Arial" w:cs="Arial" w:eastAsia="Arial"/>
          <w:color w:val="auto"/>
          <w:spacing w:val="0"/>
          <w:position w:val="0"/>
          <w:sz w:val="22"/>
          <w:shd w:fill="auto" w:val="clear"/>
        </w:rPr>
      </w:pPr>
    </w:p>
    <w:p>
      <w:pPr>
        <w:numPr>
          <w:ilvl w:val="0"/>
          <w:numId w:val="25"/>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Este documento es una Especificación de Requisitos Software (ERS) para el sistema de información web, la cual contiene las características requeridas para la ayuda a mascotas, principalmente a perros y gatos. Esta especificación se ha estructurado basándose en las directrices dadas por el estándar IEEE Práctica Recomendada para Especificaciones de Requisitos Software ANSI/IEEE 830, 1998.</w:t>
      </w: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2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160" w:line="259"/>
        <w:ind w:right="0" w:left="60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3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producto a desarrollar fue nombrado “MascotAR”.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Este trabajo está dirigido al usuario, donde éste puede gestionar, modificar y controlar tanto sus datos como los de la mascota que ha cargado en el sistema.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Además, se contará con una sección destinada a la venta online de productos para mascotas.</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Nuestro equipo podrá identificar futuras mejoras en el sistema, gracias al recorrido sobre comentarios y/o propuestas de los usuarios.</w:t>
      </w:r>
    </w:p>
    <w:p>
      <w:pPr>
        <w:spacing w:before="0" w:after="0" w:line="240"/>
        <w:ind w:right="0" w:left="601" w:firstLine="106"/>
        <w:jc w:val="both"/>
        <w:rPr>
          <w:rFonts w:ascii="Arial" w:hAnsi="Arial" w:cs="Arial" w:eastAsia="Arial"/>
          <w:color w:val="365F91"/>
          <w:spacing w:val="0"/>
          <w:position w:val="0"/>
          <w:sz w:val="22"/>
          <w:shd w:fill="FFFFFF"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3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Equipo OptimosWeb 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mail</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Luna Fabio Mario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Scrum Master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fabiomarioluna@gmail.com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Azaranka Viktoryia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ozarenko2719@gmail.com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Veizaga, Vanessa Viviana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vanessaveizaga@gmail.com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Astarito Celeste Johanna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celestereo90@gmail.com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Agostini, Marianela Belén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marianelaagostini2014@gmail.com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Chapela, Francisco Javier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franciscochapela2001@gmail.com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Almirón, Lucas Rodrigo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almironlucas2017@gmail.com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Sanchez, Clarisa Susana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clarisa.sanchez.cs@gmail.com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Corral Martin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Cmc_883@hotmail.com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Morena Lara Lozain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morenal92@hotmail.com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81"/>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92"/>
        <w:gridCol w:w="5550"/>
      </w:tblGrid>
      <w:tr>
        <w:trPr>
          <w:trHeight w:val="1" w:hRule="atLeast"/>
          <w:jc w:val="center"/>
        </w:trPr>
        <w:tc>
          <w:tcPr>
            <w:tcW w:w="892"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Descripción</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Persona que usará el sistema para gestionar procesos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Sistema de Información Web para la Gestión de Procesos Administrativos y Académicos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Especificación de Requisitos Software</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No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Protocolo de Transferencia de Archivos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Aula Virtual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0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18"/>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160" w:line="259"/>
        <w:ind w:right="0" w:left="993" w:hanging="993"/>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Por último, la tercera sección consta de los requisitos específicos para poder satisfacer el correcto funcionamiento del Sistema de información Web.</w:t>
      </w:r>
    </w:p>
    <w:p>
      <w:pPr>
        <w:spacing w:before="0" w:after="0" w:line="240"/>
        <w:ind w:right="0" w:left="0" w:firstLine="0"/>
        <w:jc w:val="both"/>
        <w:rPr>
          <w:rFonts w:ascii="Arial" w:hAnsi="Arial" w:cs="Arial" w:eastAsia="Arial"/>
          <w:color w:val="365F91"/>
          <w:spacing w:val="0"/>
          <w:position w:val="0"/>
          <w:sz w:val="22"/>
          <w:shd w:fill="auto" w:val="clear"/>
        </w:rPr>
      </w:pPr>
    </w:p>
    <w:p>
      <w:pPr>
        <w:numPr>
          <w:ilvl w:val="0"/>
          <w:numId w:val="223"/>
        </w:numPr>
        <w:spacing w:before="120" w:after="60" w:line="240"/>
        <w:ind w:right="0" w:left="360" w:hanging="36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225"/>
        </w:numPr>
        <w:spacing w:before="120" w:after="60" w:line="240"/>
        <w:ind w:right="0" w:left="1320"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Perspectiva del producto:</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se enfoca en cubrir los requerimientos necesarios que brindan a la seguridad, confiabilidad y calidad del producto.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pPr>
        <w:numPr>
          <w:ilvl w:val="0"/>
          <w:numId w:val="22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469"/>
        <w:gridCol w:w="5282"/>
      </w:tblGrid>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w:t>
            </w:r>
            <w:r>
              <w:rPr>
                <w:rFonts w:ascii="Arial" w:hAnsi="Arial" w:cs="Arial" w:eastAsia="Arial"/>
                <w:color w:val="auto"/>
                <w:spacing w:val="0"/>
                <w:position w:val="0"/>
                <w:sz w:val="22"/>
                <w:shd w:fill="auto" w:val="clear"/>
              </w:rPr>
              <w:t xml:space="preserve">n</w:t>
            </w:r>
            <w:r>
              <w:rPr>
                <w:rFonts w:ascii="Arial" w:hAnsi="Arial" w:cs="Arial" w:eastAsia="Arial"/>
                <w:color w:val="000000"/>
                <w:spacing w:val="0"/>
                <w:position w:val="0"/>
                <w:sz w:val="22"/>
                <w:shd w:fill="auto" w:val="clear"/>
              </w:rPr>
              <w:t xml:space="preserve">ejo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tbl>
      <w:tblPr>
        <w:tblInd w:w="743" w:type="dxa"/>
      </w:tblPr>
      <w:tblGrid>
        <w:gridCol w:w="2465"/>
        <w:gridCol w:w="5286"/>
      </w:tblGrid>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Observa e indaga información del refugio para las mascotas. Solicita recomendaciones del sistema y realiza compras.</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248"/>
        </w:numPr>
        <w:spacing w:before="120" w:after="60" w:line="240"/>
        <w:ind w:right="0" w:left="1068" w:hanging="36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Restricciones:</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Acceso a todas funcionalidades vía web.</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Lenguajes a utilizar: JavaScript, MySQL y Python.</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Los servidores deberán estar siempre activos y con la capacidad suficiente.</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Sistema basado en cliente-servidor, de fácil acceso e intuitivo hacia el usuario.</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tab/>
        <w:tab/>
      </w:r>
      <w:r>
        <w:rPr>
          <w:rFonts w:ascii="Arial" w:hAnsi="Arial" w:cs="Arial" w:eastAsia="Arial"/>
          <w:color w:val="auto"/>
          <w:spacing w:val="0"/>
          <w:position w:val="0"/>
          <w:sz w:val="22"/>
          <w:shd w:fill="auto" w:val="clear"/>
        </w:rPr>
        <w:t xml:space="preserve">Optimización de la web para un mejor rendimiento, considerando peso de la misma y simplificación del código</w:t>
      </w:r>
      <w:r>
        <w:rPr>
          <w:rFonts w:ascii="Segoe UI Symbol" w:hAnsi="Segoe UI Symbol" w:cs="Segoe UI Symbol" w:eastAsia="Segoe UI Symbol"/>
          <w:color w:val="auto"/>
          <w:spacing w:val="0"/>
          <w:position w:val="0"/>
          <w:sz w:val="22"/>
          <w:shd w:fill="auto" w:val="clear"/>
        </w:rPr>
        <w:t xml:space="preserve">.</w:t>
      </w:r>
    </w:p>
    <w:p>
      <w:pPr>
        <w:spacing w:before="240" w:after="240" w:line="240"/>
        <w:ind w:right="0" w:left="0" w:firstLine="0"/>
        <w:jc w:val="left"/>
        <w:rPr>
          <w:rFonts w:ascii="Arial" w:hAnsi="Arial" w:cs="Arial" w:eastAsia="Arial"/>
          <w:i/>
          <w:color w:val="auto"/>
          <w:spacing w:val="0"/>
          <w:position w:val="0"/>
          <w:sz w:val="22"/>
          <w:shd w:fill="auto" w:val="clear"/>
        </w:rPr>
      </w:pPr>
    </w:p>
    <w:p>
      <w:pPr>
        <w:numPr>
          <w:ilvl w:val="0"/>
          <w:numId w:val="251"/>
        </w:numPr>
        <w:spacing w:before="120" w:after="60" w:line="240"/>
        <w:ind w:right="0" w:left="357" w:hanging="357"/>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Product Backlog</w:t>
      </w:r>
      <w:r>
        <w:rPr>
          <w:rFonts w:ascii="Arial" w:hAnsi="Arial" w:cs="Arial" w:eastAsia="Arial"/>
          <w:b/>
          <w:color w:val="auto"/>
          <w:spacing w:val="0"/>
          <w:position w:val="0"/>
          <w:sz w:val="24"/>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US01 Como usuario quiero registrarme en el sistema para hacer una compra.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US02 Como usuario quiero ingresar en el sistema para agregar y quitar objetos del carrito de compras.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US03 Como usuario quiero ingresar en el sistema para modificar mis datos de registro.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quiero registrarme en el sistema para dejar un comentario y/o propuesta.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quiero publicar la foto de mi mascota con los datos para poder encontrarla.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US06 Como usuario quiero contactarme con la persona que encontró a mi mascota perdida.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US07 Como usuario quiero buscar una mascota para adoptar.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US08 Como usuario quiero postularme como adoptante de una mascota publicada.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US10 Como usuario quiero ver listado de las mascotas que están disponibles para adopción.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US11 Como usuario quiero ver el listado de mascotas perdidas y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US12 Como usuario quiero administrar mis mascotas perdidas o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US13 Como usuario quiero recibir notificaciones sobre nuevas mascotas publicadas.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US14 Como usuario quiero poder acceder a una plataforma de pagos al finalizar la compra, para tener la posibilidad de abonar con diferentes métodos de pago.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US15 Como usuario quiero publicar la foto y datos de una mascota que deseo dar en adopción, para encontrarle una familia.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US16 Como usuario quiero realizar comentarios en las publicaciones de las mascotas, para poder aportar datos o expresar opiniones.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US17 Como usuario quiero compartir las publicaciones de las mascotas en redes sociales, para obtener mayor difusión.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US18 Como usuario quiero filtrar las publicaciones de mascotas según tipo, fecha, provincia, localidad, sexo y edad del animal, para lograr una búsqueda más efectiva.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Instalación y registración de Git y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Registrar la Especificación de Requerimientos y subirlo en la rama main.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tareas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 de mapa del Sitio</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y toda la info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17/09/2022 - 03/10/2022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FRONTED</w:t>
            </w:r>
            <w:r>
              <w:rPr>
                <w:rFonts w:ascii="Arial" w:hAnsi="Arial" w:cs="Arial" w:eastAsia="Arial"/>
                <w:color w:val="auto"/>
                <w:spacing w:val="0"/>
                <w:position w:val="0"/>
                <w:sz w:val="22"/>
                <w:shd w:fill="auto" w:val="clear"/>
              </w:rPr>
              <w:t xml:space="preserve">: Producción de una web del proyecto aprobado con estructura HTML, semántica y estilos CSS.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Validar navegabilidad- Links funcionales. Responsive.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BOOTSTRAP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BACKEND:</w:t>
            </w:r>
            <w:r>
              <w:rPr>
                <w:rFonts w:ascii="Arial" w:hAnsi="Arial" w:cs="Arial" w:eastAsia="Arial"/>
                <w:color w:val="auto"/>
                <w:spacing w:val="0"/>
                <w:position w:val="0"/>
                <w:sz w:val="22"/>
                <w:shd w:fill="auto" w:val="clear"/>
              </w:rPr>
              <w:t xml:space="preserve"> Modelado de DB: DER, Modelo relacional.</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Abstracción y Modularización en MVC.</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03/10/2022 - 17/10/2022</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Sitio funcional en hosting remoto de Sitio Institucional en WordPress.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Funcionalidad con Javascript en formularios. En subcarpeta o subdominio o linkeado al repositorio de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Script de BD en MySQL. Consultas: Insert-Select-Update-JOIN. Modelado de caso de uso de cada modularización.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Documentar en wiki las ceremonias realizadas. Actualizar IEEE830 y mejoras sugeridas a los requerimientos mínimos descripto en el presente documento.</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17/10/2022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14/11/2022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5">
    <w:abstractNumId w:val="66"/>
  </w:num>
  <w:num w:numId="28">
    <w:abstractNumId w:val="60"/>
  </w:num>
  <w:num w:numId="32">
    <w:abstractNumId w:val="54"/>
  </w:num>
  <w:num w:numId="36">
    <w:abstractNumId w:val="48"/>
  </w:num>
  <w:num w:numId="181">
    <w:abstractNumId w:val="42"/>
  </w:num>
  <w:num w:numId="209">
    <w:abstractNumId w:val="36"/>
  </w:num>
  <w:num w:numId="218">
    <w:abstractNumId w:val="30"/>
  </w:num>
  <w:num w:numId="223">
    <w:abstractNumId w:val="24"/>
  </w:num>
  <w:num w:numId="225">
    <w:abstractNumId w:val="18"/>
  </w:num>
  <w:num w:numId="227">
    <w:abstractNumId w:val="12"/>
  </w:num>
  <w:num w:numId="248">
    <w:abstractNumId w:val="6"/>
  </w:num>
  <w:num w:numId="2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