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47"/>
        <w:tblGridChange w:id="0">
          <w:tblGrid>
            <w:gridCol w:w="9747"/>
          </w:tblGrid>
        </w:tblGridChange>
      </w:tblGrid>
      <w:tr>
        <w:trPr>
          <w:cantSplit w:val="0"/>
          <w:trHeight w:val="166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color w:val="000000"/>
                <w:sz w:val="28"/>
                <w:szCs w:val="28"/>
              </w:rPr>
              <w:drawing>
                <wp:inline distB="0" distT="0" distL="0" distR="0">
                  <wp:extent cx="894715" cy="1009015"/>
                  <wp:effectExtent b="0" l="0" r="0" t="0"/>
                  <wp:docPr id="1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-748" l="766" r="-845" t="6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715" cy="10090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"МИРЭА – Российский технологический университет"</w:t>
            </w:r>
          </w:p>
          <w:p w:rsidR="00000000" w:rsidDel="00000000" w:rsidP="00000000" w:rsidRDefault="00000000" w:rsidRPr="00000000" w14:paraId="00000007">
            <w:pPr>
              <w:keepNext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РТУ МИРЭА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комплексной безопасности и специального приборостроения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КБ-3 «Управление и моделирование систем»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ОТЧЕТ </w:t>
        <w:br w:type="textWrapping"/>
        <w:t xml:space="preserve">о выполнении лабораторной работы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«Реализация сортировки линейных структур данных»</w:t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</w:t>
        <w:br w:type="textWrapping"/>
        <w:t xml:space="preserve">«Программная реализация нелинейных структур» </w:t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85</w:t>
      </w:r>
    </w:p>
    <w:p w:rsidR="00000000" w:rsidDel="00000000" w:rsidP="00000000" w:rsidRDefault="00000000" w:rsidRPr="00000000" w14:paraId="00000012">
      <w:pPr>
        <w:spacing w:after="0"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Выполнил: студент 2 курса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группы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БИСО-03-20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шифр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20Б0885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Турбина Виктория Александровна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(фио студента)</w:t>
      </w:r>
    </w:p>
    <w:p w:rsidR="00000000" w:rsidDel="00000000" w:rsidP="00000000" w:rsidRDefault="00000000" w:rsidRPr="00000000" w14:paraId="00000018">
      <w:pPr>
        <w:spacing w:after="0" w:line="360" w:lineRule="auto"/>
        <w:ind w:left="510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5103" w:right="104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A">
      <w:pPr>
        <w:spacing w:after="0" w:line="240" w:lineRule="auto"/>
        <w:ind w:left="5811" w:firstLine="561.0000000000002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Филатов В.В.</w:t>
      </w:r>
    </w:p>
    <w:p w:rsidR="00000000" w:rsidDel="00000000" w:rsidP="00000000" w:rsidRDefault="00000000" w:rsidRPr="00000000" w14:paraId="0000001B">
      <w:pPr>
        <w:spacing w:after="0"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2020 г.</w:t>
      </w:r>
    </w:p>
    <w:p w:rsidR="00000000" w:rsidDel="00000000" w:rsidP="00000000" w:rsidRDefault="00000000" w:rsidRPr="00000000" w14:paraId="0000001F">
      <w:pPr>
        <w:spacing w:after="0" w:line="300" w:lineRule="auto"/>
        <w:ind w:left="-851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на лабораторную работу № 1.</w:t>
      </w:r>
    </w:p>
    <w:p w:rsidR="00000000" w:rsidDel="00000000" w:rsidP="00000000" w:rsidRDefault="00000000" w:rsidRPr="00000000" w14:paraId="00000020">
      <w:pPr>
        <w:spacing w:after="0" w:line="300" w:lineRule="auto"/>
        <w:ind w:left="-851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рамках лабораторной работы №1 требуется программно реализовать (с помощью указателей (однонаправленных/двунаправленный динамический линенйый связанный список, массива или используя стандартный контейнер библиотеки STL “stack” или «queue» - по варианту)  абстрактный тип данных (АТД) в соответствии с  заданием (стек, дек, очередь с одной головой, очередь с головой и хвостом).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3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получить значение первого элемента (на выходе),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3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добавить элемент (на вход),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3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удалить элемент из списка (на выходе),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3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проверить – список пуст,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3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обнулить (проинициализировать) список (конструктур, при необходимости).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31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деструктор (при необходимости)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разработанный АТД и указанный набор операций, необходимо реализовать заданный алгоритм сортировки последовательности элементов заданного типа, при этом следует учитывать, что разрешен доступ (чтение/извлечение) только к элементу на выходе.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основе исходного текста программы получить аналитическую оценку трудоемкости работы алгоритма сортировки, используя О-символику для каждого реализованного метода АТД и сортировки в целом.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00" w:lineRule="auto"/>
        <w:ind w:left="-851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Вариант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85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0" w:line="300" w:lineRule="auto"/>
        <w:ind w:left="-851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00" w:lineRule="auto"/>
        <w:ind w:left="-851" w:firstLine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Реализация связи элементов линейного списка: </w:t>
      </w:r>
      <w:r w:rsidDel="00000000" w:rsidR="00000000" w:rsidRPr="00000000">
        <w:rPr>
          <w:b w:val="1"/>
          <w:u w:val="single"/>
          <w:rtl w:val="0"/>
        </w:rPr>
        <w:t xml:space="preserve">Массив</w:t>
      </w:r>
    </w:p>
    <w:p w:rsidR="00000000" w:rsidDel="00000000" w:rsidP="00000000" w:rsidRDefault="00000000" w:rsidRPr="00000000" w14:paraId="00000031">
      <w:pPr>
        <w:spacing w:after="0" w:line="300" w:lineRule="auto"/>
        <w:ind w:left="-85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00" w:lineRule="auto"/>
        <w:ind w:left="-851" w:firstLine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Способ организации линейного связанный список: </w:t>
      </w:r>
      <w:r w:rsidDel="00000000" w:rsidR="00000000" w:rsidRPr="00000000">
        <w:rPr>
          <w:b w:val="1"/>
          <w:u w:val="single"/>
          <w:rtl w:val="0"/>
        </w:rPr>
        <w:t xml:space="preserve">Очередь</w:t>
      </w:r>
    </w:p>
    <w:p w:rsidR="00000000" w:rsidDel="00000000" w:rsidP="00000000" w:rsidRDefault="00000000" w:rsidRPr="00000000" w14:paraId="00000033">
      <w:pPr>
        <w:spacing w:after="0" w:line="300" w:lineRule="auto"/>
        <w:ind w:left="-85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00" w:lineRule="auto"/>
        <w:ind w:left="-851" w:firstLine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rtl w:val="0"/>
        </w:rPr>
        <w:t xml:space="preserve">Алгоритм сортировки: </w:t>
      </w:r>
      <w:r w:rsidDel="00000000" w:rsidR="00000000" w:rsidRPr="00000000">
        <w:rPr>
          <w:b w:val="1"/>
          <w:u w:val="single"/>
          <w:rtl w:val="0"/>
        </w:rPr>
        <w:t xml:space="preserve">Распределяющий подсчет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00" w:lineRule="auto"/>
        <w:ind w:left="-851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1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85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Теория о сортировках.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-851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Сортировка распределяющим подсчетом.</w:t>
      </w:r>
    </w:p>
    <w:p w:rsidR="00000000" w:rsidDel="00000000" w:rsidP="00000000" w:rsidRDefault="00000000" w:rsidRPr="00000000" w14:paraId="0000003B">
      <w:pPr>
        <w:spacing w:after="0" w:line="240" w:lineRule="auto"/>
        <w:ind w:left="-851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-851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105025" cy="30099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-851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-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распределяющего подсчета представляет собой сортировку с линейным временем выполнения при условии, что диапазон, в котором находятся значения ключей, превышает размер файла не более чем в постоянное количество раз.</w:t>
      </w:r>
    </w:p>
    <w:p w:rsidR="00000000" w:rsidDel="00000000" w:rsidP="00000000" w:rsidRDefault="00000000" w:rsidRPr="00000000" w14:paraId="0000003F">
      <w:pPr>
        <w:spacing w:after="0" w:line="240" w:lineRule="auto"/>
        <w:ind w:left="-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-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Идея распределяющего подсчета состоит в том, чтобы подсчитать количество ключей с каждым конкретным значением, а затем использовать счетчики для перемещения в соответствующие позиции во время второго прохода по сортируемому файлу. Сначала подсчитывается число ключей для каждого значения, а затем вычисляются частичные суммы, эквивалентные количеству ключей, меньших или равных каждому такому значению. Далее, как и в случае двух значений ключа, эти числа используются как индексы при распределении ключей. Для каждого ключа величина связанного с ним счетчика рассматривается как индекс, указывающий на конец блока ключей с тем же значением. Этот индекс используется при размещении ключей в массиве b, после чего выполняется его сдвиг на одну позицию вправо.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85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85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Листинг программы с расчетами.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using System.IO;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using System;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class Queue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private List&lt;int&gt; queue;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public int N_op = 0;    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public Queue()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\\1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queue = new List&lt;int&gt;();     \\1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public int Count()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\\2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return queue.Count;        \\2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// Добавляем в конец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public void Push(int newValue)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\\3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N_op++;                      \\2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queue.Add(newValue);        \\1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// Извлекаем из начала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public int Pop()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\\11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int result = queue[0]; N_op += 2;    \\4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queue.RemoveAt(0); N_op++;           \\4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N_op++;                              \\2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return result;                       \\1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// Показываем значение первого элемента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public int Show()   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\\4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N_op++;                                \\2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return queue[0];                   \\2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// Получение элемента очереди по i-ой позиции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public int Get(int pos)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\\16+12*n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N_op += 2;                               \\2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&lt; pos; ++i)            </w:t>
      </w:r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\\1+</w:t>
      </w:r>
      <m:oMath>
        <m:nary>
          <m:naryPr>
            <m:chr m:val="∑"/>
            <m:ctrlPr>
              <w:rPr>
                <w:rFonts w:ascii="Consolas" w:cs="Consolas" w:eastAsia="Consolas" w:hAnsi="Consolas"/>
                <w:color w:val="4a86e8"/>
                <w:sz w:val="19"/>
                <w:szCs w:val="19"/>
              </w:rPr>
            </m:ctrlPr>
          </m:naryPr>
          <m:sub>
            <m:r>
              <w:rPr>
                <w:rFonts w:ascii="Consolas" w:cs="Consolas" w:eastAsia="Consolas" w:hAnsi="Consolas"/>
                <w:color w:val="4a86e8"/>
                <w:sz w:val="19"/>
                <w:szCs w:val="19"/>
              </w:rPr>
              <m:t xml:space="preserve">1</m:t>
            </m:r>
          </m:sub>
          <m:sup>
            <m:r>
              <w:rPr>
                <w:rFonts w:ascii="Consolas" w:cs="Consolas" w:eastAsia="Consolas" w:hAnsi="Consolas"/>
                <w:color w:val="4a86e8"/>
                <w:sz w:val="19"/>
                <w:szCs w:val="19"/>
              </w:rPr>
              <m:t xml:space="preserve">pos</m:t>
            </m:r>
          </m:sup>
        </m:nary>
      </m:oMath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(2+2+6+2)=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12*pos+1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4a86e8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N_op++;                           </w:t>
      </w:r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\\2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4a86e8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Push(Pop());                    </w:t>
      </w:r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\\5+1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4a86e8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N_op += 4;                         </w:t>
      </w:r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\\2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N_op++;                                 \\2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int result = Show(); N_op++;             \\1+2+2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N_op += 2;                                  \\2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pos; i &lt; queue.Count; ++i)  </w:t>
      </w:r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\\1+</w:t>
      </w:r>
      <m:oMath>
        <m:nary>
          <m:naryPr>
            <m:chr m:val="∑"/>
            <m:ctrlPr>
              <w:rPr>
                <w:rFonts w:ascii="Consolas" w:cs="Consolas" w:eastAsia="Consolas" w:hAnsi="Consolas"/>
                <w:color w:val="4a86e8"/>
                <w:sz w:val="19"/>
                <w:szCs w:val="19"/>
              </w:rPr>
            </m:ctrlPr>
          </m:naryPr>
          <m:sub>
            <m:r>
              <w:rPr>
                <w:rFonts w:ascii="Consolas" w:cs="Consolas" w:eastAsia="Consolas" w:hAnsi="Consolas"/>
                <w:color w:val="4a86e8"/>
                <w:sz w:val="19"/>
                <w:szCs w:val="19"/>
              </w:rPr>
              <m:t xml:space="preserve">pos</m:t>
            </m:r>
          </m:sub>
          <m:sup>
            <m:r>
              <w:rPr>
                <w:rFonts w:ascii="Consolas" w:cs="Consolas" w:eastAsia="Consolas" w:hAnsi="Consolas"/>
                <w:color w:val="4a86e8"/>
                <w:sz w:val="19"/>
                <w:szCs w:val="19"/>
              </w:rPr>
              <m:t xml:space="preserve">n</m:t>
            </m:r>
          </m:sup>
        </m:nary>
      </m:oMath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(2+10)=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12*n-12*pos+1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4a86e8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N_op++;                              </w:t>
      </w:r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\\2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4a86e8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Push(Pop());                          </w:t>
      </w:r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\\5+1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4a86e8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N_op += 4;                            </w:t>
      </w:r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\\2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N_op++;                                 \\2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return result;                           \\1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// Установка нового элемента на i-ую позицию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public void Set(int pos, int newValue)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\\12*n+10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N_op += 2;                             \\2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&lt; pos; ++i)          </w:t>
      </w:r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\\1+</w:t>
      </w:r>
      <m:oMath>
        <m:nary>
          <m:naryPr>
            <m:chr m:val="∑"/>
            <m:ctrlPr>
              <w:rPr>
                <w:rFonts w:ascii="Consolas" w:cs="Consolas" w:eastAsia="Consolas" w:hAnsi="Consolas"/>
                <w:color w:val="4a86e8"/>
                <w:sz w:val="19"/>
                <w:szCs w:val="19"/>
              </w:rPr>
            </m:ctrlPr>
          </m:naryPr>
          <m:sub>
            <m:r>
              <w:rPr>
                <w:rFonts w:ascii="Consolas" w:cs="Consolas" w:eastAsia="Consolas" w:hAnsi="Consolas"/>
                <w:color w:val="4a86e8"/>
                <w:sz w:val="19"/>
                <w:szCs w:val="19"/>
              </w:rPr>
              <m:t xml:space="preserve">1</m:t>
            </m:r>
          </m:sub>
          <m:sup>
            <m:r>
              <w:rPr>
                <w:rFonts w:ascii="Consolas" w:cs="Consolas" w:eastAsia="Consolas" w:hAnsi="Consolas"/>
                <w:color w:val="4a86e8"/>
                <w:sz w:val="19"/>
                <w:szCs w:val="19"/>
              </w:rPr>
              <m:t xml:space="preserve">pos</m:t>
            </m:r>
          </m:sup>
        </m:nary>
      </m:oMath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(2+10)=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12*pos+1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4a86e8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N_op++;                            </w:t>
      </w:r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\\2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4a86e8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Push(Pop());                      </w:t>
      </w:r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\\5+1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4a86e8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N_op += 4;                          </w:t>
      </w:r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\\2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queue[0] = newValue; N_op++;             \\4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N_op += 2;                               \\2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pos; i &lt; queue.Count; ++i)  </w:t>
      </w:r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\\1+</w:t>
      </w:r>
      <m:oMath>
        <m:nary>
          <m:naryPr>
            <m:chr m:val="∑"/>
            <m:ctrlPr>
              <w:rPr>
                <w:rFonts w:ascii="Consolas" w:cs="Consolas" w:eastAsia="Consolas" w:hAnsi="Consolas"/>
                <w:color w:val="4a86e8"/>
                <w:sz w:val="19"/>
                <w:szCs w:val="19"/>
              </w:rPr>
            </m:ctrlPr>
          </m:naryPr>
          <m:sub>
            <m:r>
              <w:rPr>
                <w:rFonts w:ascii="Consolas" w:cs="Consolas" w:eastAsia="Consolas" w:hAnsi="Consolas"/>
                <w:color w:val="4a86e8"/>
                <w:sz w:val="19"/>
                <w:szCs w:val="19"/>
              </w:rPr>
              <m:t xml:space="preserve">pos</m:t>
            </m:r>
          </m:sub>
          <m:sup>
            <m:r>
              <w:rPr>
                <w:rFonts w:ascii="Consolas" w:cs="Consolas" w:eastAsia="Consolas" w:hAnsi="Consolas"/>
                <w:color w:val="4a86e8"/>
                <w:sz w:val="19"/>
                <w:szCs w:val="19"/>
              </w:rPr>
              <m:t xml:space="preserve">n</m:t>
            </m:r>
          </m:sup>
        </m:nary>
      </m:oMath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(2+10)=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12*n-12*pos+1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4a86e8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N_op++;                                  </w:t>
      </w:r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\\2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4a86e8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Push(Pop());                           </w:t>
      </w:r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\\5+1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4a86e8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N_op += 4;                               </w:t>
      </w:r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\\2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// Отображение очереди в консоли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public void Print() 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\\6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N_op += 2;                          \\2 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foreach (int item in queue)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N_op++;                              \\2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Console.WriteLine(item);          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N_op++;                                          \\2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Console.WriteLine("---------");              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public static Queue Sort(Queue tmp)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 \\12*n^3+18*n^2+20*n+17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  <w:highlight w:val="red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tmp.N_op += 6;                         \\2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&lt; tmp.Count() + 1; i++)  </w:t>
      </w:r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\\1+</w:t>
      </w:r>
      <m:oMath>
        <m:nary>
          <m:naryPr>
            <m:chr m:val="∑"/>
            <m:ctrlPr>
              <w:rPr>
                <w:rFonts w:ascii="Consolas" w:cs="Consolas" w:eastAsia="Consolas" w:hAnsi="Consolas"/>
                <w:color w:val="4a86e8"/>
                <w:sz w:val="19"/>
                <w:szCs w:val="19"/>
              </w:rPr>
            </m:ctrlPr>
          </m:naryPr>
          <m:sub>
            <m:r>
              <w:rPr>
                <w:rFonts w:ascii="Consolas" w:cs="Consolas" w:eastAsia="Consolas" w:hAnsi="Consolas"/>
                <w:color w:val="4a86e8"/>
                <w:sz w:val="19"/>
                <w:szCs w:val="19"/>
              </w:rPr>
              <m:t xml:space="preserve">1</m:t>
            </m:r>
          </m:sub>
          <m:sup>
            <m:r>
              <w:rPr>
                <w:rFonts w:ascii="Consolas" w:cs="Consolas" w:eastAsia="Consolas" w:hAnsi="Consolas"/>
                <w:color w:val="4a86e8"/>
                <w:sz w:val="19"/>
                <w:szCs w:val="19"/>
              </w:rPr>
              <m:t xml:space="preserve">n+1</m:t>
            </m:r>
          </m:sup>
        </m:nary>
      </m:oMath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(2+4)=1+6*n+6=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6*n+7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4a86e8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counter.Set(i, 0);                     </w:t>
      </w:r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\\2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4a86e8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tmp.N_op += 5;                       </w:t>
      </w:r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\\2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&lt; tmp.Count(); i++)           </w:t>
      </w:r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\\1+</w:t>
      </w:r>
      <m:oMath>
        <m:nary>
          <m:naryPr>
            <m:chr m:val="∑"/>
            <m:ctrlPr>
              <w:rPr>
                <w:rFonts w:ascii="Consolas" w:cs="Consolas" w:eastAsia="Consolas" w:hAnsi="Consolas"/>
                <w:color w:val="4a86e8"/>
                <w:sz w:val="19"/>
                <w:szCs w:val="19"/>
              </w:rPr>
            </m:ctrlPr>
          </m:naryPr>
          <m:sub>
            <m:r>
              <w:rPr>
                <w:rFonts w:ascii="Consolas" w:cs="Consolas" w:eastAsia="Consolas" w:hAnsi="Consolas"/>
                <w:color w:val="4a86e8"/>
                <w:sz w:val="19"/>
                <w:szCs w:val="19"/>
              </w:rPr>
              <m:t xml:space="preserve">1</m:t>
            </m:r>
          </m:sub>
          <m:sup>
            <m:r>
              <w:rPr>
                <w:rFonts w:ascii="Consolas" w:cs="Consolas" w:eastAsia="Consolas" w:hAnsi="Consolas"/>
                <w:color w:val="4a86e8"/>
                <w:sz w:val="19"/>
                <w:szCs w:val="19"/>
              </w:rPr>
              <m:t xml:space="preserve">n</m:t>
            </m:r>
          </m:sup>
        </m:nary>
      </m:oMath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(2+5)=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7*n+1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4a86e8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counter.Set(tmp.Get(i), counter.Get(tmp.Get(i))+1);           </w:t>
      </w:r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\\3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4a86e8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tmp.N_op += 15;                  </w:t>
      </w:r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\\2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int x = 0;                          \\1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&lt; tmp.Count() + 1; i++) </w:t>
      </w:r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 \\1+</w:t>
      </w:r>
      <m:oMath>
        <m:nary>
          <m:naryPr>
            <m:chr m:val="∑"/>
            <m:ctrlPr>
              <w:rPr>
                <w:rFonts w:ascii="Consolas" w:cs="Consolas" w:eastAsia="Consolas" w:hAnsi="Consolas"/>
                <w:color w:val="4a86e8"/>
                <w:sz w:val="19"/>
                <w:szCs w:val="19"/>
              </w:rPr>
            </m:ctrlPr>
          </m:naryPr>
          <m:sub>
            <m:r>
              <w:rPr>
                <w:rFonts w:ascii="Consolas" w:cs="Consolas" w:eastAsia="Consolas" w:hAnsi="Consolas"/>
                <w:color w:val="4a86e8"/>
                <w:sz w:val="19"/>
                <w:szCs w:val="19"/>
              </w:rPr>
              <m:t xml:space="preserve">1</m:t>
            </m:r>
          </m:sub>
          <m:sup>
            <m:r>
              <w:rPr>
                <w:rFonts w:ascii="Consolas" w:cs="Consolas" w:eastAsia="Consolas" w:hAnsi="Consolas"/>
                <w:color w:val="4a86e8"/>
                <w:sz w:val="19"/>
                <w:szCs w:val="19"/>
              </w:rPr>
              <m:t xml:space="preserve">n+1</m:t>
            </m:r>
          </m:sup>
        </m:nary>
      </m:oMath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(2+12*n^2+18*n+5)=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12*n^3+18*n^2+7*n+1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ff99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if (counter.Get(i)!= 0)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\\12*n^2+18*n+5</w:t>
      </w:r>
      <w:r w:rsidDel="00000000" w:rsidR="00000000" w:rsidRPr="00000000">
        <w:rPr>
          <w:rFonts w:ascii="Consolas" w:cs="Consolas" w:eastAsia="Consolas" w:hAnsi="Consolas"/>
          <w:color w:val="ff99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4a86e8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tmp.N_op += 1;   </w:t>
      </w:r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\\2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for (int j = 0; j &lt; counter.Get(i); j++)  </w:t>
      </w:r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\\1+</w:t>
      </w:r>
      <m:oMath>
        <m:nary>
          <m:naryPr>
            <m:chr m:val="∑"/>
            <m:ctrlPr>
              <w:rPr>
                <w:rFonts w:ascii="Consolas" w:cs="Consolas" w:eastAsia="Consolas" w:hAnsi="Consolas"/>
                <w:color w:val="4a86e8"/>
                <w:sz w:val="19"/>
                <w:szCs w:val="19"/>
              </w:rPr>
            </m:ctrlPr>
          </m:naryPr>
          <m:sub>
            <m:r>
              <w:rPr>
                <w:rFonts w:ascii="Consolas" w:cs="Consolas" w:eastAsia="Consolas" w:hAnsi="Consolas"/>
                <w:color w:val="4a86e8"/>
                <w:sz w:val="19"/>
                <w:szCs w:val="19"/>
              </w:rPr>
              <m:t xml:space="preserve">1</m:t>
            </m:r>
          </m:sub>
          <m:sup>
            <m:r>
              <w:rPr>
                <w:rFonts w:ascii="Consolas" w:cs="Consolas" w:eastAsia="Consolas" w:hAnsi="Consolas"/>
                <w:color w:val="4a86e8"/>
                <w:sz w:val="19"/>
                <w:szCs w:val="19"/>
              </w:rPr>
              <m:t xml:space="preserve">n</m:t>
            </m:r>
          </m:sup>
        </m:nary>
      </m:oMath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(2+12*n+16)=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12*n^2+18*n+1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4a86e8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tmp.Set(x, i);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\\12*n+10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x++; tmp.N_op++;  </w:t>
      </w:r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 \\4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    tmp.N_op += 15;    </w:t>
      </w:r>
      <w:r w:rsidDel="00000000" w:rsidR="00000000" w:rsidRPr="00000000">
        <w:rPr>
          <w:rFonts w:ascii="Consolas" w:cs="Consolas" w:eastAsia="Consolas" w:hAnsi="Consolas"/>
          <w:color w:val="4a86e8"/>
          <w:sz w:val="19"/>
          <w:szCs w:val="19"/>
          <w:rtl w:val="0"/>
        </w:rPr>
        <w:t xml:space="preserve">\\2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return tmp;            \\1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class Program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static void Main()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Queue tmp = new Queue();   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long t_s; long t_f;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int[] p = new int[3000];   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int k = 300;               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var random = new Random();  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//Заполнение массива случайными числами                                     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ff99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&lt; 3000; i++)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p[i] = random.Next(1, 300);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ff99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for (int i = 0; i &lt; 10; i++)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b45f06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for (int z = k - 300; z &lt; k; z++)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    tmp.Push(p[z]);      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tmp.N_op = 0;                  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t_s = DateTime.Now.Ticks;           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tmp = Queue.Sort(tmp);            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t_f = DateTime.Now.Ticks;            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Console.WriteLine("Номер сортировки: {0}  Колличество отсортированных элементов: {1} Время сортировки(ms): {2} Количество операций: {3}", i + 1, k, t_f - t_s, tmp.N_op);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//tmp.Print();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k += 300;         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    Console.ReadLine();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F(n) = 12*n^3+18*n^2+44n+70</w:t>
      </w:r>
    </w:p>
    <w:p w:rsidR="00000000" w:rsidDel="00000000" w:rsidP="00000000" w:rsidRDefault="00000000" w:rsidRPr="00000000" w14:paraId="000000FD">
      <w:pPr>
        <w:spacing w:after="240" w:before="24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O(F(n)) = n^3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onsolas" w:cs="Consolas" w:eastAsia="Consolas" w:hAnsi="Consolas"/>
          <w:color w:val="808080"/>
          <w:sz w:val="19"/>
          <w:szCs w:val="19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-567" w:hanging="709"/>
        <w:jc w:val="both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-567" w:hanging="709"/>
        <w:jc w:val="both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-851" w:firstLine="0"/>
        <w:jc w:val="center"/>
        <w:rPr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Таблица результата экспериментов и графики зависимостей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-567" w:hanging="709"/>
        <w:jc w:val="both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89.0" w:type="dxa"/>
        <w:jc w:val="left"/>
        <w:tblInd w:w="0.0" w:type="dxa"/>
        <w:tblLayout w:type="fixed"/>
        <w:tblLook w:val="0000"/>
      </w:tblPr>
      <w:tblGrid>
        <w:gridCol w:w="1148"/>
        <w:gridCol w:w="1679"/>
        <w:gridCol w:w="2127"/>
        <w:gridCol w:w="1275"/>
        <w:gridCol w:w="1560"/>
        <w:tblGridChange w:id="0">
          <w:tblGrid>
            <w:gridCol w:w="1148"/>
            <w:gridCol w:w="1679"/>
            <w:gridCol w:w="2127"/>
            <w:gridCol w:w="1275"/>
            <w:gridCol w:w="1560"/>
          </w:tblGrid>
        </w:tblGridChange>
      </w:tblGrid>
      <w:tr>
        <w:trPr>
          <w:cantSplit w:val="0"/>
          <w:trHeight w:val="50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6">
            <w:pPr>
              <w:shd w:fill="ffffff" w:val="clear"/>
              <w:spacing w:line="209" w:lineRule="auto"/>
              <w:ind w:right="7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Кол-во элементов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7">
            <w:pPr>
              <w:shd w:fill="ffffff" w:val="clear"/>
              <w:ind w:left="425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   F(n)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8">
            <w:pPr>
              <w:shd w:fill="ffffff" w:val="clear"/>
              <w:ind w:left="72"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O(F(n))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9">
            <w:pPr>
              <w:shd w:fill="ffffff" w:val="clear"/>
              <w:spacing w:line="194" w:lineRule="auto"/>
              <w:ind w:left="158" w:right="180"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Т(n) (сек)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A">
            <w:pPr>
              <w:shd w:fill="ffffff" w:val="clear"/>
              <w:ind w:left="446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N_op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B">
            <w:pPr>
              <w:shd w:fill="ffffff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C">
            <w:pPr>
              <w:shd w:fill="ffffff" w:val="clear"/>
              <w:ind w:right="14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325633270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D">
            <w:pPr>
              <w:shd w:fill="ffffff" w:val="clear"/>
              <w:ind w:right="7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27000000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E">
            <w:pPr>
              <w:shd w:fill="ffffff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167,8628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F">
            <w:pPr>
              <w:shd w:fill="ffffff" w:val="clear"/>
              <w:ind w:right="7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1814911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0">
            <w:pPr>
              <w:shd w:fill="ffffff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1">
            <w:pPr>
              <w:shd w:fill="ffffff" w:val="clear"/>
              <w:ind w:right="14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2598506470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2">
            <w:pPr>
              <w:shd w:fill="ffffff" w:val="clear"/>
              <w:ind w:right="7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216000000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3">
            <w:pPr>
              <w:shd w:fill="ffffff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661,6980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4">
            <w:pPr>
              <w:shd w:fill="ffffff" w:val="clear"/>
              <w:ind w:right="14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7229669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5">
            <w:pPr>
              <w:shd w:fill="ffffff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6">
            <w:pPr>
              <w:shd w:fill="ffffff" w:val="clear"/>
              <w:ind w:right="7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8762619670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7">
            <w:pPr>
              <w:shd w:fill="ffffff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729000000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8">
            <w:pPr>
              <w:shd w:fill="ffffff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1503,043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9">
            <w:pPr>
              <w:shd w:fill="ffffff" w:val="clear"/>
              <w:ind w:right="7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16244390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A">
            <w:pPr>
              <w:shd w:fill="ffffff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B">
            <w:pPr>
              <w:shd w:fill="ffffff" w:val="clear"/>
              <w:ind w:right="7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20761972870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C">
            <w:pPr>
              <w:shd w:fill="ffffff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1728000000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D">
            <w:pPr>
              <w:shd w:fill="ffffff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3163,027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E">
            <w:pPr>
              <w:shd w:fill="ffffff" w:val="clear"/>
              <w:ind w:right="7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28859101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F">
            <w:pPr>
              <w:shd w:fill="ffffff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0">
            <w:pPr>
              <w:shd w:fill="ffffff" w:val="clear"/>
              <w:ind w:right="14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40540566070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1">
            <w:pPr>
              <w:shd w:fill="ffffff" w:val="clear"/>
              <w:ind w:right="22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3375000000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2">
            <w:pPr>
              <w:shd w:fill="ffffff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5507,745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3">
            <w:pPr>
              <w:shd w:fill="ffffff" w:val="clear"/>
              <w:ind w:right="36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45073807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4">
            <w:pPr>
              <w:shd w:fill="ffffff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5">
            <w:pPr>
              <w:shd w:fill="ffffff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70042399270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6">
            <w:pPr>
              <w:shd w:fill="ffffff" w:val="clear"/>
              <w:ind w:right="14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5832000000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7">
            <w:pPr>
              <w:shd w:fill="ffffff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8666,908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8">
            <w:pPr>
              <w:shd w:fill="ffffff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64888508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9">
            <w:pPr>
              <w:shd w:fill="ffffff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A">
            <w:pPr>
              <w:shd w:fill="ffffff" w:val="clear"/>
              <w:ind w:right="7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111211472470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B">
            <w:pPr>
              <w:shd w:fill="ffffff" w:val="clear"/>
              <w:ind w:right="14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9261000000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C">
            <w:pPr>
              <w:shd w:fill="ffffff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15806,727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D">
            <w:pPr>
              <w:shd w:fill="ffffff" w:val="clear"/>
              <w:ind w:right="7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88303210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E">
            <w:pPr>
              <w:shd w:fill="ffffff" w:val="clear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F">
            <w:pPr>
              <w:shd w:fill="ffffff" w:val="clear"/>
              <w:ind w:right="7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165991785670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0">
            <w:pPr>
              <w:shd w:fill="ffffff" w:val="clear"/>
              <w:ind w:right="14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13824000000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1">
            <w:pPr>
              <w:shd w:fill="ffffff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22326,839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2">
            <w:pPr>
              <w:shd w:fill="ffffff" w:val="clear"/>
              <w:ind w:right="7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115317910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3">
            <w:pPr>
              <w:shd w:fill="ffffff" w:val="clear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2700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4">
            <w:pPr>
              <w:shd w:fill="ffffff" w:val="clear"/>
              <w:ind w:right="7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236327338870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5">
            <w:pPr>
              <w:shd w:fill="ffffff" w:val="clear"/>
              <w:ind w:right="14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19683000000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6">
            <w:pPr>
              <w:shd w:fill="ffffff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31057,977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7">
            <w:pPr>
              <w:shd w:fill="ffffff" w:val="clear"/>
              <w:ind w:right="7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145932610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8">
            <w:pPr>
              <w:shd w:fill="ffffff" w:val="clear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9">
            <w:pPr>
              <w:shd w:fill="ffffff" w:val="clear"/>
              <w:ind w:right="7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324162132070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A">
            <w:pPr>
              <w:shd w:fill="ffffff" w:val="clear"/>
              <w:ind w:right="14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27000000000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B">
            <w:pPr>
              <w:shd w:fill="ffffff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41309,337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C">
            <w:pPr>
              <w:shd w:fill="ffffff" w:val="clear"/>
              <w:ind w:right="7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180147310</w:t>
            </w:r>
          </w:p>
        </w:tc>
      </w:tr>
    </w:tbl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516.0" w:type="dxa"/>
        <w:jc w:val="left"/>
        <w:tblInd w:w="-1142.0" w:type="dxa"/>
        <w:tblLayout w:type="fixed"/>
        <w:tblLook w:val="0000"/>
      </w:tblPr>
      <w:tblGrid>
        <w:gridCol w:w="1965"/>
        <w:gridCol w:w="1500"/>
        <w:gridCol w:w="1350"/>
        <w:gridCol w:w="1701"/>
        <w:tblGridChange w:id="0">
          <w:tblGrid>
            <w:gridCol w:w="1965"/>
            <w:gridCol w:w="1500"/>
            <w:gridCol w:w="1350"/>
            <w:gridCol w:w="1701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С1=F(n)/T(n)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С2=O(F(n))/T(n)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С3=F(n)/N_op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С4=O(F(n))/N_op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2">
            <w:pPr>
              <w:shd w:fill="ffffff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1939877,510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3">
            <w:pPr>
              <w:shd w:fill="ffffff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160845,643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179,421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14,877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6">
            <w:pPr>
              <w:shd w:fill="ffffff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3927027,844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7">
            <w:pPr>
              <w:shd w:fill="ffffff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326432,904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362,423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29,877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A">
            <w:pPr>
              <w:shd w:fill="ffffff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5829919,483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B">
            <w:pPr>
              <w:shd w:fill="ffffff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485016,064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535,424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43,877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E">
            <w:pPr>
              <w:shd w:fill="ffffff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6563956,890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F">
            <w:pPr>
              <w:shd w:fill="ffffff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546312,124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601,425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48,877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2">
            <w:pPr>
              <w:shd w:fill="ffffff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7360646,884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3">
            <w:pPr>
              <w:shd w:fill="ffffff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612773,467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673,426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53,877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6">
            <w:pPr>
              <w:shd w:fill="ffffff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8081590,259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7">
            <w:pPr>
              <w:shd w:fill="ffffff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672904,339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738,427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58,877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A">
            <w:pPr>
              <w:shd w:fill="ffffff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7035705,271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B">
            <w:pPr>
              <w:shd w:fill="ffffff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585889,792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642,427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50,877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E">
            <w:pPr>
              <w:shd w:fill="ffffff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7434629,939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F">
            <w:pPr>
              <w:shd w:fill="ffffff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619165,122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677,428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52,877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2">
            <w:pPr>
              <w:shd w:fill="ffffff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7609231,563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3">
            <w:pPr>
              <w:shd w:fill="ffffff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633750,228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692,428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54,877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6">
            <w:pPr>
              <w:shd w:fill="ffffff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7847187,963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7">
            <w:pPr>
              <w:shd w:fill="ffffff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653605,261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713,428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57,877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ind w:left="-567" w:hanging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-567" w:hanging="70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430078" cy="2744090"/>
            <wp:effectExtent b="0" l="0" r="0" t="0"/>
            <wp:docPr descr="С1=F(n)/T(n)" id="17" name="image7.png">
              <a:extLst>
                <a:ext uri="http://customooxmlschemas.google.com/">
                  <go:docsCustomData xmlns:go="http://customooxmlschemas.google.com/" roundtripId="0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С1=F(n)/T(n)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0078" cy="2744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-567" w:hanging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-567" w:hanging="70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344353" cy="2692780"/>
            <wp:effectExtent b="0" l="0" r="0" t="0"/>
            <wp:docPr descr="С2=O(F(n))/T(n)" id="15" name="image2.png">
              <a:extLst>
                <a:ext uri="http://customooxmlschemas.google.com/">
                  <go:docsCustomData xmlns:go="http://customooxmlschemas.google.com/" roundtripId="1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С2=O(F(n))/T(n)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4353" cy="2692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-567" w:firstLine="0.0708661417324663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203784" cy="2576513"/>
            <wp:effectExtent b="0" l="0" r="0" t="0"/>
            <wp:docPr descr="С3=F(n)/N_op" id="12" name="image6.png">
              <a:extLst>
                <a:ext uri="http://customooxmlschemas.google.com/">
                  <go:docsCustomData xmlns:go="http://customooxmlschemas.google.com/" roundtripId="2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С3=F(n)/N_op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3784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-567" w:hanging="709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090042" cy="2528888"/>
            <wp:effectExtent b="0" l="0" r="0" t="0"/>
            <wp:docPr descr="С4=O(F(n))/N_op" id="14" name="image1.png">
              <a:extLst>
                <a:ext uri="http://customooxmlschemas.google.com/">
                  <go:docsCustomData xmlns:go="http://customooxmlschemas.google.com/" roundtripId="3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С4=O(F(n))/N_op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042" cy="252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-567" w:hanging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-567" w:hanging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Скриншот работы программы:</w:t>
      </w:r>
    </w:p>
    <w:p w:rsidR="00000000" w:rsidDel="00000000" w:rsidP="00000000" w:rsidRDefault="00000000" w:rsidRPr="00000000" w14:paraId="00000172">
      <w:pPr>
        <w:ind w:left="-567" w:hanging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-567" w:hanging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152515" cy="28575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-567" w:hanging="709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-567" w:hanging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Выводы.</w:t>
      </w:r>
    </w:p>
    <w:p w:rsidR="00000000" w:rsidDel="00000000" w:rsidP="00000000" w:rsidRDefault="00000000" w:rsidRPr="00000000" w14:paraId="00000176">
      <w:pPr>
        <w:ind w:left="-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результатам проверки удалось установить, что графики C1, C2, C3, C4 от N на следующем шаге станут константными значениями. Следовательно, работа по выявлению экспериментальных значений трудоемкости функции сортировки линейной структуры была проведена и реализована. Резкое падение на графиках зависимостей появилось из-за рандомного подбора элементов очереди, и при увеличении числа элементов соответствующее соотношение приближается к желаемому результату. После написания алгоритма сортировки была посчитана сложность алгоритма - она равно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77">
      <w:pPr>
        <w:ind w:left="-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-851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Литература:</w:t>
      </w:r>
    </w:p>
    <w:p w:rsidR="00000000" w:rsidDel="00000000" w:rsidP="00000000" w:rsidRDefault="00000000" w:rsidRPr="00000000" w14:paraId="00000179">
      <w:pPr>
        <w:ind w:left="-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Структуры данных и алгоритмы. Альфред В. Ахо, Джон Э. Хопкрофт, Джеффри Д. Ульман. – М.: Издательский дом «Вильямс», 2000</w:t>
      </w:r>
    </w:p>
    <w:p w:rsidR="00000000" w:rsidDel="00000000" w:rsidP="00000000" w:rsidRDefault="00000000" w:rsidRPr="00000000" w14:paraId="0000017A">
      <w:pPr>
        <w:ind w:left="-851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Д. Кнут. Искусство программирования для ЭВМ.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-13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5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3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7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4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1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9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62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C3328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Placeholder Text"/>
    <w:basedOn w:val="a0"/>
    <w:uiPriority w:val="99"/>
    <w:semiHidden w:val="1"/>
    <w:rsid w:val="00551AB9"/>
    <w:rPr>
      <w:color w:val="808080"/>
    </w:rPr>
  </w:style>
  <w:style w:type="paragraph" w:styleId="a4">
    <w:name w:val="No Spacing"/>
    <w:uiPriority w:val="1"/>
    <w:qFormat w:val="1"/>
    <w:rsid w:val="00532DF6"/>
    <w:pPr>
      <w:spacing w:after="0" w:line="240" w:lineRule="auto"/>
    </w:pPr>
  </w:style>
  <w:style w:type="character" w:styleId="20" w:customStyle="1">
    <w:name w:val="Заголовок 2 Знак"/>
    <w:basedOn w:val="a0"/>
    <w:link w:val="2"/>
    <w:uiPriority w:val="9"/>
    <w:rsid w:val="00C3328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v3vU3qlb96EF2sgMABjGihAAGQ==">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2020-03-13T01:18:00Z</dcterms:created>
  <dc:creator>Svitoslav </dc:creator>
</cp:coreProperties>
</file>