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C46C" w14:textId="77777777" w:rsidR="003112C8" w:rsidRDefault="003112C8" w:rsidP="003112C8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MESA   KINDER</w:t>
      </w:r>
    </w:p>
    <w:p w14:paraId="63365187" w14:textId="77777777" w:rsidR="003112C8" w:rsidRDefault="003112C8" w:rsidP="003112C8">
      <w:pPr>
        <w:pStyle w:val="Default"/>
        <w:jc w:val="both"/>
        <w:rPr>
          <w:b/>
          <w:bCs/>
          <w:sz w:val="20"/>
          <w:szCs w:val="20"/>
        </w:rPr>
      </w:pPr>
    </w:p>
    <w:p w14:paraId="35E29045" w14:textId="77777777" w:rsidR="003112C8" w:rsidRDefault="003112C8" w:rsidP="003112C8">
      <w:pPr>
        <w:pStyle w:val="Default"/>
        <w:jc w:val="both"/>
        <w:rPr>
          <w:sz w:val="20"/>
          <w:szCs w:val="20"/>
        </w:rPr>
      </w:pPr>
    </w:p>
    <w:p w14:paraId="4FC573F1" w14:textId="77777777" w:rsidR="003112C8" w:rsidRPr="003112C8" w:rsidRDefault="003112C8" w:rsidP="003112C8">
      <w:pPr>
        <w:pStyle w:val="Default"/>
        <w:jc w:val="both"/>
        <w:rPr>
          <w:b/>
          <w:bCs/>
          <w:color w:val="auto"/>
        </w:rPr>
      </w:pPr>
      <w:r>
        <w:rPr>
          <w:b/>
          <w:bCs/>
          <w:sz w:val="20"/>
          <w:szCs w:val="20"/>
        </w:rPr>
        <w:t>Dimensiones</w:t>
      </w:r>
      <w:r w:rsidRPr="003112C8">
        <w:rPr>
          <w:b/>
          <w:bCs/>
          <w:color w:val="auto"/>
          <w:sz w:val="20"/>
          <w:szCs w:val="20"/>
        </w:rPr>
        <w:t xml:space="preserve">: Altura total 0.50 cm.; cubierta 0.80cm. de largo por 0.60cm. de peralte y 0.3cm. de peralte perimetral. </w:t>
      </w:r>
    </w:p>
    <w:p w14:paraId="64FDCC53" w14:textId="77777777" w:rsidR="003112C8" w:rsidRDefault="003112C8" w:rsidP="003112C8">
      <w:pPr>
        <w:pStyle w:val="Default"/>
        <w:jc w:val="both"/>
      </w:pPr>
    </w:p>
    <w:p w14:paraId="77947BF1" w14:textId="77777777" w:rsidR="003112C8" w:rsidRDefault="003112C8" w:rsidP="003112C8">
      <w:pPr>
        <w:pStyle w:val="Default"/>
        <w:jc w:val="both"/>
      </w:pPr>
      <w:r>
        <w:rPr>
          <w:b/>
          <w:bCs/>
          <w:sz w:val="20"/>
          <w:szCs w:val="20"/>
        </w:rPr>
        <w:t xml:space="preserve">Estructura: </w:t>
      </w:r>
      <w:r>
        <w:rPr>
          <w:sz w:val="20"/>
          <w:szCs w:val="20"/>
        </w:rPr>
        <w:t xml:space="preserve">Las patas se deben fabricar con perfil de acero tubular 1 1/4” X 1 1/4” en lámina calibre 18. El marco perimetral se debe fabricar a base de 2 largueros y dos laterales de Perfil de acero de 2” x 1” calibre 20, con 10 orejas perimetrales de lámina cal. 14 con barrenos de 6.3 </w:t>
      </w:r>
      <w:proofErr w:type="spellStart"/>
      <w:r>
        <w:rPr>
          <w:sz w:val="20"/>
          <w:szCs w:val="20"/>
        </w:rPr>
        <w:t>mm.</w:t>
      </w:r>
      <w:proofErr w:type="spellEnd"/>
      <w:r>
        <w:rPr>
          <w:sz w:val="20"/>
          <w:szCs w:val="20"/>
        </w:rPr>
        <w:t xml:space="preserve"> (1/4”) para recibir pijas que sujetarán la cubierta a la estructura. </w:t>
      </w:r>
    </w:p>
    <w:p w14:paraId="1663CD0E" w14:textId="77777777" w:rsidR="003112C8" w:rsidRDefault="003112C8" w:rsidP="003112C8">
      <w:pPr>
        <w:pStyle w:val="Default"/>
        <w:jc w:val="both"/>
      </w:pPr>
    </w:p>
    <w:p w14:paraId="0DBE5959" w14:textId="77777777" w:rsidR="003112C8" w:rsidRDefault="003112C8" w:rsidP="003112C8">
      <w:pPr>
        <w:pStyle w:val="Default"/>
        <w:jc w:val="both"/>
      </w:pPr>
      <w:r>
        <w:rPr>
          <w:b/>
          <w:bCs/>
          <w:sz w:val="20"/>
          <w:szCs w:val="20"/>
        </w:rPr>
        <w:t xml:space="preserve">Armado: </w:t>
      </w:r>
      <w:r>
        <w:rPr>
          <w:sz w:val="20"/>
          <w:szCs w:val="20"/>
        </w:rPr>
        <w:t xml:space="preserve">Para la unión de todos los elementos metálicos de la estructura se </w:t>
      </w:r>
      <w:proofErr w:type="gramStart"/>
      <w:r>
        <w:rPr>
          <w:sz w:val="20"/>
          <w:szCs w:val="20"/>
        </w:rPr>
        <w:t>empleara</w:t>
      </w:r>
      <w:proofErr w:type="gramEnd"/>
      <w:r>
        <w:rPr>
          <w:sz w:val="20"/>
          <w:szCs w:val="20"/>
        </w:rPr>
        <w:t xml:space="preserve"> soldadura sistema M.I.G. (Metal </w:t>
      </w:r>
      <w:proofErr w:type="spellStart"/>
      <w:r>
        <w:rPr>
          <w:sz w:val="20"/>
          <w:szCs w:val="20"/>
        </w:rPr>
        <w:t>Inert</w:t>
      </w:r>
      <w:proofErr w:type="spellEnd"/>
      <w:r>
        <w:rPr>
          <w:sz w:val="20"/>
          <w:szCs w:val="20"/>
        </w:rPr>
        <w:t xml:space="preserve"> Gas) de Micro-Alambre que no deja escoria, previamente decapada. </w:t>
      </w:r>
    </w:p>
    <w:p w14:paraId="5A7654D7" w14:textId="77777777" w:rsidR="003112C8" w:rsidRDefault="003112C8" w:rsidP="003112C8">
      <w:pPr>
        <w:pStyle w:val="Default"/>
        <w:jc w:val="both"/>
      </w:pPr>
    </w:p>
    <w:p w14:paraId="08A1AE13" w14:textId="77777777" w:rsidR="003112C8" w:rsidRDefault="003112C8" w:rsidP="003112C8">
      <w:pPr>
        <w:pStyle w:val="Default"/>
        <w:jc w:val="both"/>
      </w:pPr>
      <w:r>
        <w:rPr>
          <w:b/>
          <w:bCs/>
          <w:sz w:val="20"/>
          <w:szCs w:val="20"/>
        </w:rPr>
        <w:t>Acabados</w:t>
      </w:r>
      <w:r>
        <w:rPr>
          <w:sz w:val="20"/>
          <w:szCs w:val="20"/>
        </w:rPr>
        <w:t xml:space="preserve">: La estructura se terminará con pintura </w:t>
      </w:r>
      <w:proofErr w:type="spellStart"/>
      <w:r>
        <w:rPr>
          <w:sz w:val="20"/>
          <w:szCs w:val="20"/>
        </w:rPr>
        <w:t>epóxica</w:t>
      </w:r>
      <w:proofErr w:type="spellEnd"/>
      <w:r>
        <w:rPr>
          <w:sz w:val="20"/>
          <w:szCs w:val="20"/>
        </w:rPr>
        <w:t xml:space="preserve"> electrostática horneada a 200º C, color negro </w:t>
      </w:r>
      <w:proofErr w:type="spellStart"/>
      <w:r>
        <w:rPr>
          <w:sz w:val="20"/>
          <w:szCs w:val="20"/>
        </w:rPr>
        <w:t>semibrillante</w:t>
      </w:r>
      <w:proofErr w:type="spellEnd"/>
      <w:r>
        <w:rPr>
          <w:sz w:val="20"/>
          <w:szCs w:val="20"/>
        </w:rPr>
        <w:t xml:space="preserve">, previo tratamiento de desengrasado y fosfatizado. En la parte inferior de las cuatro patas se debe embutir 4 regatones de polipropileno de alto impacto de color negro. </w:t>
      </w:r>
    </w:p>
    <w:p w14:paraId="3D9FCCF2" w14:textId="77777777" w:rsidR="003112C8" w:rsidRDefault="003112C8" w:rsidP="003112C8">
      <w:pPr>
        <w:pStyle w:val="Default"/>
        <w:jc w:val="both"/>
      </w:pPr>
    </w:p>
    <w:p w14:paraId="368622AD" w14:textId="77777777" w:rsidR="003112C8" w:rsidRDefault="003112C8" w:rsidP="003112C8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Cubierta</w:t>
      </w:r>
      <w:r>
        <w:rPr>
          <w:sz w:val="20"/>
          <w:szCs w:val="20"/>
        </w:rPr>
        <w:t xml:space="preserve">: Se debe fabricar con Polipropileno de alta densidad con aditivo antiestático, reforzada con </w:t>
      </w:r>
      <w:r w:rsidRPr="004D68FD">
        <w:rPr>
          <w:color w:val="FF0000"/>
          <w:sz w:val="20"/>
          <w:szCs w:val="20"/>
        </w:rPr>
        <w:t>múltiples nervaduras en la cara inferior,</w:t>
      </w:r>
      <w:r>
        <w:rPr>
          <w:color w:val="FF0000"/>
          <w:sz w:val="20"/>
          <w:szCs w:val="20"/>
        </w:rPr>
        <w:t>9</w:t>
      </w:r>
      <w:r w:rsidRPr="004D68FD">
        <w:rPr>
          <w:color w:val="FF0000"/>
          <w:sz w:val="20"/>
          <w:szCs w:val="20"/>
        </w:rPr>
        <w:t xml:space="preserve"> en forma longitudinal y </w:t>
      </w:r>
      <w:r>
        <w:rPr>
          <w:color w:val="FF0000"/>
          <w:sz w:val="20"/>
          <w:szCs w:val="20"/>
        </w:rPr>
        <w:t>7</w:t>
      </w:r>
      <w:r w:rsidRPr="004D68FD">
        <w:rPr>
          <w:color w:val="FF0000"/>
          <w:sz w:val="20"/>
          <w:szCs w:val="20"/>
        </w:rPr>
        <w:t xml:space="preserve"> en forma transvers</w:t>
      </w:r>
      <w:r>
        <w:rPr>
          <w:sz w:val="20"/>
          <w:szCs w:val="20"/>
        </w:rPr>
        <w:t xml:space="preserve">al con un espesor mínimo de 2.8mm. y peralte de 20 </w:t>
      </w:r>
      <w:proofErr w:type="spellStart"/>
      <w:r>
        <w:rPr>
          <w:sz w:val="20"/>
          <w:szCs w:val="20"/>
        </w:rPr>
        <w:t>mm.</w:t>
      </w:r>
      <w:proofErr w:type="spellEnd"/>
      <w:r>
        <w:rPr>
          <w:sz w:val="20"/>
          <w:szCs w:val="20"/>
        </w:rPr>
        <w:t xml:space="preserve"> Contará con múltiples tetones para recibir las pijas que sujetarán la cubierta a la estructura. </w:t>
      </w:r>
    </w:p>
    <w:p w14:paraId="52ED1A9E" w14:textId="77777777" w:rsidR="003112C8" w:rsidRDefault="003112C8" w:rsidP="003112C8">
      <w:pPr>
        <w:pStyle w:val="Default"/>
        <w:jc w:val="both"/>
      </w:pPr>
      <w:r>
        <w:rPr>
          <w:sz w:val="20"/>
          <w:szCs w:val="20"/>
        </w:rPr>
        <w:t xml:space="preserve">La cubierta debe tener un espesor de pared mínimo de 4mm. </w:t>
      </w:r>
    </w:p>
    <w:p w14:paraId="6D22FC15" w14:textId="77777777" w:rsidR="003112C8" w:rsidRDefault="003112C8" w:rsidP="003112C8">
      <w:pPr>
        <w:pStyle w:val="Default"/>
        <w:jc w:val="both"/>
      </w:pPr>
    </w:p>
    <w:p w14:paraId="722DA5EA" w14:textId="77777777" w:rsidR="003112C8" w:rsidRDefault="003112C8" w:rsidP="003112C8">
      <w:pPr>
        <w:pStyle w:val="Default"/>
        <w:jc w:val="both"/>
        <w:rPr>
          <w:color w:val="auto"/>
        </w:rPr>
      </w:pPr>
      <w:r>
        <w:rPr>
          <w:b/>
          <w:bCs/>
          <w:sz w:val="20"/>
          <w:szCs w:val="20"/>
        </w:rPr>
        <w:t>Ensamblado</w:t>
      </w:r>
      <w:r>
        <w:rPr>
          <w:sz w:val="20"/>
          <w:szCs w:val="20"/>
        </w:rPr>
        <w:t xml:space="preserve">: La mesa y la cubierta se entrega desensamblada en atados de 5 piezas debidamente protegidas para su transporte y almacenamiento. </w:t>
      </w:r>
    </w:p>
    <w:p w14:paraId="5C42FE9D" w14:textId="77777777" w:rsidR="003112C8" w:rsidRDefault="003112C8" w:rsidP="003112C8">
      <w:pPr>
        <w:rPr>
          <w:sz w:val="20"/>
          <w:szCs w:val="20"/>
          <w:lang w:val="es-ES"/>
        </w:rPr>
      </w:pPr>
    </w:p>
    <w:p w14:paraId="112EA993" w14:textId="77777777" w:rsidR="003112C8" w:rsidRDefault="003112C8" w:rsidP="003112C8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MARCA :</w:t>
      </w:r>
      <w:proofErr w:type="gramEnd"/>
      <w:r>
        <w:rPr>
          <w:sz w:val="20"/>
          <w:szCs w:val="20"/>
        </w:rPr>
        <w:t xml:space="preserve"> PG</w:t>
      </w:r>
    </w:p>
    <w:p w14:paraId="462C2C64" w14:textId="77777777" w:rsidR="003112C8" w:rsidRDefault="003112C8" w:rsidP="003112C8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MODELO: MK60X80X50</w:t>
      </w:r>
    </w:p>
    <w:p w14:paraId="2E310377" w14:textId="06774F05" w:rsidR="00D72750" w:rsidRDefault="003112C8" w:rsidP="003112C8">
      <w:r>
        <w:rPr>
          <w:noProof/>
        </w:rPr>
        <w:drawing>
          <wp:inline distT="0" distB="0" distL="0" distR="0" wp14:anchorId="4D66A633" wp14:editId="424259AE">
            <wp:extent cx="5612130" cy="3111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C8"/>
    <w:rsid w:val="003112C8"/>
    <w:rsid w:val="00D7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765A"/>
  <w15:chartTrackingRefBased/>
  <w15:docId w15:val="{9E29DE3F-E26B-495B-8B45-5C05905A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2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112C8"/>
    <w:pPr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Olvera</dc:creator>
  <cp:keywords/>
  <dc:description/>
  <cp:lastModifiedBy>Javier Olvera</cp:lastModifiedBy>
  <cp:revision>1</cp:revision>
  <dcterms:created xsi:type="dcterms:W3CDTF">2020-12-04T21:58:00Z</dcterms:created>
  <dcterms:modified xsi:type="dcterms:W3CDTF">2020-12-04T22:00:00Z</dcterms:modified>
</cp:coreProperties>
</file>