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72B" w:rsidRDefault="00EF672B" w:rsidP="00EF672B">
      <w:pPr>
        <w:rPr>
          <w:rFonts w:ascii="Arial" w:eastAsia="Times New Roman" w:hAnsi="Arial" w:cs="Arial"/>
        </w:rPr>
      </w:pPr>
      <w:r>
        <w:rPr>
          <w:rFonts w:ascii="Arial" w:eastAsia="Times New Roman" w:hAnsi="Arial" w:cs="Arial"/>
        </w:rPr>
        <w:t>BUENOS DIAS SRA. ADRIANA LE ENVIO ESTE CONCEPTO PARA VER SI ES POSIBLE QUE NOS PUEDAN APOYAR CON UNA MUESTRA DE ESTE PINTARRON ES PARA UNA LICITACION DEL INIFE EN LA CUAL NOS SOLICITAN MUESTRA FISCA </w:t>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eastAsia="Times New Roman" w:hAnsi="Arial" w:cs="Arial"/>
        </w:rPr>
        <w:br/>
        <w:t>PINTARRÓN BLANCO PORCELANIZADO 3000X900 MM Dimensiones generales: 900 x 3000 estructura: marco fabricado en lámina calibre 24 rolada en frio de 900 mm de ancho x 3,000 mm de largo, marco perimetral de aluminio anodizado natural mate. Formado por 4 canales de sección “H” de 9 x 14 x 9 mm en su interior, y en la parte inferior canal porta gis deslizante de 54 mm de ancho x 15 mm de alto y 8 de interior y 400 mm de largo terminando en gota, llevara 4 regatones en las esquinas en forma de escuadra de polipropileno de alto impacto de 60 mm de largo que se incrustan en el perfil de aluminio y evitan puntas cortantes. Con 8 barrenos para fijación en la parte superior, dos grapas deslizables para sujetar planos con porta grapas de 50 mm acabados, la lámina se desengrasará perfectamente para recibir una mano de esmalte refractario como base (fondente) y terminado con esmalte vítreo color blanco mate, horneado a 850 grados centígrados. Base: fabricada en plástico rígido de 9mm de espesor adherido a la hoja de la lámina porcelanizada con pegamento de contacto. Refuerzo 5 piezas de lámina porcelanizada calibre 24 de 100 mm de ancho x 898 mm de longitud adheridas verticalmente al plástico duro Empaque: En paquete de 2 piezas protegidos con cartón corrugado y flejados. Accesorios: tornillos para madera de 12 y taquetes de plástico </w:t>
      </w:r>
      <w:r>
        <w:rPr>
          <w:rFonts w:ascii="Arial" w:eastAsia="Times New Roman" w:hAnsi="Arial" w:cs="Arial"/>
          <w:shd w:val="clear" w:color="auto" w:fill="FFFF00"/>
        </w:rPr>
        <w:t>32 pzas </w:t>
      </w:r>
      <w:r>
        <w:rPr>
          <w:rFonts w:ascii="Arial" w:eastAsia="Times New Roman" w:hAnsi="Arial" w:cs="Arial"/>
          <w:shd w:val="clear" w:color="auto" w:fill="FFFF00"/>
        </w:rPr>
        <w:br/>
      </w:r>
      <w:r>
        <w:rPr>
          <w:rFonts w:ascii="Arial" w:eastAsia="Times New Roman" w:hAnsi="Arial" w:cs="Arial"/>
          <w:shd w:val="clear" w:color="auto" w:fill="FFFF00"/>
        </w:rPr>
        <w:br/>
      </w:r>
      <w:r>
        <w:rPr>
          <w:rFonts w:ascii="Arial" w:eastAsia="Times New Roman" w:hAnsi="Arial" w:cs="Arial"/>
          <w:shd w:val="clear" w:color="auto" w:fill="FFFF00"/>
        </w:rPr>
        <w:br/>
      </w:r>
      <w:r>
        <w:rPr>
          <w:rFonts w:ascii="Arial" w:eastAsia="Times New Roman" w:hAnsi="Arial" w:cs="Arial"/>
          <w:shd w:val="clear" w:color="auto" w:fill="FFFF00"/>
        </w:rPr>
        <w:br/>
      </w:r>
      <w:r>
        <w:rPr>
          <w:rFonts w:ascii="Arial" w:eastAsia="Times New Roman" w:hAnsi="Arial" w:cs="Arial"/>
          <w:shd w:val="clear" w:color="auto" w:fill="FFFFFF"/>
        </w:rPr>
        <w:t>ATENTAMENTE</w:t>
      </w:r>
      <w:r>
        <w:rPr>
          <w:rFonts w:ascii="Arial" w:eastAsia="Times New Roman" w:hAnsi="Arial" w:cs="Arial"/>
          <w:shd w:val="clear" w:color="auto" w:fill="FFFF00"/>
        </w:rPr>
        <w:br/>
      </w:r>
      <w:r>
        <w:rPr>
          <w:rFonts w:ascii="Arial" w:eastAsia="Times New Roman" w:hAnsi="Arial" w:cs="Arial"/>
          <w:shd w:val="clear" w:color="auto" w:fill="FFFFFF"/>
        </w:rPr>
        <w:t>ARTURO MORENO SANCHEZ</w:t>
      </w:r>
      <w:r>
        <w:rPr>
          <w:rFonts w:ascii="Arial" w:eastAsia="Times New Roman" w:hAnsi="Arial" w:cs="Arial"/>
          <w:shd w:val="clear" w:color="auto" w:fill="FFFF00"/>
        </w:rPr>
        <w:br/>
      </w:r>
      <w:r>
        <w:rPr>
          <w:rFonts w:ascii="Arial" w:eastAsia="Times New Roman" w:hAnsi="Arial" w:cs="Arial"/>
          <w:shd w:val="clear" w:color="auto" w:fill="FFFFFF"/>
        </w:rPr>
        <w:t>REPRESENTANTE LEGAL</w:t>
      </w:r>
      <w:r>
        <w:rPr>
          <w:rFonts w:ascii="Arial" w:eastAsia="Times New Roman" w:hAnsi="Arial" w:cs="Arial"/>
          <w:shd w:val="clear" w:color="auto" w:fill="FFFF00"/>
        </w:rPr>
        <w:br/>
      </w:r>
      <w:r>
        <w:rPr>
          <w:rFonts w:ascii="Arial" w:eastAsia="Times New Roman" w:hAnsi="Arial" w:cs="Arial"/>
          <w:shd w:val="clear" w:color="auto" w:fill="FFFFFF"/>
        </w:rPr>
        <w:t>DEMO MUEBLES TEPIC</w:t>
      </w:r>
      <w:r>
        <w:rPr>
          <w:rFonts w:ascii="Arial" w:eastAsia="Times New Roman" w:hAnsi="Arial" w:cs="Arial"/>
          <w:shd w:val="clear" w:color="auto" w:fill="FFFFFF"/>
        </w:rPr>
        <w:br/>
        <w:t>TEL OFICINA 311 160 70 55 CEL. 311 148 76 84</w:t>
      </w:r>
    </w:p>
    <w:p w:rsidR="00DA2FFB" w:rsidRDefault="00DA2FFB"/>
    <w:sectPr w:rsidR="00DA2FFB" w:rsidSect="00DA2FF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EF672B"/>
    <w:rsid w:val="00091C70"/>
    <w:rsid w:val="00100731"/>
    <w:rsid w:val="00B847C3"/>
    <w:rsid w:val="00DA2FFB"/>
    <w:rsid w:val="00EF672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72B"/>
    <w:pPr>
      <w:spacing w:after="0" w:line="240" w:lineRule="auto"/>
    </w:pPr>
    <w:rPr>
      <w:rFonts w:ascii="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4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1417</Characters>
  <Application>Microsoft Office Word</Application>
  <DocSecurity>0</DocSecurity>
  <Lines>11</Lines>
  <Paragraphs>3</Paragraphs>
  <ScaleCrop>false</ScaleCrop>
  <Company>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Supervisor</cp:lastModifiedBy>
  <cp:revision>2</cp:revision>
  <dcterms:created xsi:type="dcterms:W3CDTF">2021-12-22T19:46:00Z</dcterms:created>
  <dcterms:modified xsi:type="dcterms:W3CDTF">2021-12-22T19:46:00Z</dcterms:modified>
</cp:coreProperties>
</file>