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07"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727"/>
        <w:gridCol w:w="6180"/>
      </w:tblGrid>
      <w:tr w:rsidR="00211CCD" w14:paraId="104C8BF0" w14:textId="77777777" w:rsidTr="46469742">
        <w:trPr>
          <w:trHeight w:val="4377"/>
        </w:trPr>
        <w:tc>
          <w:tcPr>
            <w:tcW w:w="10907" w:type="dxa"/>
            <w:gridSpan w:val="2"/>
            <w:shd w:val="clear" w:color="auto" w:fill="F4B083" w:themeFill="accent2" w:themeFillTint="99"/>
            <w:tcMar>
              <w:left w:w="105" w:type="dxa"/>
              <w:right w:w="105" w:type="dxa"/>
            </w:tcMar>
            <w:vAlign w:val="center"/>
          </w:tcPr>
          <w:p w14:paraId="56CA2FC7" w14:textId="42B27980" w:rsidR="00211CCD" w:rsidRDefault="2DFDB2E1" w:rsidP="21F83F1C">
            <w:pPr>
              <w:pStyle w:val="Title"/>
              <w:ind w:left="-20" w:right="-20"/>
              <w:jc w:val="center"/>
              <w:rPr>
                <w:b/>
                <w:bCs/>
                <w:sz w:val="72"/>
                <w:szCs w:val="72"/>
              </w:rPr>
            </w:pPr>
            <w:r>
              <w:rPr>
                <w:noProof/>
              </w:rPr>
              <w:drawing>
                <wp:inline distT="0" distB="0" distL="0" distR="0" wp14:anchorId="525232BE" wp14:editId="1859448A">
                  <wp:extent cx="1685925" cy="1133475"/>
                  <wp:effectExtent l="0" t="0" r="0" b="0"/>
                  <wp:docPr id="1962788627" name="Picture 196278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85925" cy="1133475"/>
                          </a:xfrm>
                          <a:prstGeom prst="rect">
                            <a:avLst/>
                          </a:prstGeom>
                        </pic:spPr>
                      </pic:pic>
                    </a:graphicData>
                  </a:graphic>
                </wp:inline>
              </w:drawing>
            </w:r>
            <w:r w:rsidR="21F83F1C">
              <w:br/>
            </w:r>
            <w:bookmarkStart w:id="0" w:name="_Int_YP0o32rE"/>
            <w:r w:rsidR="21F83F1C">
              <w:br/>
            </w:r>
            <w:r w:rsidR="14E23BF5" w:rsidRPr="46469742">
              <w:rPr>
                <w:b/>
                <w:bCs/>
                <w:sz w:val="72"/>
                <w:szCs w:val="72"/>
              </w:rPr>
              <w:t>Project</w:t>
            </w:r>
            <w:r w:rsidR="21F83F1C" w:rsidRPr="46469742">
              <w:rPr>
                <w:b/>
                <w:bCs/>
                <w:sz w:val="72"/>
                <w:szCs w:val="72"/>
              </w:rPr>
              <w:t xml:space="preserve"> 3</w:t>
            </w:r>
            <w:bookmarkEnd w:id="0"/>
          </w:p>
        </w:tc>
      </w:tr>
      <w:tr w:rsidR="00211CCD" w14:paraId="738B02D6" w14:textId="77777777" w:rsidTr="46469742">
        <w:trPr>
          <w:trHeight w:val="4406"/>
        </w:trPr>
        <w:tc>
          <w:tcPr>
            <w:tcW w:w="10907" w:type="dxa"/>
            <w:gridSpan w:val="2"/>
            <w:shd w:val="clear" w:color="auto" w:fill="F4B083" w:themeFill="accent2" w:themeFillTint="99"/>
            <w:tcMar>
              <w:left w:w="105" w:type="dxa"/>
              <w:right w:w="105" w:type="dxa"/>
            </w:tcMar>
          </w:tcPr>
          <w:p w14:paraId="5EA797A3" w14:textId="66E8E98F" w:rsidR="00211CCD" w:rsidRDefault="59F30708" w:rsidP="46469742">
            <w:pPr>
              <w:pStyle w:val="Subtitle"/>
              <w:ind w:left="-20" w:right="-20"/>
              <w:jc w:val="center"/>
              <w:rPr>
                <w:b/>
                <w:bCs/>
                <w:sz w:val="48"/>
                <w:szCs w:val="48"/>
              </w:rPr>
            </w:pPr>
            <w:proofErr w:type="spellStart"/>
            <w:r w:rsidRPr="46469742">
              <w:rPr>
                <w:rFonts w:ascii="Aptos" w:eastAsia="Aptos" w:hAnsi="Aptos" w:cs="Aptos"/>
                <w:b/>
                <w:bCs/>
                <w:color w:val="000000" w:themeColor="text1"/>
                <w:sz w:val="112"/>
                <w:szCs w:val="112"/>
              </w:rPr>
              <w:t>AudioMitra</w:t>
            </w:r>
            <w:proofErr w:type="spellEnd"/>
            <w:r w:rsidR="02AF9F13">
              <w:br/>
            </w:r>
            <w:r w:rsidR="00360070" w:rsidRPr="46469742">
              <w:rPr>
                <w:b/>
                <w:bCs/>
              </w:rPr>
              <w:t>Submitted By</w:t>
            </w:r>
          </w:p>
          <w:p w14:paraId="095D88F9" w14:textId="77777777" w:rsidR="00211CCD" w:rsidRDefault="21F83F1C" w:rsidP="21F83F1C">
            <w:pPr>
              <w:pStyle w:val="Subtitle"/>
              <w:jc w:val="center"/>
              <w:rPr>
                <w:b/>
                <w:bCs/>
              </w:rPr>
            </w:pPr>
            <w:r>
              <w:rPr>
                <w:b/>
                <w:bCs/>
              </w:rPr>
              <w:t>TEAM_11</w:t>
            </w:r>
          </w:p>
          <w:p w14:paraId="29D6B04F" w14:textId="645C7945" w:rsidR="00360070" w:rsidRPr="00360070" w:rsidRDefault="00360070" w:rsidP="00360070">
            <w:pPr>
              <w:pStyle w:val="Subtitle"/>
              <w:jc w:val="center"/>
            </w:pPr>
            <w:r w:rsidRPr="00360070">
              <w:rPr>
                <w:b/>
                <w:bCs/>
              </w:rPr>
              <w:t xml:space="preserve">Vilal, Hanuma, </w:t>
            </w:r>
            <w:proofErr w:type="spellStart"/>
            <w:r w:rsidRPr="00360070">
              <w:rPr>
                <w:b/>
                <w:bCs/>
              </w:rPr>
              <w:t>Shriom</w:t>
            </w:r>
            <w:proofErr w:type="spellEnd"/>
            <w:r w:rsidRPr="00360070">
              <w:rPr>
                <w:b/>
                <w:bCs/>
              </w:rPr>
              <w:t>, Madan</w:t>
            </w:r>
          </w:p>
        </w:tc>
      </w:tr>
      <w:tr w:rsidR="00211CCD" w14:paraId="1691A503" w14:textId="77777777" w:rsidTr="46469742">
        <w:trPr>
          <w:trHeight w:val="752"/>
        </w:trPr>
        <w:tc>
          <w:tcPr>
            <w:tcW w:w="10907" w:type="dxa"/>
            <w:gridSpan w:val="2"/>
            <w:shd w:val="clear" w:color="auto" w:fill="F4B083" w:themeFill="accent2" w:themeFillTint="99"/>
            <w:tcMar>
              <w:left w:w="105" w:type="dxa"/>
              <w:right w:w="105" w:type="dxa"/>
            </w:tcMar>
          </w:tcPr>
          <w:p w14:paraId="60C15FFF" w14:textId="4261BE4B" w:rsidR="00211CCD" w:rsidRDefault="79A43F0D" w:rsidP="21F83F1C">
            <w:pPr>
              <w:ind w:left="-20" w:right="-20"/>
              <w:jc w:val="right"/>
            </w:pPr>
            <w:bookmarkStart w:id="1" w:name="_Int_yRYOtHA2"/>
            <w:r>
              <w:t>2</w:t>
            </w:r>
            <w:r w:rsidR="1956892B">
              <w:t>0</w:t>
            </w:r>
            <w:r>
              <w:t>/0</w:t>
            </w:r>
            <w:r w:rsidR="396BC1CD">
              <w:t>4</w:t>
            </w:r>
            <w:r>
              <w:t>/</w:t>
            </w:r>
            <w:r w:rsidR="21F83F1C">
              <w:t>2024</w:t>
            </w:r>
            <w:bookmarkEnd w:id="1"/>
          </w:p>
        </w:tc>
      </w:tr>
      <w:tr w:rsidR="00211CCD" w14:paraId="39B4BBDE" w14:textId="77777777" w:rsidTr="46469742">
        <w:trPr>
          <w:trHeight w:val="2028"/>
        </w:trPr>
        <w:tc>
          <w:tcPr>
            <w:tcW w:w="10907" w:type="dxa"/>
            <w:gridSpan w:val="2"/>
            <w:shd w:val="clear" w:color="auto" w:fill="F4B083" w:themeFill="accent2" w:themeFillTint="99"/>
            <w:tcMar>
              <w:left w:w="105" w:type="dxa"/>
              <w:right w:w="105" w:type="dxa"/>
            </w:tcMar>
            <w:vAlign w:val="center"/>
          </w:tcPr>
          <w:p w14:paraId="26A85059" w14:textId="3EE0F4EF" w:rsidR="00211CCD" w:rsidRDefault="10040004" w:rsidP="46469742">
            <w:pPr>
              <w:jc w:val="center"/>
            </w:pPr>
            <w:r w:rsidRPr="46469742">
              <w:rPr>
                <w:rFonts w:ascii="Aptos" w:eastAsia="Aptos" w:hAnsi="Aptos" w:cs="Aptos"/>
                <w:b/>
                <w:bCs/>
                <w:color w:val="0F4761"/>
                <w:sz w:val="44"/>
                <w:szCs w:val="44"/>
              </w:rPr>
              <w:t>An Innovative Content Transformation Platform</w:t>
            </w:r>
          </w:p>
        </w:tc>
      </w:tr>
      <w:tr w:rsidR="00211CCD" w14:paraId="40308ECC" w14:textId="77777777" w:rsidTr="46469742">
        <w:trPr>
          <w:trHeight w:val="2159"/>
        </w:trPr>
        <w:tc>
          <w:tcPr>
            <w:tcW w:w="4727" w:type="dxa"/>
            <w:shd w:val="clear" w:color="auto" w:fill="F4B083" w:themeFill="accent2" w:themeFillTint="99"/>
            <w:tcMar>
              <w:left w:w="105" w:type="dxa"/>
              <w:right w:w="105" w:type="dxa"/>
            </w:tcMar>
            <w:vAlign w:val="center"/>
          </w:tcPr>
          <w:p w14:paraId="7BD821E9" w14:textId="77777777" w:rsidR="00211CCD" w:rsidRDefault="21F83F1C" w:rsidP="21F83F1C">
            <w:pPr>
              <w:ind w:left="-20" w:right="-20"/>
              <w:rPr>
                <w:b/>
                <w:bCs/>
                <w:color w:val="FFFFFF" w:themeColor="background1"/>
              </w:rPr>
            </w:pPr>
            <w:bookmarkStart w:id="2" w:name="_Int_DffYl1f5"/>
            <w:r w:rsidRPr="21F83F1C">
              <w:rPr>
                <w:b/>
                <w:bCs/>
                <w:color w:val="FFFFFF" w:themeColor="background1"/>
              </w:rPr>
              <w:t xml:space="preserve">Vilal, Hanuma, </w:t>
            </w:r>
            <w:proofErr w:type="spellStart"/>
            <w:r w:rsidRPr="21F83F1C">
              <w:rPr>
                <w:b/>
                <w:bCs/>
                <w:color w:val="FFFFFF" w:themeColor="background1"/>
              </w:rPr>
              <w:t>Shriom</w:t>
            </w:r>
            <w:proofErr w:type="spellEnd"/>
            <w:r w:rsidRPr="21F83F1C">
              <w:rPr>
                <w:b/>
                <w:bCs/>
                <w:color w:val="FFFFFF" w:themeColor="background1"/>
              </w:rPr>
              <w:t>, Madan</w:t>
            </w:r>
            <w:bookmarkEnd w:id="2"/>
          </w:p>
        </w:tc>
        <w:tc>
          <w:tcPr>
            <w:tcW w:w="6180" w:type="dxa"/>
            <w:shd w:val="clear" w:color="auto" w:fill="F4B083" w:themeFill="accent2" w:themeFillTint="99"/>
            <w:tcMar>
              <w:left w:w="105" w:type="dxa"/>
              <w:right w:w="105" w:type="dxa"/>
            </w:tcMar>
            <w:vAlign w:val="center"/>
          </w:tcPr>
          <w:p w14:paraId="4AC52A96" w14:textId="4111CF40" w:rsidR="21F83F1C" w:rsidRDefault="21F83F1C" w:rsidP="21F83F1C">
            <w:pPr>
              <w:ind w:left="-20" w:right="-20"/>
              <w:jc w:val="center"/>
            </w:pPr>
          </w:p>
          <w:p w14:paraId="0A6959E7" w14:textId="5FA5805E" w:rsidR="00211CCD" w:rsidRDefault="40DD2414" w:rsidP="21F83F1C">
            <w:pPr>
              <w:ind w:left="-20" w:right="-20"/>
              <w:jc w:val="right"/>
              <w:rPr>
                <w:b/>
                <w:bCs/>
              </w:rPr>
            </w:pPr>
            <w:r w:rsidRPr="21F83F1C">
              <w:rPr>
                <w:rFonts w:asciiTheme="minorHAnsi" w:eastAsiaTheme="minorEastAsia" w:hAnsiTheme="minorHAnsi"/>
                <w:b/>
                <w:bCs/>
                <w:color w:val="FFFFFF" w:themeColor="background1"/>
              </w:rPr>
              <w:t>CS6.401 Software Engineering</w:t>
            </w:r>
            <w:r w:rsidR="21F83F1C" w:rsidRPr="21F83F1C">
              <w:rPr>
                <w:b/>
                <w:bCs/>
              </w:rPr>
              <w:t xml:space="preserve"> </w:t>
            </w:r>
          </w:p>
          <w:p w14:paraId="44EAFD9C" w14:textId="77777777" w:rsidR="00211CCD" w:rsidRDefault="00211CCD">
            <w:pPr>
              <w:ind w:left="-20" w:right="-20"/>
              <w:jc w:val="center"/>
            </w:pPr>
          </w:p>
        </w:tc>
      </w:tr>
    </w:tbl>
    <w:p w14:paraId="5EB6E334" w14:textId="45E0582B" w:rsidR="21F83F1C" w:rsidRDefault="21F83F1C"/>
    <w:p w14:paraId="53128261" w14:textId="77777777" w:rsidR="00211CCD" w:rsidRDefault="00ED422A">
      <w:r>
        <w:br w:type="page"/>
      </w:r>
    </w:p>
    <w:p w14:paraId="3E7A9F1C" w14:textId="673916C2" w:rsidR="00211CCD" w:rsidRDefault="21F83F1C"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21F83F1C">
        <w:rPr>
          <w:b/>
          <w:bCs/>
          <w:color w:val="2F5496" w:themeColor="accent1" w:themeShade="BF"/>
          <w:sz w:val="32"/>
          <w:szCs w:val="32"/>
        </w:rPr>
        <w:lastRenderedPageBreak/>
        <w:t>Introduction</w:t>
      </w:r>
    </w:p>
    <w:p w14:paraId="6EB3A671" w14:textId="7CF3AD21" w:rsidR="00211CCD" w:rsidRDefault="5B6705AF" w:rsidP="0B548A8D">
      <w:pPr>
        <w:spacing w:after="240" w:line="240" w:lineRule="auto"/>
        <w:ind w:left="-20" w:right="-20"/>
        <w:jc w:val="both"/>
      </w:pPr>
      <w:proofErr w:type="spellStart"/>
      <w:r w:rsidRPr="0B548A8D">
        <w:rPr>
          <w:b/>
          <w:bCs/>
        </w:rPr>
        <w:t>AudioMitra</w:t>
      </w:r>
      <w:proofErr w:type="spellEnd"/>
      <w:r>
        <w:t xml:space="preserve"> is a Content Transformation Platform to provide authentic and trustworthy transformations using the computational power of artificial intelligence and cognitive power of human in the loop.</w:t>
      </w:r>
    </w:p>
    <w:p w14:paraId="3B9F2633" w14:textId="5FF6348F" w:rsidR="6C5AE25D" w:rsidRDefault="6C5AE25D" w:rsidP="46469742">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46469742">
        <w:rPr>
          <w:b/>
          <w:bCs/>
          <w:color w:val="2F5496" w:themeColor="accent1" w:themeShade="BF"/>
          <w:sz w:val="32"/>
          <w:szCs w:val="32"/>
        </w:rPr>
        <w:t>Problem Statement</w:t>
      </w:r>
    </w:p>
    <w:p w14:paraId="5E0F43C3" w14:textId="32FB8164" w:rsidR="6C5AE25D" w:rsidRDefault="6C5AE25D" w:rsidP="00776906">
      <w:pPr>
        <w:spacing w:after="60"/>
        <w:ind w:left="-23" w:right="-23"/>
        <w:jc w:val="both"/>
      </w:pPr>
      <w:proofErr w:type="spellStart"/>
      <w:r w:rsidRPr="0B548A8D">
        <w:rPr>
          <w:rFonts w:ascii="Aptos" w:eastAsia="Aptos" w:hAnsi="Aptos" w:cs="Aptos"/>
          <w:color w:val="000000" w:themeColor="text1"/>
          <w:sz w:val="22"/>
          <w:szCs w:val="22"/>
        </w:rPr>
        <w:t>Audiomitra</w:t>
      </w:r>
      <w:proofErr w:type="spellEnd"/>
      <w:r w:rsidRPr="0B548A8D">
        <w:rPr>
          <w:rFonts w:ascii="Aptos" w:eastAsia="Aptos" w:hAnsi="Aptos" w:cs="Aptos"/>
          <w:color w:val="000000" w:themeColor="text1"/>
          <w:sz w:val="22"/>
          <w:szCs w:val="22"/>
        </w:rPr>
        <w:t xml:space="preserve"> stands as an innovative solution within the realm of language processing, aiming to streamline human endeavors through technological advancement. Functioning as a content transformation system, </w:t>
      </w:r>
      <w:proofErr w:type="spellStart"/>
      <w:r w:rsidRPr="0B548A8D">
        <w:rPr>
          <w:rFonts w:ascii="Aptos" w:eastAsia="Aptos" w:hAnsi="Aptos" w:cs="Aptos"/>
          <w:color w:val="000000" w:themeColor="text1"/>
          <w:sz w:val="22"/>
          <w:szCs w:val="22"/>
        </w:rPr>
        <w:t>Audiomitra</w:t>
      </w:r>
      <w:proofErr w:type="spellEnd"/>
      <w:r w:rsidRPr="0B548A8D">
        <w:rPr>
          <w:rFonts w:ascii="Aptos" w:eastAsia="Aptos" w:hAnsi="Aptos" w:cs="Aptos"/>
          <w:color w:val="000000" w:themeColor="text1"/>
          <w:sz w:val="22"/>
          <w:szCs w:val="22"/>
        </w:rPr>
        <w:t xml:space="preserve"> facilitates the transition from digital images into text through Optical Character Recognition (OCR), and then converting text into audio using a text-to-speech (TTS) system.</w:t>
      </w:r>
    </w:p>
    <w:p w14:paraId="511DF8CA" w14:textId="302D5012" w:rsidR="1C04E236" w:rsidRDefault="6C5AE25D"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B548A8D">
        <w:rPr>
          <w:b/>
          <w:bCs/>
          <w:color w:val="2F5496" w:themeColor="accent1" w:themeShade="BF"/>
          <w:sz w:val="32"/>
          <w:szCs w:val="32"/>
        </w:rPr>
        <w:t>Abstract Overview of the Proposed Solution</w:t>
      </w:r>
    </w:p>
    <w:p w14:paraId="5F3AB390" w14:textId="6B6CB056" w:rsidR="00360070" w:rsidRPr="00360070" w:rsidRDefault="6C5AE25D" w:rsidP="00C71D3E">
      <w:pPr>
        <w:pStyle w:val="ListParagraph"/>
        <w:numPr>
          <w:ilvl w:val="1"/>
          <w:numId w:val="43"/>
        </w:numPr>
        <w:shd w:val="clear" w:color="auto" w:fill="D9E2F3" w:themeFill="accent1" w:themeFillTint="33"/>
        <w:spacing w:line="240" w:lineRule="auto"/>
        <w:ind w:left="788" w:hanging="431"/>
        <w:rPr>
          <w:b/>
          <w:bCs/>
          <w:color w:val="2F5496" w:themeColor="accent1" w:themeShade="BF"/>
          <w:sz w:val="24"/>
          <w:szCs w:val="24"/>
        </w:rPr>
      </w:pPr>
      <w:r w:rsidRPr="0B548A8D">
        <w:rPr>
          <w:b/>
          <w:bCs/>
          <w:color w:val="2F5496" w:themeColor="accent1" w:themeShade="BF"/>
          <w:sz w:val="24"/>
          <w:szCs w:val="24"/>
        </w:rPr>
        <w:t>Text Extraction (OCR)</w:t>
      </w:r>
      <w:r w:rsidR="00360070" w:rsidRPr="0B548A8D">
        <w:rPr>
          <w:b/>
          <w:bCs/>
          <w:color w:val="2F5496" w:themeColor="accent1" w:themeShade="BF"/>
          <w:sz w:val="24"/>
          <w:szCs w:val="24"/>
        </w:rPr>
        <w:t>:</w:t>
      </w:r>
    </w:p>
    <w:p w14:paraId="31EBDB12" w14:textId="77777777" w:rsidR="009A5F5D" w:rsidRDefault="739CEB3B" w:rsidP="00C71D3E">
      <w:pPr>
        <w:pStyle w:val="ListParagraph"/>
        <w:numPr>
          <w:ilvl w:val="0"/>
          <w:numId w:val="59"/>
        </w:numPr>
        <w:spacing w:after="60" w:line="240" w:lineRule="auto"/>
        <w:ind w:left="1077" w:right="-23" w:hanging="357"/>
        <w:contextualSpacing w:val="0"/>
      </w:pPr>
      <w:r w:rsidRPr="009A5F5D">
        <w:rPr>
          <w:b/>
          <w:bCs/>
        </w:rPr>
        <w:t>Open-Source API Utilization:</w:t>
      </w:r>
      <w:r>
        <w:t xml:space="preserve"> Extract text content from images using the Open-Source </w:t>
      </w:r>
      <w:r w:rsidR="4411BB49" w:rsidRPr="0B548A8D">
        <w:t xml:space="preserve">OCR </w:t>
      </w:r>
      <w:r>
        <w:t>API</w:t>
      </w:r>
      <w:r w:rsidR="783C4EB7">
        <w:t>s</w:t>
      </w:r>
      <w:r>
        <w:t>.</w:t>
      </w:r>
    </w:p>
    <w:p w14:paraId="180E1332" w14:textId="0B5AB559" w:rsidR="54CA90C0" w:rsidRDefault="739CEB3B" w:rsidP="00C71D3E">
      <w:pPr>
        <w:pStyle w:val="ListParagraph"/>
        <w:numPr>
          <w:ilvl w:val="0"/>
          <w:numId w:val="59"/>
        </w:numPr>
        <w:spacing w:after="60" w:line="240" w:lineRule="auto"/>
        <w:ind w:left="1077" w:right="-23" w:hanging="357"/>
        <w:contextualSpacing w:val="0"/>
      </w:pPr>
      <w:r w:rsidRPr="009A5F5D">
        <w:rPr>
          <w:b/>
          <w:bCs/>
        </w:rPr>
        <w:t>Flexibility:</w:t>
      </w:r>
      <w:r w:rsidRPr="0B548A8D">
        <w:t xml:space="preserve"> Adaptable to other open-source OCR APIs</w:t>
      </w:r>
      <w:r w:rsidR="3EFCCC04" w:rsidRPr="0B548A8D">
        <w:t xml:space="preserve"> or </w:t>
      </w:r>
      <w:r w:rsidR="30FECFA7" w:rsidRPr="0B548A8D">
        <w:t>tesseract engine</w:t>
      </w:r>
      <w:r w:rsidRPr="0B548A8D">
        <w:t>.</w:t>
      </w:r>
    </w:p>
    <w:p w14:paraId="6E7F68CE" w14:textId="65248A03" w:rsidR="54CA90C0" w:rsidRDefault="739CEB3B" w:rsidP="00C71D3E">
      <w:pPr>
        <w:pStyle w:val="ListParagraph"/>
        <w:numPr>
          <w:ilvl w:val="0"/>
          <w:numId w:val="59"/>
        </w:numPr>
        <w:spacing w:after="120" w:line="240" w:lineRule="auto"/>
        <w:ind w:left="1077" w:hanging="357"/>
      </w:pPr>
      <w:r w:rsidRPr="0B548A8D">
        <w:rPr>
          <w:b/>
          <w:bCs/>
        </w:rPr>
        <w:t>Output:</w:t>
      </w:r>
      <w:r w:rsidRPr="0B548A8D">
        <w:t xml:space="preserve"> Text files, with optional reassembly to match original document layout.</w:t>
      </w:r>
    </w:p>
    <w:p w14:paraId="0D9F44BA" w14:textId="5FA919BE" w:rsidR="1C04E236" w:rsidRPr="00360070" w:rsidRDefault="739CEB3B" w:rsidP="00C71D3E">
      <w:pPr>
        <w:pStyle w:val="ListParagraph"/>
        <w:numPr>
          <w:ilvl w:val="1"/>
          <w:numId w:val="43"/>
        </w:numPr>
        <w:shd w:val="clear" w:color="auto" w:fill="D9E2F3" w:themeFill="accent1" w:themeFillTint="33"/>
        <w:spacing w:before="120" w:after="120"/>
        <w:ind w:left="788" w:hanging="431"/>
        <w:rPr>
          <w:b/>
          <w:bCs/>
          <w:color w:val="2F5496" w:themeColor="accent1" w:themeShade="BF"/>
          <w:sz w:val="24"/>
          <w:szCs w:val="24"/>
        </w:rPr>
      </w:pPr>
      <w:r w:rsidRPr="0B548A8D">
        <w:rPr>
          <w:b/>
          <w:bCs/>
          <w:color w:val="2F5496" w:themeColor="accent1" w:themeShade="BF"/>
          <w:sz w:val="24"/>
          <w:szCs w:val="24"/>
        </w:rPr>
        <w:t>Content Validation</w:t>
      </w:r>
      <w:r w:rsidR="1C04E236" w:rsidRPr="0B548A8D">
        <w:rPr>
          <w:b/>
          <w:bCs/>
          <w:color w:val="2F5496" w:themeColor="accent1" w:themeShade="BF"/>
          <w:sz w:val="24"/>
          <w:szCs w:val="24"/>
        </w:rPr>
        <w:t>:</w:t>
      </w:r>
    </w:p>
    <w:p w14:paraId="3613EE7E" w14:textId="63011CB8" w:rsidR="79AC72E9" w:rsidRDefault="79AC72E9" w:rsidP="00C71D3E">
      <w:pPr>
        <w:pStyle w:val="ListParagraph"/>
        <w:numPr>
          <w:ilvl w:val="0"/>
          <w:numId w:val="68"/>
        </w:numPr>
        <w:spacing w:after="60" w:line="240" w:lineRule="auto"/>
        <w:ind w:right="-23"/>
        <w:contextualSpacing w:val="0"/>
      </w:pPr>
      <w:r w:rsidRPr="00C71D3E">
        <w:rPr>
          <w:b/>
          <w:bCs/>
        </w:rPr>
        <w:t>Text Accuracy:</w:t>
      </w:r>
      <w:r w:rsidRPr="00C71D3E">
        <w:t xml:space="preserve"> </w:t>
      </w:r>
      <w:r w:rsidRPr="0B548A8D">
        <w:t xml:space="preserve">Validate </w:t>
      </w:r>
      <w:proofErr w:type="spellStart"/>
      <w:r w:rsidRPr="0B548A8D">
        <w:t>OCR’d</w:t>
      </w:r>
      <w:proofErr w:type="spellEnd"/>
      <w:r w:rsidRPr="0B548A8D">
        <w:t xml:space="preserve"> content for text accuracy. </w:t>
      </w:r>
    </w:p>
    <w:p w14:paraId="45B2EE3D" w14:textId="7D66507A" w:rsidR="79AC72E9" w:rsidRDefault="79AC72E9" w:rsidP="00C71D3E">
      <w:pPr>
        <w:pStyle w:val="ListParagraph"/>
        <w:numPr>
          <w:ilvl w:val="0"/>
          <w:numId w:val="68"/>
        </w:numPr>
        <w:spacing w:after="60" w:line="240" w:lineRule="auto"/>
        <w:ind w:left="1077" w:right="-23" w:hanging="357"/>
        <w:contextualSpacing w:val="0"/>
      </w:pPr>
      <w:r w:rsidRPr="00C71D3E">
        <w:rPr>
          <w:b/>
          <w:bCs/>
        </w:rPr>
        <w:t>Human Intervention:</w:t>
      </w:r>
      <w:r w:rsidRPr="0B548A8D">
        <w:t xml:space="preserve"> Optionally allow for text editing and refinement. </w:t>
      </w:r>
    </w:p>
    <w:p w14:paraId="24379896" w14:textId="0FEDDE69" w:rsidR="79AC72E9" w:rsidRDefault="79AC72E9" w:rsidP="00C71D3E">
      <w:pPr>
        <w:pStyle w:val="ListParagraph"/>
        <w:numPr>
          <w:ilvl w:val="0"/>
          <w:numId w:val="68"/>
        </w:numPr>
        <w:spacing w:after="60" w:line="240" w:lineRule="auto"/>
        <w:ind w:left="1077" w:right="-23" w:hanging="357"/>
        <w:contextualSpacing w:val="0"/>
      </w:pPr>
      <w:r w:rsidRPr="00C71D3E">
        <w:rPr>
          <w:b/>
          <w:bCs/>
        </w:rPr>
        <w:t>Output:</w:t>
      </w:r>
      <w:r w:rsidRPr="0B548A8D">
        <w:t xml:space="preserve"> Validated text content.</w:t>
      </w:r>
    </w:p>
    <w:p w14:paraId="03DF6A94" w14:textId="467A4A9F" w:rsidR="1C04E236" w:rsidRPr="00360070" w:rsidRDefault="79AC72E9" w:rsidP="00360070">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Text to Speech/Audio (TTS)</w:t>
      </w:r>
      <w:r w:rsidR="1C04E236" w:rsidRPr="0B548A8D">
        <w:rPr>
          <w:b/>
          <w:bCs/>
          <w:color w:val="2F5496" w:themeColor="accent1" w:themeShade="BF"/>
          <w:sz w:val="24"/>
          <w:szCs w:val="24"/>
        </w:rPr>
        <w:t>:</w:t>
      </w:r>
    </w:p>
    <w:p w14:paraId="091FA044" w14:textId="27B28E13" w:rsidR="113F4ADF" w:rsidRPr="00360070" w:rsidRDefault="495FB3BA" w:rsidP="00C71D3E">
      <w:pPr>
        <w:pStyle w:val="ListParagraph"/>
        <w:numPr>
          <w:ilvl w:val="0"/>
          <w:numId w:val="69"/>
        </w:numPr>
        <w:spacing w:after="60" w:line="240" w:lineRule="auto"/>
        <w:ind w:right="-23"/>
        <w:contextualSpacing w:val="0"/>
      </w:pPr>
      <w:r w:rsidRPr="00C71D3E">
        <w:rPr>
          <w:b/>
          <w:bCs/>
        </w:rPr>
        <w:t>Open-Source API Utilization</w:t>
      </w:r>
      <w:r w:rsidRPr="00C71D3E">
        <w:t>:</w:t>
      </w:r>
      <w:r>
        <w:t xml:space="preserve"> Convert extracted/validated content into speech/audio. </w:t>
      </w:r>
    </w:p>
    <w:p w14:paraId="76B23FF1" w14:textId="108BE5AD" w:rsidR="113F4ADF" w:rsidRPr="00360070" w:rsidRDefault="495FB3BA" w:rsidP="00C71D3E">
      <w:pPr>
        <w:pStyle w:val="ListParagraph"/>
        <w:numPr>
          <w:ilvl w:val="0"/>
          <w:numId w:val="69"/>
        </w:numPr>
        <w:spacing w:after="60" w:line="240" w:lineRule="auto"/>
        <w:ind w:left="1077" w:right="-23" w:hanging="357"/>
        <w:contextualSpacing w:val="0"/>
      </w:pPr>
      <w:r w:rsidRPr="00C71D3E">
        <w:rPr>
          <w:b/>
          <w:bCs/>
        </w:rPr>
        <w:t>Flexibility:</w:t>
      </w:r>
      <w:r w:rsidRPr="0B548A8D">
        <w:t xml:space="preserve"> Adaptable to other open-source TTS APIs. </w:t>
      </w:r>
    </w:p>
    <w:p w14:paraId="1E3A1062" w14:textId="4E17CE0D" w:rsidR="113F4ADF" w:rsidRPr="00360070" w:rsidRDefault="495FB3BA" w:rsidP="00C71D3E">
      <w:pPr>
        <w:pStyle w:val="ListParagraph"/>
        <w:numPr>
          <w:ilvl w:val="0"/>
          <w:numId w:val="69"/>
        </w:numPr>
        <w:spacing w:after="60" w:line="240" w:lineRule="auto"/>
        <w:ind w:left="1077" w:right="-23" w:hanging="357"/>
        <w:contextualSpacing w:val="0"/>
      </w:pPr>
      <w:r w:rsidRPr="00C71D3E">
        <w:rPr>
          <w:b/>
          <w:bCs/>
        </w:rPr>
        <w:t>Output:</w:t>
      </w:r>
      <w:r w:rsidRPr="0B548A8D">
        <w:t xml:space="preserve"> </w:t>
      </w:r>
      <w:r w:rsidR="796897A9" w:rsidRPr="0B548A8D">
        <w:t xml:space="preserve">Ready </w:t>
      </w:r>
      <w:r w:rsidRPr="0B548A8D">
        <w:t>Audio file</w:t>
      </w:r>
      <w:r w:rsidR="754BC160" w:rsidRPr="0B548A8D">
        <w:t xml:space="preserve"> for play</w:t>
      </w:r>
      <w:r w:rsidRPr="0B548A8D">
        <w:t>.</w:t>
      </w:r>
    </w:p>
    <w:p w14:paraId="7F5A5CE5" w14:textId="467A4A9F" w:rsidR="1A983859" w:rsidRDefault="1A983859" w:rsidP="0B548A8D">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Text to Speech/Audio (TTS):</w:t>
      </w:r>
    </w:p>
    <w:p w14:paraId="36AFFCB3" w14:textId="5F1CCD69" w:rsidR="1A983859" w:rsidRDefault="1A983859" w:rsidP="00C71D3E">
      <w:pPr>
        <w:pStyle w:val="ListParagraph"/>
        <w:numPr>
          <w:ilvl w:val="0"/>
          <w:numId w:val="70"/>
        </w:numPr>
        <w:spacing w:after="60" w:line="240" w:lineRule="auto"/>
        <w:ind w:right="-23"/>
        <w:contextualSpacing w:val="0"/>
      </w:pPr>
      <w:r w:rsidRPr="00C71D3E">
        <w:rPr>
          <w:b/>
          <w:bCs/>
        </w:rPr>
        <w:t>Accessibility:</w:t>
      </w:r>
      <w:r w:rsidRPr="0B548A8D">
        <w:t xml:space="preserve"> Accessible via a web browser, with username and password protection. </w:t>
      </w:r>
    </w:p>
    <w:p w14:paraId="2ECD6D4A" w14:textId="617E160B" w:rsidR="1A983859" w:rsidRDefault="1A983859" w:rsidP="00C71D3E">
      <w:pPr>
        <w:pStyle w:val="ListParagraph"/>
        <w:numPr>
          <w:ilvl w:val="0"/>
          <w:numId w:val="70"/>
        </w:numPr>
        <w:spacing w:after="60" w:line="240" w:lineRule="auto"/>
        <w:ind w:left="1077" w:right="-23" w:hanging="357"/>
        <w:contextualSpacing w:val="0"/>
      </w:pPr>
      <w:r w:rsidRPr="00C71D3E">
        <w:rPr>
          <w:b/>
          <w:bCs/>
        </w:rPr>
        <w:t>User Roles:</w:t>
      </w:r>
      <w:r w:rsidRPr="0B548A8D">
        <w:t xml:space="preserve"> Support for various roles, including validators, authors, and voice-over artists. </w:t>
      </w:r>
    </w:p>
    <w:p w14:paraId="67BA45EF" w14:textId="227E9B23" w:rsidR="1A983859" w:rsidRDefault="1A983859" w:rsidP="00C71D3E">
      <w:pPr>
        <w:pStyle w:val="ListParagraph"/>
        <w:numPr>
          <w:ilvl w:val="0"/>
          <w:numId w:val="70"/>
        </w:numPr>
        <w:spacing w:after="60" w:line="240" w:lineRule="auto"/>
        <w:ind w:left="1077" w:right="-23" w:hanging="357"/>
        <w:contextualSpacing w:val="0"/>
      </w:pPr>
      <w:r w:rsidRPr="00C71D3E">
        <w:rPr>
          <w:b/>
          <w:bCs/>
        </w:rPr>
        <w:t>Collaboration:</w:t>
      </w:r>
      <w:r w:rsidRPr="0B548A8D">
        <w:t xml:space="preserve"> Facilitates collaboration and specialization within the platform.</w:t>
      </w:r>
    </w:p>
    <w:p w14:paraId="5FEFBBE5" w14:textId="1BE315FE" w:rsidR="284577B8" w:rsidRDefault="284577B8"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B548A8D">
        <w:rPr>
          <w:b/>
          <w:bCs/>
          <w:color w:val="2F5496" w:themeColor="accent1" w:themeShade="BF"/>
          <w:sz w:val="32"/>
          <w:szCs w:val="32"/>
        </w:rPr>
        <w:t>Requirements for the System</w:t>
      </w:r>
    </w:p>
    <w:p w14:paraId="340C05B0" w14:textId="73B77DBD" w:rsidR="00360070" w:rsidRPr="00360070" w:rsidRDefault="00360070" w:rsidP="00360070">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Functional Requirements:</w:t>
      </w:r>
    </w:p>
    <w:p w14:paraId="727739A4" w14:textId="3716FB69" w:rsidR="3C2D1B5D" w:rsidRDefault="3C2D1B5D" w:rsidP="00C71D3E">
      <w:pPr>
        <w:pStyle w:val="ListParagraph"/>
        <w:numPr>
          <w:ilvl w:val="0"/>
          <w:numId w:val="41"/>
        </w:numPr>
        <w:spacing w:after="60" w:line="240" w:lineRule="auto"/>
        <w:ind w:left="1077" w:right="-23" w:hanging="357"/>
        <w:contextualSpacing w:val="0"/>
        <w:jc w:val="both"/>
      </w:pPr>
      <w:r w:rsidRPr="0B548A8D">
        <w:rPr>
          <w:b/>
          <w:bCs/>
        </w:rPr>
        <w:t xml:space="preserve">FR1: Image to Text conversion: </w:t>
      </w:r>
      <w:r>
        <w:t>Convert Images into Text using OCR.</w:t>
      </w:r>
    </w:p>
    <w:p w14:paraId="7D29CCB4" w14:textId="751712A1" w:rsidR="3C2D1B5D" w:rsidRDefault="3C2D1B5D" w:rsidP="00C71D3E">
      <w:pPr>
        <w:pStyle w:val="ListParagraph"/>
        <w:numPr>
          <w:ilvl w:val="0"/>
          <w:numId w:val="41"/>
        </w:numPr>
        <w:spacing w:after="60"/>
        <w:contextualSpacing w:val="0"/>
      </w:pPr>
      <w:r w:rsidRPr="0B548A8D">
        <w:rPr>
          <w:b/>
          <w:bCs/>
        </w:rPr>
        <w:t>FR2: Content validation and editing:</w:t>
      </w:r>
      <w:r w:rsidRPr="0B548A8D">
        <w:t xml:space="preserve"> Validate and edit text content for accuracy.</w:t>
      </w:r>
    </w:p>
    <w:p w14:paraId="57ADBA55" w14:textId="7BD852D4" w:rsidR="3C2D1B5D" w:rsidRDefault="3C2D1B5D" w:rsidP="00C71D3E">
      <w:pPr>
        <w:pStyle w:val="ListParagraph"/>
        <w:numPr>
          <w:ilvl w:val="0"/>
          <w:numId w:val="41"/>
        </w:numPr>
        <w:spacing w:after="60"/>
        <w:contextualSpacing w:val="0"/>
      </w:pPr>
      <w:r w:rsidRPr="0B548A8D">
        <w:rPr>
          <w:b/>
          <w:bCs/>
        </w:rPr>
        <w:t>FR3: Text to audio conversion:</w:t>
      </w:r>
      <w:r w:rsidRPr="0B548A8D">
        <w:t xml:space="preserve"> Convert text content into audio formats using TTS.</w:t>
      </w:r>
    </w:p>
    <w:p w14:paraId="360D25C4" w14:textId="347DA34E" w:rsidR="3C2D1B5D" w:rsidRDefault="3C2D1B5D" w:rsidP="00C71D3E">
      <w:pPr>
        <w:pStyle w:val="ListParagraph"/>
        <w:numPr>
          <w:ilvl w:val="0"/>
          <w:numId w:val="41"/>
        </w:numPr>
        <w:spacing w:after="60"/>
        <w:contextualSpacing w:val="0"/>
      </w:pPr>
      <w:r w:rsidRPr="0B548A8D">
        <w:rPr>
          <w:b/>
          <w:bCs/>
        </w:rPr>
        <w:t xml:space="preserve">FR4: Multilingual audio support: </w:t>
      </w:r>
      <w:r w:rsidRPr="0B548A8D">
        <w:t>Support multiple languages in audio conversion.</w:t>
      </w:r>
    </w:p>
    <w:p w14:paraId="1FD3796E" w14:textId="58363B2A" w:rsidR="3C2D1B5D" w:rsidRDefault="3C2D1B5D" w:rsidP="00C71D3E">
      <w:pPr>
        <w:pStyle w:val="ListParagraph"/>
        <w:numPr>
          <w:ilvl w:val="0"/>
          <w:numId w:val="41"/>
        </w:numPr>
        <w:spacing w:after="60"/>
        <w:contextualSpacing w:val="0"/>
      </w:pPr>
      <w:r w:rsidRPr="0B548A8D">
        <w:rPr>
          <w:b/>
          <w:bCs/>
        </w:rPr>
        <w:t>FR5: User management:</w:t>
      </w:r>
      <w:r w:rsidRPr="0B548A8D">
        <w:t xml:space="preserve"> Support multi-user access with different roles.</w:t>
      </w:r>
    </w:p>
    <w:p w14:paraId="16406DA0" w14:textId="42ED2A6D" w:rsidR="3C2D1B5D" w:rsidRDefault="3C2D1B5D" w:rsidP="00C71D3E">
      <w:pPr>
        <w:pStyle w:val="ListParagraph"/>
        <w:numPr>
          <w:ilvl w:val="0"/>
          <w:numId w:val="41"/>
        </w:numPr>
        <w:spacing w:after="60"/>
        <w:contextualSpacing w:val="0"/>
      </w:pPr>
      <w:r w:rsidRPr="0B548A8D">
        <w:rPr>
          <w:b/>
          <w:bCs/>
        </w:rPr>
        <w:t>FR6: Authentication and authorization:</w:t>
      </w:r>
      <w:r w:rsidRPr="0B548A8D">
        <w:t xml:space="preserve"> Secure user access to the system.</w:t>
      </w:r>
    </w:p>
    <w:p w14:paraId="3D2FAB65" w14:textId="09620CA9" w:rsidR="3C2D1B5D" w:rsidRDefault="3C2D1B5D" w:rsidP="00C71D3E">
      <w:pPr>
        <w:pStyle w:val="ListParagraph"/>
        <w:numPr>
          <w:ilvl w:val="0"/>
          <w:numId w:val="41"/>
        </w:numPr>
        <w:spacing w:after="60"/>
        <w:contextualSpacing w:val="0"/>
      </w:pPr>
      <w:r w:rsidRPr="0B548A8D">
        <w:rPr>
          <w:b/>
          <w:bCs/>
        </w:rPr>
        <w:t>FR7: Human in the Loop:</w:t>
      </w:r>
      <w:r w:rsidRPr="0B548A8D">
        <w:t xml:space="preserve"> Enable collaboration between human and machine intervention.</w:t>
      </w:r>
    </w:p>
    <w:p w14:paraId="74B98DD8" w14:textId="04828193" w:rsidR="3C2D1B5D" w:rsidRDefault="3C2D1B5D" w:rsidP="00C71D3E">
      <w:pPr>
        <w:pStyle w:val="ListParagraph"/>
        <w:numPr>
          <w:ilvl w:val="0"/>
          <w:numId w:val="41"/>
        </w:numPr>
        <w:spacing w:after="60"/>
        <w:contextualSpacing w:val="0"/>
      </w:pPr>
      <w:r w:rsidRPr="0B548A8D">
        <w:rPr>
          <w:b/>
          <w:bCs/>
        </w:rPr>
        <w:t>FR8: User-friendly interface:</w:t>
      </w:r>
      <w:r w:rsidRPr="0B548A8D">
        <w:t xml:space="preserve"> Provide a web interface for accessing the system.</w:t>
      </w:r>
    </w:p>
    <w:p w14:paraId="12E6AA1E" w14:textId="518F5CA5" w:rsidR="3C2D1B5D" w:rsidRDefault="3C2D1B5D" w:rsidP="00C71D3E">
      <w:pPr>
        <w:pStyle w:val="ListParagraph"/>
        <w:numPr>
          <w:ilvl w:val="0"/>
          <w:numId w:val="41"/>
        </w:numPr>
        <w:spacing w:after="60"/>
        <w:contextualSpacing w:val="0"/>
      </w:pPr>
      <w:r w:rsidRPr="0B548A8D">
        <w:rPr>
          <w:b/>
          <w:bCs/>
        </w:rPr>
        <w:t>FR9: API integration:</w:t>
      </w:r>
      <w:r w:rsidRPr="0B548A8D">
        <w:t xml:space="preserve"> Integrate with open-source OCR and TTS APIs.</w:t>
      </w:r>
    </w:p>
    <w:p w14:paraId="36D18CEE" w14:textId="5920D5C1" w:rsidR="0B548A8D" w:rsidRDefault="3C2D1B5D" w:rsidP="0B548A8D">
      <w:pPr>
        <w:pStyle w:val="ListParagraph"/>
        <w:numPr>
          <w:ilvl w:val="0"/>
          <w:numId w:val="41"/>
        </w:numPr>
        <w:spacing w:after="60"/>
        <w:contextualSpacing w:val="0"/>
      </w:pPr>
      <w:r w:rsidRPr="00C71D3E">
        <w:rPr>
          <w:b/>
          <w:bCs/>
        </w:rPr>
        <w:t>FR10: Flexibility with APIs:</w:t>
      </w:r>
      <w:r w:rsidRPr="0B548A8D">
        <w:t xml:space="preserve"> Adapt to different OCR and TTS APIs.</w:t>
      </w:r>
    </w:p>
    <w:p w14:paraId="4938872D" w14:textId="445341ED" w:rsidR="7546C16D" w:rsidRPr="00360070" w:rsidRDefault="38949BBF" w:rsidP="00360070">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Non-Functional Requirements:</w:t>
      </w:r>
    </w:p>
    <w:p w14:paraId="0910BB98" w14:textId="616134E4" w:rsidR="38949BBF" w:rsidRDefault="50B2A022" w:rsidP="00776906">
      <w:pPr>
        <w:pStyle w:val="ListParagraph"/>
        <w:numPr>
          <w:ilvl w:val="0"/>
          <w:numId w:val="40"/>
        </w:numPr>
        <w:spacing w:after="60" w:line="240" w:lineRule="auto"/>
        <w:ind w:left="1077" w:right="-23" w:hanging="357"/>
      </w:pPr>
      <w:r w:rsidRPr="0B548A8D">
        <w:rPr>
          <w:b/>
          <w:bCs/>
        </w:rPr>
        <w:t>NFR1: Performance and scalability:</w:t>
      </w:r>
      <w:r>
        <w:t xml:space="preserve"> Handle large volumes of data efficiently.</w:t>
      </w:r>
    </w:p>
    <w:p w14:paraId="60CFAAB3" w14:textId="348F91B6" w:rsidR="38949BBF" w:rsidRDefault="50B2A022" w:rsidP="00776906">
      <w:pPr>
        <w:pStyle w:val="ListParagraph"/>
        <w:numPr>
          <w:ilvl w:val="0"/>
          <w:numId w:val="40"/>
        </w:numPr>
        <w:spacing w:after="60" w:line="240" w:lineRule="auto"/>
      </w:pPr>
      <w:r w:rsidRPr="0B548A8D">
        <w:rPr>
          <w:b/>
          <w:bCs/>
        </w:rPr>
        <w:t>NFR2: High availability:</w:t>
      </w:r>
      <w:r w:rsidRPr="0B548A8D">
        <w:t xml:space="preserve"> Ensure minimal downtime and fault tolerance.</w:t>
      </w:r>
    </w:p>
    <w:p w14:paraId="3BCE1B37" w14:textId="50B66794" w:rsidR="38949BBF" w:rsidRDefault="50B2A022" w:rsidP="00776906">
      <w:pPr>
        <w:pStyle w:val="ListParagraph"/>
        <w:numPr>
          <w:ilvl w:val="0"/>
          <w:numId w:val="40"/>
        </w:numPr>
        <w:spacing w:after="60" w:line="240" w:lineRule="auto"/>
      </w:pPr>
      <w:r w:rsidRPr="0B548A8D">
        <w:rPr>
          <w:b/>
          <w:bCs/>
        </w:rPr>
        <w:t>NFR3: Reliability:</w:t>
      </w:r>
      <w:r w:rsidRPr="0B548A8D">
        <w:t xml:space="preserve"> Provide consistent and dependable service.</w:t>
      </w:r>
    </w:p>
    <w:p w14:paraId="237D712B" w14:textId="74248BB1" w:rsidR="38949BBF" w:rsidRDefault="50B2A022" w:rsidP="00776906">
      <w:pPr>
        <w:pStyle w:val="ListParagraph"/>
        <w:numPr>
          <w:ilvl w:val="0"/>
          <w:numId w:val="40"/>
        </w:numPr>
        <w:spacing w:after="60" w:line="240" w:lineRule="auto"/>
      </w:pPr>
      <w:r w:rsidRPr="0B548A8D">
        <w:rPr>
          <w:b/>
          <w:bCs/>
        </w:rPr>
        <w:t>NFR4: Security:</w:t>
      </w:r>
      <w:r w:rsidRPr="0B548A8D">
        <w:t xml:space="preserve"> Use encryption and access controls for user data.</w:t>
      </w:r>
    </w:p>
    <w:p w14:paraId="309C53DA" w14:textId="12752AAD" w:rsidR="38949BBF" w:rsidRDefault="50B2A022" w:rsidP="00776906">
      <w:pPr>
        <w:pStyle w:val="ListParagraph"/>
        <w:numPr>
          <w:ilvl w:val="0"/>
          <w:numId w:val="40"/>
        </w:numPr>
        <w:spacing w:after="60" w:line="240" w:lineRule="auto"/>
      </w:pPr>
      <w:r w:rsidRPr="0B548A8D">
        <w:rPr>
          <w:b/>
          <w:bCs/>
        </w:rPr>
        <w:t>NFR5: Comprehensive documentation:</w:t>
      </w:r>
      <w:r w:rsidRPr="0B548A8D">
        <w:t xml:space="preserve"> Provide user guides and help materials.</w:t>
      </w:r>
    </w:p>
    <w:p w14:paraId="46314D81" w14:textId="56FE2EFC" w:rsidR="38949BBF" w:rsidRDefault="50B2A022" w:rsidP="00776906">
      <w:pPr>
        <w:pStyle w:val="ListParagraph"/>
        <w:numPr>
          <w:ilvl w:val="0"/>
          <w:numId w:val="40"/>
        </w:numPr>
        <w:spacing w:after="60" w:line="240" w:lineRule="auto"/>
      </w:pPr>
      <w:r w:rsidRPr="0B548A8D">
        <w:rPr>
          <w:b/>
          <w:bCs/>
        </w:rPr>
        <w:t>NFR6: Standardized APIs:</w:t>
      </w:r>
      <w:r w:rsidRPr="0B548A8D">
        <w:t xml:space="preserve"> Use APIs for integration with third-party applications.</w:t>
      </w:r>
    </w:p>
    <w:p w14:paraId="0CB046B9" w14:textId="43316094" w:rsidR="38949BBF" w:rsidRDefault="50B2A022" w:rsidP="00776906">
      <w:pPr>
        <w:pStyle w:val="ListParagraph"/>
        <w:numPr>
          <w:ilvl w:val="0"/>
          <w:numId w:val="40"/>
        </w:numPr>
        <w:spacing w:after="60" w:line="240" w:lineRule="auto"/>
      </w:pPr>
      <w:r w:rsidRPr="0B548A8D">
        <w:rPr>
          <w:b/>
          <w:bCs/>
        </w:rPr>
        <w:t>NFR7: Modular architecture:</w:t>
      </w:r>
      <w:r w:rsidRPr="0B548A8D">
        <w:t xml:space="preserve"> Facilitate the addition of new features.</w:t>
      </w:r>
    </w:p>
    <w:p w14:paraId="74F277CC" w14:textId="769FD0D4" w:rsidR="23837197" w:rsidRDefault="00776906"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proofErr w:type="spellStart"/>
      <w:r>
        <w:rPr>
          <w:b/>
          <w:bCs/>
          <w:color w:val="2F5496" w:themeColor="accent1" w:themeShade="BF"/>
          <w:sz w:val="32"/>
          <w:szCs w:val="32"/>
        </w:rPr>
        <w:lastRenderedPageBreak/>
        <w:t>Audiomitra</w:t>
      </w:r>
      <w:proofErr w:type="spellEnd"/>
      <w:r>
        <w:rPr>
          <w:b/>
          <w:bCs/>
          <w:color w:val="2F5496" w:themeColor="accent1" w:themeShade="BF"/>
          <w:sz w:val="32"/>
          <w:szCs w:val="32"/>
        </w:rPr>
        <w:t xml:space="preserve"> </w:t>
      </w:r>
      <w:r w:rsidR="23837197" w:rsidRPr="0B548A8D">
        <w:rPr>
          <w:b/>
          <w:bCs/>
          <w:color w:val="2F5496" w:themeColor="accent1" w:themeShade="BF"/>
          <w:sz w:val="32"/>
          <w:szCs w:val="32"/>
        </w:rPr>
        <w:t>System Stakeholders</w:t>
      </w:r>
    </w:p>
    <w:p w14:paraId="7A757728" w14:textId="50C12B7A" w:rsidR="0C9DDE02" w:rsidRDefault="61A177A3" w:rsidP="0B548A8D">
      <w:pPr>
        <w:spacing w:after="80"/>
        <w:ind w:left="-20" w:right="-20"/>
        <w:jc w:val="center"/>
      </w:pPr>
      <w:r>
        <w:rPr>
          <w:noProof/>
        </w:rPr>
        <w:drawing>
          <wp:inline distT="0" distB="0" distL="0" distR="0" wp14:anchorId="3518028D" wp14:editId="40117F3B">
            <wp:extent cx="6858000" cy="3545898"/>
            <wp:effectExtent l="0" t="0" r="0" b="0"/>
            <wp:docPr id="1400852063" name="Picture 140085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545898"/>
                    </a:xfrm>
                    <a:prstGeom prst="rect">
                      <a:avLst/>
                    </a:prstGeom>
                  </pic:spPr>
                </pic:pic>
              </a:graphicData>
            </a:graphic>
          </wp:inline>
        </w:drawing>
      </w:r>
    </w:p>
    <w:p w14:paraId="3CBB84EB" w14:textId="1825155A" w:rsidR="0C9DDE02" w:rsidRDefault="0C9DDE02"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B548A8D">
        <w:rPr>
          <w:b/>
          <w:bCs/>
          <w:color w:val="2F5496" w:themeColor="accent1" w:themeShade="BF"/>
          <w:sz w:val="32"/>
          <w:szCs w:val="32"/>
        </w:rPr>
        <w:t>Concerns</w:t>
      </w:r>
    </w:p>
    <w:p w14:paraId="16A3D273" w14:textId="331BE3A1" w:rsidR="58247D46" w:rsidRDefault="7866B471" w:rsidP="0B548A8D">
      <w:pPr>
        <w:jc w:val="center"/>
      </w:pPr>
      <w:r>
        <w:rPr>
          <w:noProof/>
        </w:rPr>
        <w:drawing>
          <wp:inline distT="0" distB="0" distL="0" distR="0" wp14:anchorId="4A864858" wp14:editId="30826047">
            <wp:extent cx="6373091" cy="4327570"/>
            <wp:effectExtent l="0" t="0" r="0" b="0"/>
            <wp:docPr id="1652322488" name="Picture 165232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73091" cy="4327570"/>
                    </a:xfrm>
                    <a:prstGeom prst="rect">
                      <a:avLst/>
                    </a:prstGeom>
                  </pic:spPr>
                </pic:pic>
              </a:graphicData>
            </a:graphic>
          </wp:inline>
        </w:drawing>
      </w:r>
    </w:p>
    <w:p w14:paraId="57E57848" w14:textId="32556843" w:rsidR="21F83F1C" w:rsidRDefault="21F83F1C">
      <w:r>
        <w:br w:type="page"/>
      </w:r>
    </w:p>
    <w:p w14:paraId="09E91293" w14:textId="60122BE3" w:rsidR="378E04D9" w:rsidRDefault="378E04D9"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67455F95">
        <w:rPr>
          <w:b/>
          <w:bCs/>
          <w:color w:val="2F5496" w:themeColor="accent1" w:themeShade="BF"/>
          <w:sz w:val="32"/>
          <w:szCs w:val="32"/>
        </w:rPr>
        <w:lastRenderedPageBreak/>
        <w:t>Components Diagram</w:t>
      </w:r>
    </w:p>
    <w:p w14:paraId="257A8373" w14:textId="5EFDAE87" w:rsidR="378E04D9" w:rsidRDefault="1F53AC35" w:rsidP="0B548A8D">
      <w:pPr>
        <w:jc w:val="center"/>
      </w:pPr>
      <w:r>
        <w:rPr>
          <w:noProof/>
        </w:rPr>
        <w:drawing>
          <wp:inline distT="0" distB="0" distL="0" distR="0" wp14:anchorId="6CBCC5AF" wp14:editId="39580CDD">
            <wp:extent cx="6858000" cy="5314950"/>
            <wp:effectExtent l="0" t="0" r="0" b="0"/>
            <wp:docPr id="749282210" name="Picture 7492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5314950"/>
                    </a:xfrm>
                    <a:prstGeom prst="rect">
                      <a:avLst/>
                    </a:prstGeom>
                  </pic:spPr>
                </pic:pic>
              </a:graphicData>
            </a:graphic>
          </wp:inline>
        </w:drawing>
      </w:r>
    </w:p>
    <w:p w14:paraId="72829E33" w14:textId="5E6E28DF" w:rsidR="378E04D9" w:rsidRDefault="378E04D9"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B548A8D">
        <w:rPr>
          <w:b/>
          <w:bCs/>
          <w:color w:val="2F5496" w:themeColor="accent1" w:themeShade="BF"/>
          <w:sz w:val="32"/>
          <w:szCs w:val="32"/>
        </w:rPr>
        <w:t>Architectural Design Decisions</w:t>
      </w:r>
    </w:p>
    <w:p w14:paraId="0DA9E329" w14:textId="28E37DF0" w:rsidR="2C567217" w:rsidRDefault="2C567217" w:rsidP="0B548A8D">
      <w:pPr>
        <w:spacing w:after="120" w:line="240" w:lineRule="auto"/>
        <w:jc w:val="both"/>
        <w:rPr>
          <w:rFonts w:eastAsia="Arial" w:cs="Arial"/>
          <w:sz w:val="22"/>
          <w:szCs w:val="22"/>
        </w:rPr>
      </w:pPr>
      <w:r w:rsidRPr="0B548A8D">
        <w:rPr>
          <w:rFonts w:eastAsia="Arial" w:cs="Arial"/>
          <w:sz w:val="22"/>
          <w:szCs w:val="22"/>
        </w:rPr>
        <w:t xml:space="preserve">These architectural design decisions ensure that </w:t>
      </w:r>
      <w:proofErr w:type="spellStart"/>
      <w:r w:rsidRPr="0B548A8D">
        <w:rPr>
          <w:rFonts w:eastAsia="Arial" w:cs="Arial"/>
          <w:sz w:val="22"/>
          <w:szCs w:val="22"/>
        </w:rPr>
        <w:t>Audiomitra</w:t>
      </w:r>
      <w:proofErr w:type="spellEnd"/>
      <w:r w:rsidRPr="0B548A8D">
        <w:rPr>
          <w:rFonts w:eastAsia="Arial" w:cs="Arial"/>
          <w:sz w:val="22"/>
          <w:szCs w:val="22"/>
        </w:rPr>
        <w:t xml:space="preserve"> is robust, scalable, maintainable, and efficient. The combination of modern frontend technologies like ReactJS and Tailwind CSS, a lightweight and flexible backend with Python Flask, and reliable data storage with MySQL provides a strong foundation for the system's architecture.</w:t>
      </w:r>
    </w:p>
    <w:p w14:paraId="0D20D28B" w14:textId="51E0EEF0" w:rsidR="5C38A864" w:rsidRDefault="5C38A864" w:rsidP="0B548A8D">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Use of React for Frontend Development</w:t>
      </w:r>
    </w:p>
    <w:p w14:paraId="43451DEE" w14:textId="311B034A" w:rsidR="4AF0B786" w:rsidRPr="00360070" w:rsidRDefault="4AF0B786" w:rsidP="00776906">
      <w:pPr>
        <w:pStyle w:val="ListParagraph"/>
        <w:numPr>
          <w:ilvl w:val="0"/>
          <w:numId w:val="62"/>
        </w:numPr>
        <w:spacing w:after="60" w:line="240" w:lineRule="auto"/>
        <w:ind w:left="1077" w:hanging="357"/>
        <w:contextualSpacing w:val="0"/>
        <w:jc w:val="both"/>
      </w:pPr>
      <w:r w:rsidRPr="0B548A8D">
        <w:rPr>
          <w:b/>
          <w:bCs/>
        </w:rPr>
        <w:t>Decision:</w:t>
      </w:r>
      <w:r>
        <w:t xml:space="preserve"> </w:t>
      </w:r>
      <w:r w:rsidR="69948929">
        <w:t>Utilize Tailwind CSS for frontend styling.</w:t>
      </w:r>
    </w:p>
    <w:p w14:paraId="4FC3717A" w14:textId="24432B60" w:rsidR="4AF0B786" w:rsidRDefault="4AF0B786" w:rsidP="00776906">
      <w:pPr>
        <w:pStyle w:val="ListParagraph"/>
        <w:numPr>
          <w:ilvl w:val="0"/>
          <w:numId w:val="62"/>
        </w:numPr>
        <w:spacing w:after="60" w:line="240" w:lineRule="auto"/>
        <w:ind w:left="1077" w:hanging="357"/>
        <w:contextualSpacing w:val="0"/>
        <w:jc w:val="both"/>
      </w:pPr>
      <w:r w:rsidRPr="0B548A8D">
        <w:rPr>
          <w:b/>
          <w:bCs/>
        </w:rPr>
        <w:t>Justification:</w:t>
      </w:r>
      <w:r>
        <w:t xml:space="preserve"> </w:t>
      </w:r>
      <w:r w:rsidR="4E5B0605">
        <w:t>Tailwind CSS offers a utility-first approach that accelerates the development process and allows for highly customizable designs without the overhead of managing dense style sheets. It supports responsive design natively, which is crucial for modern web applications.</w:t>
      </w:r>
    </w:p>
    <w:p w14:paraId="20E5B0F4" w14:textId="090DB53E" w:rsidR="49E6B8C9" w:rsidRDefault="49E6B8C9" w:rsidP="0B548A8D">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Integration of Tailwind CSS for Styling</w:t>
      </w:r>
    </w:p>
    <w:p w14:paraId="233F38C9" w14:textId="5F58B660" w:rsidR="2EFC4541" w:rsidRPr="00C0288B" w:rsidRDefault="2EFC4541" w:rsidP="00776906">
      <w:pPr>
        <w:pStyle w:val="ListParagraph"/>
        <w:numPr>
          <w:ilvl w:val="0"/>
          <w:numId w:val="62"/>
        </w:numPr>
        <w:spacing w:after="60" w:line="240" w:lineRule="auto"/>
        <w:ind w:left="1077" w:hanging="357"/>
        <w:contextualSpacing w:val="0"/>
        <w:jc w:val="both"/>
      </w:pPr>
      <w:r w:rsidRPr="0B548A8D">
        <w:rPr>
          <w:b/>
          <w:bCs/>
        </w:rPr>
        <w:t>Decision:</w:t>
      </w:r>
      <w:r>
        <w:t xml:space="preserve"> Design robust and well-documented APIs for seamless integration with external systems, such as weather forecast providers, parking lot sensors, and ticketing platforms.</w:t>
      </w:r>
    </w:p>
    <w:p w14:paraId="23B85CC4" w14:textId="7EFCFD1B" w:rsidR="2EFC4541" w:rsidRDefault="2EFC4541" w:rsidP="00776906">
      <w:pPr>
        <w:pStyle w:val="ListParagraph"/>
        <w:numPr>
          <w:ilvl w:val="0"/>
          <w:numId w:val="62"/>
        </w:numPr>
        <w:spacing w:after="60" w:line="240" w:lineRule="auto"/>
        <w:ind w:left="1077" w:hanging="357"/>
        <w:jc w:val="both"/>
      </w:pPr>
      <w:r w:rsidRPr="0B548A8D">
        <w:rPr>
          <w:b/>
          <w:bCs/>
        </w:rPr>
        <w:t>Justification:</w:t>
      </w:r>
      <w:r>
        <w:t xml:space="preserve"> Well-designed APIs enable interoperability, allowing the system to leverage external services and data sources effectively. This enhances functionality, accuracy, and reliability, enabling features like weather forecast integration, parking lot availability updates, and ticket booking.</w:t>
      </w:r>
    </w:p>
    <w:p w14:paraId="448977C8" w14:textId="77777777" w:rsidR="00776906" w:rsidRDefault="00776906" w:rsidP="00776906">
      <w:pPr>
        <w:spacing w:after="60" w:line="240" w:lineRule="auto"/>
        <w:jc w:val="both"/>
      </w:pPr>
    </w:p>
    <w:p w14:paraId="10D8BB0C" w14:textId="77777777" w:rsidR="00776906" w:rsidRPr="00C0288B" w:rsidRDefault="00776906" w:rsidP="00776906">
      <w:pPr>
        <w:spacing w:after="60" w:line="240" w:lineRule="auto"/>
        <w:jc w:val="both"/>
      </w:pPr>
    </w:p>
    <w:p w14:paraId="19DF42F3" w14:textId="1DA83C8A" w:rsidR="134AA94E" w:rsidRDefault="134AA94E" w:rsidP="0B548A8D">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lastRenderedPageBreak/>
        <w:t>Python Flask for backend development</w:t>
      </w:r>
    </w:p>
    <w:p w14:paraId="6A3D0EB9" w14:textId="3263F978" w:rsidR="134AA94E" w:rsidRDefault="134AA94E" w:rsidP="0B548A8D">
      <w:pPr>
        <w:pStyle w:val="ListParagraph"/>
        <w:numPr>
          <w:ilvl w:val="0"/>
          <w:numId w:val="62"/>
        </w:numPr>
        <w:spacing w:after="80" w:line="240" w:lineRule="auto"/>
        <w:ind w:left="1077" w:hanging="357"/>
        <w:jc w:val="both"/>
      </w:pPr>
      <w:r w:rsidRPr="0B548A8D">
        <w:rPr>
          <w:b/>
          <w:bCs/>
        </w:rPr>
        <w:t>Decision:</w:t>
      </w:r>
      <w:r>
        <w:t xml:space="preserve"> </w:t>
      </w:r>
      <w:r w:rsidR="5AA80AF5">
        <w:t>Utilize Python Flask for backend development.</w:t>
      </w:r>
    </w:p>
    <w:p w14:paraId="41B6084F" w14:textId="2F9EA295" w:rsidR="134AA94E" w:rsidRDefault="134AA94E" w:rsidP="0B548A8D">
      <w:pPr>
        <w:pStyle w:val="ListParagraph"/>
        <w:numPr>
          <w:ilvl w:val="0"/>
          <w:numId w:val="62"/>
        </w:numPr>
        <w:spacing w:after="80" w:line="240" w:lineRule="auto"/>
        <w:ind w:left="1077" w:hanging="357"/>
        <w:jc w:val="both"/>
      </w:pPr>
      <w:r w:rsidRPr="0B548A8D">
        <w:rPr>
          <w:b/>
          <w:bCs/>
        </w:rPr>
        <w:t>Justification:</w:t>
      </w:r>
      <w:r>
        <w:t xml:space="preserve"> </w:t>
      </w:r>
      <w:r w:rsidR="32361837">
        <w:t>Flask is a lightweight and flexible web framework ideal for rapid backend development. It provides strong support for building RESTful APIs and integrates seamlessly with a microservices architecture, allowing for scalability and easy maintenance.</w:t>
      </w:r>
    </w:p>
    <w:p w14:paraId="51965C39" w14:textId="56D386C8" w:rsidR="32361837" w:rsidRDefault="32361837" w:rsidP="0B548A8D">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MySQL for database storage</w:t>
      </w:r>
    </w:p>
    <w:p w14:paraId="270E88DB" w14:textId="2DBB0FAB" w:rsidR="32361837" w:rsidRDefault="32361837" w:rsidP="0B548A8D">
      <w:pPr>
        <w:pStyle w:val="ListParagraph"/>
        <w:numPr>
          <w:ilvl w:val="0"/>
          <w:numId w:val="62"/>
        </w:numPr>
        <w:spacing w:after="80" w:line="240" w:lineRule="auto"/>
        <w:ind w:left="1077" w:hanging="357"/>
        <w:jc w:val="both"/>
      </w:pPr>
      <w:r w:rsidRPr="0B548A8D">
        <w:rPr>
          <w:b/>
          <w:bCs/>
        </w:rPr>
        <w:t>Decision:</w:t>
      </w:r>
      <w:r>
        <w:t xml:space="preserve"> Utilize MySQL for database storage.</w:t>
      </w:r>
    </w:p>
    <w:p w14:paraId="2F021825" w14:textId="5397DD13" w:rsidR="32361837" w:rsidRDefault="32361837" w:rsidP="0B548A8D">
      <w:pPr>
        <w:pStyle w:val="ListParagraph"/>
        <w:numPr>
          <w:ilvl w:val="0"/>
          <w:numId w:val="62"/>
        </w:numPr>
        <w:spacing w:after="80" w:line="240" w:lineRule="auto"/>
        <w:ind w:left="1077" w:hanging="357"/>
        <w:jc w:val="both"/>
      </w:pPr>
      <w:r w:rsidRPr="0B548A8D">
        <w:rPr>
          <w:b/>
          <w:bCs/>
        </w:rPr>
        <w:t>Justification:</w:t>
      </w:r>
      <w:r>
        <w:t xml:space="preserve"> MySQL offers reliable relational data storage for structured data such as user information and relationships. It provides strong transaction support, security features, and optimization options for performance and scalability.</w:t>
      </w:r>
    </w:p>
    <w:p w14:paraId="39CDCD7B" w14:textId="7B13EA21" w:rsidR="3A440C01" w:rsidRPr="00360070" w:rsidRDefault="405C9AFD" w:rsidP="00360070">
      <w:pPr>
        <w:pStyle w:val="ListParagraph"/>
        <w:numPr>
          <w:ilvl w:val="1"/>
          <w:numId w:val="43"/>
        </w:numPr>
        <w:shd w:val="clear" w:color="auto" w:fill="D9E2F3" w:themeFill="accent1" w:themeFillTint="33"/>
        <w:spacing w:after="120"/>
        <w:rPr>
          <w:b/>
          <w:bCs/>
          <w:color w:val="2F5496" w:themeColor="accent1" w:themeShade="BF"/>
          <w:sz w:val="24"/>
          <w:szCs w:val="24"/>
        </w:rPr>
      </w:pPr>
      <w:r w:rsidRPr="0B548A8D">
        <w:rPr>
          <w:b/>
          <w:bCs/>
          <w:color w:val="2F5496" w:themeColor="accent1" w:themeShade="BF"/>
          <w:sz w:val="24"/>
          <w:szCs w:val="24"/>
        </w:rPr>
        <w:t>Adoption of Containerization and Orchestration Technologies</w:t>
      </w:r>
    </w:p>
    <w:p w14:paraId="085CC806" w14:textId="3C49E797" w:rsidR="5A05CEFA" w:rsidRPr="00F27210" w:rsidRDefault="5A05CEFA" w:rsidP="0B548A8D">
      <w:pPr>
        <w:pStyle w:val="ListParagraph"/>
        <w:numPr>
          <w:ilvl w:val="0"/>
          <w:numId w:val="62"/>
        </w:numPr>
        <w:spacing w:after="80" w:line="240" w:lineRule="auto"/>
        <w:ind w:left="1077" w:hanging="357"/>
        <w:jc w:val="both"/>
      </w:pPr>
      <w:r w:rsidRPr="0B548A8D">
        <w:rPr>
          <w:b/>
          <w:bCs/>
        </w:rPr>
        <w:t>Decision:</w:t>
      </w:r>
      <w:r>
        <w:t xml:space="preserve"> </w:t>
      </w:r>
      <w:r w:rsidR="32010FEC">
        <w:t>Deploy both frontend and backend using Docker, with Kubernetes for orchestration.</w:t>
      </w:r>
    </w:p>
    <w:p w14:paraId="77300957" w14:textId="31958B99" w:rsidR="21F83F1C" w:rsidRDefault="5A05CEFA" w:rsidP="0B548A8D">
      <w:pPr>
        <w:pStyle w:val="ListParagraph"/>
        <w:numPr>
          <w:ilvl w:val="0"/>
          <w:numId w:val="62"/>
        </w:numPr>
        <w:spacing w:after="80" w:line="240" w:lineRule="auto"/>
        <w:ind w:left="1077" w:hanging="357"/>
        <w:jc w:val="both"/>
      </w:pPr>
      <w:r w:rsidRPr="0B548A8D">
        <w:rPr>
          <w:b/>
          <w:bCs/>
        </w:rPr>
        <w:t>Justification:</w:t>
      </w:r>
      <w:r>
        <w:t xml:space="preserve"> </w:t>
      </w:r>
      <w:r w:rsidR="7542F1FB">
        <w:t>Containerization encapsulates the application’s environment, ensuring consistency across different deployment stages and platforms. Kubernetes provides automation in scaling, management, and deployment of containerized applications, which is essential for maintaining high availability and facilitating microservices architecture.</w:t>
      </w:r>
    </w:p>
    <w:p w14:paraId="255AFF60" w14:textId="78F0B751" w:rsidR="21F83F1C" w:rsidRDefault="5FEB9AB9" w:rsidP="0B548A8D">
      <w:pPr>
        <w:pStyle w:val="ListParagraph"/>
        <w:numPr>
          <w:ilvl w:val="1"/>
          <w:numId w:val="43"/>
        </w:numPr>
        <w:shd w:val="clear" w:color="auto" w:fill="D9E2F3" w:themeFill="accent1" w:themeFillTint="33"/>
        <w:spacing w:after="120" w:line="240" w:lineRule="auto"/>
        <w:contextualSpacing w:val="0"/>
        <w:rPr>
          <w:b/>
          <w:bCs/>
          <w:color w:val="2F5496" w:themeColor="accent1" w:themeShade="BF"/>
          <w:sz w:val="24"/>
          <w:szCs w:val="24"/>
        </w:rPr>
      </w:pPr>
      <w:r w:rsidRPr="0B548A8D">
        <w:rPr>
          <w:b/>
          <w:bCs/>
          <w:color w:val="2F5496" w:themeColor="accent1" w:themeShade="BF"/>
          <w:sz w:val="24"/>
          <w:szCs w:val="24"/>
        </w:rPr>
        <w:t>Choice of Microservices Architecture</w:t>
      </w:r>
    </w:p>
    <w:p w14:paraId="6471C538" w14:textId="2EB05374" w:rsidR="21F83F1C" w:rsidRDefault="5FEB9AB9" w:rsidP="0B548A8D">
      <w:pPr>
        <w:pStyle w:val="ListParagraph"/>
        <w:numPr>
          <w:ilvl w:val="0"/>
          <w:numId w:val="62"/>
        </w:numPr>
        <w:spacing w:after="80" w:line="240" w:lineRule="auto"/>
        <w:ind w:left="1077" w:hanging="357"/>
        <w:jc w:val="both"/>
      </w:pPr>
      <w:r w:rsidRPr="0B548A8D">
        <w:rPr>
          <w:b/>
          <w:bCs/>
        </w:rPr>
        <w:t>Decision:</w:t>
      </w:r>
      <w:r>
        <w:t xml:space="preserve"> Implement the backend using a microservices architecture.</w:t>
      </w:r>
    </w:p>
    <w:p w14:paraId="6201227B" w14:textId="67B99505" w:rsidR="21F83F1C" w:rsidRDefault="5FEB9AB9" w:rsidP="00776906">
      <w:pPr>
        <w:pStyle w:val="ListParagraph"/>
        <w:numPr>
          <w:ilvl w:val="0"/>
          <w:numId w:val="62"/>
        </w:numPr>
        <w:spacing w:after="120" w:line="240" w:lineRule="auto"/>
        <w:ind w:left="1077" w:hanging="357"/>
        <w:contextualSpacing w:val="0"/>
        <w:jc w:val="both"/>
      </w:pPr>
      <w:r w:rsidRPr="0B548A8D">
        <w:rPr>
          <w:b/>
          <w:bCs/>
        </w:rPr>
        <w:t>Justification:</w:t>
      </w:r>
      <w:r>
        <w:t xml:space="preserve"> This architecture supports scalability and flexibility, allowing independent development and deployment of services, easier scaling, and effective load balancing. It facilitates the integration of diverse technologies tailored to specific services (e.g., Python for data processing and Node.js for API management).</w:t>
      </w:r>
    </w:p>
    <w:p w14:paraId="575EC9F5" w14:textId="749D02B7" w:rsidR="378E04D9" w:rsidRDefault="378E04D9"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B548A8D">
        <w:rPr>
          <w:b/>
          <w:bCs/>
          <w:color w:val="2F5496" w:themeColor="accent1" w:themeShade="BF"/>
          <w:sz w:val="32"/>
          <w:szCs w:val="32"/>
        </w:rPr>
        <w:t>Views</w:t>
      </w:r>
    </w:p>
    <w:p w14:paraId="38221939" w14:textId="61DF4C89" w:rsidR="3DABEDC2" w:rsidRDefault="16B7A6F0" w:rsidP="0B548A8D">
      <w:pPr>
        <w:jc w:val="both"/>
      </w:pPr>
      <w:r>
        <w:t>The 4+1 architectural view model provides a comprehensive approach to understanding the structure and behavior of a software system from multiple perspectives. The four views represent different aspects of the system (logical, process, physical, and development views), and the "plus one" refers to the scenarios or use cases that tie the other views together. Here's how you might apply the 4+1 model to your project:</w:t>
      </w:r>
    </w:p>
    <w:p w14:paraId="3F200BCF" w14:textId="5F17E183" w:rsidR="0B548A8D" w:rsidRDefault="6A55F73C" w:rsidP="24E8E01D">
      <w:pPr>
        <w:jc w:val="center"/>
      </w:pPr>
      <w:r>
        <w:rPr>
          <w:noProof/>
        </w:rPr>
        <w:drawing>
          <wp:inline distT="0" distB="0" distL="0" distR="0" wp14:anchorId="0BB1F295" wp14:editId="24E8E01D">
            <wp:extent cx="6774656" cy="3876626"/>
            <wp:effectExtent l="0" t="0" r="0" b="0"/>
            <wp:docPr id="1842887635" name="Picture 1842887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11131" b="14901"/>
                    <a:stretch>
                      <a:fillRect/>
                    </a:stretch>
                  </pic:blipFill>
                  <pic:spPr>
                    <a:xfrm>
                      <a:off x="0" y="0"/>
                      <a:ext cx="6774656" cy="3876626"/>
                    </a:xfrm>
                    <a:prstGeom prst="rect">
                      <a:avLst/>
                    </a:prstGeom>
                  </pic:spPr>
                </pic:pic>
              </a:graphicData>
            </a:graphic>
          </wp:inline>
        </w:drawing>
      </w:r>
    </w:p>
    <w:p w14:paraId="4209ADE2" w14:textId="679BB0B2" w:rsidR="2558696B" w:rsidRDefault="38F7818D" w:rsidP="24E8E01D">
      <w:pPr>
        <w:pStyle w:val="ListParagraph"/>
        <w:numPr>
          <w:ilvl w:val="0"/>
          <w:numId w:val="43"/>
        </w:numPr>
        <w:shd w:val="clear" w:color="auto" w:fill="D9E2F3" w:themeFill="accent1" w:themeFillTint="33"/>
        <w:spacing w:before="120" w:after="120" w:line="240" w:lineRule="auto"/>
        <w:ind w:left="0" w:firstLine="0"/>
        <w:rPr>
          <w:b/>
          <w:bCs/>
          <w:color w:val="2F5496" w:themeColor="accent1" w:themeShade="BF"/>
          <w:sz w:val="32"/>
          <w:szCs w:val="32"/>
        </w:rPr>
      </w:pPr>
      <w:r w:rsidRPr="24E8E01D">
        <w:rPr>
          <w:b/>
          <w:bCs/>
          <w:color w:val="2F5496" w:themeColor="accent1" w:themeShade="BF"/>
          <w:sz w:val="32"/>
          <w:szCs w:val="32"/>
        </w:rPr>
        <w:lastRenderedPageBreak/>
        <w:t>Scenario</w:t>
      </w:r>
      <w:r w:rsidR="4BCE273F" w:rsidRPr="24E8E01D">
        <w:rPr>
          <w:b/>
          <w:bCs/>
          <w:color w:val="2F5496" w:themeColor="accent1" w:themeShade="BF"/>
          <w:sz w:val="32"/>
          <w:szCs w:val="32"/>
        </w:rPr>
        <w:t xml:space="preserve"> and Use Case</w:t>
      </w:r>
    </w:p>
    <w:p w14:paraId="7EDD5C15" w14:textId="4654E5B5" w:rsidR="00F27210" w:rsidRDefault="46B49221" w:rsidP="24E8E01D">
      <w:pPr>
        <w:jc w:val="both"/>
      </w:pPr>
      <w:r w:rsidRPr="24E8E01D">
        <w:rPr>
          <w:b/>
          <w:bCs/>
        </w:rPr>
        <w:t>Description:</w:t>
      </w:r>
      <w:r>
        <w:t xml:space="preserve"> This view ties the other four views together and represents the different use cases or scenarios the system supports.</w:t>
      </w:r>
    </w:p>
    <w:p w14:paraId="518BC7E3" w14:textId="52781809" w:rsidR="00F27210" w:rsidRDefault="46B49221" w:rsidP="24E8E01D">
      <w:pPr>
        <w:jc w:val="both"/>
      </w:pPr>
      <w:r w:rsidRPr="24E8E01D">
        <w:rPr>
          <w:b/>
          <w:bCs/>
        </w:rPr>
        <w:t>Examples:</w:t>
      </w:r>
      <w:r>
        <w:t xml:space="preserve"> Scenarios could include converting a printed document into an audiobook, digitizing a library's archive, or providing multilingual support for educational content.</w:t>
      </w:r>
    </w:p>
    <w:p w14:paraId="153EBE6E" w14:textId="55E15F13" w:rsidR="00F27210" w:rsidRDefault="46B49221" w:rsidP="24E8E01D">
      <w:pPr>
        <w:jc w:val="both"/>
      </w:pPr>
      <w:r w:rsidRPr="24E8E01D">
        <w:rPr>
          <w:b/>
          <w:bCs/>
        </w:rPr>
        <w:t>Interactions:</w:t>
      </w:r>
      <w:r>
        <w:t xml:space="preserve"> This view illustrates how the system supports user interactions across different scenarios, integrating various components and flows outlined in the other views.</w:t>
      </w:r>
    </w:p>
    <w:p w14:paraId="1DDFD0AB" w14:textId="2E2D6DD2" w:rsidR="00F27210" w:rsidRDefault="4BCE273F" w:rsidP="24E8E01D">
      <w:pPr>
        <w:jc w:val="center"/>
      </w:pPr>
      <w:r>
        <w:rPr>
          <w:noProof/>
        </w:rPr>
        <w:drawing>
          <wp:inline distT="0" distB="0" distL="0" distR="0" wp14:anchorId="3A031A63" wp14:editId="5EC511D7">
            <wp:extent cx="5109184" cy="5848350"/>
            <wp:effectExtent l="0" t="0" r="0" b="0"/>
            <wp:docPr id="63754930" name="Picture 6375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11775" cy="5851316"/>
                    </a:xfrm>
                    <a:prstGeom prst="rect">
                      <a:avLst/>
                    </a:prstGeom>
                  </pic:spPr>
                </pic:pic>
              </a:graphicData>
            </a:graphic>
          </wp:inline>
        </w:drawing>
      </w:r>
    </w:p>
    <w:p w14:paraId="46148D85" w14:textId="47415B73" w:rsidR="2558696B" w:rsidRDefault="2558696B" w:rsidP="24E8E01D">
      <w:pPr>
        <w:jc w:val="center"/>
      </w:pPr>
    </w:p>
    <w:p w14:paraId="31BC55F2" w14:textId="77777777" w:rsidR="00776906" w:rsidRDefault="00776906" w:rsidP="00776906">
      <w:pPr>
        <w:pStyle w:val="ListParagraph"/>
        <w:numPr>
          <w:ilvl w:val="0"/>
          <w:numId w:val="6"/>
        </w:numPr>
        <w:jc w:val="both"/>
        <w:rPr>
          <w:b/>
          <w:bCs/>
        </w:rPr>
      </w:pPr>
      <w:r w:rsidRPr="24E8E01D">
        <w:rPr>
          <w:b/>
          <w:bCs/>
        </w:rPr>
        <w:t>User Interaction:</w:t>
      </w:r>
    </w:p>
    <w:p w14:paraId="2139E5F4" w14:textId="77777777" w:rsidR="00776906" w:rsidRDefault="00776906" w:rsidP="00776906">
      <w:pPr>
        <w:pStyle w:val="ListParagraph"/>
        <w:numPr>
          <w:ilvl w:val="1"/>
          <w:numId w:val="6"/>
        </w:numPr>
        <w:jc w:val="both"/>
      </w:pPr>
      <w:r>
        <w:t xml:space="preserve">Users access the </w:t>
      </w:r>
      <w:proofErr w:type="spellStart"/>
      <w:r>
        <w:t>Audiomitra</w:t>
      </w:r>
      <w:proofErr w:type="spellEnd"/>
      <w:r>
        <w:t xml:space="preserve"> platform through the web interface.</w:t>
      </w:r>
    </w:p>
    <w:p w14:paraId="45378E98" w14:textId="77777777" w:rsidR="00776906" w:rsidRDefault="00776906" w:rsidP="00776906">
      <w:pPr>
        <w:pStyle w:val="ListParagraph"/>
        <w:numPr>
          <w:ilvl w:val="1"/>
          <w:numId w:val="6"/>
        </w:numPr>
        <w:jc w:val="both"/>
        <w:rPr>
          <w:b/>
          <w:bCs/>
        </w:rPr>
      </w:pPr>
      <w:r>
        <w:t>They initiate the conversion process by uploading a scanned image or PDF of a printed document.</w:t>
      </w:r>
    </w:p>
    <w:p w14:paraId="7F662599" w14:textId="77777777" w:rsidR="00776906" w:rsidRDefault="00776906" w:rsidP="00776906">
      <w:pPr>
        <w:pStyle w:val="ListParagraph"/>
        <w:numPr>
          <w:ilvl w:val="0"/>
          <w:numId w:val="6"/>
        </w:numPr>
        <w:jc w:val="both"/>
        <w:rPr>
          <w:b/>
          <w:bCs/>
        </w:rPr>
      </w:pPr>
      <w:r w:rsidRPr="24E8E01D">
        <w:rPr>
          <w:b/>
          <w:bCs/>
        </w:rPr>
        <w:t>Document Processing:</w:t>
      </w:r>
    </w:p>
    <w:p w14:paraId="0CBD4A42" w14:textId="77777777" w:rsidR="00776906" w:rsidRDefault="00776906" w:rsidP="00776906">
      <w:pPr>
        <w:pStyle w:val="ListParagraph"/>
        <w:numPr>
          <w:ilvl w:val="1"/>
          <w:numId w:val="6"/>
        </w:numPr>
        <w:jc w:val="both"/>
      </w:pPr>
      <w:r>
        <w:t>The uploaded document undergoes Optical Character Recognition (OCR) processing, extracting text from the scanned images.</w:t>
      </w:r>
    </w:p>
    <w:p w14:paraId="54D67A33" w14:textId="77777777" w:rsidR="00776906" w:rsidRDefault="00776906" w:rsidP="00776906">
      <w:pPr>
        <w:pStyle w:val="ListParagraph"/>
        <w:numPr>
          <w:ilvl w:val="1"/>
          <w:numId w:val="6"/>
        </w:numPr>
        <w:jc w:val="both"/>
        <w:rPr>
          <w:b/>
          <w:bCs/>
        </w:rPr>
      </w:pPr>
      <w:r>
        <w:t>The extracted text is validated for accuracy, with the option for the user to review and edit if necessary.</w:t>
      </w:r>
    </w:p>
    <w:p w14:paraId="431AE785" w14:textId="77777777" w:rsidR="00776906" w:rsidRDefault="00776906" w:rsidP="00776906">
      <w:pPr>
        <w:pStyle w:val="ListParagraph"/>
        <w:numPr>
          <w:ilvl w:val="0"/>
          <w:numId w:val="6"/>
        </w:numPr>
        <w:jc w:val="both"/>
        <w:rPr>
          <w:b/>
          <w:bCs/>
        </w:rPr>
      </w:pPr>
      <w:r w:rsidRPr="24E8E01D">
        <w:rPr>
          <w:b/>
          <w:bCs/>
        </w:rPr>
        <w:t>Text to Audio Conversion:</w:t>
      </w:r>
    </w:p>
    <w:p w14:paraId="7A30AFDB" w14:textId="77777777" w:rsidR="00776906" w:rsidRDefault="00776906" w:rsidP="00776906">
      <w:pPr>
        <w:pStyle w:val="ListParagraph"/>
        <w:numPr>
          <w:ilvl w:val="1"/>
          <w:numId w:val="6"/>
        </w:numPr>
        <w:jc w:val="both"/>
      </w:pPr>
      <w:r>
        <w:lastRenderedPageBreak/>
        <w:t>Validated text content is then converted into an audio format using Text-to-Speech (TTS) technology.</w:t>
      </w:r>
    </w:p>
    <w:p w14:paraId="38D75CE5" w14:textId="77777777" w:rsidR="00776906" w:rsidRDefault="00776906" w:rsidP="00776906">
      <w:pPr>
        <w:pStyle w:val="ListParagraph"/>
        <w:numPr>
          <w:ilvl w:val="1"/>
          <w:numId w:val="6"/>
        </w:numPr>
        <w:jc w:val="both"/>
        <w:rPr>
          <w:b/>
          <w:bCs/>
        </w:rPr>
      </w:pPr>
      <w:r>
        <w:t>The user selects their preferred language and voice options for the audiobook.</w:t>
      </w:r>
    </w:p>
    <w:p w14:paraId="39138C3E" w14:textId="77777777" w:rsidR="00776906" w:rsidRDefault="00776906" w:rsidP="00776906">
      <w:pPr>
        <w:pStyle w:val="ListParagraph"/>
        <w:numPr>
          <w:ilvl w:val="0"/>
          <w:numId w:val="6"/>
        </w:numPr>
        <w:jc w:val="both"/>
        <w:rPr>
          <w:b/>
          <w:bCs/>
        </w:rPr>
      </w:pPr>
      <w:r w:rsidRPr="24E8E01D">
        <w:rPr>
          <w:b/>
          <w:bCs/>
        </w:rPr>
        <w:t xml:space="preserve"> Audio Output:</w:t>
      </w:r>
    </w:p>
    <w:p w14:paraId="3DF7F234" w14:textId="77777777" w:rsidR="00776906" w:rsidRDefault="00776906" w:rsidP="00776906">
      <w:pPr>
        <w:pStyle w:val="ListParagraph"/>
        <w:numPr>
          <w:ilvl w:val="1"/>
          <w:numId w:val="6"/>
        </w:numPr>
        <w:jc w:val="both"/>
      </w:pPr>
      <w:r>
        <w:t>The converted audiobook is generated and made available for download or streaming.</w:t>
      </w:r>
    </w:p>
    <w:p w14:paraId="33E1CF78" w14:textId="38F2E0C0" w:rsidR="2558696B" w:rsidRDefault="00776906" w:rsidP="00776906">
      <w:pPr>
        <w:pStyle w:val="ListParagraph"/>
        <w:numPr>
          <w:ilvl w:val="1"/>
          <w:numId w:val="6"/>
        </w:numPr>
        <w:spacing w:after="120"/>
        <w:ind w:left="1434" w:hanging="357"/>
        <w:contextualSpacing w:val="0"/>
        <w:jc w:val="both"/>
      </w:pPr>
      <w:r>
        <w:t>The user can listen to the audiobook on their preferred device, enhancing accessibility and convenience.</w:t>
      </w:r>
    </w:p>
    <w:p w14:paraId="0EC5B100" w14:textId="5A0CC4A0" w:rsidR="00776906" w:rsidRDefault="00776906" w:rsidP="00776906">
      <w:pPr>
        <w:pStyle w:val="ListParagraph"/>
        <w:numPr>
          <w:ilvl w:val="0"/>
          <w:numId w:val="43"/>
        </w:numPr>
        <w:shd w:val="clear" w:color="auto" w:fill="D9E2F3" w:themeFill="accent1" w:themeFillTint="33"/>
        <w:spacing w:before="120" w:after="120" w:line="240" w:lineRule="auto"/>
        <w:ind w:left="0" w:firstLine="0"/>
        <w:rPr>
          <w:b/>
          <w:bCs/>
          <w:color w:val="2F5496" w:themeColor="accent1" w:themeShade="BF"/>
          <w:sz w:val="32"/>
          <w:szCs w:val="32"/>
        </w:rPr>
      </w:pPr>
      <w:r>
        <w:rPr>
          <w:b/>
          <w:bCs/>
          <w:color w:val="2F5496" w:themeColor="accent1" w:themeShade="BF"/>
          <w:sz w:val="32"/>
          <w:szCs w:val="32"/>
        </w:rPr>
        <w:t>Logical View</w:t>
      </w:r>
    </w:p>
    <w:p w14:paraId="1D0F9FC9" w14:textId="77777777" w:rsidR="00776906" w:rsidRDefault="00776906" w:rsidP="00776906">
      <w:pPr>
        <w:jc w:val="both"/>
      </w:pPr>
    </w:p>
    <w:p w14:paraId="0D88ECED" w14:textId="1E5A42D9" w:rsidR="2558696B" w:rsidRDefault="442109E3" w:rsidP="24E8E01D">
      <w:pPr>
        <w:jc w:val="center"/>
      </w:pPr>
      <w:r>
        <w:rPr>
          <w:noProof/>
        </w:rPr>
        <w:drawing>
          <wp:inline distT="0" distB="0" distL="0" distR="0" wp14:anchorId="2440807F" wp14:editId="7816CA13">
            <wp:extent cx="5619752" cy="2743200"/>
            <wp:effectExtent l="0" t="0" r="0" b="0"/>
            <wp:docPr id="1358565173" name="Picture 135856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9752" cy="2743200"/>
                    </a:xfrm>
                    <a:prstGeom prst="rect">
                      <a:avLst/>
                    </a:prstGeom>
                  </pic:spPr>
                </pic:pic>
              </a:graphicData>
            </a:graphic>
          </wp:inline>
        </w:drawing>
      </w:r>
    </w:p>
    <w:p w14:paraId="6F91F62A" w14:textId="074D95BE" w:rsidR="24E8E01D" w:rsidRDefault="24E8E01D" w:rsidP="24E8E01D">
      <w:pPr>
        <w:jc w:val="center"/>
      </w:pPr>
    </w:p>
    <w:p w14:paraId="3A4644A5" w14:textId="730A143C" w:rsidR="00776906" w:rsidRDefault="00776906" w:rsidP="00776906">
      <w:pPr>
        <w:pStyle w:val="ListParagraph"/>
        <w:numPr>
          <w:ilvl w:val="0"/>
          <w:numId w:val="43"/>
        </w:numPr>
        <w:shd w:val="clear" w:color="auto" w:fill="D9E2F3" w:themeFill="accent1" w:themeFillTint="33"/>
        <w:spacing w:before="120" w:after="120" w:line="240" w:lineRule="auto"/>
        <w:ind w:left="0" w:firstLine="0"/>
        <w:rPr>
          <w:b/>
          <w:bCs/>
          <w:color w:val="2F5496" w:themeColor="accent1" w:themeShade="BF"/>
          <w:sz w:val="32"/>
          <w:szCs w:val="32"/>
        </w:rPr>
      </w:pPr>
      <w:r>
        <w:rPr>
          <w:b/>
          <w:bCs/>
          <w:color w:val="2F5496" w:themeColor="accent1" w:themeShade="BF"/>
          <w:sz w:val="32"/>
          <w:szCs w:val="32"/>
        </w:rPr>
        <w:t>Development</w:t>
      </w:r>
      <w:r>
        <w:rPr>
          <w:b/>
          <w:bCs/>
          <w:color w:val="2F5496" w:themeColor="accent1" w:themeShade="BF"/>
          <w:sz w:val="32"/>
          <w:szCs w:val="32"/>
        </w:rPr>
        <w:t xml:space="preserve"> View</w:t>
      </w:r>
    </w:p>
    <w:p w14:paraId="2787D493" w14:textId="6A97BC82" w:rsidR="24E8E01D" w:rsidRDefault="24E8E01D" w:rsidP="24E8E01D">
      <w:pPr>
        <w:jc w:val="center"/>
      </w:pPr>
    </w:p>
    <w:p w14:paraId="5F9DB23F" w14:textId="037FAED2" w:rsidR="2B07BD9D" w:rsidRDefault="2B07BD9D" w:rsidP="24E8E01D">
      <w:pPr>
        <w:jc w:val="center"/>
      </w:pPr>
      <w:r>
        <w:rPr>
          <w:noProof/>
        </w:rPr>
        <w:drawing>
          <wp:inline distT="0" distB="0" distL="0" distR="0" wp14:anchorId="6AD7D2EA" wp14:editId="110C37DB">
            <wp:extent cx="6858000" cy="3505200"/>
            <wp:effectExtent l="0" t="0" r="0" b="0"/>
            <wp:docPr id="1298367258" name="Picture 129836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3505200"/>
                    </a:xfrm>
                    <a:prstGeom prst="rect">
                      <a:avLst/>
                    </a:prstGeom>
                  </pic:spPr>
                </pic:pic>
              </a:graphicData>
            </a:graphic>
          </wp:inline>
        </w:drawing>
      </w:r>
    </w:p>
    <w:p w14:paraId="49E15D68" w14:textId="3430B347" w:rsidR="24E8E01D" w:rsidRDefault="24E8E01D" w:rsidP="24E8E01D">
      <w:pPr>
        <w:jc w:val="center"/>
      </w:pPr>
    </w:p>
    <w:p w14:paraId="64B7393B" w14:textId="4AA5B0EC" w:rsidR="00776906" w:rsidRDefault="00776906" w:rsidP="00776906">
      <w:pPr>
        <w:pStyle w:val="ListParagraph"/>
        <w:numPr>
          <w:ilvl w:val="0"/>
          <w:numId w:val="43"/>
        </w:numPr>
        <w:shd w:val="clear" w:color="auto" w:fill="D9E2F3" w:themeFill="accent1" w:themeFillTint="33"/>
        <w:spacing w:before="120" w:after="120" w:line="240" w:lineRule="auto"/>
        <w:ind w:left="0" w:firstLine="0"/>
        <w:rPr>
          <w:b/>
          <w:bCs/>
          <w:color w:val="2F5496" w:themeColor="accent1" w:themeShade="BF"/>
          <w:sz w:val="32"/>
          <w:szCs w:val="32"/>
        </w:rPr>
      </w:pPr>
      <w:r>
        <w:rPr>
          <w:b/>
          <w:bCs/>
          <w:color w:val="2F5496" w:themeColor="accent1" w:themeShade="BF"/>
          <w:sz w:val="32"/>
          <w:szCs w:val="32"/>
        </w:rPr>
        <w:lastRenderedPageBreak/>
        <w:t>Process</w:t>
      </w:r>
      <w:r>
        <w:rPr>
          <w:b/>
          <w:bCs/>
          <w:color w:val="2F5496" w:themeColor="accent1" w:themeShade="BF"/>
          <w:sz w:val="32"/>
          <w:szCs w:val="32"/>
        </w:rPr>
        <w:t xml:space="preserve"> View</w:t>
      </w:r>
    </w:p>
    <w:p w14:paraId="618334DC" w14:textId="55CC91A5" w:rsidR="24E8E01D" w:rsidRDefault="24E8E01D" w:rsidP="24E8E01D">
      <w:pPr>
        <w:jc w:val="center"/>
      </w:pPr>
    </w:p>
    <w:p w14:paraId="5E919D69" w14:textId="6862C657" w:rsidR="63AF4320" w:rsidRDefault="63AF4320" w:rsidP="24E8E01D">
      <w:pPr>
        <w:jc w:val="center"/>
      </w:pPr>
      <w:r>
        <w:rPr>
          <w:noProof/>
        </w:rPr>
        <w:drawing>
          <wp:inline distT="0" distB="0" distL="0" distR="0" wp14:anchorId="1978C6DD" wp14:editId="7FE57B4C">
            <wp:extent cx="6858000" cy="3038475"/>
            <wp:effectExtent l="0" t="0" r="0" b="0"/>
            <wp:docPr id="1281960506" name="Picture 128196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3038475"/>
                    </a:xfrm>
                    <a:prstGeom prst="rect">
                      <a:avLst/>
                    </a:prstGeom>
                  </pic:spPr>
                </pic:pic>
              </a:graphicData>
            </a:graphic>
          </wp:inline>
        </w:drawing>
      </w:r>
    </w:p>
    <w:p w14:paraId="4C5E84DB" w14:textId="4296C599" w:rsidR="24E8E01D" w:rsidRDefault="24E8E01D" w:rsidP="24E8E01D">
      <w:pPr>
        <w:jc w:val="center"/>
      </w:pPr>
    </w:p>
    <w:p w14:paraId="5181257A" w14:textId="526823C1" w:rsidR="00776906" w:rsidRDefault="00776906" w:rsidP="00776906">
      <w:pPr>
        <w:pStyle w:val="ListParagraph"/>
        <w:numPr>
          <w:ilvl w:val="0"/>
          <w:numId w:val="43"/>
        </w:numPr>
        <w:shd w:val="clear" w:color="auto" w:fill="D9E2F3" w:themeFill="accent1" w:themeFillTint="33"/>
        <w:spacing w:before="120" w:after="120" w:line="240" w:lineRule="auto"/>
        <w:ind w:left="0" w:firstLine="0"/>
        <w:rPr>
          <w:b/>
          <w:bCs/>
          <w:color w:val="2F5496" w:themeColor="accent1" w:themeShade="BF"/>
          <w:sz w:val="32"/>
          <w:szCs w:val="32"/>
        </w:rPr>
      </w:pPr>
      <w:r>
        <w:rPr>
          <w:b/>
          <w:bCs/>
          <w:color w:val="2F5496" w:themeColor="accent1" w:themeShade="BF"/>
          <w:sz w:val="32"/>
          <w:szCs w:val="32"/>
        </w:rPr>
        <w:t>Physical</w:t>
      </w:r>
      <w:r>
        <w:rPr>
          <w:b/>
          <w:bCs/>
          <w:color w:val="2F5496" w:themeColor="accent1" w:themeShade="BF"/>
          <w:sz w:val="32"/>
          <w:szCs w:val="32"/>
        </w:rPr>
        <w:t xml:space="preserve"> View</w:t>
      </w:r>
    </w:p>
    <w:p w14:paraId="0269932C" w14:textId="3743042A" w:rsidR="24E8E01D" w:rsidRDefault="24E8E01D" w:rsidP="24E8E01D">
      <w:pPr>
        <w:jc w:val="center"/>
      </w:pPr>
    </w:p>
    <w:p w14:paraId="22AC721E" w14:textId="6D50B836" w:rsidR="5F6D10BB" w:rsidRDefault="5F6D10BB" w:rsidP="24E8E01D">
      <w:pPr>
        <w:jc w:val="center"/>
      </w:pPr>
      <w:r>
        <w:rPr>
          <w:noProof/>
        </w:rPr>
        <w:drawing>
          <wp:inline distT="0" distB="0" distL="0" distR="0" wp14:anchorId="5542019F" wp14:editId="3CA9F4D9">
            <wp:extent cx="6858000" cy="3028950"/>
            <wp:effectExtent l="0" t="0" r="0" b="0"/>
            <wp:docPr id="244050176" name="Picture 24405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3028950"/>
                    </a:xfrm>
                    <a:prstGeom prst="rect">
                      <a:avLst/>
                    </a:prstGeom>
                  </pic:spPr>
                </pic:pic>
              </a:graphicData>
            </a:graphic>
          </wp:inline>
        </w:drawing>
      </w:r>
    </w:p>
    <w:p w14:paraId="776237BA" w14:textId="00307D2F" w:rsidR="00776906" w:rsidRDefault="00776906">
      <w:pPr>
        <w:spacing w:line="240" w:lineRule="auto"/>
      </w:pPr>
      <w:r>
        <w:br w:type="page"/>
      </w:r>
    </w:p>
    <w:p w14:paraId="5524C8CD" w14:textId="3E86E873" w:rsidR="0414189A" w:rsidRDefault="0A6890C2"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24E8E01D">
        <w:rPr>
          <w:b/>
          <w:bCs/>
          <w:color w:val="2F5496" w:themeColor="accent1" w:themeShade="BF"/>
          <w:sz w:val="32"/>
          <w:szCs w:val="32"/>
        </w:rPr>
        <w:lastRenderedPageBreak/>
        <w:t>Subsystems</w:t>
      </w:r>
    </w:p>
    <w:p w14:paraId="42D0E35C" w14:textId="14D59227" w:rsidR="146083D3" w:rsidRDefault="49631407" w:rsidP="24E8E01D">
      <w:r>
        <w:rPr>
          <w:noProof/>
        </w:rPr>
        <w:drawing>
          <wp:inline distT="0" distB="0" distL="0" distR="0" wp14:anchorId="4442527F" wp14:editId="10E979BC">
            <wp:extent cx="6858000" cy="3038475"/>
            <wp:effectExtent l="0" t="0" r="0" b="0"/>
            <wp:docPr id="457563204" name="Picture 45756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3038475"/>
                    </a:xfrm>
                    <a:prstGeom prst="rect">
                      <a:avLst/>
                    </a:prstGeom>
                  </pic:spPr>
                </pic:pic>
              </a:graphicData>
            </a:graphic>
          </wp:inline>
        </w:drawing>
      </w:r>
    </w:p>
    <w:p w14:paraId="043F3C94" w14:textId="4E2ED0BF" w:rsidR="00AD5D5C" w:rsidRDefault="00AD5D5C" w:rsidP="00AD5D5C">
      <w:pPr>
        <w:pStyle w:val="ListParagraph"/>
        <w:numPr>
          <w:ilvl w:val="0"/>
          <w:numId w:val="43"/>
        </w:numPr>
        <w:shd w:val="clear" w:color="auto" w:fill="D9E2F3" w:themeFill="accent1" w:themeFillTint="33"/>
        <w:spacing w:line="240" w:lineRule="auto"/>
        <w:ind w:left="0" w:firstLine="0"/>
        <w:rPr>
          <w:b/>
          <w:bCs/>
          <w:color w:val="2F5496" w:themeColor="accent1" w:themeShade="BF"/>
          <w:sz w:val="32"/>
          <w:szCs w:val="32"/>
        </w:rPr>
      </w:pPr>
      <w:r>
        <w:rPr>
          <w:b/>
          <w:bCs/>
          <w:color w:val="2F5496" w:themeColor="accent1" w:themeShade="BF"/>
          <w:sz w:val="32"/>
          <w:szCs w:val="32"/>
        </w:rPr>
        <w:t>UML Class Diagram</w:t>
      </w:r>
    </w:p>
    <w:p w14:paraId="6C27C12E" w14:textId="45F48575" w:rsidR="21F83F1C" w:rsidRDefault="00AD5D5C">
      <w:r>
        <w:rPr>
          <w:noProof/>
        </w:rPr>
        <w:drawing>
          <wp:inline distT="0" distB="0" distL="0" distR="0" wp14:anchorId="5270A806" wp14:editId="576AC015">
            <wp:extent cx="6858000" cy="2771775"/>
            <wp:effectExtent l="0" t="0" r="0" b="9525"/>
            <wp:docPr id="80910654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771775"/>
                    </a:xfrm>
                    <a:prstGeom prst="rect">
                      <a:avLst/>
                    </a:prstGeom>
                    <a:noFill/>
                    <a:ln>
                      <a:noFill/>
                    </a:ln>
                  </pic:spPr>
                </pic:pic>
              </a:graphicData>
            </a:graphic>
          </wp:inline>
        </w:drawing>
      </w:r>
    </w:p>
    <w:p w14:paraId="26B06289" w14:textId="77777777" w:rsidR="00AD5D5C" w:rsidRDefault="00AD5D5C"/>
    <w:p w14:paraId="462A75B1" w14:textId="7DEE7618" w:rsidR="64DAC426" w:rsidRDefault="260E816E" w:rsidP="00F27210">
      <w:pPr>
        <w:pStyle w:val="ListParagraph"/>
        <w:numPr>
          <w:ilvl w:val="0"/>
          <w:numId w:val="43"/>
        </w:numPr>
        <w:shd w:val="clear" w:color="auto" w:fill="D9E2F3" w:themeFill="accent1" w:themeFillTint="33"/>
        <w:spacing w:line="240" w:lineRule="auto"/>
        <w:ind w:left="0" w:firstLine="0"/>
        <w:rPr>
          <w:b/>
          <w:bCs/>
          <w:color w:val="2F5496" w:themeColor="accent1" w:themeShade="BF"/>
          <w:sz w:val="32"/>
          <w:szCs w:val="32"/>
        </w:rPr>
      </w:pPr>
      <w:r w:rsidRPr="24E8E01D">
        <w:rPr>
          <w:b/>
          <w:bCs/>
          <w:color w:val="2F5496" w:themeColor="accent1" w:themeShade="BF"/>
          <w:sz w:val="32"/>
          <w:szCs w:val="32"/>
        </w:rPr>
        <w:t>Microservices</w:t>
      </w:r>
    </w:p>
    <w:p w14:paraId="0643CE00" w14:textId="6D641393" w:rsidR="5992FD66" w:rsidRPr="00F27210" w:rsidRDefault="0CA13483" w:rsidP="00F27210">
      <w:pPr>
        <w:pStyle w:val="NoSpacing"/>
        <w:spacing w:after="120"/>
        <w:rPr>
          <w:rFonts w:ascii="Arial" w:hAnsi="Arial" w:cs="Arial"/>
        </w:rPr>
      </w:pPr>
      <w:r w:rsidRPr="24E8E01D">
        <w:rPr>
          <w:rFonts w:ascii="Arial" w:hAnsi="Arial" w:cs="Arial"/>
        </w:rPr>
        <w:t xml:space="preserve">These microservices are designed to be modular, independent, and scalable, allowing for easier development, deployment, and maintenance of the </w:t>
      </w:r>
      <w:proofErr w:type="spellStart"/>
      <w:r w:rsidRPr="24E8E01D">
        <w:rPr>
          <w:rFonts w:ascii="Arial" w:hAnsi="Arial" w:cs="Arial"/>
        </w:rPr>
        <w:t>Audiomitra</w:t>
      </w:r>
      <w:proofErr w:type="spellEnd"/>
      <w:r w:rsidRPr="24E8E01D">
        <w:rPr>
          <w:rFonts w:ascii="Arial" w:hAnsi="Arial" w:cs="Arial"/>
        </w:rPr>
        <w:t xml:space="preserve"> system.</w:t>
      </w:r>
      <w:r w:rsidR="3DC0765A" w:rsidRPr="24E8E01D">
        <w:rPr>
          <w:rFonts w:ascii="Arial" w:hAnsi="Arial" w:cs="Arial"/>
        </w:rPr>
        <w:t>:</w:t>
      </w:r>
    </w:p>
    <w:p w14:paraId="710CE719" w14:textId="4BD7C683" w:rsidR="778A5530" w:rsidRPr="00F27210" w:rsidRDefault="00776906" w:rsidP="24E8E01D">
      <w:pPr>
        <w:pStyle w:val="ListParagraph"/>
        <w:numPr>
          <w:ilvl w:val="1"/>
          <w:numId w:val="43"/>
        </w:numPr>
        <w:shd w:val="clear" w:color="auto" w:fill="D9E2F3" w:themeFill="accent1" w:themeFillTint="33"/>
        <w:spacing w:before="120" w:line="240" w:lineRule="auto"/>
        <w:ind w:left="360" w:hanging="3"/>
        <w:rPr>
          <w:b/>
          <w:bCs/>
          <w:color w:val="2F5496" w:themeColor="accent1" w:themeShade="BF"/>
          <w:sz w:val="24"/>
          <w:szCs w:val="24"/>
        </w:rPr>
      </w:pPr>
      <w:r>
        <w:rPr>
          <w:b/>
          <w:bCs/>
          <w:color w:val="2F5496" w:themeColor="accent1" w:themeShade="BF"/>
          <w:sz w:val="24"/>
          <w:szCs w:val="24"/>
        </w:rPr>
        <w:t>OCR Processing Microservice</w:t>
      </w:r>
      <w:r w:rsidR="3DC0765A" w:rsidRPr="24E8E01D">
        <w:rPr>
          <w:b/>
          <w:bCs/>
          <w:color w:val="2F5496" w:themeColor="accent1" w:themeShade="BF"/>
          <w:sz w:val="24"/>
          <w:szCs w:val="24"/>
        </w:rPr>
        <w:t>:</w:t>
      </w:r>
    </w:p>
    <w:p w14:paraId="59E7481A" w14:textId="2170E3C0" w:rsidR="00776906" w:rsidRDefault="00776906" w:rsidP="00F27210">
      <w:pPr>
        <w:pStyle w:val="ListParagraph"/>
        <w:numPr>
          <w:ilvl w:val="0"/>
          <w:numId w:val="63"/>
        </w:numPr>
        <w:rPr>
          <w:rFonts w:eastAsia="Arial" w:cs="Arial"/>
        </w:rPr>
      </w:pPr>
      <w:r>
        <w:rPr>
          <w:rFonts w:eastAsia="Arial" w:cs="Arial"/>
        </w:rPr>
        <w:t xml:space="preserve">Responsible for </w:t>
      </w:r>
      <w:r w:rsidRPr="24E8E01D">
        <w:rPr>
          <w:rFonts w:eastAsia="Arial" w:cs="Arial"/>
        </w:rPr>
        <w:t>handling document processing</w:t>
      </w:r>
      <w:r>
        <w:rPr>
          <w:rFonts w:eastAsia="Arial" w:cs="Arial"/>
        </w:rPr>
        <w:t xml:space="preserve"> using the OCR (</w:t>
      </w:r>
      <w:r w:rsidRPr="24E8E01D">
        <w:rPr>
          <w:rFonts w:eastAsia="Arial" w:cs="Arial"/>
        </w:rPr>
        <w:t>Optical Character Recognition</w:t>
      </w:r>
      <w:r>
        <w:rPr>
          <w:rFonts w:eastAsia="Arial" w:cs="Arial"/>
        </w:rPr>
        <w:t xml:space="preserve">) </w:t>
      </w:r>
      <w:r w:rsidR="00782612">
        <w:rPr>
          <w:rFonts w:eastAsia="Arial" w:cs="Arial"/>
        </w:rPr>
        <w:t>extracting</w:t>
      </w:r>
      <w:r>
        <w:rPr>
          <w:rFonts w:eastAsia="Arial" w:cs="Arial"/>
        </w:rPr>
        <w:t xml:space="preserve"> Text</w:t>
      </w:r>
      <w:r w:rsidR="00782612">
        <w:rPr>
          <w:rFonts w:eastAsia="Arial" w:cs="Arial"/>
        </w:rPr>
        <w:t>.</w:t>
      </w:r>
    </w:p>
    <w:p w14:paraId="4A0D2E98" w14:textId="2FE75CFE" w:rsidR="5992FD66" w:rsidRPr="00F27210" w:rsidRDefault="5828AF0D" w:rsidP="00F27210">
      <w:pPr>
        <w:pStyle w:val="ListParagraph"/>
        <w:numPr>
          <w:ilvl w:val="0"/>
          <w:numId w:val="63"/>
        </w:numPr>
        <w:rPr>
          <w:rFonts w:eastAsia="Arial" w:cs="Arial"/>
        </w:rPr>
      </w:pPr>
      <w:r w:rsidRPr="24E8E01D">
        <w:rPr>
          <w:rFonts w:eastAsia="Arial" w:cs="Arial"/>
        </w:rPr>
        <w:t xml:space="preserve">Responsible for handling document processing tasks, including </w:t>
      </w:r>
      <w:bookmarkStart w:id="3" w:name="_Hlk164678211"/>
      <w:r w:rsidRPr="24E8E01D">
        <w:rPr>
          <w:rFonts w:eastAsia="Arial" w:cs="Arial"/>
        </w:rPr>
        <w:t>Optical Character Recognition</w:t>
      </w:r>
      <w:bookmarkEnd w:id="3"/>
      <w:r w:rsidRPr="24E8E01D">
        <w:rPr>
          <w:rFonts w:eastAsia="Arial" w:cs="Arial"/>
        </w:rPr>
        <w:t xml:space="preserve"> (OCR) and Text-to-Speech (TTS) conversion.</w:t>
      </w:r>
    </w:p>
    <w:p w14:paraId="7803A781" w14:textId="26F64621" w:rsidR="5992FD66" w:rsidRPr="00F27210" w:rsidRDefault="5828AF0D" w:rsidP="24E8E01D">
      <w:pPr>
        <w:pStyle w:val="ListParagraph"/>
        <w:numPr>
          <w:ilvl w:val="0"/>
          <w:numId w:val="63"/>
        </w:numPr>
        <w:spacing w:before="240" w:after="240"/>
      </w:pPr>
      <w:r w:rsidRPr="24E8E01D">
        <w:t>Communicates with external OCR and TTS APIs to extract text content and generate audio files.</w:t>
      </w:r>
    </w:p>
    <w:p w14:paraId="1519AE9E" w14:textId="001672AD" w:rsidR="5992FD66" w:rsidRDefault="5828AF0D" w:rsidP="00782612">
      <w:pPr>
        <w:pStyle w:val="ListParagraph"/>
        <w:numPr>
          <w:ilvl w:val="0"/>
          <w:numId w:val="63"/>
        </w:numPr>
        <w:spacing w:after="60"/>
        <w:ind w:left="1077" w:hanging="357"/>
        <w:contextualSpacing w:val="0"/>
      </w:pPr>
      <w:r w:rsidRPr="24E8E01D">
        <w:t>Validates extracted text and ensures accuracy before audio conversion.</w:t>
      </w:r>
    </w:p>
    <w:p w14:paraId="6589D6B2" w14:textId="75306E29" w:rsidR="00782612" w:rsidRPr="00F27210" w:rsidRDefault="00782612" w:rsidP="00782612">
      <w:pPr>
        <w:pStyle w:val="ListParagraph"/>
        <w:numPr>
          <w:ilvl w:val="1"/>
          <w:numId w:val="43"/>
        </w:numPr>
        <w:shd w:val="clear" w:color="auto" w:fill="D9E2F3" w:themeFill="accent1" w:themeFillTint="33"/>
        <w:spacing w:before="120" w:line="240" w:lineRule="auto"/>
        <w:ind w:left="360" w:hanging="3"/>
        <w:rPr>
          <w:b/>
          <w:bCs/>
          <w:color w:val="2F5496" w:themeColor="accent1" w:themeShade="BF"/>
          <w:sz w:val="24"/>
          <w:szCs w:val="24"/>
        </w:rPr>
      </w:pPr>
      <w:r>
        <w:rPr>
          <w:b/>
          <w:bCs/>
          <w:color w:val="2F5496" w:themeColor="accent1" w:themeShade="BF"/>
          <w:sz w:val="24"/>
          <w:szCs w:val="24"/>
        </w:rPr>
        <w:t>Text Validation</w:t>
      </w:r>
      <w:r>
        <w:rPr>
          <w:b/>
          <w:bCs/>
          <w:color w:val="2F5496" w:themeColor="accent1" w:themeShade="BF"/>
          <w:sz w:val="24"/>
          <w:szCs w:val="24"/>
        </w:rPr>
        <w:t xml:space="preserve"> Microservice</w:t>
      </w:r>
      <w:r w:rsidRPr="24E8E01D">
        <w:rPr>
          <w:b/>
          <w:bCs/>
          <w:color w:val="2F5496" w:themeColor="accent1" w:themeShade="BF"/>
          <w:sz w:val="24"/>
          <w:szCs w:val="24"/>
        </w:rPr>
        <w:t>:</w:t>
      </w:r>
    </w:p>
    <w:p w14:paraId="096DE9C8" w14:textId="255B9789" w:rsidR="00782612" w:rsidRDefault="00782612" w:rsidP="00782612">
      <w:pPr>
        <w:pStyle w:val="ListParagraph"/>
        <w:numPr>
          <w:ilvl w:val="0"/>
          <w:numId w:val="63"/>
        </w:numPr>
        <w:spacing w:after="60"/>
        <w:ind w:left="1077" w:hanging="357"/>
        <w:contextualSpacing w:val="0"/>
      </w:pPr>
      <w:r w:rsidRPr="00782612">
        <w:t>Responsible for handling</w:t>
      </w:r>
      <w:r w:rsidRPr="24E8E01D">
        <w:t xml:space="preserve"> </w:t>
      </w:r>
      <w:r w:rsidRPr="24E8E01D">
        <w:t>Validates extracted text and ensures accuracy before audio conversion</w:t>
      </w:r>
      <w:r>
        <w:t xml:space="preserve"> by Human in the Loop</w:t>
      </w:r>
      <w:r w:rsidRPr="24E8E01D">
        <w:t>.</w:t>
      </w:r>
    </w:p>
    <w:p w14:paraId="78C48E95" w14:textId="77777777" w:rsidR="00782612" w:rsidRPr="00F27210" w:rsidRDefault="00782612" w:rsidP="00782612">
      <w:pPr>
        <w:pStyle w:val="ListParagraph"/>
        <w:numPr>
          <w:ilvl w:val="1"/>
          <w:numId w:val="43"/>
        </w:numPr>
        <w:shd w:val="clear" w:color="auto" w:fill="D9E2F3" w:themeFill="accent1" w:themeFillTint="33"/>
        <w:spacing w:before="120" w:line="240" w:lineRule="auto"/>
        <w:ind w:left="360" w:hanging="3"/>
        <w:rPr>
          <w:b/>
          <w:bCs/>
          <w:color w:val="2F5496" w:themeColor="accent1" w:themeShade="BF"/>
          <w:sz w:val="24"/>
          <w:szCs w:val="24"/>
        </w:rPr>
      </w:pPr>
      <w:r>
        <w:rPr>
          <w:b/>
          <w:bCs/>
          <w:color w:val="2F5496" w:themeColor="accent1" w:themeShade="BF"/>
          <w:sz w:val="24"/>
          <w:szCs w:val="24"/>
        </w:rPr>
        <w:lastRenderedPageBreak/>
        <w:t>Text Validation Microservice</w:t>
      </w:r>
      <w:r w:rsidRPr="24E8E01D">
        <w:rPr>
          <w:b/>
          <w:bCs/>
          <w:color w:val="2F5496" w:themeColor="accent1" w:themeShade="BF"/>
          <w:sz w:val="24"/>
          <w:szCs w:val="24"/>
        </w:rPr>
        <w:t>:</w:t>
      </w:r>
    </w:p>
    <w:p w14:paraId="3F45EDE7" w14:textId="5189A91D" w:rsidR="00782612" w:rsidRPr="00782612" w:rsidRDefault="00782612" w:rsidP="00782612">
      <w:pPr>
        <w:pStyle w:val="ListParagraph"/>
        <w:numPr>
          <w:ilvl w:val="0"/>
          <w:numId w:val="63"/>
        </w:numPr>
        <w:spacing w:after="60"/>
        <w:ind w:left="1077" w:hanging="357"/>
        <w:contextualSpacing w:val="0"/>
      </w:pPr>
      <w:r w:rsidRPr="00782612">
        <w:t xml:space="preserve">Responsible for handling </w:t>
      </w:r>
      <w:r w:rsidRPr="00782612">
        <w:t>c</w:t>
      </w:r>
      <w:r w:rsidRPr="00782612">
        <w:t xml:space="preserve">ommunicates with external TTS APIs to </w:t>
      </w:r>
      <w:r w:rsidRPr="00782612">
        <w:t>take</w:t>
      </w:r>
      <w:r w:rsidRPr="00782612">
        <w:t xml:space="preserve"> text content and generate audio files</w:t>
      </w:r>
      <w:r w:rsidRPr="00782612">
        <w:t xml:space="preserve"> for multilanguage</w:t>
      </w:r>
      <w:r w:rsidRPr="00782612">
        <w:t>.</w:t>
      </w:r>
    </w:p>
    <w:p w14:paraId="1FAE80D0" w14:textId="257CF2E5" w:rsidR="0A6FDFCF" w:rsidRPr="00F27210" w:rsidRDefault="5828AF0D" w:rsidP="00782612">
      <w:pPr>
        <w:pStyle w:val="ListParagraph"/>
        <w:numPr>
          <w:ilvl w:val="1"/>
          <w:numId w:val="43"/>
        </w:numPr>
        <w:shd w:val="clear" w:color="auto" w:fill="D9E2F3" w:themeFill="accent1" w:themeFillTint="33"/>
        <w:spacing w:line="240" w:lineRule="auto"/>
        <w:ind w:left="360" w:hanging="3"/>
        <w:rPr>
          <w:b/>
          <w:bCs/>
          <w:color w:val="2F5496" w:themeColor="accent1" w:themeShade="BF"/>
          <w:sz w:val="24"/>
          <w:szCs w:val="24"/>
        </w:rPr>
      </w:pPr>
      <w:r w:rsidRPr="24E8E01D">
        <w:rPr>
          <w:b/>
          <w:bCs/>
          <w:color w:val="2F5496" w:themeColor="accent1" w:themeShade="BF"/>
          <w:sz w:val="24"/>
          <w:szCs w:val="24"/>
        </w:rPr>
        <w:t>User Management Microservice</w:t>
      </w:r>
      <w:r w:rsidR="3DC0765A" w:rsidRPr="24E8E01D">
        <w:rPr>
          <w:b/>
          <w:bCs/>
          <w:color w:val="2F5496" w:themeColor="accent1" w:themeShade="BF"/>
          <w:sz w:val="24"/>
          <w:szCs w:val="24"/>
        </w:rPr>
        <w:t>:</w:t>
      </w:r>
    </w:p>
    <w:p w14:paraId="18F7B9FE" w14:textId="19C420A3" w:rsidR="5992FD66" w:rsidRPr="00F27210" w:rsidRDefault="20DDB218" w:rsidP="00F27210">
      <w:pPr>
        <w:pStyle w:val="ListParagraph"/>
        <w:numPr>
          <w:ilvl w:val="0"/>
          <w:numId w:val="63"/>
        </w:numPr>
        <w:rPr>
          <w:rFonts w:eastAsia="Arial" w:cs="Arial"/>
        </w:rPr>
      </w:pPr>
      <w:r w:rsidRPr="24E8E01D">
        <w:rPr>
          <w:rFonts w:eastAsia="Arial" w:cs="Arial"/>
        </w:rPr>
        <w:t xml:space="preserve">    Manages user authentication, authorization, and session management.</w:t>
      </w:r>
    </w:p>
    <w:p w14:paraId="138536C4" w14:textId="5D3FF5AD" w:rsidR="5992FD66" w:rsidRPr="00F27210" w:rsidRDefault="20DDB218" w:rsidP="24E8E01D">
      <w:pPr>
        <w:pStyle w:val="ListParagraph"/>
        <w:numPr>
          <w:ilvl w:val="0"/>
          <w:numId w:val="63"/>
        </w:numPr>
        <w:spacing w:before="240" w:after="240"/>
      </w:pPr>
      <w:r w:rsidRPr="24E8E01D">
        <w:t xml:space="preserve">    Handles user registration, login, and profile management functionalities.</w:t>
      </w:r>
    </w:p>
    <w:p w14:paraId="5AA08BF8" w14:textId="1F0048FC" w:rsidR="5992FD66" w:rsidRPr="00F27210" w:rsidRDefault="20DDB218" w:rsidP="00782612">
      <w:pPr>
        <w:pStyle w:val="ListParagraph"/>
        <w:numPr>
          <w:ilvl w:val="0"/>
          <w:numId w:val="63"/>
        </w:numPr>
        <w:spacing w:after="60"/>
        <w:ind w:left="1077" w:hanging="357"/>
        <w:contextualSpacing w:val="0"/>
      </w:pPr>
      <w:r w:rsidRPr="24E8E01D">
        <w:t xml:space="preserve">    Enforces access control policies and manages user roles and permissions.</w:t>
      </w:r>
    </w:p>
    <w:p w14:paraId="38F207E0" w14:textId="688AB038" w:rsidR="56C7EDE6" w:rsidRPr="00F27210" w:rsidRDefault="20DDB218" w:rsidP="24E8E01D">
      <w:pPr>
        <w:pStyle w:val="ListParagraph"/>
        <w:numPr>
          <w:ilvl w:val="1"/>
          <w:numId w:val="43"/>
        </w:numPr>
        <w:shd w:val="clear" w:color="auto" w:fill="D9E2F3" w:themeFill="accent1" w:themeFillTint="33"/>
        <w:spacing w:before="120" w:line="240" w:lineRule="auto"/>
        <w:ind w:left="360" w:hanging="3"/>
        <w:rPr>
          <w:b/>
          <w:bCs/>
          <w:color w:val="2F5496" w:themeColor="accent1" w:themeShade="BF"/>
          <w:sz w:val="24"/>
          <w:szCs w:val="24"/>
        </w:rPr>
      </w:pPr>
      <w:r w:rsidRPr="24E8E01D">
        <w:rPr>
          <w:b/>
          <w:bCs/>
          <w:color w:val="2F5496" w:themeColor="accent1" w:themeShade="BF"/>
          <w:sz w:val="24"/>
          <w:szCs w:val="24"/>
        </w:rPr>
        <w:t>File Storage Microservice:</w:t>
      </w:r>
    </w:p>
    <w:p w14:paraId="734B673F" w14:textId="79CE1B91" w:rsidR="5992FD66" w:rsidRPr="00F27210" w:rsidRDefault="6B914624" w:rsidP="00F27210">
      <w:pPr>
        <w:pStyle w:val="ListParagraph"/>
        <w:numPr>
          <w:ilvl w:val="0"/>
          <w:numId w:val="63"/>
        </w:numPr>
        <w:rPr>
          <w:rFonts w:eastAsia="Arial" w:cs="Arial"/>
        </w:rPr>
      </w:pPr>
      <w:r w:rsidRPr="24E8E01D">
        <w:rPr>
          <w:rFonts w:eastAsia="Arial" w:cs="Arial"/>
        </w:rPr>
        <w:t xml:space="preserve">    Stores and manages uploaded documents, audio files, and other multimedia assets.</w:t>
      </w:r>
    </w:p>
    <w:p w14:paraId="21CC2016" w14:textId="20F0C351" w:rsidR="5992FD66" w:rsidRPr="00F27210" w:rsidRDefault="6B914624" w:rsidP="24E8E01D">
      <w:pPr>
        <w:pStyle w:val="ListParagraph"/>
        <w:numPr>
          <w:ilvl w:val="0"/>
          <w:numId w:val="63"/>
        </w:numPr>
        <w:spacing w:before="240" w:after="240"/>
      </w:pPr>
      <w:r w:rsidRPr="24E8E01D">
        <w:t xml:space="preserve">    Ensures secure and scalable storage of user data and content.</w:t>
      </w:r>
    </w:p>
    <w:p w14:paraId="3C57D125" w14:textId="69465571" w:rsidR="5992FD66" w:rsidRPr="00F27210" w:rsidRDefault="6B914624" w:rsidP="00782612">
      <w:pPr>
        <w:pStyle w:val="ListParagraph"/>
        <w:numPr>
          <w:ilvl w:val="0"/>
          <w:numId w:val="63"/>
        </w:numPr>
        <w:spacing w:after="60"/>
        <w:ind w:left="1077" w:hanging="357"/>
        <w:contextualSpacing w:val="0"/>
      </w:pPr>
      <w:r w:rsidRPr="24E8E01D">
        <w:t xml:space="preserve">    Provides access control and permissions for file management operations.</w:t>
      </w:r>
    </w:p>
    <w:p w14:paraId="11D3FDA6" w14:textId="4B6848B2" w:rsidR="136F854B" w:rsidRDefault="6B914624" w:rsidP="24E8E01D">
      <w:pPr>
        <w:pStyle w:val="ListParagraph"/>
        <w:numPr>
          <w:ilvl w:val="1"/>
          <w:numId w:val="43"/>
        </w:numPr>
        <w:shd w:val="clear" w:color="auto" w:fill="D9E2F3" w:themeFill="accent1" w:themeFillTint="33"/>
        <w:spacing w:before="120" w:line="240" w:lineRule="auto"/>
        <w:ind w:left="788" w:hanging="431"/>
        <w:rPr>
          <w:b/>
          <w:bCs/>
          <w:color w:val="2F5496" w:themeColor="accent1" w:themeShade="BF"/>
          <w:sz w:val="24"/>
          <w:szCs w:val="24"/>
        </w:rPr>
      </w:pPr>
      <w:r w:rsidRPr="24E8E01D">
        <w:rPr>
          <w:b/>
          <w:bCs/>
          <w:color w:val="2F5496" w:themeColor="accent1" w:themeShade="BF"/>
          <w:sz w:val="24"/>
          <w:szCs w:val="24"/>
        </w:rPr>
        <w:t>Integration Microservice</w:t>
      </w:r>
      <w:r w:rsidR="3DC0765A" w:rsidRPr="24E8E01D">
        <w:rPr>
          <w:b/>
          <w:bCs/>
          <w:color w:val="2F5496" w:themeColor="accent1" w:themeShade="BF"/>
          <w:sz w:val="24"/>
          <w:szCs w:val="24"/>
        </w:rPr>
        <w:t>:</w:t>
      </w:r>
    </w:p>
    <w:p w14:paraId="782642F2" w14:textId="099AE20E" w:rsidR="00F27210" w:rsidRPr="00F27210" w:rsidRDefault="6F6E0939" w:rsidP="00F27210">
      <w:pPr>
        <w:pStyle w:val="ListParagraph"/>
        <w:numPr>
          <w:ilvl w:val="0"/>
          <w:numId w:val="63"/>
        </w:numPr>
      </w:pPr>
      <w:r w:rsidRPr="24E8E01D">
        <w:rPr>
          <w:rFonts w:eastAsia="Arial" w:cs="Arial"/>
        </w:rPr>
        <w:t xml:space="preserve">    Handles communication with external APIs and services for OCR and TTS functionalities.</w:t>
      </w:r>
    </w:p>
    <w:p w14:paraId="364AF70D" w14:textId="39811F11" w:rsidR="00F27210" w:rsidRPr="00F27210" w:rsidRDefault="6F6E0939" w:rsidP="24E8E01D">
      <w:pPr>
        <w:pStyle w:val="ListParagraph"/>
        <w:numPr>
          <w:ilvl w:val="0"/>
          <w:numId w:val="63"/>
        </w:numPr>
        <w:spacing w:before="240" w:after="240"/>
      </w:pPr>
      <w:r w:rsidRPr="24E8E01D">
        <w:t xml:space="preserve">    Orchestrates data exchange between the system's components and external services.</w:t>
      </w:r>
    </w:p>
    <w:p w14:paraId="22BE001A" w14:textId="15D335BA" w:rsidR="21F83F1C" w:rsidRDefault="6F6E0939" w:rsidP="21F83F1C">
      <w:pPr>
        <w:pStyle w:val="ListParagraph"/>
        <w:numPr>
          <w:ilvl w:val="0"/>
          <w:numId w:val="63"/>
        </w:numPr>
      </w:pPr>
      <w:r w:rsidRPr="24E8E01D">
        <w:t xml:space="preserve">    Ensures seamless integration and interoperability with third-party services.</w:t>
      </w:r>
    </w:p>
    <w:p w14:paraId="0610765B" w14:textId="77777777" w:rsidR="00BC0D39" w:rsidRDefault="00BC0D39" w:rsidP="00BC0D39"/>
    <w:p w14:paraId="7ECF85A9" w14:textId="31EA9E54" w:rsidR="00BC0D39" w:rsidRPr="00BC0D39" w:rsidRDefault="00BC0D39" w:rsidP="00BC0D39">
      <w:pPr>
        <w:pStyle w:val="ListParagraph"/>
        <w:numPr>
          <w:ilvl w:val="0"/>
          <w:numId w:val="43"/>
        </w:numPr>
        <w:shd w:val="clear" w:color="auto" w:fill="D9E2F3" w:themeFill="accent1" w:themeFillTint="33"/>
        <w:spacing w:line="240" w:lineRule="auto"/>
        <w:ind w:left="0"/>
        <w:rPr>
          <w:b/>
          <w:bCs/>
          <w:color w:val="2F5496" w:themeColor="accent1" w:themeShade="BF"/>
          <w:sz w:val="32"/>
          <w:szCs w:val="32"/>
        </w:rPr>
      </w:pPr>
      <w:r w:rsidRPr="00BC0D39">
        <w:rPr>
          <w:b/>
          <w:bCs/>
          <w:color w:val="2F5496" w:themeColor="accent1" w:themeShade="BF"/>
          <w:sz w:val="32"/>
          <w:szCs w:val="32"/>
        </w:rPr>
        <w:t xml:space="preserve">Architectural Tactics that are employed in the </w:t>
      </w:r>
      <w:proofErr w:type="spellStart"/>
      <w:r w:rsidRPr="00BC0D39">
        <w:rPr>
          <w:b/>
          <w:bCs/>
          <w:color w:val="2F5496" w:themeColor="accent1" w:themeShade="BF"/>
          <w:sz w:val="32"/>
          <w:szCs w:val="32"/>
        </w:rPr>
        <w:t>Audiomitra</w:t>
      </w:r>
      <w:proofErr w:type="spellEnd"/>
    </w:p>
    <w:p w14:paraId="7FB0F128" w14:textId="77777777" w:rsidR="00BC0D39" w:rsidRPr="00BC0D39" w:rsidRDefault="00BC0D39" w:rsidP="00BC0D39">
      <w:pPr>
        <w:numPr>
          <w:ilvl w:val="0"/>
          <w:numId w:val="72"/>
        </w:numPr>
        <w:suppressAutoHyphens w:val="0"/>
        <w:spacing w:before="80" w:after="100" w:afterAutospacing="1" w:line="240" w:lineRule="auto"/>
        <w:ind w:left="714" w:hanging="357"/>
        <w:rPr>
          <w:rFonts w:ascii="Times New Roman" w:eastAsia="Times New Roman" w:hAnsi="Times New Roman" w:cs="Times New Roman"/>
          <w:lang w:val="en-IN" w:eastAsia="en-IN"/>
        </w:rPr>
      </w:pPr>
      <w:r w:rsidRPr="00BC0D39">
        <w:rPr>
          <w:rFonts w:ascii="Times New Roman" w:eastAsia="Times New Roman" w:hAnsi="Times New Roman" w:cs="Times New Roman"/>
          <w:b/>
          <w:bCs/>
          <w:lang w:val="en-IN" w:eastAsia="en-IN"/>
        </w:rPr>
        <w:t>Microservices Architecture:</w:t>
      </w:r>
    </w:p>
    <w:p w14:paraId="42208F08"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Decompose the system into smaller, independently deployable services.</w:t>
      </w:r>
    </w:p>
    <w:p w14:paraId="761BF75A"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Each microservice handles a specific set of functionalities, such as document processing, user management, and file storage.</w:t>
      </w:r>
    </w:p>
    <w:p w14:paraId="29ED228B"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Enables scalability, flexibility, and ease of maintenance.</w:t>
      </w:r>
    </w:p>
    <w:p w14:paraId="0953093D" w14:textId="77777777" w:rsidR="00BC0D39" w:rsidRPr="00BC0D39" w:rsidRDefault="00BC0D39" w:rsidP="00BC0D39">
      <w:pPr>
        <w:numPr>
          <w:ilvl w:val="0"/>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b/>
          <w:bCs/>
          <w:lang w:val="en-IN" w:eastAsia="en-IN"/>
        </w:rPr>
        <w:t>Caching:</w:t>
      </w:r>
    </w:p>
    <w:p w14:paraId="51961B5D"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Implement caching mechanisms to store frequently accessed data and reduce latency.</w:t>
      </w:r>
    </w:p>
    <w:p w14:paraId="06A48D17"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Utilize caching for metadata, processed documents, and audio files to improve system performance and responsiveness.</w:t>
      </w:r>
    </w:p>
    <w:p w14:paraId="71C557B6"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Employ caching strategies such as time-based expiration and least recently used (LRU) eviction policies.</w:t>
      </w:r>
    </w:p>
    <w:p w14:paraId="3AC2CF56" w14:textId="77777777" w:rsidR="00BC0D39" w:rsidRPr="00BC0D39" w:rsidRDefault="00BC0D39" w:rsidP="00BC0D39">
      <w:pPr>
        <w:numPr>
          <w:ilvl w:val="0"/>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b/>
          <w:bCs/>
          <w:lang w:val="en-IN" w:eastAsia="en-IN"/>
        </w:rPr>
        <w:t>Asynchronous Processing:</w:t>
      </w:r>
    </w:p>
    <w:p w14:paraId="5E98F793"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Utilize asynchronous processing for long-running tasks and non-blocking operations.</w:t>
      </w:r>
    </w:p>
    <w:p w14:paraId="2D5E9A5F"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Queue-based messaging systems like Kafka or RabbitMQ can be employed for event-driven processing and task orchestration.</w:t>
      </w:r>
    </w:p>
    <w:p w14:paraId="2154EB6E"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Enhances system responsiveness, scalability, and fault tolerance.</w:t>
      </w:r>
    </w:p>
    <w:p w14:paraId="51D8A849" w14:textId="77777777" w:rsidR="00BC0D39" w:rsidRPr="00BC0D39" w:rsidRDefault="00BC0D39" w:rsidP="00BC0D39">
      <w:pPr>
        <w:numPr>
          <w:ilvl w:val="0"/>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b/>
          <w:bCs/>
          <w:lang w:val="en-IN" w:eastAsia="en-IN"/>
        </w:rPr>
        <w:t>Load Balancing:</w:t>
      </w:r>
    </w:p>
    <w:p w14:paraId="7FBCE3BD"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Distribute incoming requests across multiple instances of microservices to evenly distribute the workload.</w:t>
      </w:r>
    </w:p>
    <w:p w14:paraId="0C79C718"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Implement load balancing strategies such as round-robin, least connections, or weighted distribution.</w:t>
      </w:r>
    </w:p>
    <w:p w14:paraId="36D799E5"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Improves system performance, availability, and fault tolerance by preventing overloading of individual services.</w:t>
      </w:r>
    </w:p>
    <w:p w14:paraId="0837A62F" w14:textId="77777777" w:rsidR="00BC0D39" w:rsidRPr="00BC0D39" w:rsidRDefault="00BC0D39" w:rsidP="00BC0D39">
      <w:pPr>
        <w:numPr>
          <w:ilvl w:val="0"/>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b/>
          <w:bCs/>
          <w:lang w:val="en-IN" w:eastAsia="en-IN"/>
        </w:rPr>
        <w:t>Horizontal Scaling:</w:t>
      </w:r>
    </w:p>
    <w:p w14:paraId="59EF1132"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Scale the system horizontally by adding more instances or nodes to handle increased loads.</w:t>
      </w:r>
    </w:p>
    <w:p w14:paraId="437386E0"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Utilize containerization technologies like Docker and orchestration platforms like Kubernetes for automatic scaling and management of microservice instances.</w:t>
      </w:r>
    </w:p>
    <w:p w14:paraId="420A25CD" w14:textId="77777777" w:rsidR="00BC0D39" w:rsidRPr="00BC0D39" w:rsidRDefault="00BC0D39" w:rsidP="00BC0D39">
      <w:pPr>
        <w:numPr>
          <w:ilvl w:val="1"/>
          <w:numId w:val="72"/>
        </w:numPr>
        <w:suppressAutoHyphens w:val="0"/>
        <w:spacing w:before="100" w:beforeAutospacing="1" w:after="100" w:afterAutospacing="1" w:line="240" w:lineRule="auto"/>
        <w:rPr>
          <w:rFonts w:ascii="Times New Roman" w:eastAsia="Times New Roman" w:hAnsi="Times New Roman" w:cs="Times New Roman"/>
          <w:lang w:val="en-IN" w:eastAsia="en-IN"/>
        </w:rPr>
      </w:pPr>
      <w:r w:rsidRPr="00BC0D39">
        <w:rPr>
          <w:rFonts w:ascii="Times New Roman" w:eastAsia="Times New Roman" w:hAnsi="Times New Roman" w:cs="Times New Roman"/>
          <w:lang w:val="en-IN" w:eastAsia="en-IN"/>
        </w:rPr>
        <w:t>Ensures system scalability, elasticity, and resilience to handle fluctuating workloads.</w:t>
      </w:r>
    </w:p>
    <w:p w14:paraId="1C31F3E9" w14:textId="388CDDD3" w:rsidR="00BC0D39" w:rsidRDefault="00BC0D39">
      <w:pPr>
        <w:spacing w:line="240" w:lineRule="auto"/>
        <w:rPr>
          <w:b/>
          <w:bCs/>
          <w:color w:val="2F5496" w:themeColor="accent1" w:themeShade="BF"/>
          <w:sz w:val="32"/>
          <w:szCs w:val="32"/>
        </w:rPr>
      </w:pPr>
      <w:r>
        <w:rPr>
          <w:b/>
          <w:bCs/>
          <w:color w:val="2F5496" w:themeColor="accent1" w:themeShade="BF"/>
          <w:sz w:val="32"/>
          <w:szCs w:val="32"/>
        </w:rPr>
        <w:br w:type="page"/>
      </w:r>
    </w:p>
    <w:p w14:paraId="0A75FC95" w14:textId="241FDEBF" w:rsidR="40607B0D" w:rsidRDefault="40607B0D" w:rsidP="24E8E01D">
      <w:pPr>
        <w:pStyle w:val="ListParagraph"/>
        <w:numPr>
          <w:ilvl w:val="0"/>
          <w:numId w:val="43"/>
        </w:numPr>
        <w:shd w:val="clear" w:color="auto" w:fill="D9E2F3" w:themeFill="accent1" w:themeFillTint="33"/>
        <w:spacing w:line="240" w:lineRule="auto"/>
        <w:ind w:left="0"/>
        <w:rPr>
          <w:b/>
          <w:bCs/>
          <w:color w:val="2F5496" w:themeColor="accent1" w:themeShade="BF"/>
          <w:sz w:val="32"/>
          <w:szCs w:val="32"/>
        </w:rPr>
      </w:pPr>
      <w:r w:rsidRPr="24E8E01D">
        <w:rPr>
          <w:b/>
          <w:bCs/>
          <w:color w:val="2F5496" w:themeColor="accent1" w:themeShade="BF"/>
          <w:sz w:val="32"/>
          <w:szCs w:val="32"/>
        </w:rPr>
        <w:lastRenderedPageBreak/>
        <w:t>Implemented Architectural Patterns</w:t>
      </w:r>
    </w:p>
    <w:p w14:paraId="5901D93D" w14:textId="578D73DF" w:rsidR="628BFA6E" w:rsidRDefault="2135D6C0" w:rsidP="21F83F1C">
      <w:r>
        <w:t>We are using Flask, a lightweight web framework for Python. The architecture of our backend can be influenced by the Flask framework itself, as well as the specific needs of our application. Here are some architectural patterns and principles that can be applied to our Flask backend</w:t>
      </w:r>
      <w:r w:rsidR="3B46AF75">
        <w:t>.</w:t>
      </w:r>
    </w:p>
    <w:p w14:paraId="1FB309FE" w14:textId="6AD43030" w:rsidR="3B46AF75" w:rsidRDefault="3B46AF75" w:rsidP="24E8E01D">
      <w:pPr>
        <w:rPr>
          <w:b/>
          <w:bCs/>
          <w:color w:val="2F5496" w:themeColor="accent1" w:themeShade="BF"/>
        </w:rPr>
      </w:pPr>
      <w:r w:rsidRPr="24E8E01D">
        <w:rPr>
          <w:rFonts w:asciiTheme="minorHAnsi" w:eastAsiaTheme="minorEastAsia" w:hAnsiTheme="minorHAnsi"/>
          <w:b/>
          <w:bCs/>
          <w:color w:val="2F5496" w:themeColor="accent1" w:themeShade="BF"/>
        </w:rPr>
        <w:t>Implemented Architectural Patterns in “</w:t>
      </w:r>
      <w:r w:rsidRPr="24E8E01D">
        <w:rPr>
          <w:rFonts w:asciiTheme="minorHAnsi" w:eastAsiaTheme="minorEastAsia" w:hAnsiTheme="minorHAnsi"/>
          <w:b/>
          <w:bCs/>
          <w:color w:val="FF0000"/>
        </w:rPr>
        <w:t>Document Processing</w:t>
      </w:r>
      <w:r w:rsidR="00782612">
        <w:rPr>
          <w:rFonts w:asciiTheme="minorHAnsi" w:eastAsiaTheme="minorEastAsia" w:hAnsiTheme="minorHAnsi"/>
          <w:b/>
          <w:bCs/>
          <w:color w:val="FF0000"/>
        </w:rPr>
        <w:t xml:space="preserve"> System</w:t>
      </w:r>
      <w:r w:rsidRPr="24E8E01D">
        <w:rPr>
          <w:rFonts w:asciiTheme="minorHAnsi" w:eastAsiaTheme="minorEastAsia" w:hAnsiTheme="minorHAnsi"/>
          <w:b/>
          <w:bCs/>
          <w:color w:val="2F5496" w:themeColor="accent1" w:themeShade="BF"/>
        </w:rPr>
        <w:t>”:</w:t>
      </w:r>
    </w:p>
    <w:p w14:paraId="0D9C9928" w14:textId="5037E2C1" w:rsidR="3B46AF75" w:rsidRDefault="3B46AF75" w:rsidP="00782612">
      <w:pPr>
        <w:spacing w:after="120"/>
      </w:pPr>
      <w:r>
        <w:t xml:space="preserve">For Document Processing System, which involves handling tasks like Optical Character Recognition (OCR) and Text-to-Speech (TTS) conversion, and communicates with external APIs, let's consider two architectural patterns that could be particularly effective: </w:t>
      </w:r>
    </w:p>
    <w:p w14:paraId="17E83FA1" w14:textId="77DD9708" w:rsidR="3B46AF75" w:rsidRPr="00782612" w:rsidRDefault="3B46AF75" w:rsidP="00782612">
      <w:pPr>
        <w:pStyle w:val="ListParagraph"/>
        <w:numPr>
          <w:ilvl w:val="0"/>
          <w:numId w:val="5"/>
        </w:numPr>
        <w:spacing w:line="360" w:lineRule="auto"/>
        <w:rPr>
          <w:b/>
          <w:bCs/>
        </w:rPr>
      </w:pPr>
      <w:r w:rsidRPr="00782612">
        <w:rPr>
          <w:b/>
          <w:bCs/>
        </w:rPr>
        <w:t>Microservices Architecture (MA)</w:t>
      </w:r>
    </w:p>
    <w:p w14:paraId="63D80C6C" w14:textId="5A42A272" w:rsidR="3B46AF75" w:rsidRPr="00782612" w:rsidRDefault="3B46AF75" w:rsidP="00782612">
      <w:pPr>
        <w:pStyle w:val="ListParagraph"/>
        <w:numPr>
          <w:ilvl w:val="0"/>
          <w:numId w:val="5"/>
        </w:numPr>
        <w:spacing w:line="360" w:lineRule="auto"/>
        <w:rPr>
          <w:b/>
          <w:bCs/>
        </w:rPr>
      </w:pPr>
      <w:r w:rsidRPr="00782612">
        <w:rPr>
          <w:b/>
          <w:bCs/>
        </w:rPr>
        <w:t>Event-Driven Architecture (EDA)</w:t>
      </w:r>
    </w:p>
    <w:p w14:paraId="15EB0275" w14:textId="43491C96" w:rsidR="628BFA6E" w:rsidRPr="00F27210" w:rsidRDefault="4A45DFB8" w:rsidP="24E8E01D">
      <w:pPr>
        <w:pStyle w:val="ListParagraph"/>
        <w:numPr>
          <w:ilvl w:val="1"/>
          <w:numId w:val="43"/>
        </w:numPr>
        <w:shd w:val="clear" w:color="auto" w:fill="D9E2F3" w:themeFill="accent1" w:themeFillTint="33"/>
        <w:spacing w:before="120" w:line="240" w:lineRule="auto"/>
        <w:ind w:left="788" w:hanging="431"/>
        <w:rPr>
          <w:b/>
          <w:bCs/>
          <w:color w:val="2F5496" w:themeColor="accent1" w:themeShade="BF"/>
          <w:sz w:val="24"/>
          <w:szCs w:val="24"/>
        </w:rPr>
      </w:pPr>
      <w:r w:rsidRPr="67455F95">
        <w:rPr>
          <w:b/>
          <w:bCs/>
          <w:color w:val="2F5496" w:themeColor="accent1" w:themeShade="BF"/>
          <w:sz w:val="24"/>
          <w:szCs w:val="24"/>
        </w:rPr>
        <w:t>Microservices Architecture (MA)</w:t>
      </w:r>
      <w:r w:rsidR="559BDF92" w:rsidRPr="67455F95">
        <w:rPr>
          <w:b/>
          <w:bCs/>
          <w:color w:val="2F5496" w:themeColor="accent1" w:themeShade="BF"/>
          <w:sz w:val="24"/>
          <w:szCs w:val="24"/>
        </w:rPr>
        <w:t xml:space="preserve"> Pattern</w:t>
      </w:r>
      <w:r w:rsidR="40607B0D" w:rsidRPr="67455F95">
        <w:rPr>
          <w:b/>
          <w:bCs/>
          <w:color w:val="2F5496" w:themeColor="accent1" w:themeShade="BF"/>
          <w:sz w:val="24"/>
          <w:szCs w:val="24"/>
        </w:rPr>
        <w:t>:</w:t>
      </w:r>
    </w:p>
    <w:p w14:paraId="66423379" w14:textId="5BB3B4B6" w:rsidR="31C22386" w:rsidRDefault="31C22386" w:rsidP="24E8E01D">
      <w:pPr>
        <w:pStyle w:val="ListParagraph"/>
        <w:numPr>
          <w:ilvl w:val="0"/>
          <w:numId w:val="3"/>
        </w:numPr>
      </w:pPr>
      <w:r w:rsidRPr="67455F95">
        <w:rPr>
          <w:b/>
          <w:bCs/>
        </w:rPr>
        <w:t>Service Segmentation:</w:t>
      </w:r>
      <w:r w:rsidRPr="67455F95">
        <w:t xml:space="preserve"> Each task (OCR, TTS, validation) can be a separate microservice.</w:t>
      </w:r>
    </w:p>
    <w:p w14:paraId="7ABF74B8" w14:textId="67E600DB" w:rsidR="31C22386" w:rsidRDefault="31C22386" w:rsidP="24E8E01D">
      <w:pPr>
        <w:pStyle w:val="ListParagraph"/>
        <w:numPr>
          <w:ilvl w:val="0"/>
          <w:numId w:val="3"/>
        </w:numPr>
      </w:pPr>
      <w:r w:rsidRPr="67455F95">
        <w:rPr>
          <w:b/>
          <w:bCs/>
        </w:rPr>
        <w:t>API Gateway:</w:t>
      </w:r>
      <w:r w:rsidRPr="67455F95">
        <w:t xml:space="preserve"> A central entry point for client requests, routing them to the appropriate microservice.</w:t>
      </w:r>
    </w:p>
    <w:p w14:paraId="081772A9" w14:textId="434653B3" w:rsidR="31C22386" w:rsidRDefault="31C22386" w:rsidP="00782612">
      <w:pPr>
        <w:pStyle w:val="ListParagraph"/>
        <w:numPr>
          <w:ilvl w:val="0"/>
          <w:numId w:val="3"/>
        </w:numPr>
        <w:spacing w:after="120"/>
        <w:ind w:left="1077" w:hanging="357"/>
        <w:contextualSpacing w:val="0"/>
      </w:pPr>
      <w:r w:rsidRPr="67455F95">
        <w:rPr>
          <w:b/>
          <w:bCs/>
        </w:rPr>
        <w:t>Data Storage:</w:t>
      </w:r>
      <w:r w:rsidRPr="67455F95">
        <w:t xml:space="preserve"> Each microservice can have its own database or share a common database, depending on the data consistency requirements.</w:t>
      </w:r>
    </w:p>
    <w:p w14:paraId="62F7B7ED" w14:textId="40BB521E" w:rsidR="17925196" w:rsidRDefault="17925196" w:rsidP="24E8E01D">
      <w:pPr>
        <w:pStyle w:val="ListParagraph"/>
        <w:numPr>
          <w:ilvl w:val="2"/>
          <w:numId w:val="43"/>
        </w:numPr>
        <w:shd w:val="clear" w:color="auto" w:fill="D9E2F3" w:themeFill="accent1" w:themeFillTint="33"/>
        <w:spacing w:before="120" w:line="240" w:lineRule="auto"/>
        <w:rPr>
          <w:b/>
          <w:bCs/>
          <w:color w:val="2F5496" w:themeColor="accent1" w:themeShade="BF"/>
          <w:sz w:val="24"/>
          <w:szCs w:val="24"/>
        </w:rPr>
      </w:pPr>
      <w:r w:rsidRPr="67455F95">
        <w:rPr>
          <w:b/>
          <w:bCs/>
          <w:color w:val="2F5496" w:themeColor="accent1" w:themeShade="BF"/>
          <w:sz w:val="24"/>
          <w:szCs w:val="24"/>
        </w:rPr>
        <w:t>Quality Attributes and Their Explanations</w:t>
      </w:r>
    </w:p>
    <w:p w14:paraId="17B6DE81" w14:textId="76A30096" w:rsidR="24E8E01D" w:rsidRDefault="31B779AD" w:rsidP="67455F95">
      <w:pPr>
        <w:pStyle w:val="ListParagraph"/>
        <w:numPr>
          <w:ilvl w:val="0"/>
          <w:numId w:val="3"/>
        </w:numPr>
      </w:pPr>
      <w:r w:rsidRPr="67455F95">
        <w:rPr>
          <w:b/>
          <w:bCs/>
        </w:rPr>
        <w:t>Scalability:</w:t>
      </w:r>
      <w:r>
        <w:t xml:space="preserve"> Each service (OCR, TTS, validation) can be scaled independently based on demand.</w:t>
      </w:r>
    </w:p>
    <w:p w14:paraId="2C570149" w14:textId="37C97059" w:rsidR="24E8E01D" w:rsidRDefault="31B779AD" w:rsidP="67455F95">
      <w:pPr>
        <w:pStyle w:val="ListParagraph"/>
        <w:numPr>
          <w:ilvl w:val="0"/>
          <w:numId w:val="3"/>
        </w:numPr>
      </w:pPr>
      <w:r w:rsidRPr="67455F95">
        <w:rPr>
          <w:b/>
          <w:bCs/>
        </w:rPr>
        <w:t>Flexibility:</w:t>
      </w:r>
      <w:r w:rsidRPr="67455F95">
        <w:t xml:space="preserve"> Services can be developed, deployed, and updated independently.</w:t>
      </w:r>
    </w:p>
    <w:p w14:paraId="0B29FBE1" w14:textId="68B5EF6B" w:rsidR="24E8E01D" w:rsidRDefault="31B779AD" w:rsidP="67455F95">
      <w:pPr>
        <w:pStyle w:val="ListParagraph"/>
        <w:numPr>
          <w:ilvl w:val="0"/>
          <w:numId w:val="3"/>
        </w:numPr>
      </w:pPr>
      <w:r w:rsidRPr="67455F95">
        <w:rPr>
          <w:b/>
          <w:bCs/>
        </w:rPr>
        <w:t>Fault Isolation:</w:t>
      </w:r>
      <w:r w:rsidRPr="67455F95">
        <w:t xml:space="preserve"> If one service fails, it doesn't directly impact the others.</w:t>
      </w:r>
    </w:p>
    <w:p w14:paraId="34D00BD0" w14:textId="42C3A081" w:rsidR="24E8E01D" w:rsidRDefault="3EE431CC" w:rsidP="67455F95">
      <w:pPr>
        <w:pStyle w:val="ListParagraph"/>
        <w:numPr>
          <w:ilvl w:val="0"/>
          <w:numId w:val="3"/>
        </w:numPr>
      </w:pPr>
      <w:r w:rsidRPr="67455F95">
        <w:rPr>
          <w:b/>
          <w:bCs/>
        </w:rPr>
        <w:t>Maintainability:</w:t>
      </w:r>
      <w:r w:rsidRPr="67455F95">
        <w:t xml:space="preserve"> The ease with which the system can be maintained, modified, or enhanced by developers.</w:t>
      </w:r>
    </w:p>
    <w:p w14:paraId="69345EC0" w14:textId="70855E55" w:rsidR="24E8E01D" w:rsidRDefault="3EE431CC" w:rsidP="67455F95">
      <w:pPr>
        <w:pStyle w:val="ListParagraph"/>
        <w:numPr>
          <w:ilvl w:val="0"/>
          <w:numId w:val="3"/>
        </w:numPr>
      </w:pPr>
      <w:r w:rsidRPr="67455F95">
        <w:rPr>
          <w:b/>
          <w:bCs/>
        </w:rPr>
        <w:t>Reliability:</w:t>
      </w:r>
      <w:r w:rsidRPr="67455F95">
        <w:t xml:space="preserve"> The ability of the system to consistently perform its intended functions without errors or failures.</w:t>
      </w:r>
    </w:p>
    <w:p w14:paraId="1E2F19C2" w14:textId="2A853D2B" w:rsidR="0377AF08" w:rsidRPr="00250798" w:rsidRDefault="30BADACF" w:rsidP="00582529">
      <w:pPr>
        <w:pStyle w:val="ListParagraph"/>
        <w:numPr>
          <w:ilvl w:val="2"/>
          <w:numId w:val="43"/>
        </w:numPr>
        <w:shd w:val="clear" w:color="auto" w:fill="D9E2F3" w:themeFill="accent1" w:themeFillTint="33"/>
        <w:spacing w:before="120" w:line="240" w:lineRule="auto"/>
        <w:contextualSpacing w:val="0"/>
        <w:rPr>
          <w:b/>
          <w:bCs/>
          <w:color w:val="2F5496" w:themeColor="accent1" w:themeShade="BF"/>
          <w:sz w:val="24"/>
          <w:szCs w:val="24"/>
        </w:rPr>
      </w:pPr>
      <w:r w:rsidRPr="67455F95">
        <w:rPr>
          <w:b/>
          <w:bCs/>
          <w:color w:val="2F5496" w:themeColor="accent1" w:themeShade="BF"/>
          <w:sz w:val="24"/>
          <w:szCs w:val="24"/>
        </w:rPr>
        <w:t>High level Context Diagrams</w:t>
      </w:r>
    </w:p>
    <w:p w14:paraId="0D5BFC24" w14:textId="5C00F514" w:rsidR="1A2851BD" w:rsidRDefault="5C7A546B" w:rsidP="67455F95">
      <w:pPr>
        <w:jc w:val="center"/>
      </w:pPr>
      <w:r>
        <w:rPr>
          <w:noProof/>
        </w:rPr>
        <w:drawing>
          <wp:inline distT="0" distB="0" distL="0" distR="0" wp14:anchorId="02C3BD42" wp14:editId="3F8BD066">
            <wp:extent cx="4456430" cy="4229100"/>
            <wp:effectExtent l="0" t="0" r="1270" b="0"/>
            <wp:docPr id="1755317683" name="Picture 175531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63427" cy="4235740"/>
                    </a:xfrm>
                    <a:prstGeom prst="rect">
                      <a:avLst/>
                    </a:prstGeom>
                  </pic:spPr>
                </pic:pic>
              </a:graphicData>
            </a:graphic>
          </wp:inline>
        </w:drawing>
      </w:r>
    </w:p>
    <w:p w14:paraId="7B8ED131" w14:textId="07C77C56" w:rsidR="0B0B2838" w:rsidRPr="00250798" w:rsidRDefault="217EE670" w:rsidP="00582529">
      <w:pPr>
        <w:pStyle w:val="ListParagraph"/>
        <w:numPr>
          <w:ilvl w:val="2"/>
          <w:numId w:val="43"/>
        </w:numPr>
        <w:shd w:val="clear" w:color="auto" w:fill="D9E2F3" w:themeFill="accent1" w:themeFillTint="33"/>
        <w:spacing w:before="120" w:line="240" w:lineRule="auto"/>
        <w:contextualSpacing w:val="0"/>
        <w:rPr>
          <w:b/>
          <w:bCs/>
          <w:color w:val="2F5496" w:themeColor="accent1" w:themeShade="BF"/>
          <w:sz w:val="24"/>
          <w:szCs w:val="24"/>
        </w:rPr>
      </w:pPr>
      <w:r w:rsidRPr="24E8E01D">
        <w:rPr>
          <w:b/>
          <w:bCs/>
          <w:color w:val="2F5496" w:themeColor="accent1" w:themeShade="BF"/>
          <w:sz w:val="24"/>
          <w:szCs w:val="24"/>
        </w:rPr>
        <w:lastRenderedPageBreak/>
        <w:t>Implementation: Codebase</w:t>
      </w:r>
    </w:p>
    <w:p w14:paraId="381376B9" w14:textId="74A98210" w:rsidR="34E721CD" w:rsidRDefault="0BC26C74" w:rsidP="00EA4919">
      <w:pPr>
        <w:ind w:left="2160"/>
      </w:pPr>
      <w:r>
        <w:t xml:space="preserve">For the </w:t>
      </w:r>
      <w:hyperlink r:id="rId20" w:history="1">
        <w:r w:rsidRPr="00EA4919">
          <w:rPr>
            <w:rStyle w:val="Hyperlink"/>
          </w:rPr>
          <w:t xml:space="preserve">code </w:t>
        </w:r>
        <w:r w:rsidR="00EA4919" w:rsidRPr="00EA4919">
          <w:rPr>
            <w:rStyle w:val="Hyperlink"/>
          </w:rPr>
          <w:t>snippet</w:t>
        </w:r>
        <w:r w:rsidRPr="00EA4919">
          <w:rPr>
            <w:rStyle w:val="Hyperlink"/>
          </w:rPr>
          <w:t xml:space="preserve"> here</w:t>
        </w:r>
      </w:hyperlink>
      <w:r>
        <w:t xml:space="preserve"> is the link:</w:t>
      </w:r>
      <w:r w:rsidR="00EA4919">
        <w:t xml:space="preserve"> </w:t>
      </w:r>
      <w:hyperlink r:id="rId21" w:history="1">
        <w:r w:rsidR="00EA4919" w:rsidRPr="005E7170">
          <w:rPr>
            <w:rStyle w:val="Hyperlink"/>
          </w:rPr>
          <w:t>https://github.com/vilalali/audioMitra/tree/task4_architectural_patterns</w:t>
        </w:r>
      </w:hyperlink>
    </w:p>
    <w:p w14:paraId="210AE96A" w14:textId="2B34A070" w:rsidR="7310749E" w:rsidRPr="00582529" w:rsidRDefault="266C23AC" w:rsidP="24E8E01D">
      <w:pPr>
        <w:pStyle w:val="ListParagraph"/>
        <w:numPr>
          <w:ilvl w:val="1"/>
          <w:numId w:val="43"/>
        </w:numPr>
        <w:shd w:val="clear" w:color="auto" w:fill="D9E2F3" w:themeFill="accent1" w:themeFillTint="33"/>
        <w:spacing w:before="120" w:line="240" w:lineRule="auto"/>
        <w:ind w:left="788" w:hanging="431"/>
        <w:rPr>
          <w:b/>
          <w:bCs/>
          <w:color w:val="2F5496" w:themeColor="accent1" w:themeShade="BF"/>
          <w:sz w:val="24"/>
          <w:szCs w:val="24"/>
        </w:rPr>
      </w:pPr>
      <w:r w:rsidRPr="67455F95">
        <w:rPr>
          <w:b/>
          <w:bCs/>
          <w:color w:val="2F5496" w:themeColor="accent1" w:themeShade="BF"/>
          <w:sz w:val="24"/>
          <w:szCs w:val="24"/>
        </w:rPr>
        <w:t>Event-Driven Architecture (EDA) Pattern</w:t>
      </w:r>
      <w:r w:rsidR="73DEB538" w:rsidRPr="67455F95">
        <w:rPr>
          <w:b/>
          <w:bCs/>
          <w:color w:val="2F5496" w:themeColor="accent1" w:themeShade="BF"/>
          <w:sz w:val="24"/>
          <w:szCs w:val="24"/>
        </w:rPr>
        <w:t>:</w:t>
      </w:r>
    </w:p>
    <w:p w14:paraId="29F1E808" w14:textId="072BA592" w:rsidR="04C46B1B" w:rsidRDefault="04C46B1B" w:rsidP="24E8E01D">
      <w:pPr>
        <w:ind w:firstLine="720"/>
        <w:rPr>
          <w:b/>
          <w:bCs/>
        </w:rPr>
      </w:pPr>
      <w:r w:rsidRPr="24E8E01D">
        <w:rPr>
          <w:b/>
          <w:bCs/>
        </w:rPr>
        <w:t>How It Applies:</w:t>
      </w:r>
    </w:p>
    <w:p w14:paraId="50E39006" w14:textId="2AC717CC" w:rsidR="04C46B1B" w:rsidRDefault="04C46B1B" w:rsidP="24E8E01D">
      <w:pPr>
        <w:pStyle w:val="ListParagraph"/>
        <w:numPr>
          <w:ilvl w:val="1"/>
          <w:numId w:val="2"/>
        </w:numPr>
      </w:pPr>
      <w:r w:rsidRPr="24E8E01D">
        <w:rPr>
          <w:rFonts w:asciiTheme="minorHAnsi" w:eastAsiaTheme="minorEastAsia" w:hAnsiTheme="minorHAnsi"/>
        </w:rPr>
        <w:t>Event Production: When a document is uploaded or processed, an event is published.</w:t>
      </w:r>
    </w:p>
    <w:p w14:paraId="4472DDEF" w14:textId="32656655" w:rsidR="04C46B1B" w:rsidRDefault="04C46B1B" w:rsidP="24E8E01D">
      <w:pPr>
        <w:pStyle w:val="ListParagraph"/>
        <w:numPr>
          <w:ilvl w:val="1"/>
          <w:numId w:val="2"/>
        </w:numPr>
      </w:pPr>
      <w:r w:rsidRPr="24E8E01D">
        <w:t>Event Consumers: Microservices subscribe to these events and perform their tasks (OCR, TTS, validation) based on the event data.</w:t>
      </w:r>
    </w:p>
    <w:p w14:paraId="5F626F0A" w14:textId="305DCA8F" w:rsidR="28E58265" w:rsidRPr="00EA4919" w:rsidRDefault="04C46B1B" w:rsidP="00EA4919">
      <w:pPr>
        <w:pStyle w:val="ListParagraph"/>
        <w:numPr>
          <w:ilvl w:val="1"/>
          <w:numId w:val="2"/>
        </w:numPr>
      </w:pPr>
      <w:r w:rsidRPr="24E8E01D">
        <w:t>Event Streaming: Tools like Kafka or RabbitMQ can be used to manage the event stream.</w:t>
      </w:r>
    </w:p>
    <w:p w14:paraId="002279AF" w14:textId="4B523734" w:rsidR="78812F55" w:rsidRPr="00E1404E" w:rsidRDefault="0D5D37BC" w:rsidP="00E1404E">
      <w:pPr>
        <w:pStyle w:val="ListParagraph"/>
        <w:numPr>
          <w:ilvl w:val="2"/>
          <w:numId w:val="43"/>
        </w:numPr>
        <w:shd w:val="clear" w:color="auto" w:fill="D9E2F3" w:themeFill="accent1" w:themeFillTint="33"/>
        <w:spacing w:before="120" w:line="240" w:lineRule="auto"/>
        <w:contextualSpacing w:val="0"/>
        <w:rPr>
          <w:b/>
          <w:bCs/>
          <w:color w:val="2F5496" w:themeColor="accent1" w:themeShade="BF"/>
          <w:sz w:val="24"/>
          <w:szCs w:val="24"/>
        </w:rPr>
      </w:pPr>
      <w:r w:rsidRPr="24E8E01D">
        <w:rPr>
          <w:b/>
          <w:bCs/>
          <w:color w:val="2F5496" w:themeColor="accent1" w:themeShade="BF"/>
          <w:sz w:val="24"/>
          <w:szCs w:val="24"/>
        </w:rPr>
        <w:t>High level Context Diagrams</w:t>
      </w:r>
    </w:p>
    <w:p w14:paraId="777E0B15" w14:textId="3B22DD91" w:rsidR="775486A5" w:rsidRDefault="0B33010A" w:rsidP="67455F95">
      <w:pPr>
        <w:jc w:val="center"/>
      </w:pPr>
      <w:r>
        <w:rPr>
          <w:noProof/>
        </w:rPr>
        <w:drawing>
          <wp:inline distT="0" distB="0" distL="0" distR="0" wp14:anchorId="56211EE1" wp14:editId="4B736B73">
            <wp:extent cx="6114415" cy="6921500"/>
            <wp:effectExtent l="0" t="0" r="635" b="0"/>
            <wp:docPr id="1540359453" name="Picture 154035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15059" cy="6922229"/>
                    </a:xfrm>
                    <a:prstGeom prst="rect">
                      <a:avLst/>
                    </a:prstGeom>
                  </pic:spPr>
                </pic:pic>
              </a:graphicData>
            </a:graphic>
          </wp:inline>
        </w:drawing>
      </w:r>
    </w:p>
    <w:p w14:paraId="2E62DFBF" w14:textId="77777777" w:rsidR="00E1404E" w:rsidRDefault="00E1404E" w:rsidP="00E1404E">
      <w:pPr>
        <w:jc w:val="center"/>
      </w:pPr>
    </w:p>
    <w:p w14:paraId="102B9A17" w14:textId="77777777" w:rsidR="00EA4919" w:rsidRPr="00582529" w:rsidRDefault="00EA4919" w:rsidP="00EA4919">
      <w:pPr>
        <w:pStyle w:val="ListParagraph"/>
        <w:numPr>
          <w:ilvl w:val="2"/>
          <w:numId w:val="43"/>
        </w:numPr>
        <w:shd w:val="clear" w:color="auto" w:fill="D9E2F3" w:themeFill="accent1" w:themeFillTint="33"/>
        <w:spacing w:before="120" w:line="240" w:lineRule="auto"/>
        <w:contextualSpacing w:val="0"/>
        <w:rPr>
          <w:b/>
          <w:bCs/>
          <w:color w:val="2F5496" w:themeColor="accent1" w:themeShade="BF"/>
          <w:sz w:val="24"/>
          <w:szCs w:val="24"/>
        </w:rPr>
      </w:pPr>
      <w:r w:rsidRPr="67455F95">
        <w:rPr>
          <w:b/>
          <w:bCs/>
          <w:color w:val="2F5496" w:themeColor="accent1" w:themeShade="BF"/>
          <w:sz w:val="24"/>
          <w:szCs w:val="24"/>
        </w:rPr>
        <w:lastRenderedPageBreak/>
        <w:t>Quality Attributes and Their Explanations</w:t>
      </w:r>
    </w:p>
    <w:p w14:paraId="73C30E8A" w14:textId="77777777" w:rsidR="00EA4919" w:rsidRPr="00E1404E" w:rsidRDefault="00EA4919" w:rsidP="00EA4919">
      <w:pPr>
        <w:pStyle w:val="ListParagraph"/>
        <w:numPr>
          <w:ilvl w:val="0"/>
          <w:numId w:val="1"/>
        </w:numPr>
        <w:spacing w:line="240" w:lineRule="auto"/>
        <w:rPr>
          <w:rFonts w:eastAsiaTheme="minorEastAsia" w:cs="Arial"/>
        </w:rPr>
      </w:pPr>
      <w:r w:rsidRPr="67455F95">
        <w:rPr>
          <w:rFonts w:cs="Arial"/>
          <w:b/>
          <w:bCs/>
        </w:rPr>
        <w:t>Real-time Processing:</w:t>
      </w:r>
      <w:r w:rsidRPr="67455F95">
        <w:rPr>
          <w:rFonts w:cs="Arial"/>
        </w:rPr>
        <w:t xml:space="preserve"> Enables the system to process events and data in real-time or near real-time, ensuring timely responses to user actions and updates.</w:t>
      </w:r>
    </w:p>
    <w:p w14:paraId="1D11A817" w14:textId="77777777" w:rsidR="00EA4919" w:rsidRPr="00E1404E" w:rsidRDefault="00EA4919" w:rsidP="00EA4919">
      <w:pPr>
        <w:pStyle w:val="ListParagraph"/>
        <w:numPr>
          <w:ilvl w:val="0"/>
          <w:numId w:val="1"/>
        </w:numPr>
        <w:spacing w:line="240" w:lineRule="auto"/>
      </w:pPr>
      <w:r w:rsidRPr="67455F95">
        <w:rPr>
          <w:rFonts w:cs="Arial"/>
          <w:b/>
          <w:bCs/>
        </w:rPr>
        <w:t>Decoupling:</w:t>
      </w:r>
      <w:r w:rsidRPr="67455F95">
        <w:rPr>
          <w:rFonts w:cs="Arial"/>
        </w:rPr>
        <w:t xml:space="preserve"> Components are loosely coupled, allowing for independent development, deployment, and scaling. Changes in one component do not affect others, enhancing flexibility and maintainability.</w:t>
      </w:r>
    </w:p>
    <w:p w14:paraId="496A39D2" w14:textId="77777777" w:rsidR="00EA4919" w:rsidRPr="00E1404E" w:rsidRDefault="00EA4919" w:rsidP="00EA4919">
      <w:pPr>
        <w:pStyle w:val="ListParagraph"/>
        <w:numPr>
          <w:ilvl w:val="0"/>
          <w:numId w:val="1"/>
        </w:numPr>
        <w:spacing w:line="240" w:lineRule="auto"/>
      </w:pPr>
      <w:r w:rsidRPr="67455F95">
        <w:rPr>
          <w:rFonts w:cs="Arial"/>
          <w:b/>
          <w:bCs/>
        </w:rPr>
        <w:t xml:space="preserve">Scalability: </w:t>
      </w:r>
      <w:r w:rsidRPr="67455F95">
        <w:rPr>
          <w:rFonts w:cs="Arial"/>
        </w:rPr>
        <w:t>The system can easily scale horizontally to handle increasing volumes of events and data, distributing processing load across multiple instances or nodes as needed.</w:t>
      </w:r>
    </w:p>
    <w:p w14:paraId="1F15117A" w14:textId="77777777" w:rsidR="00EA4919" w:rsidRPr="00EA4919" w:rsidRDefault="00EA4919" w:rsidP="00EA4919">
      <w:pPr>
        <w:pStyle w:val="ListParagraph"/>
        <w:numPr>
          <w:ilvl w:val="0"/>
          <w:numId w:val="1"/>
        </w:numPr>
        <w:spacing w:line="240" w:lineRule="auto"/>
        <w:jc w:val="both"/>
      </w:pPr>
      <w:r w:rsidRPr="00EA4919">
        <w:rPr>
          <w:rFonts w:cs="Arial"/>
          <w:b/>
          <w:bCs/>
        </w:rPr>
        <w:t xml:space="preserve">Reliability: </w:t>
      </w:r>
      <w:r w:rsidRPr="00EA4919">
        <w:rPr>
          <w:rFonts w:cs="Arial"/>
        </w:rPr>
        <w:t>Ensures the reliability of event processing and delivery, minimizing the risk of data loss or processing errors. Redundancy and fault-tolerance mechanisms can be implemented to maintain system integrity.</w:t>
      </w:r>
      <w:r w:rsidRPr="00EA4919">
        <w:rPr>
          <w:rFonts w:cs="Arial"/>
        </w:rPr>
        <w:t xml:space="preserve"> </w:t>
      </w:r>
    </w:p>
    <w:p w14:paraId="57D1708C" w14:textId="45596F17" w:rsidR="00E1404E" w:rsidRDefault="00EA4919" w:rsidP="00943B6F">
      <w:pPr>
        <w:pStyle w:val="ListParagraph"/>
        <w:numPr>
          <w:ilvl w:val="0"/>
          <w:numId w:val="1"/>
        </w:numPr>
        <w:spacing w:line="240" w:lineRule="auto"/>
        <w:jc w:val="both"/>
      </w:pPr>
      <w:r w:rsidRPr="00EA4919">
        <w:rPr>
          <w:rFonts w:cs="Arial"/>
          <w:b/>
          <w:bCs/>
        </w:rPr>
        <w:t>Fault Tolerance:</w:t>
      </w:r>
      <w:r w:rsidRPr="00EA4919">
        <w:rPr>
          <w:rFonts w:cs="Arial"/>
        </w:rPr>
        <w:t xml:space="preserve"> Handles errors and failures gracefully, ensuring that the system remains operational even in the event of component failures or network issues. Redundancy and error-recovery mechanisms can be employed to minimize downtime and data loss.</w:t>
      </w:r>
    </w:p>
    <w:p w14:paraId="37D70F0B" w14:textId="320D34CC" w:rsidR="23B1EE06" w:rsidRPr="00E1404E" w:rsidRDefault="6764DF91" w:rsidP="00E1404E">
      <w:pPr>
        <w:pStyle w:val="ListParagraph"/>
        <w:numPr>
          <w:ilvl w:val="2"/>
          <w:numId w:val="43"/>
        </w:numPr>
        <w:shd w:val="clear" w:color="auto" w:fill="D9E2F3" w:themeFill="accent1" w:themeFillTint="33"/>
        <w:spacing w:before="120" w:line="240" w:lineRule="auto"/>
        <w:contextualSpacing w:val="0"/>
        <w:rPr>
          <w:b/>
          <w:bCs/>
          <w:color w:val="2F5496" w:themeColor="accent1" w:themeShade="BF"/>
          <w:sz w:val="24"/>
          <w:szCs w:val="24"/>
        </w:rPr>
      </w:pPr>
      <w:r w:rsidRPr="24E8E01D">
        <w:rPr>
          <w:b/>
          <w:bCs/>
          <w:color w:val="2F5496" w:themeColor="accent1" w:themeShade="BF"/>
          <w:sz w:val="24"/>
          <w:szCs w:val="24"/>
        </w:rPr>
        <w:t>13.2.3</w:t>
      </w:r>
      <w:r w:rsidR="23B1EE06">
        <w:tab/>
      </w:r>
      <w:r w:rsidRPr="24E8E01D">
        <w:rPr>
          <w:b/>
          <w:bCs/>
          <w:color w:val="2F5496" w:themeColor="accent1" w:themeShade="BF"/>
          <w:sz w:val="24"/>
          <w:szCs w:val="24"/>
        </w:rPr>
        <w:t>Implementation: Codebase</w:t>
      </w:r>
    </w:p>
    <w:p w14:paraId="130790D0" w14:textId="77777777" w:rsidR="00943B6F" w:rsidRDefault="00943B6F" w:rsidP="00943B6F">
      <w:pPr>
        <w:pStyle w:val="ListParagraph"/>
        <w:ind w:left="2160" w:firstLine="0"/>
      </w:pPr>
      <w:r>
        <w:t xml:space="preserve">For the </w:t>
      </w:r>
      <w:hyperlink r:id="rId23" w:history="1">
        <w:r w:rsidRPr="00EA4919">
          <w:rPr>
            <w:rStyle w:val="Hyperlink"/>
          </w:rPr>
          <w:t>code snippet here</w:t>
        </w:r>
      </w:hyperlink>
      <w:r>
        <w:t xml:space="preserve"> is the link: </w:t>
      </w:r>
      <w:hyperlink r:id="rId24" w:history="1">
        <w:r w:rsidRPr="005E7170">
          <w:rPr>
            <w:rStyle w:val="Hyperlink"/>
          </w:rPr>
          <w:t>https://github.com/vilalali/audioMitra/tree/task4_architectural_patterns</w:t>
        </w:r>
      </w:hyperlink>
    </w:p>
    <w:p w14:paraId="38AF779F" w14:textId="77777777" w:rsidR="00E1404E" w:rsidRDefault="00E1404E" w:rsidP="21F83F1C">
      <w:pPr>
        <w:rPr>
          <w:b/>
          <w:bCs/>
        </w:rPr>
      </w:pPr>
    </w:p>
    <w:p w14:paraId="033D76A8" w14:textId="2DF05548" w:rsidR="1F80BE30" w:rsidRDefault="2A4ECC51"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24E8E01D">
        <w:rPr>
          <w:b/>
          <w:bCs/>
          <w:color w:val="2F5496" w:themeColor="accent1" w:themeShade="BF"/>
          <w:sz w:val="32"/>
          <w:szCs w:val="32"/>
        </w:rPr>
        <w:t xml:space="preserve">A comprehensive analysis for </w:t>
      </w:r>
      <w:r w:rsidR="65247F43" w:rsidRPr="24E8E01D">
        <w:rPr>
          <w:b/>
          <w:bCs/>
          <w:color w:val="2F5496" w:themeColor="accent1" w:themeShade="BF"/>
          <w:sz w:val="32"/>
          <w:szCs w:val="32"/>
        </w:rPr>
        <w:t>Key quality metrics</w:t>
      </w:r>
      <w:r w:rsidRPr="24E8E01D">
        <w:rPr>
          <w:b/>
          <w:bCs/>
          <w:color w:val="2F5496" w:themeColor="accent1" w:themeShade="BF"/>
          <w:sz w:val="32"/>
          <w:szCs w:val="32"/>
        </w:rPr>
        <w:t>:</w:t>
      </w:r>
    </w:p>
    <w:tbl>
      <w:tblPr>
        <w:tblStyle w:val="TableGrid"/>
        <w:tblW w:w="0" w:type="auto"/>
        <w:tblLayout w:type="fixed"/>
        <w:tblLook w:val="06A0" w:firstRow="1" w:lastRow="0" w:firstColumn="1" w:lastColumn="0" w:noHBand="1" w:noVBand="1"/>
      </w:tblPr>
      <w:tblGrid>
        <w:gridCol w:w="2115"/>
        <w:gridCol w:w="4342"/>
        <w:gridCol w:w="4342"/>
      </w:tblGrid>
      <w:tr w:rsidR="21F83F1C" w14:paraId="258E02AA" w14:textId="77777777" w:rsidTr="67455F95">
        <w:trPr>
          <w:trHeight w:val="300"/>
        </w:trPr>
        <w:tc>
          <w:tcPr>
            <w:tcW w:w="2115" w:type="dxa"/>
            <w:shd w:val="clear" w:color="auto" w:fill="D9E2F3" w:themeFill="accent1" w:themeFillTint="33"/>
          </w:tcPr>
          <w:p w14:paraId="5984EF07" w14:textId="01DA2F28" w:rsidR="2CDAEAB2" w:rsidRDefault="2CDAEAB2" w:rsidP="21F83F1C">
            <w:pPr>
              <w:jc w:val="center"/>
              <w:rPr>
                <w:b/>
                <w:bCs/>
              </w:rPr>
            </w:pPr>
            <w:r w:rsidRPr="21F83F1C">
              <w:rPr>
                <w:b/>
                <w:bCs/>
              </w:rPr>
              <w:t>Quality Metrics</w:t>
            </w:r>
          </w:p>
        </w:tc>
        <w:tc>
          <w:tcPr>
            <w:tcW w:w="4342" w:type="dxa"/>
            <w:shd w:val="clear" w:color="auto" w:fill="D9E2F3" w:themeFill="accent1" w:themeFillTint="33"/>
          </w:tcPr>
          <w:p w14:paraId="6CF1F6C7" w14:textId="3B64EDDF" w:rsidR="2CDAEAB2" w:rsidRDefault="07C83290" w:rsidP="21F83F1C">
            <w:pPr>
              <w:jc w:val="center"/>
              <w:rPr>
                <w:b/>
                <w:bCs/>
              </w:rPr>
            </w:pPr>
            <w:r w:rsidRPr="67455F95">
              <w:rPr>
                <w:b/>
                <w:bCs/>
              </w:rPr>
              <w:t xml:space="preserve">Model-View-Controller </w:t>
            </w:r>
            <w:r w:rsidR="2CDAEAB2" w:rsidRPr="67455F95">
              <w:rPr>
                <w:b/>
                <w:bCs/>
              </w:rPr>
              <w:t>Pattern</w:t>
            </w:r>
          </w:p>
        </w:tc>
        <w:tc>
          <w:tcPr>
            <w:tcW w:w="4342" w:type="dxa"/>
            <w:shd w:val="clear" w:color="auto" w:fill="D9E2F3" w:themeFill="accent1" w:themeFillTint="33"/>
          </w:tcPr>
          <w:p w14:paraId="107BDCBA" w14:textId="1C2A7619" w:rsidR="2CDAEAB2" w:rsidRDefault="5AD1AA82" w:rsidP="21F83F1C">
            <w:pPr>
              <w:jc w:val="center"/>
              <w:rPr>
                <w:b/>
                <w:bCs/>
              </w:rPr>
            </w:pPr>
            <w:r w:rsidRPr="67455F95">
              <w:rPr>
                <w:b/>
                <w:bCs/>
              </w:rPr>
              <w:t>Event Driven Architecture</w:t>
            </w:r>
            <w:r w:rsidR="2CDAEAB2" w:rsidRPr="67455F95">
              <w:rPr>
                <w:b/>
                <w:bCs/>
              </w:rPr>
              <w:t xml:space="preserve"> Pattern</w:t>
            </w:r>
          </w:p>
        </w:tc>
      </w:tr>
      <w:tr w:rsidR="21F83F1C" w14:paraId="67615372" w14:textId="77777777" w:rsidTr="67455F95">
        <w:trPr>
          <w:trHeight w:val="300"/>
        </w:trPr>
        <w:tc>
          <w:tcPr>
            <w:tcW w:w="2115" w:type="dxa"/>
          </w:tcPr>
          <w:p w14:paraId="080C4D0B" w14:textId="13411FF7" w:rsidR="2CDAEAB2" w:rsidRDefault="2CDAEAB2" w:rsidP="21F83F1C">
            <w:r w:rsidRPr="21F83F1C">
              <w:rPr>
                <w:rFonts w:eastAsia="Arial" w:cs="Arial"/>
                <w:b/>
                <w:bCs/>
              </w:rPr>
              <w:t>Throughput</w:t>
            </w:r>
          </w:p>
        </w:tc>
        <w:tc>
          <w:tcPr>
            <w:tcW w:w="4342" w:type="dxa"/>
          </w:tcPr>
          <w:p w14:paraId="59944684" w14:textId="74EDD1F8" w:rsidR="2CDAEAB2" w:rsidRDefault="37D39C8D" w:rsidP="67455F95">
            <w:pPr>
              <w:rPr>
                <w:rFonts w:eastAsia="Arial" w:cs="Arial"/>
              </w:rPr>
            </w:pPr>
            <w:r w:rsidRPr="67455F95">
              <w:rPr>
                <w:rFonts w:eastAsia="Arial" w:cs="Arial"/>
              </w:rPr>
              <w:t xml:space="preserve">The throughput in MVC is influenced by the efficiency of data retrieval and processing within synchronous requests. Concurrent requests can be handled effectively depending on the scalability of the underlying infrastructure. </w:t>
            </w:r>
          </w:p>
        </w:tc>
        <w:tc>
          <w:tcPr>
            <w:tcW w:w="4342" w:type="dxa"/>
          </w:tcPr>
          <w:p w14:paraId="4E85A766" w14:textId="49231CE7" w:rsidR="2CDAEAB2" w:rsidRDefault="17236D21" w:rsidP="67455F95">
            <w:pPr>
              <w:rPr>
                <w:rFonts w:eastAsia="Arial" w:cs="Arial"/>
              </w:rPr>
            </w:pPr>
            <w:r w:rsidRPr="67455F95">
              <w:rPr>
                <w:rFonts w:eastAsia="Arial" w:cs="Arial"/>
              </w:rPr>
              <w:t>EDA may introduce additional overhead with event processing and message handling.</w:t>
            </w:r>
          </w:p>
          <w:p w14:paraId="5A79BB18" w14:textId="5B4A4507" w:rsidR="2CDAEAB2" w:rsidRDefault="17236D21" w:rsidP="67455F95">
            <w:r w:rsidRPr="67455F95">
              <w:rPr>
                <w:rFonts w:eastAsia="Arial" w:cs="Arial"/>
              </w:rPr>
              <w:t>Complex event patterns could impact overall system throughput.</w:t>
            </w:r>
          </w:p>
        </w:tc>
      </w:tr>
      <w:tr w:rsidR="21F83F1C" w14:paraId="347D430F" w14:textId="77777777" w:rsidTr="67455F95">
        <w:trPr>
          <w:trHeight w:val="300"/>
        </w:trPr>
        <w:tc>
          <w:tcPr>
            <w:tcW w:w="2115" w:type="dxa"/>
          </w:tcPr>
          <w:p w14:paraId="22B67543" w14:textId="4BCA617F" w:rsidR="2CDAEAB2" w:rsidRDefault="2CDAEAB2" w:rsidP="21F83F1C">
            <w:r w:rsidRPr="21F83F1C">
              <w:rPr>
                <w:rFonts w:eastAsia="Arial" w:cs="Arial"/>
                <w:b/>
                <w:bCs/>
              </w:rPr>
              <w:t>Latency</w:t>
            </w:r>
          </w:p>
        </w:tc>
        <w:tc>
          <w:tcPr>
            <w:tcW w:w="4342" w:type="dxa"/>
          </w:tcPr>
          <w:p w14:paraId="1C245AEE" w14:textId="0C12D2F8" w:rsidR="2CDAEAB2" w:rsidRDefault="78530944" w:rsidP="21F83F1C">
            <w:r w:rsidRPr="67455F95">
              <w:rPr>
                <w:rFonts w:eastAsia="Arial" w:cs="Arial"/>
              </w:rPr>
              <w:t>Latency in MVC can be predictable within synchronous request-response cycles. Direct control over data flow can lead to faster response times for specific use cases.</w:t>
            </w:r>
          </w:p>
          <w:p w14:paraId="1BD869D2" w14:textId="7925C631" w:rsidR="2CDAEAB2" w:rsidRDefault="2CDAEAB2" w:rsidP="67455F95">
            <w:pPr>
              <w:rPr>
                <w:rFonts w:eastAsia="Arial" w:cs="Arial"/>
              </w:rPr>
            </w:pPr>
          </w:p>
          <w:p w14:paraId="4CF56368" w14:textId="320EE8BA" w:rsidR="2CDAEAB2" w:rsidRDefault="2CDAEAB2" w:rsidP="67455F95">
            <w:pPr>
              <w:rPr>
                <w:rFonts w:eastAsia="Arial" w:cs="Arial"/>
              </w:rPr>
            </w:pPr>
          </w:p>
        </w:tc>
        <w:tc>
          <w:tcPr>
            <w:tcW w:w="4342" w:type="dxa"/>
          </w:tcPr>
          <w:p w14:paraId="7B569E51" w14:textId="6930EC29" w:rsidR="2CDAEAB2" w:rsidRDefault="78530944" w:rsidP="21F83F1C">
            <w:r w:rsidRPr="67455F95">
              <w:rPr>
                <w:rFonts w:eastAsia="Arial" w:cs="Arial"/>
              </w:rPr>
              <w:t>EDA can introduce non-deterministic latency due to event propagation and asynchronous processing. Event-driven systems may experience variable response times based on event complexity and message processing.</w:t>
            </w:r>
          </w:p>
          <w:p w14:paraId="6B4C330A" w14:textId="763C1994" w:rsidR="2CDAEAB2" w:rsidRDefault="2CDAEAB2" w:rsidP="67455F95">
            <w:pPr>
              <w:rPr>
                <w:rFonts w:eastAsia="Arial" w:cs="Arial"/>
              </w:rPr>
            </w:pPr>
          </w:p>
        </w:tc>
      </w:tr>
      <w:tr w:rsidR="21F83F1C" w14:paraId="2191A1DF" w14:textId="77777777" w:rsidTr="67455F95">
        <w:trPr>
          <w:trHeight w:val="300"/>
        </w:trPr>
        <w:tc>
          <w:tcPr>
            <w:tcW w:w="2115" w:type="dxa"/>
          </w:tcPr>
          <w:p w14:paraId="663D6F83" w14:textId="59CA64A2" w:rsidR="2CDAEAB2" w:rsidRDefault="2CDAEAB2" w:rsidP="21F83F1C">
            <w:r w:rsidRPr="21F83F1C">
              <w:rPr>
                <w:rFonts w:eastAsia="Arial" w:cs="Arial"/>
                <w:b/>
                <w:bCs/>
              </w:rPr>
              <w:t>Scalability</w:t>
            </w:r>
          </w:p>
        </w:tc>
        <w:tc>
          <w:tcPr>
            <w:tcW w:w="4342" w:type="dxa"/>
          </w:tcPr>
          <w:p w14:paraId="7D6D83E0" w14:textId="040578F9" w:rsidR="2CDAEAB2" w:rsidRDefault="269C2859" w:rsidP="21F83F1C">
            <w:r w:rsidRPr="67455F95">
              <w:rPr>
                <w:rFonts w:eastAsia="Arial" w:cs="Arial"/>
              </w:rPr>
              <w:t>Vertical scaling is a common approach in MVC architectures, where individual components are scaled up. Horizontal scaling may require complex load balancing and session management strategies.</w:t>
            </w:r>
          </w:p>
        </w:tc>
        <w:tc>
          <w:tcPr>
            <w:tcW w:w="4342" w:type="dxa"/>
          </w:tcPr>
          <w:p w14:paraId="3B9C7142" w14:textId="52293219" w:rsidR="2CDAEAB2" w:rsidRDefault="269C2859" w:rsidP="21F83F1C">
            <w:r w:rsidRPr="67455F95">
              <w:rPr>
                <w:rFonts w:eastAsia="Arial" w:cs="Arial"/>
              </w:rPr>
              <w:t>EDA supports horizontal scalability by decoupling components and allowing independent scaling of event processors. Scaling based on message queues enables efficient resource allocation for specific tasks.</w:t>
            </w:r>
          </w:p>
        </w:tc>
      </w:tr>
      <w:tr w:rsidR="21F83F1C" w14:paraId="6AFF21FE" w14:textId="77777777" w:rsidTr="67455F95">
        <w:trPr>
          <w:trHeight w:val="300"/>
        </w:trPr>
        <w:tc>
          <w:tcPr>
            <w:tcW w:w="2115" w:type="dxa"/>
          </w:tcPr>
          <w:p w14:paraId="6214234A" w14:textId="7F97554C" w:rsidR="2CDAEAB2" w:rsidRDefault="2CDAEAB2" w:rsidP="21F83F1C">
            <w:r w:rsidRPr="21F83F1C">
              <w:rPr>
                <w:rFonts w:eastAsia="Arial" w:cs="Arial"/>
                <w:b/>
                <w:bCs/>
              </w:rPr>
              <w:t>Availability</w:t>
            </w:r>
          </w:p>
        </w:tc>
        <w:tc>
          <w:tcPr>
            <w:tcW w:w="4342" w:type="dxa"/>
          </w:tcPr>
          <w:p w14:paraId="620DEE18" w14:textId="44E5F2A3" w:rsidR="2CDAEAB2" w:rsidRDefault="0B029A4F" w:rsidP="21F83F1C">
            <w:r w:rsidRPr="67455F95">
              <w:rPr>
                <w:rFonts w:eastAsia="Arial" w:cs="Arial"/>
              </w:rPr>
              <w:t>Availability depends on the robustness of the underlying infrastructure and fault tolerance mechanisms. Single points of failure can impact availability during high load or failure scenarios.</w:t>
            </w:r>
          </w:p>
          <w:p w14:paraId="72354BA4" w14:textId="3F0F256A" w:rsidR="2CDAEAB2" w:rsidRDefault="2CDAEAB2" w:rsidP="67455F95">
            <w:pPr>
              <w:rPr>
                <w:rFonts w:eastAsia="Arial" w:cs="Arial"/>
              </w:rPr>
            </w:pPr>
          </w:p>
          <w:p w14:paraId="1F87AD8C" w14:textId="4EFA40A7" w:rsidR="2CDAEAB2" w:rsidRDefault="2CDAEAB2" w:rsidP="67455F95">
            <w:pPr>
              <w:rPr>
                <w:rFonts w:eastAsia="Arial" w:cs="Arial"/>
              </w:rPr>
            </w:pPr>
          </w:p>
        </w:tc>
        <w:tc>
          <w:tcPr>
            <w:tcW w:w="4342" w:type="dxa"/>
          </w:tcPr>
          <w:p w14:paraId="04D0CA51" w14:textId="486A1047" w:rsidR="2CDAEAB2" w:rsidRDefault="0B029A4F" w:rsidP="21F83F1C">
            <w:r w:rsidRPr="67455F95">
              <w:rPr>
                <w:rFonts w:eastAsia="Arial" w:cs="Arial"/>
              </w:rPr>
              <w:t>EDA promotes fault isolation and resilience through event-driven communication and message queues. Redundancy in message processing enhances availability by mitigating the impact of failures.</w:t>
            </w:r>
          </w:p>
          <w:p w14:paraId="7582BF10" w14:textId="3FC6F294" w:rsidR="2CDAEAB2" w:rsidRDefault="2CDAEAB2" w:rsidP="67455F95">
            <w:pPr>
              <w:rPr>
                <w:rFonts w:eastAsia="Arial" w:cs="Arial"/>
              </w:rPr>
            </w:pPr>
          </w:p>
          <w:p w14:paraId="3E58E688" w14:textId="02B0A286" w:rsidR="2CDAEAB2" w:rsidRDefault="2CDAEAB2" w:rsidP="67455F95">
            <w:pPr>
              <w:rPr>
                <w:rFonts w:eastAsia="Arial" w:cs="Arial"/>
              </w:rPr>
            </w:pPr>
          </w:p>
        </w:tc>
      </w:tr>
      <w:tr w:rsidR="21F83F1C" w14:paraId="3024ACF7" w14:textId="77777777" w:rsidTr="67455F95">
        <w:trPr>
          <w:trHeight w:val="300"/>
        </w:trPr>
        <w:tc>
          <w:tcPr>
            <w:tcW w:w="2115" w:type="dxa"/>
          </w:tcPr>
          <w:p w14:paraId="2061B804" w14:textId="0F113328" w:rsidR="2CDAEAB2" w:rsidRDefault="2CDAEAB2" w:rsidP="21F83F1C">
            <w:r w:rsidRPr="21F83F1C">
              <w:rPr>
                <w:rFonts w:eastAsia="Arial" w:cs="Arial"/>
                <w:b/>
                <w:bCs/>
              </w:rPr>
              <w:lastRenderedPageBreak/>
              <w:t>Reliability</w:t>
            </w:r>
          </w:p>
        </w:tc>
        <w:tc>
          <w:tcPr>
            <w:tcW w:w="4342" w:type="dxa"/>
          </w:tcPr>
          <w:p w14:paraId="6F00F7E2" w14:textId="0AEB00B1" w:rsidR="2CDAEAB2" w:rsidRDefault="2875BFF7" w:rsidP="21F83F1C">
            <w:r w:rsidRPr="67455F95">
              <w:rPr>
                <w:rFonts w:eastAsia="Arial" w:cs="Arial"/>
              </w:rPr>
              <w:t>Reliability in MVC relies on error handling within synchronous operations and transaction management. Rollback mechanisms and data consistency are critical for maintaining reliability.</w:t>
            </w:r>
          </w:p>
        </w:tc>
        <w:tc>
          <w:tcPr>
            <w:tcW w:w="4342" w:type="dxa"/>
          </w:tcPr>
          <w:p w14:paraId="0255FF60" w14:textId="69FC7AE2" w:rsidR="2CDAEAB2" w:rsidRDefault="2875BFF7" w:rsidP="21F83F1C">
            <w:r w:rsidRPr="67455F95">
              <w:rPr>
                <w:rFonts w:eastAsia="Arial" w:cs="Arial"/>
              </w:rPr>
              <w:t>EDA enhances reliability through message acknowledgment, retries, and guaranteed message delivery. Redundant event processing improves fault tolerance and data integrity.</w:t>
            </w:r>
          </w:p>
          <w:p w14:paraId="0CE033D3" w14:textId="1ECE6574" w:rsidR="2CDAEAB2" w:rsidRDefault="2CDAEAB2" w:rsidP="67455F95">
            <w:pPr>
              <w:rPr>
                <w:rFonts w:eastAsia="Arial" w:cs="Arial"/>
              </w:rPr>
            </w:pPr>
          </w:p>
          <w:p w14:paraId="165AA1B3" w14:textId="26891E65" w:rsidR="2CDAEAB2" w:rsidRDefault="2CDAEAB2" w:rsidP="67455F95">
            <w:pPr>
              <w:rPr>
                <w:rFonts w:eastAsia="Arial" w:cs="Arial"/>
              </w:rPr>
            </w:pPr>
          </w:p>
        </w:tc>
      </w:tr>
      <w:tr w:rsidR="21F83F1C" w14:paraId="27717A43" w14:textId="77777777" w:rsidTr="67455F95">
        <w:trPr>
          <w:trHeight w:val="300"/>
        </w:trPr>
        <w:tc>
          <w:tcPr>
            <w:tcW w:w="2115" w:type="dxa"/>
          </w:tcPr>
          <w:p w14:paraId="3B442A89" w14:textId="2417A602" w:rsidR="2CDAEAB2" w:rsidRDefault="2CDAEAB2" w:rsidP="21F83F1C">
            <w:r w:rsidRPr="21F83F1C">
              <w:rPr>
                <w:rFonts w:eastAsia="Arial" w:cs="Arial"/>
                <w:b/>
                <w:bCs/>
              </w:rPr>
              <w:t>Maintainability</w:t>
            </w:r>
          </w:p>
        </w:tc>
        <w:tc>
          <w:tcPr>
            <w:tcW w:w="4342" w:type="dxa"/>
          </w:tcPr>
          <w:p w14:paraId="5A01042E" w14:textId="66EF1EFA" w:rsidR="2CDAEAB2" w:rsidRDefault="6E541DB0" w:rsidP="21F83F1C">
            <w:r w:rsidRPr="67455F95">
              <w:rPr>
                <w:rFonts w:eastAsia="Arial" w:cs="Arial"/>
              </w:rPr>
              <w:t>Maintainability is supported by the clear separation of concerns (Models, Views, Controllers) and modular design. Changes to individual components may require careful coordination to maintain system integrity.</w:t>
            </w:r>
          </w:p>
          <w:p w14:paraId="65A6DE5D" w14:textId="3E21E3FA" w:rsidR="2CDAEAB2" w:rsidRDefault="2CDAEAB2" w:rsidP="67455F95">
            <w:pPr>
              <w:rPr>
                <w:rFonts w:eastAsia="Arial" w:cs="Arial"/>
              </w:rPr>
            </w:pPr>
          </w:p>
        </w:tc>
        <w:tc>
          <w:tcPr>
            <w:tcW w:w="4342" w:type="dxa"/>
          </w:tcPr>
          <w:p w14:paraId="48100B0C" w14:textId="236C8306" w:rsidR="2CDAEAB2" w:rsidRDefault="6E541DB0" w:rsidP="21F83F1C">
            <w:r w:rsidRPr="67455F95">
              <w:rPr>
                <w:rFonts w:eastAsia="Arial" w:cs="Arial"/>
              </w:rPr>
              <w:t>Maintainability in EDA is achieved through loosely coupled components and event-driven interactions. Independent services can be updated or replaced without disrupting the entire system.</w:t>
            </w:r>
          </w:p>
          <w:p w14:paraId="3C5CF0CC" w14:textId="697F6CD0" w:rsidR="2CDAEAB2" w:rsidRDefault="2CDAEAB2" w:rsidP="67455F95">
            <w:pPr>
              <w:rPr>
                <w:rFonts w:eastAsia="Arial" w:cs="Arial"/>
              </w:rPr>
            </w:pPr>
          </w:p>
          <w:p w14:paraId="11FDA76D" w14:textId="1019301A" w:rsidR="2CDAEAB2" w:rsidRDefault="2CDAEAB2" w:rsidP="67455F95">
            <w:pPr>
              <w:rPr>
                <w:rFonts w:eastAsia="Arial" w:cs="Arial"/>
              </w:rPr>
            </w:pPr>
          </w:p>
        </w:tc>
      </w:tr>
    </w:tbl>
    <w:p w14:paraId="0A9F2B05" w14:textId="7A13ACBC" w:rsidR="21F83F1C" w:rsidRDefault="21F83F1C" w:rsidP="21F83F1C"/>
    <w:p w14:paraId="00622837" w14:textId="1091575B" w:rsidR="62262BB0" w:rsidRDefault="52FE73EF" w:rsidP="21F83F1C">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24E8E01D">
        <w:rPr>
          <w:b/>
          <w:bCs/>
          <w:color w:val="2F5496" w:themeColor="accent1" w:themeShade="BF"/>
          <w:sz w:val="32"/>
          <w:szCs w:val="32"/>
        </w:rPr>
        <w:t>A comprehensive analysis of which pattern is better! and why?</w:t>
      </w:r>
    </w:p>
    <w:p w14:paraId="38DC91FA" w14:textId="48E92D19" w:rsidR="2DA5536B" w:rsidRDefault="1778213B" w:rsidP="21F83F1C">
      <w:r>
        <w:t xml:space="preserve">For the "Document Processing </w:t>
      </w:r>
      <w:r w:rsidR="48D6BF7D">
        <w:t>Subsystem</w:t>
      </w:r>
      <w:r>
        <w:t>", both Microservices Architecture (MA) and Event-Driven Architecture (EDA) offer distinct advantages and challenges.</w:t>
      </w:r>
    </w:p>
    <w:p w14:paraId="28BC6904" w14:textId="54AA496E" w:rsidR="2DA5536B" w:rsidRDefault="1195BCF9" w:rsidP="21F83F1C">
      <w:pPr>
        <w:rPr>
          <w:b/>
          <w:bCs/>
        </w:rPr>
      </w:pPr>
      <w:r w:rsidRPr="67455F95">
        <w:rPr>
          <w:b/>
          <w:bCs/>
        </w:rPr>
        <w:t>Microservices Architecture (MA):</w:t>
      </w:r>
    </w:p>
    <w:p w14:paraId="2D5EB35C" w14:textId="69940725" w:rsidR="2DA5536B" w:rsidRDefault="2DA5536B" w:rsidP="21F83F1C">
      <w:pPr>
        <w:ind w:left="720"/>
        <w:rPr>
          <w:b/>
          <w:bCs/>
        </w:rPr>
      </w:pPr>
      <w:r w:rsidRPr="67455F95">
        <w:rPr>
          <w:b/>
          <w:bCs/>
        </w:rPr>
        <w:t>Pros:</w:t>
      </w:r>
    </w:p>
    <w:p w14:paraId="49C0E8EB" w14:textId="5C1F3BB6" w:rsidR="70E82F91" w:rsidRDefault="70E82F91" w:rsidP="67455F95">
      <w:pPr>
        <w:pStyle w:val="ListParagraph"/>
        <w:numPr>
          <w:ilvl w:val="1"/>
          <w:numId w:val="12"/>
        </w:numPr>
      </w:pPr>
      <w:r w:rsidRPr="67455F95">
        <w:rPr>
          <w:b/>
          <w:bCs/>
        </w:rPr>
        <w:t>Scalability:</w:t>
      </w:r>
      <w:r>
        <w:t xml:space="preserve"> Each microservice can be scaled independently, allowing for efficient resource allocation based on demand.</w:t>
      </w:r>
    </w:p>
    <w:p w14:paraId="7886CB6C" w14:textId="36CA27AA" w:rsidR="70E82F91" w:rsidRDefault="70E82F91" w:rsidP="67455F95">
      <w:pPr>
        <w:pStyle w:val="ListParagraph"/>
        <w:numPr>
          <w:ilvl w:val="1"/>
          <w:numId w:val="12"/>
        </w:numPr>
        <w:spacing w:before="240" w:after="240"/>
      </w:pPr>
      <w:r w:rsidRPr="67455F95">
        <w:rPr>
          <w:b/>
          <w:bCs/>
        </w:rPr>
        <w:t>Flexibility:</w:t>
      </w:r>
      <w:r w:rsidRPr="67455F95">
        <w:t xml:space="preserve"> Microservices enable independent development, deployment, and updating of components, promoting agility and innovation.</w:t>
      </w:r>
    </w:p>
    <w:p w14:paraId="4B8E573F" w14:textId="0665E233" w:rsidR="70E82F91" w:rsidRDefault="70E82F91" w:rsidP="67455F95">
      <w:pPr>
        <w:pStyle w:val="ListParagraph"/>
        <w:numPr>
          <w:ilvl w:val="1"/>
          <w:numId w:val="12"/>
        </w:numPr>
        <w:spacing w:before="240" w:after="240"/>
      </w:pPr>
      <w:r w:rsidRPr="67455F95">
        <w:rPr>
          <w:b/>
          <w:bCs/>
        </w:rPr>
        <w:t>Fault Isolation:</w:t>
      </w:r>
      <w:r w:rsidRPr="67455F95">
        <w:t xml:space="preserve"> Failures in one microservice do not directly impact others, enhancing system resilience and availability.</w:t>
      </w:r>
    </w:p>
    <w:p w14:paraId="5C92A7C1" w14:textId="0E7C025E" w:rsidR="70E82F91" w:rsidRDefault="70E82F91" w:rsidP="67455F95">
      <w:pPr>
        <w:pStyle w:val="ListParagraph"/>
        <w:numPr>
          <w:ilvl w:val="1"/>
          <w:numId w:val="12"/>
        </w:numPr>
        <w:spacing w:before="240" w:after="240"/>
      </w:pPr>
      <w:r w:rsidRPr="67455F95">
        <w:rPr>
          <w:b/>
          <w:bCs/>
        </w:rPr>
        <w:t>Maintainability:</w:t>
      </w:r>
      <w:r w:rsidRPr="67455F95">
        <w:t xml:space="preserve"> Modular design facilitates easier maintenance, modification, and enhancement of the system over time.</w:t>
      </w:r>
    </w:p>
    <w:p w14:paraId="3CD44E82" w14:textId="32583344" w:rsidR="70E82F91" w:rsidRDefault="70E82F91" w:rsidP="67455F95">
      <w:pPr>
        <w:pStyle w:val="ListParagraph"/>
        <w:numPr>
          <w:ilvl w:val="1"/>
          <w:numId w:val="12"/>
        </w:numPr>
      </w:pPr>
      <w:r w:rsidRPr="67455F95">
        <w:rPr>
          <w:b/>
          <w:bCs/>
        </w:rPr>
        <w:t>Reliability:</w:t>
      </w:r>
      <w:r w:rsidRPr="67455F95">
        <w:t xml:space="preserve"> Isolation of failures improves system reliability by reducing the impact of potential issues.</w:t>
      </w:r>
    </w:p>
    <w:p w14:paraId="73F06C50" w14:textId="1B25435F" w:rsidR="2DA5536B" w:rsidRDefault="2DA5536B" w:rsidP="67455F95">
      <w:pPr>
        <w:rPr>
          <w:b/>
          <w:bCs/>
        </w:rPr>
      </w:pPr>
      <w:r>
        <w:t xml:space="preserve"> </w:t>
      </w:r>
      <w:r>
        <w:tab/>
      </w:r>
      <w:r w:rsidRPr="67455F95">
        <w:rPr>
          <w:b/>
          <w:bCs/>
        </w:rPr>
        <w:t>Cons:</w:t>
      </w:r>
    </w:p>
    <w:p w14:paraId="2C9C94D2" w14:textId="3A397BFB" w:rsidR="2DA5536B" w:rsidRDefault="69291AFE" w:rsidP="21F83F1C">
      <w:pPr>
        <w:pStyle w:val="ListParagraph"/>
        <w:numPr>
          <w:ilvl w:val="1"/>
          <w:numId w:val="11"/>
        </w:numPr>
      </w:pPr>
      <w:r w:rsidRPr="67455F95">
        <w:rPr>
          <w:b/>
          <w:bCs/>
        </w:rPr>
        <w:t>Complexity:</w:t>
      </w:r>
      <w:r>
        <w:t xml:space="preserve"> Managing multiple services and their interactions can introduce complexity in deployment, monitoring, and debugging.</w:t>
      </w:r>
    </w:p>
    <w:p w14:paraId="6D6AA831" w14:textId="34FA0DF3" w:rsidR="2DA5536B" w:rsidRDefault="69291AFE" w:rsidP="67455F95">
      <w:pPr>
        <w:pStyle w:val="ListParagraph"/>
        <w:numPr>
          <w:ilvl w:val="1"/>
          <w:numId w:val="11"/>
        </w:numPr>
        <w:spacing w:before="240" w:after="240"/>
      </w:pPr>
      <w:r w:rsidRPr="67455F95">
        <w:rPr>
          <w:b/>
          <w:bCs/>
        </w:rPr>
        <w:t>Latency:</w:t>
      </w:r>
      <w:r w:rsidRPr="67455F95">
        <w:t xml:space="preserve"> Inter-service communication over the network can introduce latency compared to in-process communication.</w:t>
      </w:r>
    </w:p>
    <w:p w14:paraId="33DD049F" w14:textId="77C1B735" w:rsidR="2DA5536B" w:rsidRDefault="3AD4DB83" w:rsidP="67455F95">
      <w:pPr>
        <w:pStyle w:val="ListParagraph"/>
        <w:numPr>
          <w:ilvl w:val="1"/>
          <w:numId w:val="11"/>
        </w:numPr>
      </w:pPr>
      <w:r w:rsidRPr="67455F95">
        <w:rPr>
          <w:b/>
          <w:bCs/>
        </w:rPr>
        <w:t xml:space="preserve">Operational Overhead: </w:t>
      </w:r>
      <w:r w:rsidRPr="67455F95">
        <w:t>Managing many microservices requires robust infrastructure, monitoring, and management tools.</w:t>
      </w:r>
    </w:p>
    <w:p w14:paraId="1CEFFB4F" w14:textId="6D155446" w:rsidR="2DA5536B" w:rsidRDefault="3AD4DB83" w:rsidP="21F83F1C">
      <w:pPr>
        <w:rPr>
          <w:b/>
          <w:bCs/>
        </w:rPr>
      </w:pPr>
      <w:r w:rsidRPr="67455F95">
        <w:rPr>
          <w:b/>
          <w:bCs/>
        </w:rPr>
        <w:t>Event-Driven Architecture (EDA):</w:t>
      </w:r>
    </w:p>
    <w:p w14:paraId="47AD2575" w14:textId="7BC50BC7" w:rsidR="2DA5536B" w:rsidRDefault="2DA5536B" w:rsidP="21F83F1C">
      <w:pPr>
        <w:ind w:firstLine="720"/>
        <w:rPr>
          <w:b/>
          <w:bCs/>
        </w:rPr>
      </w:pPr>
      <w:r w:rsidRPr="67455F95">
        <w:rPr>
          <w:b/>
          <w:bCs/>
        </w:rPr>
        <w:t>Pros:</w:t>
      </w:r>
    </w:p>
    <w:p w14:paraId="4294E752" w14:textId="4A44F0C2" w:rsidR="2DA5536B" w:rsidRDefault="0EDF875C" w:rsidP="21F83F1C">
      <w:pPr>
        <w:pStyle w:val="ListParagraph"/>
        <w:numPr>
          <w:ilvl w:val="1"/>
          <w:numId w:val="10"/>
        </w:numPr>
      </w:pPr>
      <w:r w:rsidRPr="00E975D7">
        <w:rPr>
          <w:b/>
          <w:bCs/>
        </w:rPr>
        <w:t>Scalability:</w:t>
      </w:r>
      <w:r>
        <w:t xml:space="preserve"> EDA enables asynchronous communication through events, allowing for efficient scaling based on event volume.</w:t>
      </w:r>
    </w:p>
    <w:p w14:paraId="18562842" w14:textId="713BC367" w:rsidR="2DA5536B" w:rsidRDefault="0EDF875C" w:rsidP="67455F95">
      <w:pPr>
        <w:pStyle w:val="ListParagraph"/>
        <w:numPr>
          <w:ilvl w:val="1"/>
          <w:numId w:val="10"/>
        </w:numPr>
        <w:spacing w:before="240" w:after="240"/>
      </w:pPr>
      <w:r w:rsidRPr="00E975D7">
        <w:rPr>
          <w:b/>
          <w:bCs/>
        </w:rPr>
        <w:t>Flexibility:</w:t>
      </w:r>
      <w:r w:rsidRPr="67455F95">
        <w:t xml:space="preserve"> Loose coupling between components allows for independent evolution and innovation, fostering flexibility.</w:t>
      </w:r>
    </w:p>
    <w:p w14:paraId="6B305D10" w14:textId="683B1EE9" w:rsidR="2DA5536B" w:rsidRDefault="0EDF875C" w:rsidP="67455F95">
      <w:pPr>
        <w:pStyle w:val="ListParagraph"/>
        <w:numPr>
          <w:ilvl w:val="1"/>
          <w:numId w:val="10"/>
        </w:numPr>
        <w:spacing w:before="240" w:after="240"/>
      </w:pPr>
      <w:r w:rsidRPr="00E975D7">
        <w:rPr>
          <w:b/>
          <w:bCs/>
        </w:rPr>
        <w:t>Fault Isolation:</w:t>
      </w:r>
      <w:r w:rsidRPr="67455F95">
        <w:t xml:space="preserve"> Decoupled components reduce the impact of failures, ensuring that one component's failure does not affect others.</w:t>
      </w:r>
    </w:p>
    <w:p w14:paraId="2A38F550" w14:textId="18146A32" w:rsidR="2DA5536B" w:rsidRDefault="0EDF875C" w:rsidP="67455F95">
      <w:pPr>
        <w:pStyle w:val="ListParagraph"/>
        <w:numPr>
          <w:ilvl w:val="1"/>
          <w:numId w:val="10"/>
        </w:numPr>
        <w:spacing w:before="240" w:after="240"/>
      </w:pPr>
      <w:r w:rsidRPr="00E975D7">
        <w:rPr>
          <w:b/>
          <w:bCs/>
        </w:rPr>
        <w:t>Maintainability:</w:t>
      </w:r>
      <w:r w:rsidRPr="67455F95">
        <w:t xml:space="preserve"> Components can be replaced or updated without disrupting the entire system, enhancing maintainability.</w:t>
      </w:r>
    </w:p>
    <w:p w14:paraId="2B3E5EE1" w14:textId="451B8EB3" w:rsidR="2DA5536B" w:rsidRDefault="0EDF875C" w:rsidP="21F83F1C">
      <w:pPr>
        <w:pStyle w:val="ListParagraph"/>
        <w:numPr>
          <w:ilvl w:val="1"/>
          <w:numId w:val="10"/>
        </w:numPr>
      </w:pPr>
      <w:r w:rsidRPr="00E975D7">
        <w:rPr>
          <w:b/>
          <w:bCs/>
        </w:rPr>
        <w:lastRenderedPageBreak/>
        <w:t>Real-time Processing:</w:t>
      </w:r>
      <w:r w:rsidRPr="67455F95">
        <w:t xml:space="preserve"> EDA enables real-time event processing, making it suitable for systems with sporadic or unpredictable events.</w:t>
      </w:r>
      <w:r w:rsidR="2DA5536B">
        <w:t xml:space="preserve"> </w:t>
      </w:r>
    </w:p>
    <w:p w14:paraId="3CA4C7E4" w14:textId="3E2573C2" w:rsidR="2DA5536B" w:rsidRDefault="2DA5536B" w:rsidP="21F83F1C">
      <w:pPr>
        <w:ind w:left="720"/>
        <w:rPr>
          <w:b/>
          <w:bCs/>
        </w:rPr>
      </w:pPr>
      <w:r w:rsidRPr="67455F95">
        <w:rPr>
          <w:b/>
          <w:bCs/>
        </w:rPr>
        <w:t>Cons:</w:t>
      </w:r>
    </w:p>
    <w:p w14:paraId="58351023" w14:textId="653CB198" w:rsidR="2DA5536B" w:rsidRDefault="42D45B15" w:rsidP="21F83F1C">
      <w:pPr>
        <w:pStyle w:val="ListParagraph"/>
        <w:numPr>
          <w:ilvl w:val="0"/>
          <w:numId w:val="9"/>
        </w:numPr>
      </w:pPr>
      <w:r w:rsidRPr="00E975D7">
        <w:rPr>
          <w:b/>
          <w:bCs/>
        </w:rPr>
        <w:t>Complexity</w:t>
      </w:r>
      <w:r>
        <w:t>: Designing event schemas, handling event consistency, and managing event delivery can introduce complexity.</w:t>
      </w:r>
    </w:p>
    <w:p w14:paraId="2E72197D" w14:textId="559FE048" w:rsidR="2DA5536B" w:rsidRDefault="42D45B15" w:rsidP="67455F95">
      <w:pPr>
        <w:pStyle w:val="ListParagraph"/>
        <w:numPr>
          <w:ilvl w:val="0"/>
          <w:numId w:val="9"/>
        </w:numPr>
        <w:spacing w:before="240" w:after="240"/>
      </w:pPr>
      <w:r w:rsidRPr="00E975D7">
        <w:rPr>
          <w:b/>
          <w:bCs/>
        </w:rPr>
        <w:t>Eventual Consistency:</w:t>
      </w:r>
      <w:r w:rsidRPr="67455F95">
        <w:t xml:space="preserve"> Ensuring eventual consistency across distributed components can be challenging and may require careful design and implementation.</w:t>
      </w:r>
    </w:p>
    <w:p w14:paraId="3A897E39" w14:textId="4BD0CA71" w:rsidR="2DA5536B" w:rsidRDefault="42D45B15" w:rsidP="00943B6F">
      <w:pPr>
        <w:pStyle w:val="ListParagraph"/>
        <w:numPr>
          <w:ilvl w:val="0"/>
          <w:numId w:val="9"/>
        </w:numPr>
        <w:spacing w:after="120"/>
        <w:ind w:left="1434" w:hanging="357"/>
        <w:contextualSpacing w:val="0"/>
      </w:pPr>
      <w:r w:rsidRPr="00E975D7">
        <w:rPr>
          <w:b/>
          <w:bCs/>
        </w:rPr>
        <w:t>Monitoring and Debugging:</w:t>
      </w:r>
      <w:r w:rsidRPr="67455F95">
        <w:t xml:space="preserve"> Debugging event-driven systems can be more challenging due to the asynchronous nature of communication and event-driven behavior.</w:t>
      </w:r>
    </w:p>
    <w:p w14:paraId="6F122C58" w14:textId="58C03700" w:rsidR="00B54E19" w:rsidRPr="00C07C3E" w:rsidRDefault="00B54E19" w:rsidP="00B54E19">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00B54E19">
        <w:rPr>
          <w:b/>
          <w:bCs/>
          <w:color w:val="2F5496" w:themeColor="accent1" w:themeShade="BF"/>
          <w:sz w:val="32"/>
          <w:szCs w:val="32"/>
        </w:rPr>
        <w:t xml:space="preserve">Future works for the </w:t>
      </w:r>
      <w:proofErr w:type="spellStart"/>
      <w:r w:rsidRPr="00B54E19">
        <w:rPr>
          <w:b/>
          <w:bCs/>
          <w:color w:val="2F5496" w:themeColor="accent1" w:themeShade="BF"/>
          <w:sz w:val="32"/>
          <w:szCs w:val="32"/>
        </w:rPr>
        <w:t>Audiomitra</w:t>
      </w:r>
      <w:proofErr w:type="spellEnd"/>
      <w:r w:rsidRPr="67455F95">
        <w:rPr>
          <w:b/>
          <w:bCs/>
          <w:color w:val="2F5496" w:themeColor="accent1" w:themeShade="BF"/>
          <w:sz w:val="32"/>
          <w:szCs w:val="32"/>
        </w:rPr>
        <w:t>:</w:t>
      </w:r>
    </w:p>
    <w:p w14:paraId="19EDC5CD" w14:textId="77777777" w:rsidR="00B54E19" w:rsidRDefault="00B54E19" w:rsidP="00E975D7">
      <w:pPr>
        <w:spacing w:after="120" w:line="240" w:lineRule="auto"/>
        <w:ind w:left="357"/>
        <w:jc w:val="both"/>
      </w:pPr>
      <w:r>
        <w:t xml:space="preserve">In future iterations of the </w:t>
      </w:r>
      <w:proofErr w:type="spellStart"/>
      <w:r>
        <w:t>Audiomitra</w:t>
      </w:r>
      <w:proofErr w:type="spellEnd"/>
      <w:r>
        <w:t xml:space="preserve"> project, several enhancements and expansions could be considered to further improve its capabilities and impact. Potential areas of future work include integrating advanced machine learning algorithms for enhanced document processing accuracy, such as natural language processing (NLP) techniques for language translation and sentiment analysis. Additionally, exploring the integration of voice recognition technologies could enable users to interact with the system through speech commands, further enhancing accessibility. </w:t>
      </w:r>
    </w:p>
    <w:p w14:paraId="38092CBB" w14:textId="7567607E" w:rsidR="00B54E19" w:rsidRDefault="00B54E19" w:rsidP="00E975D7">
      <w:pPr>
        <w:spacing w:after="120" w:line="240" w:lineRule="auto"/>
        <w:ind w:left="357"/>
        <w:jc w:val="both"/>
      </w:pPr>
      <w:r>
        <w:t xml:space="preserve">Further improvements in scalability and performance could be achieved by optimizing the system's architecture for cloud-native deployment, leveraging serverless computing and auto-scaling capabilities. Furthermore, expanding language support and accessibility features, such as subtitles and closed captions for audio content, could broaden the reach and inclusivity of the platform, making educational materials more accessible to diverse audiences. Additionally, incorporating user feedback mechanisms and analytics tools could provide valuable insights for iterative improvements and user-centric development. Overall, these future directions hold the potential to elevate </w:t>
      </w:r>
      <w:proofErr w:type="spellStart"/>
      <w:r>
        <w:t>Audiomitra's</w:t>
      </w:r>
      <w:proofErr w:type="spellEnd"/>
      <w:r>
        <w:t xml:space="preserve"> functionality, usability, and impact in transforming document and content accessibility.</w:t>
      </w:r>
    </w:p>
    <w:p w14:paraId="6C31DB68" w14:textId="5159E810" w:rsidR="2DA5536B" w:rsidRPr="00C07C3E" w:rsidRDefault="1C989D95" w:rsidP="00C07C3E">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sidRPr="67455F95">
        <w:rPr>
          <w:b/>
          <w:bCs/>
          <w:color w:val="2F5496" w:themeColor="accent1" w:themeShade="BF"/>
          <w:sz w:val="32"/>
          <w:szCs w:val="32"/>
        </w:rPr>
        <w:t>Conclusion:</w:t>
      </w:r>
    </w:p>
    <w:p w14:paraId="0DD1A919" w14:textId="0C296AC0" w:rsidR="2DA5536B" w:rsidRDefault="4B7EBC00" w:rsidP="00943B6F">
      <w:pPr>
        <w:spacing w:after="120" w:line="240" w:lineRule="auto"/>
        <w:ind w:left="357"/>
        <w:jc w:val="both"/>
      </w:pPr>
      <w:r>
        <w:t>For the "Document Processing Subsystem" system, both Microservices Architecture (MA) and Event-Driven Architecture (EDA) offer distinct advantages and challenges.</w:t>
      </w:r>
    </w:p>
    <w:p w14:paraId="029D06AB" w14:textId="356195B6" w:rsidR="2DA5536B" w:rsidRDefault="4B7EBC00" w:rsidP="00943B6F">
      <w:pPr>
        <w:spacing w:after="120" w:line="240" w:lineRule="auto"/>
        <w:ind w:left="357"/>
        <w:jc w:val="both"/>
      </w:pPr>
      <w:r>
        <w:t>MA excels in providing control over scalability, fault isolation, and reliability, making it suitable for systems with diverse and independent components like document processing tasks. However, managing the complexity of multiple services and ensuring efficient inter-service communication are essential considerations.</w:t>
      </w:r>
    </w:p>
    <w:p w14:paraId="33A6BD46" w14:textId="41E17AA9" w:rsidR="2DA5536B" w:rsidRDefault="4B7EBC00" w:rsidP="00943B6F">
      <w:pPr>
        <w:spacing w:after="120" w:line="240" w:lineRule="auto"/>
        <w:ind w:left="357"/>
        <w:jc w:val="both"/>
      </w:pPr>
      <w:r>
        <w:t>EDA, on the other hand, offers benefits in terms of flexibility, real-time processing, and fault isolation. It is particularly suitable for systems with sporadic or unpredictable events, where loose coupling and asynchronous communication are advantageous. However, designing and managing event-driven systems require careful attention to event schemas, consistency, and monitoring.</w:t>
      </w:r>
    </w:p>
    <w:p w14:paraId="75617D93" w14:textId="2AED6E5D" w:rsidR="2DA5536B" w:rsidRPr="004777E6" w:rsidRDefault="663DCAE5" w:rsidP="00943B6F">
      <w:pPr>
        <w:spacing w:after="120" w:line="240" w:lineRule="auto"/>
        <w:ind w:left="357"/>
        <w:jc w:val="both"/>
        <w:rPr>
          <w:lang w:val="en-IN"/>
        </w:rPr>
      </w:pPr>
      <w:r>
        <w:t>So, on the requirement basis we are adopt of Microservices Architecture (MA) for the "Document Processing Subsystem" system provides a robust foundation for building a scalable, resilient, and flexible system capable of meeting the dynamic needs of document processing tasks. By leveraging the benefits of MA, we aim to develop a high-performance and reliable system that delivers exceptional value to users and stakeholders.</w:t>
      </w:r>
    </w:p>
    <w:p w14:paraId="3003D443" w14:textId="4D7C2DF0" w:rsidR="21F83F1C" w:rsidRDefault="21F83F1C" w:rsidP="21F83F1C"/>
    <w:p w14:paraId="7132D6DE" w14:textId="77777777" w:rsidR="003C6D91" w:rsidRDefault="003C6D91" w:rsidP="21F83F1C"/>
    <w:p w14:paraId="6BFC36F1" w14:textId="77777777" w:rsidR="003C6D91" w:rsidRDefault="003C6D91" w:rsidP="21F83F1C"/>
    <w:p w14:paraId="086E03E7" w14:textId="77777777" w:rsidR="003C6D91" w:rsidRDefault="003C6D91" w:rsidP="21F83F1C"/>
    <w:p w14:paraId="14F25BFA" w14:textId="77777777" w:rsidR="003C6D91" w:rsidRDefault="003C6D91" w:rsidP="21F83F1C"/>
    <w:p w14:paraId="36DCFE0D" w14:textId="77777777" w:rsidR="003C6D91" w:rsidRDefault="003C6D91" w:rsidP="21F83F1C"/>
    <w:p w14:paraId="5A5C06BD" w14:textId="6C1C9199" w:rsidR="003C6D91" w:rsidRPr="00C07C3E" w:rsidRDefault="003C6D91" w:rsidP="003C6D91">
      <w:pPr>
        <w:pStyle w:val="ListParagraph"/>
        <w:numPr>
          <w:ilvl w:val="0"/>
          <w:numId w:val="43"/>
        </w:numPr>
        <w:shd w:val="clear" w:color="auto" w:fill="D9E2F3" w:themeFill="accent1" w:themeFillTint="33"/>
        <w:spacing w:after="120"/>
        <w:ind w:left="0" w:firstLine="0"/>
        <w:rPr>
          <w:b/>
          <w:bCs/>
          <w:color w:val="2F5496" w:themeColor="accent1" w:themeShade="BF"/>
          <w:sz w:val="32"/>
          <w:szCs w:val="32"/>
        </w:rPr>
      </w:pPr>
      <w:r>
        <w:rPr>
          <w:rStyle w:val="normaltextrun"/>
          <w:rFonts w:cs="Arial"/>
          <w:b/>
          <w:bCs/>
          <w:color w:val="2F5496"/>
          <w:sz w:val="28"/>
          <w:szCs w:val="28"/>
        </w:rPr>
        <w:lastRenderedPageBreak/>
        <w:t>Project Contribution</w:t>
      </w:r>
      <w:r w:rsidRPr="67455F95">
        <w:rPr>
          <w:b/>
          <w:bCs/>
          <w:color w:val="2F5496" w:themeColor="accent1" w:themeShade="BF"/>
          <w:sz w:val="32"/>
          <w:szCs w:val="32"/>
        </w:rPr>
        <w:t>:</w:t>
      </w:r>
    </w:p>
    <w:p w14:paraId="5C33F665" w14:textId="77777777" w:rsidR="00C07C3E" w:rsidRDefault="00C07C3E" w:rsidP="21F83F1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0"/>
        <w:gridCol w:w="2117"/>
        <w:gridCol w:w="4536"/>
        <w:gridCol w:w="1701"/>
        <w:gridCol w:w="1701"/>
      </w:tblGrid>
      <w:tr w:rsidR="00167271" w:rsidRPr="003C6D91" w14:paraId="76DA0719" w14:textId="77777777" w:rsidTr="00291E5C">
        <w:trPr>
          <w:trHeight w:val="300"/>
        </w:trPr>
        <w:tc>
          <w:tcPr>
            <w:tcW w:w="710" w:type="dxa"/>
            <w:tcBorders>
              <w:top w:val="single" w:sz="6" w:space="0" w:color="000000"/>
              <w:left w:val="single" w:sz="6" w:space="0" w:color="000000"/>
              <w:bottom w:val="single" w:sz="6" w:space="0" w:color="000000"/>
              <w:right w:val="single" w:sz="6" w:space="0" w:color="000000"/>
            </w:tcBorders>
            <w:shd w:val="clear" w:color="auto" w:fill="auto"/>
            <w:hideMark/>
          </w:tcPr>
          <w:p w14:paraId="642FC2A0" w14:textId="4926555E" w:rsidR="00167271" w:rsidRPr="003C6D91" w:rsidRDefault="00167271" w:rsidP="003C6D91">
            <w:pPr>
              <w:suppressAutoHyphens w:val="0"/>
              <w:spacing w:line="240" w:lineRule="auto"/>
              <w:jc w:val="center"/>
              <w:textAlignment w:val="baseline"/>
              <w:rPr>
                <w:rFonts w:ascii="Times New Roman" w:eastAsia="Times New Roman" w:hAnsi="Times New Roman" w:cs="Times New Roman"/>
                <w:b/>
                <w:bCs/>
                <w:lang w:val="en-IN" w:eastAsia="en-IN"/>
              </w:rPr>
            </w:pPr>
            <w:r w:rsidRPr="003C6D91">
              <w:rPr>
                <w:rFonts w:ascii="Calibri" w:eastAsia="Times New Roman" w:hAnsi="Calibri" w:cs="Calibri"/>
                <w:b/>
                <w:bCs/>
                <w:sz w:val="22"/>
                <w:szCs w:val="22"/>
                <w:lang w:eastAsia="en-IN"/>
              </w:rPr>
              <w:t>S. N</w:t>
            </w:r>
            <w:r w:rsidR="00AE7E85">
              <w:rPr>
                <w:rFonts w:ascii="Calibri" w:eastAsia="Times New Roman" w:hAnsi="Calibri" w:cs="Calibri"/>
                <w:b/>
                <w:bCs/>
                <w:sz w:val="22"/>
                <w:szCs w:val="22"/>
                <w:lang w:val="en-IN" w:eastAsia="en-IN"/>
              </w:rPr>
              <w:t>.</w:t>
            </w:r>
            <w:r w:rsidRPr="003C6D91">
              <w:rPr>
                <w:rFonts w:ascii="Calibri" w:eastAsia="Times New Roman" w:hAnsi="Calibri" w:cs="Calibri"/>
                <w:b/>
                <w:bCs/>
                <w:sz w:val="22"/>
                <w:szCs w:val="22"/>
                <w:lang w:val="en-IN" w:eastAsia="en-IN"/>
              </w:rPr>
              <w:t> </w:t>
            </w:r>
          </w:p>
        </w:tc>
        <w:tc>
          <w:tcPr>
            <w:tcW w:w="2117" w:type="dxa"/>
            <w:tcBorders>
              <w:top w:val="single" w:sz="6" w:space="0" w:color="000000"/>
              <w:left w:val="single" w:sz="6" w:space="0" w:color="000000"/>
              <w:bottom w:val="single" w:sz="6" w:space="0" w:color="000000"/>
              <w:right w:val="single" w:sz="6" w:space="0" w:color="000000"/>
            </w:tcBorders>
            <w:shd w:val="clear" w:color="auto" w:fill="auto"/>
            <w:hideMark/>
          </w:tcPr>
          <w:p w14:paraId="174A6618" w14:textId="77777777" w:rsidR="00167271" w:rsidRPr="003C6D91" w:rsidRDefault="00167271" w:rsidP="003C6D91">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b/>
                <w:bCs/>
                <w:sz w:val="22"/>
                <w:szCs w:val="22"/>
                <w:lang w:eastAsia="en-IN"/>
              </w:rPr>
              <w:t>Task Name</w:t>
            </w:r>
            <w:r w:rsidRPr="003C6D91">
              <w:rPr>
                <w:rFonts w:ascii="Calibri" w:eastAsia="Times New Roman" w:hAnsi="Calibri" w:cs="Calibri"/>
                <w:sz w:val="22"/>
                <w:szCs w:val="22"/>
                <w:lang w:val="en-IN" w:eastAsia="en-IN"/>
              </w:rPr>
              <w:t> </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1C3B64C3" w14:textId="77777777" w:rsidR="00167271" w:rsidRPr="003C6D91" w:rsidRDefault="00167271" w:rsidP="003C6D91">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b/>
                <w:bCs/>
                <w:sz w:val="22"/>
                <w:szCs w:val="22"/>
                <w:lang w:eastAsia="en-IN"/>
              </w:rPr>
              <w:t>Implemented Design Pattern</w:t>
            </w:r>
            <w:r w:rsidRPr="003C6D91">
              <w:rPr>
                <w:rFonts w:ascii="Calibri" w:eastAsia="Times New Roman" w:hAnsi="Calibri" w:cs="Calibri"/>
                <w:sz w:val="22"/>
                <w:szCs w:val="22"/>
                <w:lang w:val="en-IN" w:eastAsia="en-IN"/>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2D954F9A" w14:textId="77777777" w:rsidR="00167271" w:rsidRPr="003C6D91" w:rsidRDefault="00167271" w:rsidP="003C6D91">
            <w:pPr>
              <w:suppressAutoHyphens w:val="0"/>
              <w:spacing w:line="240" w:lineRule="auto"/>
              <w:jc w:val="center"/>
              <w:textAlignment w:val="baseline"/>
              <w:rPr>
                <w:rFonts w:ascii="Times New Roman" w:eastAsia="Times New Roman" w:hAnsi="Times New Roman" w:cs="Times New Roman"/>
                <w:lang w:val="en-IN" w:eastAsia="en-IN"/>
              </w:rPr>
            </w:pPr>
            <w:proofErr w:type="spellStart"/>
            <w:r w:rsidRPr="003C6D91">
              <w:rPr>
                <w:rFonts w:ascii="Calibri" w:eastAsia="Times New Roman" w:hAnsi="Calibri" w:cs="Calibri"/>
                <w:b/>
                <w:bCs/>
                <w:sz w:val="22"/>
                <w:szCs w:val="22"/>
                <w:lang w:eastAsia="en-IN"/>
              </w:rPr>
              <w:t>Asignee</w:t>
            </w:r>
            <w:proofErr w:type="spellEnd"/>
            <w:r w:rsidRPr="003C6D91">
              <w:rPr>
                <w:rFonts w:ascii="Calibri" w:eastAsia="Times New Roman" w:hAnsi="Calibri" w:cs="Calibri"/>
                <w:b/>
                <w:bCs/>
                <w:sz w:val="22"/>
                <w:szCs w:val="22"/>
                <w:lang w:eastAsia="en-IN"/>
              </w:rPr>
              <w:t xml:space="preserve"> Name</w:t>
            </w:r>
            <w:r w:rsidRPr="003C6D91">
              <w:rPr>
                <w:rFonts w:ascii="Calibri" w:eastAsia="Times New Roman" w:hAnsi="Calibri" w:cs="Calibri"/>
                <w:sz w:val="22"/>
                <w:szCs w:val="22"/>
                <w:lang w:val="en-IN" w:eastAsia="en-IN"/>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43E9AE8C" w14:textId="77777777" w:rsidR="00167271" w:rsidRPr="003C6D91" w:rsidRDefault="00167271" w:rsidP="003C6D91">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b/>
                <w:bCs/>
                <w:sz w:val="22"/>
                <w:szCs w:val="22"/>
                <w:lang w:eastAsia="en-IN"/>
              </w:rPr>
              <w:t>Contribution</w:t>
            </w:r>
            <w:r w:rsidRPr="003C6D91">
              <w:rPr>
                <w:rFonts w:ascii="Calibri" w:eastAsia="Times New Roman" w:hAnsi="Calibri" w:cs="Calibri"/>
                <w:sz w:val="22"/>
                <w:szCs w:val="22"/>
                <w:lang w:val="en-IN" w:eastAsia="en-IN"/>
              </w:rPr>
              <w:t> </w:t>
            </w:r>
          </w:p>
        </w:tc>
      </w:tr>
      <w:tr w:rsidR="00167271" w:rsidRPr="003C6D91" w14:paraId="59FA73AE" w14:textId="77777777" w:rsidTr="002A74D7">
        <w:trPr>
          <w:trHeight w:val="374"/>
        </w:trPr>
        <w:tc>
          <w:tcPr>
            <w:tcW w:w="710" w:type="dxa"/>
            <w:vMerge w:val="restart"/>
            <w:tcBorders>
              <w:top w:val="single" w:sz="6" w:space="0" w:color="000000"/>
              <w:left w:val="single" w:sz="6" w:space="0" w:color="000000"/>
              <w:right w:val="single" w:sz="6" w:space="0" w:color="000000"/>
            </w:tcBorders>
            <w:shd w:val="clear" w:color="auto" w:fill="auto"/>
            <w:hideMark/>
          </w:tcPr>
          <w:p w14:paraId="254F4CE9" w14:textId="52DED1E0"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1</w:t>
            </w:r>
          </w:p>
        </w:tc>
        <w:tc>
          <w:tcPr>
            <w:tcW w:w="2117" w:type="dxa"/>
            <w:vMerge w:val="restart"/>
            <w:tcBorders>
              <w:top w:val="single" w:sz="6" w:space="0" w:color="000000"/>
              <w:left w:val="single" w:sz="6" w:space="0" w:color="000000"/>
              <w:right w:val="single" w:sz="6" w:space="0" w:color="000000"/>
            </w:tcBorders>
            <w:shd w:val="clear" w:color="auto" w:fill="auto"/>
            <w:hideMark/>
          </w:tcPr>
          <w:p w14:paraId="6E463FD0" w14:textId="62BD325D"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Task 1: Requirements and Subsystems</w:t>
            </w:r>
            <w:r w:rsidRPr="003C6D91">
              <w:rPr>
                <w:rFonts w:ascii="Calibri" w:eastAsia="Times New Roman" w:hAnsi="Calibri" w:cs="Calibri"/>
                <w:sz w:val="22"/>
                <w:szCs w:val="22"/>
                <w:lang w:val="en-IN" w:eastAsia="en-IN"/>
              </w:rPr>
              <w:t> </w:t>
            </w:r>
          </w:p>
        </w:tc>
        <w:tc>
          <w:tcPr>
            <w:tcW w:w="4536" w:type="dxa"/>
            <w:tcBorders>
              <w:top w:val="single" w:sz="6" w:space="0" w:color="000000"/>
              <w:left w:val="single" w:sz="6" w:space="0" w:color="000000"/>
              <w:bottom w:val="single" w:sz="4" w:space="0" w:color="auto"/>
              <w:right w:val="single" w:sz="6" w:space="0" w:color="000000"/>
            </w:tcBorders>
            <w:shd w:val="clear" w:color="auto" w:fill="auto"/>
            <w:hideMark/>
          </w:tcPr>
          <w:p w14:paraId="180AFF1C" w14:textId="42EA2B00"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167271">
              <w:rPr>
                <w:rFonts w:ascii="Calibri" w:eastAsia="Times New Roman" w:hAnsi="Calibri" w:cs="Calibri"/>
                <w:lang w:eastAsia="en-IN"/>
              </w:rPr>
              <w:t>Functional and Non-functional Requirements</w:t>
            </w:r>
            <w:r>
              <w:rPr>
                <w:rFonts w:ascii="Calibri" w:eastAsia="Times New Roman" w:hAnsi="Calibri" w:cs="Calibri"/>
                <w:lang w:eastAsia="en-IN"/>
              </w:rPr>
              <w:t>.</w:t>
            </w:r>
          </w:p>
        </w:tc>
        <w:tc>
          <w:tcPr>
            <w:tcW w:w="1701" w:type="dxa"/>
            <w:vMerge w:val="restart"/>
            <w:tcBorders>
              <w:top w:val="single" w:sz="6" w:space="0" w:color="000000"/>
              <w:left w:val="single" w:sz="6" w:space="0" w:color="000000"/>
              <w:right w:val="single" w:sz="6" w:space="0" w:color="000000"/>
            </w:tcBorders>
            <w:shd w:val="clear" w:color="auto" w:fill="auto"/>
            <w:vAlign w:val="center"/>
            <w:hideMark/>
          </w:tcPr>
          <w:p w14:paraId="78E9820D" w14:textId="03BC4EE4" w:rsidR="00167271" w:rsidRPr="003C6D91" w:rsidRDefault="00167271" w:rsidP="00291E5C">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Vilal</w:t>
            </w:r>
          </w:p>
        </w:tc>
        <w:tc>
          <w:tcPr>
            <w:tcW w:w="1701" w:type="dxa"/>
            <w:vMerge w:val="restart"/>
            <w:tcBorders>
              <w:top w:val="single" w:sz="6" w:space="0" w:color="000000"/>
              <w:left w:val="single" w:sz="6" w:space="0" w:color="000000"/>
              <w:right w:val="single" w:sz="6" w:space="0" w:color="000000"/>
            </w:tcBorders>
            <w:shd w:val="clear" w:color="auto" w:fill="auto"/>
            <w:vAlign w:val="center"/>
            <w:hideMark/>
          </w:tcPr>
          <w:p w14:paraId="6C1AC4BD" w14:textId="70FDE3C0" w:rsidR="00167271" w:rsidRPr="003C6D91" w:rsidRDefault="00167271" w:rsidP="002A74D7">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 xml:space="preserve">Vilal </w:t>
            </w:r>
            <w:r>
              <w:rPr>
                <w:rFonts w:ascii="Calibri" w:eastAsia="Times New Roman" w:hAnsi="Calibri" w:cs="Calibri"/>
                <w:sz w:val="22"/>
                <w:szCs w:val="22"/>
                <w:lang w:eastAsia="en-IN"/>
              </w:rPr>
              <w:t>100</w:t>
            </w:r>
            <w:r w:rsidRPr="003C6D91">
              <w:rPr>
                <w:rFonts w:ascii="Calibri" w:eastAsia="Times New Roman" w:hAnsi="Calibri" w:cs="Calibri"/>
                <w:sz w:val="22"/>
                <w:szCs w:val="22"/>
                <w:lang w:eastAsia="en-IN"/>
              </w:rPr>
              <w:t>%</w:t>
            </w:r>
          </w:p>
        </w:tc>
      </w:tr>
      <w:tr w:rsidR="00167271" w:rsidRPr="003C6D91" w14:paraId="5B8C60A8" w14:textId="77777777" w:rsidTr="00291E5C">
        <w:trPr>
          <w:trHeight w:val="458"/>
        </w:trPr>
        <w:tc>
          <w:tcPr>
            <w:tcW w:w="710" w:type="dxa"/>
            <w:vMerge/>
            <w:tcBorders>
              <w:left w:val="single" w:sz="6" w:space="0" w:color="000000"/>
              <w:bottom w:val="single" w:sz="6" w:space="0" w:color="000000"/>
              <w:right w:val="single" w:sz="6" w:space="0" w:color="000000"/>
            </w:tcBorders>
            <w:shd w:val="clear" w:color="auto" w:fill="auto"/>
          </w:tcPr>
          <w:p w14:paraId="16313971"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2117" w:type="dxa"/>
            <w:vMerge/>
            <w:tcBorders>
              <w:left w:val="single" w:sz="6" w:space="0" w:color="000000"/>
              <w:bottom w:val="single" w:sz="6" w:space="0" w:color="000000"/>
              <w:right w:val="single" w:sz="6" w:space="0" w:color="000000"/>
            </w:tcBorders>
            <w:shd w:val="clear" w:color="auto" w:fill="auto"/>
          </w:tcPr>
          <w:p w14:paraId="7975696E"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4536" w:type="dxa"/>
            <w:tcBorders>
              <w:top w:val="single" w:sz="4" w:space="0" w:color="auto"/>
              <w:left w:val="single" w:sz="6" w:space="0" w:color="000000"/>
              <w:bottom w:val="single" w:sz="4" w:space="0" w:color="auto"/>
              <w:right w:val="single" w:sz="6" w:space="0" w:color="000000"/>
            </w:tcBorders>
            <w:shd w:val="clear" w:color="auto" w:fill="auto"/>
          </w:tcPr>
          <w:p w14:paraId="285AA8CF" w14:textId="344DB324" w:rsidR="00167271" w:rsidRPr="003C6D91" w:rsidRDefault="00167271" w:rsidP="003C6D91">
            <w:pPr>
              <w:suppressAutoHyphens w:val="0"/>
              <w:spacing w:line="240" w:lineRule="auto"/>
              <w:textAlignment w:val="baseline"/>
              <w:rPr>
                <w:rFonts w:ascii="Calibri" w:eastAsia="Times New Roman" w:hAnsi="Calibri" w:cs="Calibri"/>
                <w:lang w:eastAsia="en-IN"/>
              </w:rPr>
            </w:pPr>
            <w:r w:rsidRPr="00167271">
              <w:rPr>
                <w:rFonts w:ascii="Calibri" w:eastAsia="Times New Roman" w:hAnsi="Calibri" w:cs="Calibri"/>
                <w:lang w:eastAsia="en-IN"/>
              </w:rPr>
              <w:t>Subsystem Overview</w:t>
            </w:r>
          </w:p>
        </w:tc>
        <w:tc>
          <w:tcPr>
            <w:tcW w:w="1701" w:type="dxa"/>
            <w:vMerge/>
            <w:tcBorders>
              <w:left w:val="single" w:sz="6" w:space="0" w:color="000000"/>
              <w:bottom w:val="single" w:sz="4" w:space="0" w:color="auto"/>
              <w:right w:val="single" w:sz="6" w:space="0" w:color="000000"/>
            </w:tcBorders>
            <w:shd w:val="clear" w:color="auto" w:fill="auto"/>
            <w:vAlign w:val="center"/>
          </w:tcPr>
          <w:p w14:paraId="390ACCD0" w14:textId="77777777" w:rsidR="00167271" w:rsidRPr="003C6D91" w:rsidRDefault="00167271" w:rsidP="00291E5C">
            <w:pPr>
              <w:suppressAutoHyphens w:val="0"/>
              <w:spacing w:line="240" w:lineRule="auto"/>
              <w:jc w:val="center"/>
              <w:textAlignment w:val="baseline"/>
              <w:rPr>
                <w:rFonts w:ascii="Calibri" w:eastAsia="Times New Roman" w:hAnsi="Calibri" w:cs="Calibri"/>
                <w:sz w:val="22"/>
                <w:szCs w:val="22"/>
                <w:lang w:eastAsia="en-IN"/>
              </w:rPr>
            </w:pPr>
          </w:p>
        </w:tc>
        <w:tc>
          <w:tcPr>
            <w:tcW w:w="1701" w:type="dxa"/>
            <w:vMerge/>
            <w:tcBorders>
              <w:left w:val="single" w:sz="6" w:space="0" w:color="000000"/>
              <w:bottom w:val="single" w:sz="4" w:space="0" w:color="auto"/>
              <w:right w:val="single" w:sz="6" w:space="0" w:color="000000"/>
            </w:tcBorders>
            <w:shd w:val="clear" w:color="auto" w:fill="auto"/>
          </w:tcPr>
          <w:p w14:paraId="5ACBE7E7"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r>
      <w:tr w:rsidR="00167271" w:rsidRPr="003C6D91" w14:paraId="34743BFC" w14:textId="77777777" w:rsidTr="00291E5C">
        <w:trPr>
          <w:trHeight w:val="374"/>
        </w:trPr>
        <w:tc>
          <w:tcPr>
            <w:tcW w:w="710" w:type="dxa"/>
            <w:vMerge w:val="restart"/>
            <w:tcBorders>
              <w:top w:val="single" w:sz="6" w:space="0" w:color="000000"/>
              <w:left w:val="single" w:sz="6" w:space="0" w:color="000000"/>
              <w:right w:val="single" w:sz="6" w:space="0" w:color="000000"/>
            </w:tcBorders>
            <w:shd w:val="clear" w:color="auto" w:fill="auto"/>
            <w:hideMark/>
          </w:tcPr>
          <w:p w14:paraId="7834BF23" w14:textId="5A9CF7E4"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2</w:t>
            </w:r>
          </w:p>
        </w:tc>
        <w:tc>
          <w:tcPr>
            <w:tcW w:w="2117" w:type="dxa"/>
            <w:vMerge w:val="restart"/>
            <w:tcBorders>
              <w:top w:val="single" w:sz="6" w:space="0" w:color="000000"/>
              <w:left w:val="single" w:sz="6" w:space="0" w:color="000000"/>
              <w:right w:val="single" w:sz="6" w:space="0" w:color="000000"/>
            </w:tcBorders>
            <w:shd w:val="clear" w:color="auto" w:fill="auto"/>
            <w:hideMark/>
          </w:tcPr>
          <w:p w14:paraId="1A959542" w14:textId="48699973"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Task 2: Architecture Framework</w:t>
            </w:r>
            <w:r w:rsidRPr="003C6D91">
              <w:rPr>
                <w:rFonts w:ascii="Calibri" w:eastAsia="Times New Roman" w:hAnsi="Calibri" w:cs="Calibri"/>
                <w:sz w:val="22"/>
                <w:szCs w:val="22"/>
                <w:lang w:val="en-IN" w:eastAsia="en-IN"/>
              </w:rPr>
              <w:t> </w:t>
            </w:r>
          </w:p>
        </w:tc>
        <w:tc>
          <w:tcPr>
            <w:tcW w:w="4536" w:type="dxa"/>
            <w:tcBorders>
              <w:top w:val="single" w:sz="6" w:space="0" w:color="000000"/>
              <w:left w:val="single" w:sz="6" w:space="0" w:color="000000"/>
              <w:bottom w:val="single" w:sz="4" w:space="0" w:color="auto"/>
              <w:right w:val="single" w:sz="6" w:space="0" w:color="000000"/>
            </w:tcBorders>
            <w:shd w:val="clear" w:color="auto" w:fill="auto"/>
            <w:hideMark/>
          </w:tcPr>
          <w:p w14:paraId="778BBC0C" w14:textId="12939F41"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167271">
              <w:rPr>
                <w:rFonts w:ascii="Calibri" w:eastAsia="Times New Roman" w:hAnsi="Calibri" w:cs="Calibri"/>
                <w:sz w:val="22"/>
                <w:szCs w:val="22"/>
                <w:lang w:eastAsia="en-IN"/>
              </w:rPr>
              <w:t>Stakeholder Identification</w:t>
            </w:r>
          </w:p>
        </w:tc>
        <w:tc>
          <w:tcPr>
            <w:tcW w:w="1701" w:type="dxa"/>
            <w:vMerge w:val="restart"/>
            <w:tcBorders>
              <w:top w:val="single" w:sz="6" w:space="0" w:color="000000"/>
              <w:left w:val="single" w:sz="6" w:space="0" w:color="000000"/>
              <w:right w:val="single" w:sz="6" w:space="0" w:color="000000"/>
            </w:tcBorders>
            <w:shd w:val="clear" w:color="auto" w:fill="auto"/>
            <w:vAlign w:val="center"/>
            <w:hideMark/>
          </w:tcPr>
          <w:p w14:paraId="69F33F56" w14:textId="4D6B03E6" w:rsidR="00167271" w:rsidRPr="003C6D91" w:rsidRDefault="00167271" w:rsidP="00291E5C">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Madan</w:t>
            </w:r>
          </w:p>
        </w:tc>
        <w:tc>
          <w:tcPr>
            <w:tcW w:w="1701" w:type="dxa"/>
            <w:vMerge w:val="restart"/>
            <w:tcBorders>
              <w:top w:val="single" w:sz="6" w:space="0" w:color="000000"/>
              <w:left w:val="single" w:sz="6" w:space="0" w:color="000000"/>
              <w:right w:val="single" w:sz="6" w:space="0" w:color="000000"/>
            </w:tcBorders>
            <w:shd w:val="clear" w:color="auto" w:fill="auto"/>
            <w:hideMark/>
          </w:tcPr>
          <w:p w14:paraId="177CD560" w14:textId="77777777" w:rsidR="00167271" w:rsidRDefault="00167271" w:rsidP="003C6D91">
            <w:pPr>
              <w:suppressAutoHyphens w:val="0"/>
              <w:spacing w:line="240" w:lineRule="auto"/>
              <w:textAlignment w:val="baseline"/>
              <w:rPr>
                <w:rFonts w:ascii="Calibri" w:eastAsia="Times New Roman" w:hAnsi="Calibri" w:cs="Calibri"/>
                <w:sz w:val="22"/>
                <w:szCs w:val="22"/>
                <w:lang w:val="en-IN" w:eastAsia="en-IN"/>
              </w:rPr>
            </w:pPr>
            <w:r w:rsidRPr="003C6D91">
              <w:rPr>
                <w:rFonts w:ascii="Calibri" w:eastAsia="Times New Roman" w:hAnsi="Calibri" w:cs="Calibri"/>
                <w:sz w:val="22"/>
                <w:szCs w:val="22"/>
                <w:lang w:eastAsia="en-IN"/>
              </w:rPr>
              <w:t xml:space="preserve">Madan </w:t>
            </w:r>
            <w:r>
              <w:rPr>
                <w:rFonts w:ascii="Calibri" w:eastAsia="Times New Roman" w:hAnsi="Calibri" w:cs="Calibri"/>
                <w:sz w:val="22"/>
                <w:szCs w:val="22"/>
                <w:lang w:eastAsia="en-IN"/>
              </w:rPr>
              <w:t>6</w:t>
            </w:r>
            <w:r w:rsidRPr="003C6D91">
              <w:rPr>
                <w:rFonts w:ascii="Calibri" w:eastAsia="Times New Roman" w:hAnsi="Calibri" w:cs="Calibri"/>
                <w:sz w:val="22"/>
                <w:szCs w:val="22"/>
                <w:lang w:eastAsia="en-IN"/>
              </w:rPr>
              <w:t>0%</w:t>
            </w:r>
            <w:r w:rsidRPr="003C6D91">
              <w:rPr>
                <w:rFonts w:ascii="Calibri" w:eastAsia="Times New Roman" w:hAnsi="Calibri" w:cs="Calibri"/>
                <w:sz w:val="22"/>
                <w:szCs w:val="22"/>
                <w:lang w:val="en-IN" w:eastAsia="en-IN"/>
              </w:rPr>
              <w:t> </w:t>
            </w:r>
            <w:r w:rsidRPr="003C6D91">
              <w:rPr>
                <w:rFonts w:ascii="Calibri" w:eastAsia="Times New Roman" w:hAnsi="Calibri" w:cs="Calibri"/>
                <w:sz w:val="22"/>
                <w:szCs w:val="22"/>
                <w:lang w:val="en-IN" w:eastAsia="en-IN"/>
              </w:rPr>
              <w:br/>
            </w:r>
            <w:r w:rsidRPr="003C6D91">
              <w:rPr>
                <w:rFonts w:ascii="Calibri" w:eastAsia="Times New Roman" w:hAnsi="Calibri" w:cs="Calibri"/>
                <w:sz w:val="22"/>
                <w:szCs w:val="22"/>
                <w:lang w:eastAsia="en-IN"/>
              </w:rPr>
              <w:t xml:space="preserve">Vilal </w:t>
            </w:r>
            <w:r>
              <w:rPr>
                <w:rFonts w:ascii="Calibri" w:eastAsia="Times New Roman" w:hAnsi="Calibri" w:cs="Calibri"/>
                <w:sz w:val="22"/>
                <w:szCs w:val="22"/>
                <w:lang w:eastAsia="en-IN"/>
              </w:rPr>
              <w:t>2</w:t>
            </w:r>
            <w:r w:rsidRPr="003C6D91">
              <w:rPr>
                <w:rFonts w:ascii="Calibri" w:eastAsia="Times New Roman" w:hAnsi="Calibri" w:cs="Calibri"/>
                <w:sz w:val="22"/>
                <w:szCs w:val="22"/>
                <w:lang w:eastAsia="en-IN"/>
              </w:rPr>
              <w:t>0%</w:t>
            </w:r>
            <w:r w:rsidRPr="003C6D91">
              <w:rPr>
                <w:rFonts w:ascii="Calibri" w:eastAsia="Times New Roman" w:hAnsi="Calibri" w:cs="Calibri"/>
                <w:sz w:val="22"/>
                <w:szCs w:val="22"/>
                <w:lang w:val="en-IN" w:eastAsia="en-IN"/>
              </w:rPr>
              <w:t> </w:t>
            </w:r>
          </w:p>
          <w:p w14:paraId="380F0D0B" w14:textId="2B128D88"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Team 20%</w:t>
            </w:r>
            <w:r w:rsidRPr="003C6D91">
              <w:rPr>
                <w:rFonts w:ascii="Calibri" w:eastAsia="Times New Roman" w:hAnsi="Calibri" w:cs="Calibri"/>
                <w:sz w:val="22"/>
                <w:szCs w:val="22"/>
                <w:lang w:val="en-IN" w:eastAsia="en-IN"/>
              </w:rPr>
              <w:t> </w:t>
            </w:r>
          </w:p>
        </w:tc>
      </w:tr>
      <w:tr w:rsidR="00167271" w:rsidRPr="003C6D91" w14:paraId="6257F496" w14:textId="77777777" w:rsidTr="00291E5C">
        <w:trPr>
          <w:trHeight w:val="243"/>
        </w:trPr>
        <w:tc>
          <w:tcPr>
            <w:tcW w:w="710" w:type="dxa"/>
            <w:vMerge/>
            <w:tcBorders>
              <w:left w:val="single" w:sz="6" w:space="0" w:color="000000"/>
              <w:right w:val="single" w:sz="6" w:space="0" w:color="000000"/>
            </w:tcBorders>
            <w:shd w:val="clear" w:color="auto" w:fill="auto"/>
          </w:tcPr>
          <w:p w14:paraId="1519C3DD"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2117" w:type="dxa"/>
            <w:vMerge/>
            <w:tcBorders>
              <w:left w:val="single" w:sz="6" w:space="0" w:color="000000"/>
              <w:right w:val="single" w:sz="6" w:space="0" w:color="000000"/>
            </w:tcBorders>
            <w:shd w:val="clear" w:color="auto" w:fill="auto"/>
          </w:tcPr>
          <w:p w14:paraId="187BA983"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4536" w:type="dxa"/>
            <w:tcBorders>
              <w:top w:val="single" w:sz="4" w:space="0" w:color="auto"/>
              <w:left w:val="single" w:sz="6" w:space="0" w:color="000000"/>
              <w:bottom w:val="single" w:sz="4" w:space="0" w:color="auto"/>
              <w:right w:val="single" w:sz="6" w:space="0" w:color="000000"/>
            </w:tcBorders>
            <w:shd w:val="clear" w:color="auto" w:fill="auto"/>
          </w:tcPr>
          <w:p w14:paraId="5B22D138" w14:textId="2FD16EA9" w:rsidR="00167271" w:rsidRPr="00167271" w:rsidRDefault="00167271" w:rsidP="003C6D91">
            <w:pPr>
              <w:suppressAutoHyphens w:val="0"/>
              <w:spacing w:line="240" w:lineRule="auto"/>
              <w:textAlignment w:val="baseline"/>
              <w:rPr>
                <w:rFonts w:ascii="Calibri" w:eastAsia="Times New Roman" w:hAnsi="Calibri" w:cs="Calibri"/>
                <w:sz w:val="22"/>
                <w:szCs w:val="22"/>
                <w:lang w:eastAsia="en-IN"/>
              </w:rPr>
            </w:pPr>
            <w:r w:rsidRPr="00167271">
              <w:rPr>
                <w:rFonts w:ascii="Calibri" w:eastAsia="Times New Roman" w:hAnsi="Calibri" w:cs="Calibri"/>
                <w:sz w:val="22"/>
                <w:szCs w:val="22"/>
                <w:lang w:eastAsia="en-IN"/>
              </w:rPr>
              <w:t>Major Design Decisions</w:t>
            </w:r>
          </w:p>
        </w:tc>
        <w:tc>
          <w:tcPr>
            <w:tcW w:w="1701" w:type="dxa"/>
            <w:vMerge/>
            <w:tcBorders>
              <w:left w:val="single" w:sz="6" w:space="0" w:color="000000"/>
              <w:right w:val="single" w:sz="6" w:space="0" w:color="000000"/>
            </w:tcBorders>
            <w:shd w:val="clear" w:color="auto" w:fill="auto"/>
            <w:vAlign w:val="center"/>
          </w:tcPr>
          <w:p w14:paraId="61C127E2" w14:textId="77777777" w:rsidR="00167271" w:rsidRPr="003C6D91" w:rsidRDefault="00167271" w:rsidP="00291E5C">
            <w:pPr>
              <w:suppressAutoHyphens w:val="0"/>
              <w:spacing w:line="240" w:lineRule="auto"/>
              <w:jc w:val="center"/>
              <w:textAlignment w:val="baseline"/>
              <w:rPr>
                <w:rFonts w:ascii="Calibri" w:eastAsia="Times New Roman" w:hAnsi="Calibri" w:cs="Calibri"/>
                <w:sz w:val="22"/>
                <w:szCs w:val="22"/>
                <w:lang w:val="en-IN" w:eastAsia="en-IN"/>
              </w:rPr>
            </w:pPr>
          </w:p>
        </w:tc>
        <w:tc>
          <w:tcPr>
            <w:tcW w:w="1701" w:type="dxa"/>
            <w:vMerge/>
            <w:tcBorders>
              <w:left w:val="single" w:sz="6" w:space="0" w:color="000000"/>
              <w:right w:val="single" w:sz="6" w:space="0" w:color="000000"/>
            </w:tcBorders>
            <w:shd w:val="clear" w:color="auto" w:fill="auto"/>
          </w:tcPr>
          <w:p w14:paraId="4A240170"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val="en-IN" w:eastAsia="en-IN"/>
              </w:rPr>
            </w:pPr>
          </w:p>
        </w:tc>
      </w:tr>
      <w:tr w:rsidR="00167271" w:rsidRPr="003C6D91" w14:paraId="1AB573F3" w14:textId="77777777" w:rsidTr="00291E5C">
        <w:trPr>
          <w:trHeight w:val="243"/>
        </w:trPr>
        <w:tc>
          <w:tcPr>
            <w:tcW w:w="710" w:type="dxa"/>
            <w:vMerge w:val="restart"/>
            <w:tcBorders>
              <w:top w:val="single" w:sz="6" w:space="0" w:color="000000"/>
              <w:left w:val="single" w:sz="6" w:space="0" w:color="000000"/>
              <w:right w:val="single" w:sz="6" w:space="0" w:color="000000"/>
            </w:tcBorders>
            <w:shd w:val="clear" w:color="auto" w:fill="auto"/>
            <w:hideMark/>
          </w:tcPr>
          <w:p w14:paraId="6A2DF5FB" w14:textId="38F6440A"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3</w:t>
            </w:r>
          </w:p>
        </w:tc>
        <w:tc>
          <w:tcPr>
            <w:tcW w:w="2117" w:type="dxa"/>
            <w:vMerge w:val="restart"/>
            <w:tcBorders>
              <w:top w:val="single" w:sz="6" w:space="0" w:color="000000"/>
              <w:left w:val="single" w:sz="6" w:space="0" w:color="000000"/>
              <w:right w:val="single" w:sz="6" w:space="0" w:color="000000"/>
            </w:tcBorders>
            <w:shd w:val="clear" w:color="auto" w:fill="auto"/>
            <w:hideMark/>
          </w:tcPr>
          <w:p w14:paraId="00428A4F" w14:textId="72D5B224" w:rsidR="00167271" w:rsidRPr="003C6D91" w:rsidRDefault="00167271" w:rsidP="003C6D9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Task 3: Architectural Tactics and Patterns</w:t>
            </w:r>
            <w:r w:rsidRPr="003C6D91">
              <w:rPr>
                <w:rFonts w:ascii="Calibri" w:eastAsia="Times New Roman" w:hAnsi="Calibri" w:cs="Calibri"/>
                <w:sz w:val="22"/>
                <w:szCs w:val="22"/>
                <w:lang w:val="en-IN" w:eastAsia="en-IN"/>
              </w:rPr>
              <w:t> </w:t>
            </w:r>
          </w:p>
        </w:tc>
        <w:tc>
          <w:tcPr>
            <w:tcW w:w="4536" w:type="dxa"/>
            <w:tcBorders>
              <w:top w:val="single" w:sz="6" w:space="0" w:color="000000"/>
              <w:left w:val="single" w:sz="6" w:space="0" w:color="000000"/>
              <w:bottom w:val="single" w:sz="4" w:space="0" w:color="auto"/>
              <w:right w:val="single" w:sz="6" w:space="0" w:color="000000"/>
            </w:tcBorders>
            <w:shd w:val="clear" w:color="auto" w:fill="auto"/>
            <w:hideMark/>
          </w:tcPr>
          <w:p w14:paraId="13C0B04D" w14:textId="2FFF8D5F" w:rsidR="00167271" w:rsidRPr="003C6D91" w:rsidRDefault="00167271" w:rsidP="00167271">
            <w:pPr>
              <w:tabs>
                <w:tab w:val="left" w:pos="1047"/>
              </w:tabs>
              <w:suppressAutoHyphens w:val="0"/>
              <w:spacing w:line="240" w:lineRule="auto"/>
              <w:textAlignment w:val="baseline"/>
              <w:rPr>
                <w:rFonts w:ascii="Times New Roman" w:eastAsia="Times New Roman" w:hAnsi="Times New Roman" w:cs="Times New Roman"/>
                <w:lang w:val="en-IN" w:eastAsia="en-IN"/>
              </w:rPr>
            </w:pPr>
            <w:r w:rsidRPr="00167271">
              <w:rPr>
                <w:rFonts w:ascii="Calibri" w:eastAsia="Times New Roman" w:hAnsi="Calibri" w:cs="Calibri"/>
                <w:sz w:val="22"/>
                <w:szCs w:val="22"/>
                <w:lang w:eastAsia="en-IN"/>
              </w:rPr>
              <w:t xml:space="preserve">5 </w:t>
            </w:r>
            <w:r>
              <w:rPr>
                <w:rFonts w:ascii="Calibri" w:eastAsia="Times New Roman" w:hAnsi="Calibri" w:cs="Calibri"/>
                <w:sz w:val="22"/>
                <w:szCs w:val="22"/>
                <w:lang w:eastAsia="en-IN"/>
              </w:rPr>
              <w:t>A</w:t>
            </w:r>
            <w:r w:rsidRPr="00167271">
              <w:rPr>
                <w:rFonts w:ascii="Calibri" w:eastAsia="Times New Roman" w:hAnsi="Calibri" w:cs="Calibri"/>
                <w:sz w:val="22"/>
                <w:szCs w:val="22"/>
                <w:lang w:eastAsia="en-IN"/>
              </w:rPr>
              <w:t xml:space="preserve">rchitectural </w:t>
            </w:r>
            <w:r>
              <w:rPr>
                <w:rFonts w:ascii="Calibri" w:eastAsia="Times New Roman" w:hAnsi="Calibri" w:cs="Calibri"/>
                <w:sz w:val="22"/>
                <w:szCs w:val="22"/>
                <w:lang w:eastAsia="en-IN"/>
              </w:rPr>
              <w:t>T</w:t>
            </w:r>
            <w:r w:rsidRPr="00167271">
              <w:rPr>
                <w:rFonts w:ascii="Calibri" w:eastAsia="Times New Roman" w:hAnsi="Calibri" w:cs="Calibri"/>
                <w:sz w:val="22"/>
                <w:szCs w:val="22"/>
                <w:lang w:eastAsia="en-IN"/>
              </w:rPr>
              <w:t xml:space="preserve">actics </w:t>
            </w:r>
            <w:r>
              <w:rPr>
                <w:rFonts w:ascii="Calibri" w:eastAsia="Times New Roman" w:hAnsi="Calibri" w:cs="Calibri"/>
                <w:sz w:val="22"/>
                <w:szCs w:val="22"/>
                <w:lang w:eastAsia="en-IN"/>
              </w:rPr>
              <w:t>e</w:t>
            </w:r>
            <w:r w:rsidRPr="00167271">
              <w:rPr>
                <w:rFonts w:ascii="Calibri" w:eastAsia="Times New Roman" w:hAnsi="Calibri" w:cs="Calibri"/>
                <w:sz w:val="22"/>
                <w:szCs w:val="22"/>
                <w:lang w:eastAsia="en-IN"/>
              </w:rPr>
              <w:t xml:space="preserve">mploy in </w:t>
            </w:r>
            <w:proofErr w:type="spellStart"/>
            <w:r>
              <w:rPr>
                <w:rFonts w:ascii="Calibri" w:eastAsia="Times New Roman" w:hAnsi="Calibri" w:cs="Calibri"/>
                <w:sz w:val="22"/>
                <w:szCs w:val="22"/>
                <w:lang w:eastAsia="en-IN"/>
              </w:rPr>
              <w:t>Audiomitra</w:t>
            </w:r>
            <w:proofErr w:type="spellEnd"/>
          </w:p>
        </w:tc>
        <w:tc>
          <w:tcPr>
            <w:tcW w:w="1701" w:type="dxa"/>
            <w:tcBorders>
              <w:top w:val="single" w:sz="4" w:space="0" w:color="auto"/>
              <w:left w:val="single" w:sz="6" w:space="0" w:color="000000"/>
              <w:bottom w:val="single" w:sz="4" w:space="0" w:color="auto"/>
              <w:right w:val="single" w:sz="6" w:space="0" w:color="000000"/>
            </w:tcBorders>
            <w:shd w:val="clear" w:color="auto" w:fill="auto"/>
            <w:vAlign w:val="center"/>
            <w:hideMark/>
          </w:tcPr>
          <w:p w14:paraId="623824E8" w14:textId="530780FA" w:rsidR="00167271" w:rsidRPr="003C6D91" w:rsidRDefault="00167271" w:rsidP="00291E5C">
            <w:pPr>
              <w:suppressAutoHyphens w:val="0"/>
              <w:spacing w:line="240" w:lineRule="auto"/>
              <w:jc w:val="center"/>
              <w:textAlignment w:val="baseline"/>
              <w:rPr>
                <w:rFonts w:ascii="Times New Roman" w:eastAsia="Times New Roman" w:hAnsi="Times New Roman" w:cs="Times New Roman"/>
                <w:lang w:val="en-IN" w:eastAsia="en-IN"/>
              </w:rPr>
            </w:pPr>
            <w:proofErr w:type="spellStart"/>
            <w:r>
              <w:rPr>
                <w:rFonts w:ascii="Times New Roman" w:eastAsia="Times New Roman" w:hAnsi="Times New Roman" w:cs="Times New Roman"/>
                <w:lang w:val="en-IN" w:eastAsia="en-IN"/>
              </w:rPr>
              <w:t>Shriom</w:t>
            </w:r>
            <w:proofErr w:type="spellEnd"/>
          </w:p>
        </w:tc>
        <w:tc>
          <w:tcPr>
            <w:tcW w:w="1701" w:type="dxa"/>
            <w:vMerge w:val="restart"/>
            <w:tcBorders>
              <w:top w:val="single" w:sz="4" w:space="0" w:color="auto"/>
              <w:left w:val="single" w:sz="6" w:space="0" w:color="000000"/>
              <w:bottom w:val="single" w:sz="4" w:space="0" w:color="auto"/>
              <w:right w:val="single" w:sz="6" w:space="0" w:color="000000"/>
            </w:tcBorders>
            <w:shd w:val="clear" w:color="auto" w:fill="auto"/>
            <w:vAlign w:val="center"/>
            <w:hideMark/>
          </w:tcPr>
          <w:p w14:paraId="1FD3C83C" w14:textId="64F5487C" w:rsidR="00167271" w:rsidRPr="003C6D91" w:rsidRDefault="00167271" w:rsidP="003C6D91">
            <w:pPr>
              <w:suppressAutoHyphens w:val="0"/>
              <w:spacing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Hanuma 50%</w:t>
            </w:r>
            <w:r>
              <w:rPr>
                <w:rFonts w:ascii="Times New Roman" w:eastAsia="Times New Roman" w:hAnsi="Times New Roman" w:cs="Times New Roman"/>
                <w:lang w:val="en-IN" w:eastAsia="en-IN"/>
              </w:rPr>
              <w:br/>
            </w:r>
            <w:proofErr w:type="spellStart"/>
            <w:r>
              <w:rPr>
                <w:rFonts w:ascii="Times New Roman" w:eastAsia="Times New Roman" w:hAnsi="Times New Roman" w:cs="Times New Roman"/>
                <w:lang w:val="en-IN" w:eastAsia="en-IN"/>
              </w:rPr>
              <w:t>Shriom</w:t>
            </w:r>
            <w:proofErr w:type="spellEnd"/>
            <w:r>
              <w:rPr>
                <w:rFonts w:ascii="Times New Roman" w:eastAsia="Times New Roman" w:hAnsi="Times New Roman" w:cs="Times New Roman"/>
                <w:lang w:val="en-IN" w:eastAsia="en-IN"/>
              </w:rPr>
              <w:t xml:space="preserve"> 30%</w:t>
            </w:r>
            <w:r>
              <w:rPr>
                <w:rFonts w:ascii="Times New Roman" w:eastAsia="Times New Roman" w:hAnsi="Times New Roman" w:cs="Times New Roman"/>
                <w:lang w:val="en-IN" w:eastAsia="en-IN"/>
              </w:rPr>
              <w:br/>
              <w:t>Vilal 10%</w:t>
            </w:r>
            <w:r>
              <w:rPr>
                <w:rFonts w:ascii="Times New Roman" w:eastAsia="Times New Roman" w:hAnsi="Times New Roman" w:cs="Times New Roman"/>
                <w:lang w:val="en-IN" w:eastAsia="en-IN"/>
              </w:rPr>
              <w:br/>
              <w:t>Team 10%</w:t>
            </w:r>
          </w:p>
        </w:tc>
      </w:tr>
      <w:tr w:rsidR="00167271" w:rsidRPr="003C6D91" w14:paraId="07A45281" w14:textId="77777777" w:rsidTr="00291E5C">
        <w:trPr>
          <w:trHeight w:val="327"/>
        </w:trPr>
        <w:tc>
          <w:tcPr>
            <w:tcW w:w="710" w:type="dxa"/>
            <w:vMerge/>
            <w:tcBorders>
              <w:left w:val="single" w:sz="6" w:space="0" w:color="000000"/>
              <w:bottom w:val="single" w:sz="6" w:space="0" w:color="000000"/>
              <w:right w:val="single" w:sz="6" w:space="0" w:color="000000"/>
            </w:tcBorders>
            <w:shd w:val="clear" w:color="auto" w:fill="auto"/>
          </w:tcPr>
          <w:p w14:paraId="3BF6CF16"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2117" w:type="dxa"/>
            <w:vMerge/>
            <w:tcBorders>
              <w:left w:val="single" w:sz="6" w:space="0" w:color="000000"/>
              <w:bottom w:val="single" w:sz="6" w:space="0" w:color="000000"/>
              <w:right w:val="single" w:sz="6" w:space="0" w:color="000000"/>
            </w:tcBorders>
            <w:shd w:val="clear" w:color="auto" w:fill="auto"/>
          </w:tcPr>
          <w:p w14:paraId="067353BD" w14:textId="7777777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p>
        </w:tc>
        <w:tc>
          <w:tcPr>
            <w:tcW w:w="4536" w:type="dxa"/>
            <w:tcBorders>
              <w:top w:val="single" w:sz="4" w:space="0" w:color="auto"/>
              <w:left w:val="single" w:sz="6" w:space="0" w:color="000000"/>
              <w:bottom w:val="single" w:sz="6" w:space="0" w:color="000000"/>
              <w:right w:val="single" w:sz="6" w:space="0" w:color="000000"/>
            </w:tcBorders>
            <w:shd w:val="clear" w:color="auto" w:fill="auto"/>
          </w:tcPr>
          <w:p w14:paraId="11603DD9" w14:textId="496CA807" w:rsidR="00167271" w:rsidRPr="003C6D91" w:rsidRDefault="00167271" w:rsidP="003C6D91">
            <w:pPr>
              <w:suppressAutoHyphens w:val="0"/>
              <w:spacing w:line="240" w:lineRule="auto"/>
              <w:textAlignment w:val="baseline"/>
              <w:rPr>
                <w:rFonts w:ascii="Calibri" w:eastAsia="Times New Roman" w:hAnsi="Calibri" w:cs="Calibri"/>
                <w:sz w:val="22"/>
                <w:szCs w:val="22"/>
                <w:lang w:eastAsia="en-IN"/>
              </w:rPr>
            </w:pPr>
            <w:r w:rsidRPr="00167271">
              <w:rPr>
                <w:rFonts w:ascii="Calibri" w:eastAsia="Times New Roman" w:hAnsi="Calibri" w:cs="Calibri"/>
                <w:sz w:val="22"/>
                <w:szCs w:val="22"/>
                <w:lang w:eastAsia="en-IN"/>
              </w:rPr>
              <w:t>Implementation Patterns</w:t>
            </w:r>
          </w:p>
        </w:tc>
        <w:tc>
          <w:tcPr>
            <w:tcW w:w="1701" w:type="dxa"/>
            <w:tcBorders>
              <w:top w:val="single" w:sz="4" w:space="0" w:color="auto"/>
              <w:left w:val="single" w:sz="6" w:space="0" w:color="000000"/>
              <w:bottom w:val="single" w:sz="4" w:space="0" w:color="auto"/>
              <w:right w:val="single" w:sz="6" w:space="0" w:color="000000"/>
            </w:tcBorders>
            <w:shd w:val="clear" w:color="auto" w:fill="auto"/>
            <w:vAlign w:val="center"/>
          </w:tcPr>
          <w:p w14:paraId="34316C8C" w14:textId="6FB222E5" w:rsidR="00167271" w:rsidRPr="003C6D91" w:rsidRDefault="00167271" w:rsidP="00291E5C">
            <w:pPr>
              <w:suppressAutoHyphens w:val="0"/>
              <w:spacing w:line="240"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Hanuma</w:t>
            </w:r>
          </w:p>
        </w:tc>
        <w:tc>
          <w:tcPr>
            <w:tcW w:w="1701" w:type="dxa"/>
            <w:vMerge/>
            <w:tcBorders>
              <w:top w:val="single" w:sz="6" w:space="0" w:color="000000"/>
              <w:left w:val="single" w:sz="6" w:space="0" w:color="000000"/>
              <w:bottom w:val="single" w:sz="4" w:space="0" w:color="auto"/>
              <w:right w:val="single" w:sz="6" w:space="0" w:color="000000"/>
            </w:tcBorders>
            <w:shd w:val="clear" w:color="auto" w:fill="auto"/>
            <w:vAlign w:val="center"/>
          </w:tcPr>
          <w:p w14:paraId="671E11F8" w14:textId="77777777" w:rsidR="00167271" w:rsidRPr="003C6D91" w:rsidRDefault="00167271" w:rsidP="003C6D91">
            <w:pPr>
              <w:suppressAutoHyphens w:val="0"/>
              <w:spacing w:line="240" w:lineRule="auto"/>
              <w:rPr>
                <w:rFonts w:ascii="Times New Roman" w:eastAsia="Times New Roman" w:hAnsi="Times New Roman" w:cs="Times New Roman"/>
                <w:lang w:val="en-IN" w:eastAsia="en-IN"/>
              </w:rPr>
            </w:pPr>
          </w:p>
        </w:tc>
      </w:tr>
      <w:tr w:rsidR="00167271" w:rsidRPr="003C6D91" w14:paraId="138343B9" w14:textId="77777777" w:rsidTr="00291E5C">
        <w:trPr>
          <w:trHeight w:val="459"/>
        </w:trPr>
        <w:tc>
          <w:tcPr>
            <w:tcW w:w="710" w:type="dxa"/>
            <w:vMerge w:val="restart"/>
            <w:tcBorders>
              <w:top w:val="single" w:sz="6" w:space="0" w:color="000000"/>
              <w:left w:val="single" w:sz="6" w:space="0" w:color="000000"/>
              <w:right w:val="single" w:sz="6" w:space="0" w:color="000000"/>
            </w:tcBorders>
            <w:shd w:val="clear" w:color="auto" w:fill="auto"/>
            <w:hideMark/>
          </w:tcPr>
          <w:p w14:paraId="3E2DF610" w14:textId="6A9032B5"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4</w:t>
            </w:r>
          </w:p>
        </w:tc>
        <w:tc>
          <w:tcPr>
            <w:tcW w:w="2117" w:type="dxa"/>
            <w:vMerge w:val="restart"/>
            <w:tcBorders>
              <w:top w:val="single" w:sz="6" w:space="0" w:color="000000"/>
              <w:left w:val="single" w:sz="6" w:space="0" w:color="000000"/>
              <w:right w:val="single" w:sz="6" w:space="0" w:color="000000"/>
            </w:tcBorders>
            <w:shd w:val="clear" w:color="auto" w:fill="auto"/>
            <w:hideMark/>
          </w:tcPr>
          <w:p w14:paraId="044593EA" w14:textId="6362866F"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 xml:space="preserve">Task 4: Prototype </w:t>
            </w:r>
            <w:r w:rsidR="00291E5C">
              <w:rPr>
                <w:rFonts w:ascii="Calibri" w:eastAsia="Times New Roman" w:hAnsi="Calibri" w:cs="Calibri"/>
                <w:sz w:val="22"/>
                <w:szCs w:val="22"/>
                <w:lang w:eastAsia="en-IN"/>
              </w:rPr>
              <w:t xml:space="preserve">     </w:t>
            </w:r>
            <w:r w:rsidRPr="003C6D91">
              <w:rPr>
                <w:rFonts w:ascii="Calibri" w:eastAsia="Times New Roman" w:hAnsi="Calibri" w:cs="Calibri"/>
                <w:sz w:val="22"/>
                <w:szCs w:val="22"/>
                <w:lang w:eastAsia="en-IN"/>
              </w:rPr>
              <w:t>Implementation and Analysis</w:t>
            </w:r>
          </w:p>
        </w:tc>
        <w:tc>
          <w:tcPr>
            <w:tcW w:w="4536" w:type="dxa"/>
            <w:tcBorders>
              <w:top w:val="single" w:sz="6" w:space="0" w:color="000000"/>
              <w:left w:val="single" w:sz="6" w:space="0" w:color="000000"/>
              <w:bottom w:val="single" w:sz="4" w:space="0" w:color="auto"/>
              <w:right w:val="single" w:sz="6" w:space="0" w:color="000000"/>
            </w:tcBorders>
            <w:shd w:val="clear" w:color="auto" w:fill="auto"/>
            <w:hideMark/>
          </w:tcPr>
          <w:p w14:paraId="7C483226" w14:textId="3CD11308" w:rsidR="00167271" w:rsidRPr="003C6D91" w:rsidRDefault="00167271" w:rsidP="00167271">
            <w:pPr>
              <w:tabs>
                <w:tab w:val="center" w:pos="2253"/>
              </w:tabs>
              <w:suppressAutoHyphens w:val="0"/>
              <w:spacing w:line="240" w:lineRule="auto"/>
              <w:textAlignment w:val="baseline"/>
              <w:rPr>
                <w:rFonts w:ascii="Times New Roman" w:eastAsia="Times New Roman" w:hAnsi="Times New Roman" w:cs="Times New Roman"/>
                <w:lang w:val="en-IN" w:eastAsia="en-IN"/>
              </w:rPr>
            </w:pPr>
            <w:r w:rsidRPr="00167271">
              <w:rPr>
                <w:rFonts w:ascii="Calibri" w:eastAsia="Times New Roman" w:hAnsi="Calibri" w:cs="Calibri"/>
                <w:sz w:val="22"/>
                <w:szCs w:val="22"/>
                <w:lang w:eastAsia="en-IN"/>
              </w:rPr>
              <w:t>Prototype Development</w:t>
            </w:r>
          </w:p>
        </w:tc>
        <w:tc>
          <w:tcPr>
            <w:tcW w:w="1701" w:type="dxa"/>
            <w:vMerge w:val="restart"/>
            <w:tcBorders>
              <w:top w:val="single" w:sz="4" w:space="0" w:color="auto"/>
              <w:left w:val="single" w:sz="6" w:space="0" w:color="000000"/>
              <w:right w:val="single" w:sz="6" w:space="0" w:color="000000"/>
            </w:tcBorders>
            <w:shd w:val="clear" w:color="auto" w:fill="auto"/>
            <w:vAlign w:val="center"/>
            <w:hideMark/>
          </w:tcPr>
          <w:p w14:paraId="78B8DA35" w14:textId="2FBFF308" w:rsidR="00167271" w:rsidRPr="003C6D91" w:rsidRDefault="00167271" w:rsidP="00291E5C">
            <w:pPr>
              <w:suppressAutoHyphens w:val="0"/>
              <w:spacing w:line="240"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Team</w:t>
            </w:r>
          </w:p>
        </w:tc>
        <w:tc>
          <w:tcPr>
            <w:tcW w:w="1701" w:type="dxa"/>
            <w:vMerge w:val="restart"/>
            <w:tcBorders>
              <w:top w:val="single" w:sz="4" w:space="0" w:color="auto"/>
              <w:left w:val="single" w:sz="6" w:space="0" w:color="000000"/>
              <w:right w:val="single" w:sz="6" w:space="0" w:color="000000"/>
            </w:tcBorders>
            <w:shd w:val="clear" w:color="auto" w:fill="auto"/>
            <w:vAlign w:val="center"/>
            <w:hideMark/>
          </w:tcPr>
          <w:p w14:paraId="2A72DC89" w14:textId="1D7E2965" w:rsidR="00167271" w:rsidRPr="003C6D91" w:rsidRDefault="00167271" w:rsidP="00167271">
            <w:pPr>
              <w:suppressAutoHyphens w:val="0"/>
              <w:spacing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Vilal </w:t>
            </w:r>
            <w:r>
              <w:rPr>
                <w:rFonts w:ascii="Times New Roman" w:eastAsia="Times New Roman" w:hAnsi="Times New Roman" w:cs="Times New Roman"/>
                <w:lang w:val="en-IN" w:eastAsia="en-IN"/>
              </w:rPr>
              <w:t>40</w:t>
            </w:r>
            <w:r>
              <w:rPr>
                <w:rFonts w:ascii="Times New Roman" w:eastAsia="Times New Roman" w:hAnsi="Times New Roman" w:cs="Times New Roman"/>
                <w:lang w:val="en-IN" w:eastAsia="en-IN"/>
              </w:rPr>
              <w:t>%</w:t>
            </w:r>
            <w:r>
              <w:rPr>
                <w:rFonts w:ascii="Times New Roman" w:eastAsia="Times New Roman" w:hAnsi="Times New Roman" w:cs="Times New Roman"/>
                <w:lang w:val="en-IN" w:eastAsia="en-IN"/>
              </w:rPr>
              <w:br/>
              <w:t xml:space="preserve">Hanuma </w:t>
            </w:r>
            <w:r>
              <w:rPr>
                <w:rFonts w:ascii="Times New Roman" w:eastAsia="Times New Roman" w:hAnsi="Times New Roman" w:cs="Times New Roman"/>
                <w:lang w:val="en-IN" w:eastAsia="en-IN"/>
              </w:rPr>
              <w:t>2</w:t>
            </w:r>
            <w:r>
              <w:rPr>
                <w:rFonts w:ascii="Times New Roman" w:eastAsia="Times New Roman" w:hAnsi="Times New Roman" w:cs="Times New Roman"/>
                <w:lang w:val="en-IN" w:eastAsia="en-IN"/>
              </w:rPr>
              <w:t>0%</w:t>
            </w:r>
            <w:r>
              <w:rPr>
                <w:rFonts w:ascii="Times New Roman" w:eastAsia="Times New Roman" w:hAnsi="Times New Roman" w:cs="Times New Roman"/>
                <w:lang w:val="en-IN" w:eastAsia="en-IN"/>
              </w:rPr>
              <w:br/>
            </w:r>
            <w:r>
              <w:rPr>
                <w:rFonts w:ascii="Times New Roman" w:eastAsia="Times New Roman" w:hAnsi="Times New Roman" w:cs="Times New Roman"/>
                <w:lang w:val="en-IN" w:eastAsia="en-IN"/>
              </w:rPr>
              <w:t>Madan 20%</w:t>
            </w:r>
            <w:r>
              <w:rPr>
                <w:rFonts w:ascii="Times New Roman" w:eastAsia="Times New Roman" w:hAnsi="Times New Roman" w:cs="Times New Roman"/>
                <w:lang w:val="en-IN" w:eastAsia="en-IN"/>
              </w:rPr>
              <w:br/>
            </w:r>
            <w:proofErr w:type="spellStart"/>
            <w:r>
              <w:rPr>
                <w:rFonts w:ascii="Times New Roman" w:eastAsia="Times New Roman" w:hAnsi="Times New Roman" w:cs="Times New Roman"/>
                <w:lang w:val="en-IN" w:eastAsia="en-IN"/>
              </w:rPr>
              <w:t>Shriom</w:t>
            </w:r>
            <w:proofErr w:type="spellEnd"/>
            <w:r>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2</w:t>
            </w:r>
            <w:r>
              <w:rPr>
                <w:rFonts w:ascii="Times New Roman" w:eastAsia="Times New Roman" w:hAnsi="Times New Roman" w:cs="Times New Roman"/>
                <w:lang w:val="en-IN" w:eastAsia="en-IN"/>
              </w:rPr>
              <w:t>0%</w:t>
            </w:r>
          </w:p>
        </w:tc>
      </w:tr>
      <w:tr w:rsidR="00167271" w:rsidRPr="003C6D91" w14:paraId="5DFFB29F" w14:textId="77777777" w:rsidTr="00291E5C">
        <w:trPr>
          <w:trHeight w:val="673"/>
        </w:trPr>
        <w:tc>
          <w:tcPr>
            <w:tcW w:w="710" w:type="dxa"/>
            <w:vMerge/>
            <w:tcBorders>
              <w:left w:val="single" w:sz="6" w:space="0" w:color="000000"/>
              <w:bottom w:val="single" w:sz="6" w:space="0" w:color="000000"/>
              <w:right w:val="single" w:sz="6" w:space="0" w:color="000000"/>
            </w:tcBorders>
            <w:shd w:val="clear" w:color="auto" w:fill="auto"/>
          </w:tcPr>
          <w:p w14:paraId="4D9C2893" w14:textId="77777777" w:rsidR="00167271" w:rsidRPr="003C6D91" w:rsidRDefault="00167271" w:rsidP="00167271">
            <w:pPr>
              <w:suppressAutoHyphens w:val="0"/>
              <w:spacing w:line="240" w:lineRule="auto"/>
              <w:textAlignment w:val="baseline"/>
              <w:rPr>
                <w:rFonts w:ascii="Calibri" w:eastAsia="Times New Roman" w:hAnsi="Calibri" w:cs="Calibri"/>
                <w:sz w:val="22"/>
                <w:szCs w:val="22"/>
                <w:lang w:eastAsia="en-IN"/>
              </w:rPr>
            </w:pPr>
          </w:p>
        </w:tc>
        <w:tc>
          <w:tcPr>
            <w:tcW w:w="2117" w:type="dxa"/>
            <w:vMerge/>
            <w:tcBorders>
              <w:left w:val="single" w:sz="6" w:space="0" w:color="000000"/>
              <w:bottom w:val="single" w:sz="6" w:space="0" w:color="000000"/>
              <w:right w:val="single" w:sz="6" w:space="0" w:color="000000"/>
            </w:tcBorders>
            <w:shd w:val="clear" w:color="auto" w:fill="auto"/>
          </w:tcPr>
          <w:p w14:paraId="7ACD68B7" w14:textId="77777777" w:rsidR="00167271" w:rsidRPr="003C6D91" w:rsidRDefault="00167271" w:rsidP="00167271">
            <w:pPr>
              <w:suppressAutoHyphens w:val="0"/>
              <w:spacing w:line="240" w:lineRule="auto"/>
              <w:textAlignment w:val="baseline"/>
              <w:rPr>
                <w:rFonts w:ascii="Calibri" w:eastAsia="Times New Roman" w:hAnsi="Calibri" w:cs="Calibri"/>
                <w:sz w:val="22"/>
                <w:szCs w:val="22"/>
                <w:lang w:eastAsia="en-IN"/>
              </w:rPr>
            </w:pPr>
          </w:p>
        </w:tc>
        <w:tc>
          <w:tcPr>
            <w:tcW w:w="4536" w:type="dxa"/>
            <w:tcBorders>
              <w:top w:val="single" w:sz="4" w:space="0" w:color="auto"/>
              <w:left w:val="single" w:sz="6" w:space="0" w:color="000000"/>
              <w:bottom w:val="single" w:sz="6" w:space="0" w:color="000000"/>
              <w:right w:val="single" w:sz="6" w:space="0" w:color="000000"/>
            </w:tcBorders>
            <w:shd w:val="clear" w:color="auto" w:fill="auto"/>
          </w:tcPr>
          <w:p w14:paraId="3537221A" w14:textId="173F26FB" w:rsidR="00167271" w:rsidRPr="00167271" w:rsidRDefault="00167271" w:rsidP="00167271">
            <w:pPr>
              <w:tabs>
                <w:tab w:val="center" w:pos="2253"/>
              </w:tabs>
              <w:suppressAutoHyphens w:val="0"/>
              <w:spacing w:line="240" w:lineRule="auto"/>
              <w:textAlignment w:val="baseline"/>
              <w:rPr>
                <w:rFonts w:ascii="Calibri" w:eastAsia="Times New Roman" w:hAnsi="Calibri" w:cs="Calibri"/>
                <w:sz w:val="22"/>
                <w:szCs w:val="22"/>
                <w:lang w:eastAsia="en-IN"/>
              </w:rPr>
            </w:pPr>
            <w:r w:rsidRPr="00167271">
              <w:rPr>
                <w:rFonts w:ascii="Calibri" w:eastAsia="Times New Roman" w:hAnsi="Calibri" w:cs="Calibri"/>
                <w:sz w:val="22"/>
                <w:szCs w:val="22"/>
                <w:lang w:eastAsia="en-IN"/>
              </w:rPr>
              <w:t>Architecture Analysis</w:t>
            </w:r>
          </w:p>
        </w:tc>
        <w:tc>
          <w:tcPr>
            <w:tcW w:w="1701" w:type="dxa"/>
            <w:vMerge/>
            <w:tcBorders>
              <w:left w:val="single" w:sz="6" w:space="0" w:color="000000"/>
              <w:bottom w:val="single" w:sz="6" w:space="0" w:color="000000"/>
              <w:right w:val="single" w:sz="6" w:space="0" w:color="000000"/>
            </w:tcBorders>
            <w:shd w:val="clear" w:color="auto" w:fill="auto"/>
            <w:vAlign w:val="center"/>
          </w:tcPr>
          <w:p w14:paraId="1F240F65" w14:textId="77777777" w:rsidR="00167271" w:rsidRDefault="00167271" w:rsidP="00291E5C">
            <w:pPr>
              <w:suppressAutoHyphens w:val="0"/>
              <w:spacing w:line="240" w:lineRule="auto"/>
              <w:jc w:val="center"/>
              <w:rPr>
                <w:rFonts w:ascii="Times New Roman" w:eastAsia="Times New Roman" w:hAnsi="Times New Roman" w:cs="Times New Roman"/>
                <w:lang w:val="en-IN" w:eastAsia="en-IN"/>
              </w:rPr>
            </w:pPr>
          </w:p>
        </w:tc>
        <w:tc>
          <w:tcPr>
            <w:tcW w:w="1701" w:type="dxa"/>
            <w:vMerge/>
            <w:tcBorders>
              <w:left w:val="single" w:sz="6" w:space="0" w:color="000000"/>
              <w:bottom w:val="single" w:sz="6" w:space="0" w:color="000000"/>
              <w:right w:val="single" w:sz="6" w:space="0" w:color="000000"/>
            </w:tcBorders>
            <w:shd w:val="clear" w:color="auto" w:fill="auto"/>
            <w:vAlign w:val="center"/>
          </w:tcPr>
          <w:p w14:paraId="456F6843" w14:textId="77777777" w:rsidR="00167271" w:rsidRDefault="00167271" w:rsidP="00167271">
            <w:pPr>
              <w:suppressAutoHyphens w:val="0"/>
              <w:spacing w:line="240" w:lineRule="auto"/>
              <w:rPr>
                <w:rFonts w:ascii="Times New Roman" w:eastAsia="Times New Roman" w:hAnsi="Times New Roman" w:cs="Times New Roman"/>
                <w:lang w:val="en-IN" w:eastAsia="en-IN"/>
              </w:rPr>
            </w:pPr>
          </w:p>
        </w:tc>
      </w:tr>
      <w:tr w:rsidR="00167271" w:rsidRPr="003C6D91" w14:paraId="780FB42C" w14:textId="77777777" w:rsidTr="00291E5C">
        <w:trPr>
          <w:trHeight w:val="300"/>
        </w:trPr>
        <w:tc>
          <w:tcPr>
            <w:tcW w:w="710" w:type="dxa"/>
            <w:tcBorders>
              <w:top w:val="single" w:sz="6" w:space="0" w:color="000000"/>
              <w:left w:val="single" w:sz="6" w:space="0" w:color="000000"/>
              <w:bottom w:val="single" w:sz="6" w:space="0" w:color="000000"/>
              <w:right w:val="single" w:sz="6" w:space="0" w:color="000000"/>
            </w:tcBorders>
            <w:shd w:val="clear" w:color="auto" w:fill="auto"/>
            <w:hideMark/>
          </w:tcPr>
          <w:p w14:paraId="161CC7E8" w14:textId="0455CC6D" w:rsidR="00167271" w:rsidRPr="003C6D91" w:rsidRDefault="00AE7E85" w:rsidP="00167271">
            <w:pPr>
              <w:suppressAutoHyphens w:val="0"/>
              <w:spacing w:line="240" w:lineRule="auto"/>
              <w:textAlignment w:val="baseline"/>
              <w:rPr>
                <w:rFonts w:ascii="Times New Roman" w:eastAsia="Times New Roman" w:hAnsi="Times New Roman" w:cs="Times New Roman"/>
                <w:lang w:val="en-IN" w:eastAsia="en-IN"/>
              </w:rPr>
            </w:pPr>
            <w:r>
              <w:rPr>
                <w:rFonts w:ascii="Calibri" w:eastAsia="Times New Roman" w:hAnsi="Calibri" w:cs="Calibri"/>
                <w:sz w:val="22"/>
                <w:szCs w:val="22"/>
                <w:lang w:eastAsia="en-IN"/>
              </w:rPr>
              <w:t>5</w:t>
            </w:r>
          </w:p>
        </w:tc>
        <w:tc>
          <w:tcPr>
            <w:tcW w:w="2117" w:type="dxa"/>
            <w:tcBorders>
              <w:top w:val="single" w:sz="6" w:space="0" w:color="000000"/>
              <w:left w:val="single" w:sz="6" w:space="0" w:color="000000"/>
              <w:bottom w:val="single" w:sz="6" w:space="0" w:color="000000"/>
              <w:right w:val="single" w:sz="6" w:space="0" w:color="000000"/>
            </w:tcBorders>
            <w:shd w:val="clear" w:color="auto" w:fill="auto"/>
            <w:hideMark/>
          </w:tcPr>
          <w:p w14:paraId="692DDF3A" w14:textId="77777777"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Project Report Writing</w:t>
            </w:r>
            <w:r w:rsidRPr="003C6D91">
              <w:rPr>
                <w:rFonts w:ascii="Calibri" w:eastAsia="Times New Roman" w:hAnsi="Calibri" w:cs="Calibri"/>
                <w:sz w:val="22"/>
                <w:szCs w:val="22"/>
                <w:lang w:val="en-IN" w:eastAsia="en-IN"/>
              </w:rPr>
              <w:t> </w:t>
            </w:r>
          </w:p>
        </w:tc>
        <w:tc>
          <w:tcPr>
            <w:tcW w:w="4536" w:type="dxa"/>
            <w:tcBorders>
              <w:top w:val="single" w:sz="6" w:space="0" w:color="000000"/>
              <w:left w:val="single" w:sz="6" w:space="0" w:color="000000"/>
              <w:bottom w:val="single" w:sz="6" w:space="0" w:color="000000"/>
              <w:right w:val="single" w:sz="6" w:space="0" w:color="000000"/>
            </w:tcBorders>
            <w:shd w:val="clear" w:color="auto" w:fill="auto"/>
            <w:hideMark/>
          </w:tcPr>
          <w:p w14:paraId="1FD9AD02" w14:textId="77777777"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w:t>
            </w:r>
            <w:r w:rsidRPr="003C6D91">
              <w:rPr>
                <w:rFonts w:ascii="Calibri" w:eastAsia="Times New Roman" w:hAnsi="Calibri" w:cs="Calibri"/>
                <w:sz w:val="22"/>
                <w:szCs w:val="22"/>
                <w:lang w:val="en-IN" w:eastAsia="en-IN"/>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CEDFA5" w14:textId="6CC71CB5" w:rsidR="00167271" w:rsidRPr="003C6D91" w:rsidRDefault="00167271" w:rsidP="00291E5C">
            <w:pPr>
              <w:suppressAutoHyphens w:val="0"/>
              <w:spacing w:line="240" w:lineRule="auto"/>
              <w:jc w:val="center"/>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Vilal</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670B0D" w14:textId="77777777"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Vilal 40%</w:t>
            </w:r>
            <w:r w:rsidRPr="003C6D91">
              <w:rPr>
                <w:rFonts w:ascii="Calibri" w:eastAsia="Times New Roman" w:hAnsi="Calibri" w:cs="Calibri"/>
                <w:sz w:val="22"/>
                <w:szCs w:val="22"/>
                <w:lang w:val="en-IN" w:eastAsia="en-IN"/>
              </w:rPr>
              <w:t> </w:t>
            </w:r>
            <w:r w:rsidRPr="003C6D91">
              <w:rPr>
                <w:rFonts w:ascii="Calibri" w:eastAsia="Times New Roman" w:hAnsi="Calibri" w:cs="Calibri"/>
                <w:sz w:val="22"/>
                <w:szCs w:val="22"/>
                <w:lang w:val="en-IN" w:eastAsia="en-IN"/>
              </w:rPr>
              <w:br/>
            </w:r>
            <w:proofErr w:type="spellStart"/>
            <w:r w:rsidRPr="003C6D91">
              <w:rPr>
                <w:rFonts w:ascii="Calibri" w:eastAsia="Times New Roman" w:hAnsi="Calibri" w:cs="Calibri"/>
                <w:sz w:val="22"/>
                <w:szCs w:val="22"/>
                <w:lang w:eastAsia="en-IN"/>
              </w:rPr>
              <w:t>Shriom</w:t>
            </w:r>
            <w:proofErr w:type="spellEnd"/>
            <w:r w:rsidRPr="003C6D91">
              <w:rPr>
                <w:rFonts w:ascii="Calibri" w:eastAsia="Times New Roman" w:hAnsi="Calibri" w:cs="Calibri"/>
                <w:sz w:val="22"/>
                <w:szCs w:val="22"/>
                <w:lang w:eastAsia="en-IN"/>
              </w:rPr>
              <w:t xml:space="preserve"> 20%</w:t>
            </w:r>
            <w:r w:rsidRPr="003C6D91">
              <w:rPr>
                <w:rFonts w:ascii="Calibri" w:eastAsia="Times New Roman" w:hAnsi="Calibri" w:cs="Calibri"/>
                <w:sz w:val="22"/>
                <w:szCs w:val="22"/>
                <w:lang w:val="en-IN" w:eastAsia="en-IN"/>
              </w:rPr>
              <w:t> </w:t>
            </w:r>
            <w:r w:rsidRPr="003C6D91">
              <w:rPr>
                <w:rFonts w:ascii="Calibri" w:eastAsia="Times New Roman" w:hAnsi="Calibri" w:cs="Calibri"/>
                <w:sz w:val="22"/>
                <w:szCs w:val="22"/>
                <w:lang w:val="en-IN" w:eastAsia="en-IN"/>
              </w:rPr>
              <w:br/>
            </w:r>
            <w:r w:rsidRPr="003C6D91">
              <w:rPr>
                <w:rFonts w:ascii="Calibri" w:eastAsia="Times New Roman" w:hAnsi="Calibri" w:cs="Calibri"/>
                <w:sz w:val="22"/>
                <w:szCs w:val="22"/>
                <w:lang w:eastAsia="en-IN"/>
              </w:rPr>
              <w:t>Hanuma 20%</w:t>
            </w:r>
            <w:r w:rsidRPr="003C6D91">
              <w:rPr>
                <w:rFonts w:ascii="Calibri" w:eastAsia="Times New Roman" w:hAnsi="Calibri" w:cs="Calibri"/>
                <w:sz w:val="22"/>
                <w:szCs w:val="22"/>
                <w:lang w:val="en-IN" w:eastAsia="en-IN"/>
              </w:rPr>
              <w:t> </w:t>
            </w:r>
          </w:p>
          <w:p w14:paraId="191FE7E3" w14:textId="77777777" w:rsidR="00167271" w:rsidRPr="003C6D91" w:rsidRDefault="00167271" w:rsidP="00167271">
            <w:pPr>
              <w:suppressAutoHyphens w:val="0"/>
              <w:spacing w:line="240" w:lineRule="auto"/>
              <w:textAlignment w:val="baseline"/>
              <w:rPr>
                <w:rFonts w:ascii="Times New Roman" w:eastAsia="Times New Roman" w:hAnsi="Times New Roman" w:cs="Times New Roman"/>
                <w:lang w:val="en-IN" w:eastAsia="en-IN"/>
              </w:rPr>
            </w:pPr>
            <w:r w:rsidRPr="003C6D91">
              <w:rPr>
                <w:rFonts w:ascii="Calibri" w:eastAsia="Times New Roman" w:hAnsi="Calibri" w:cs="Calibri"/>
                <w:sz w:val="22"/>
                <w:szCs w:val="22"/>
                <w:lang w:eastAsia="en-IN"/>
              </w:rPr>
              <w:t>Madan 20%</w:t>
            </w:r>
            <w:r w:rsidRPr="003C6D91">
              <w:rPr>
                <w:rFonts w:ascii="Calibri" w:eastAsia="Times New Roman" w:hAnsi="Calibri" w:cs="Calibri"/>
                <w:sz w:val="22"/>
                <w:szCs w:val="22"/>
                <w:lang w:val="en-IN" w:eastAsia="en-IN"/>
              </w:rPr>
              <w:t> </w:t>
            </w:r>
          </w:p>
        </w:tc>
      </w:tr>
      <w:tr w:rsidR="00291E5C" w:rsidRPr="003C6D91" w14:paraId="73306364" w14:textId="77777777" w:rsidTr="00734BCE">
        <w:trPr>
          <w:trHeight w:val="300"/>
        </w:trPr>
        <w:tc>
          <w:tcPr>
            <w:tcW w:w="710" w:type="dxa"/>
            <w:tcBorders>
              <w:top w:val="single" w:sz="6" w:space="0" w:color="000000"/>
              <w:left w:val="single" w:sz="6" w:space="0" w:color="000000"/>
              <w:bottom w:val="single" w:sz="6" w:space="0" w:color="000000"/>
              <w:right w:val="single" w:sz="6" w:space="0" w:color="000000"/>
            </w:tcBorders>
            <w:shd w:val="clear" w:color="auto" w:fill="auto"/>
          </w:tcPr>
          <w:p w14:paraId="38619305" w14:textId="55CC449D" w:rsidR="00291E5C" w:rsidRPr="003C6D91" w:rsidRDefault="00291E5C" w:rsidP="00167271">
            <w:pPr>
              <w:suppressAutoHyphens w:val="0"/>
              <w:spacing w:line="240" w:lineRule="auto"/>
              <w:textAlignment w:val="baseline"/>
              <w:rPr>
                <w:rFonts w:ascii="Calibri" w:eastAsia="Times New Roman" w:hAnsi="Calibri" w:cs="Calibri"/>
                <w:sz w:val="22"/>
                <w:szCs w:val="22"/>
                <w:lang w:eastAsia="en-IN"/>
              </w:rPr>
            </w:pPr>
            <w:r>
              <w:rPr>
                <w:rFonts w:ascii="Calibri" w:eastAsia="Times New Roman" w:hAnsi="Calibri" w:cs="Calibri"/>
                <w:sz w:val="22"/>
                <w:szCs w:val="22"/>
                <w:lang w:eastAsia="en-IN"/>
              </w:rPr>
              <w:t>6</w:t>
            </w:r>
          </w:p>
        </w:tc>
        <w:tc>
          <w:tcPr>
            <w:tcW w:w="2117" w:type="dxa"/>
            <w:tcBorders>
              <w:top w:val="single" w:sz="6" w:space="0" w:color="000000"/>
              <w:left w:val="single" w:sz="6" w:space="0" w:color="000000"/>
              <w:bottom w:val="single" w:sz="6" w:space="0" w:color="000000"/>
              <w:right w:val="single" w:sz="6" w:space="0" w:color="000000"/>
            </w:tcBorders>
            <w:shd w:val="clear" w:color="auto" w:fill="auto"/>
          </w:tcPr>
          <w:p w14:paraId="1251FB7D" w14:textId="7652D27B" w:rsidR="00291E5C" w:rsidRPr="003C6D91" w:rsidRDefault="00291E5C" w:rsidP="00167271">
            <w:pPr>
              <w:suppressAutoHyphens w:val="0"/>
              <w:spacing w:line="240" w:lineRule="auto"/>
              <w:textAlignment w:val="baseline"/>
              <w:rPr>
                <w:rFonts w:ascii="Calibri" w:eastAsia="Times New Roman" w:hAnsi="Calibri" w:cs="Calibri"/>
                <w:sz w:val="22"/>
                <w:szCs w:val="22"/>
                <w:lang w:eastAsia="en-IN"/>
              </w:rPr>
            </w:pPr>
            <w:r>
              <w:rPr>
                <w:rFonts w:ascii="Calibri" w:eastAsia="Times New Roman" w:hAnsi="Calibri" w:cs="Calibri"/>
                <w:sz w:val="22"/>
                <w:szCs w:val="22"/>
                <w:lang w:eastAsia="en-IN"/>
              </w:rPr>
              <w:t>Project Repo Link</w:t>
            </w:r>
          </w:p>
        </w:tc>
        <w:tc>
          <w:tcPr>
            <w:tcW w:w="7938" w:type="dxa"/>
            <w:gridSpan w:val="3"/>
            <w:tcBorders>
              <w:top w:val="single" w:sz="6" w:space="0" w:color="000000"/>
              <w:left w:val="single" w:sz="6" w:space="0" w:color="000000"/>
              <w:bottom w:val="single" w:sz="6" w:space="0" w:color="000000"/>
              <w:right w:val="single" w:sz="6" w:space="0" w:color="000000"/>
            </w:tcBorders>
            <w:shd w:val="clear" w:color="auto" w:fill="auto"/>
          </w:tcPr>
          <w:p w14:paraId="4930E0E4" w14:textId="5925F097" w:rsidR="00291E5C" w:rsidRPr="003C6D91" w:rsidRDefault="00291E5C" w:rsidP="00167271">
            <w:pPr>
              <w:suppressAutoHyphens w:val="0"/>
              <w:spacing w:line="240" w:lineRule="auto"/>
              <w:textAlignment w:val="baseline"/>
              <w:rPr>
                <w:rFonts w:ascii="Calibri" w:eastAsia="Times New Roman" w:hAnsi="Calibri" w:cs="Calibri"/>
                <w:sz w:val="22"/>
                <w:szCs w:val="22"/>
                <w:lang w:eastAsia="en-IN"/>
              </w:rPr>
            </w:pPr>
            <w:hyperlink r:id="rId25" w:history="1">
              <w:r w:rsidRPr="005E7170">
                <w:rPr>
                  <w:rStyle w:val="Hyperlink"/>
                  <w:rFonts w:ascii="Calibri" w:eastAsia="Times New Roman" w:hAnsi="Calibri" w:cs="Calibri"/>
                  <w:sz w:val="22"/>
                  <w:szCs w:val="22"/>
                  <w:lang w:eastAsia="en-IN"/>
                </w:rPr>
                <w:t>https://github.com/vilalali/audioMitra</w:t>
              </w:r>
            </w:hyperlink>
          </w:p>
        </w:tc>
      </w:tr>
      <w:tr w:rsidR="00291E5C" w:rsidRPr="003C6D91" w14:paraId="68C44A5C" w14:textId="77777777" w:rsidTr="00734BCE">
        <w:trPr>
          <w:trHeight w:val="300"/>
        </w:trPr>
        <w:tc>
          <w:tcPr>
            <w:tcW w:w="710" w:type="dxa"/>
            <w:tcBorders>
              <w:top w:val="single" w:sz="6" w:space="0" w:color="000000"/>
              <w:left w:val="single" w:sz="6" w:space="0" w:color="000000"/>
              <w:bottom w:val="single" w:sz="6" w:space="0" w:color="000000"/>
              <w:right w:val="single" w:sz="6" w:space="0" w:color="000000"/>
            </w:tcBorders>
            <w:shd w:val="clear" w:color="auto" w:fill="auto"/>
          </w:tcPr>
          <w:p w14:paraId="5415D4E9" w14:textId="4D65949F" w:rsidR="00291E5C" w:rsidRDefault="00291E5C" w:rsidP="00167271">
            <w:pPr>
              <w:suppressAutoHyphens w:val="0"/>
              <w:spacing w:line="240" w:lineRule="auto"/>
              <w:textAlignment w:val="baseline"/>
              <w:rPr>
                <w:rFonts w:ascii="Calibri" w:eastAsia="Times New Roman" w:hAnsi="Calibri" w:cs="Calibri"/>
                <w:sz w:val="22"/>
                <w:szCs w:val="22"/>
                <w:lang w:eastAsia="en-IN"/>
              </w:rPr>
            </w:pPr>
            <w:r>
              <w:rPr>
                <w:rFonts w:ascii="Calibri" w:eastAsia="Times New Roman" w:hAnsi="Calibri" w:cs="Calibri"/>
                <w:sz w:val="22"/>
                <w:szCs w:val="22"/>
                <w:lang w:eastAsia="en-IN"/>
              </w:rPr>
              <w:t>7</w:t>
            </w:r>
          </w:p>
        </w:tc>
        <w:tc>
          <w:tcPr>
            <w:tcW w:w="2117" w:type="dxa"/>
            <w:tcBorders>
              <w:top w:val="single" w:sz="6" w:space="0" w:color="000000"/>
              <w:left w:val="single" w:sz="6" w:space="0" w:color="000000"/>
              <w:bottom w:val="single" w:sz="6" w:space="0" w:color="000000"/>
              <w:right w:val="single" w:sz="6" w:space="0" w:color="000000"/>
            </w:tcBorders>
            <w:shd w:val="clear" w:color="auto" w:fill="auto"/>
          </w:tcPr>
          <w:p w14:paraId="6495CDE0" w14:textId="06E27A30" w:rsidR="00291E5C" w:rsidRDefault="00291E5C" w:rsidP="00167271">
            <w:pPr>
              <w:suppressAutoHyphens w:val="0"/>
              <w:spacing w:line="240" w:lineRule="auto"/>
              <w:textAlignment w:val="baseline"/>
              <w:rPr>
                <w:rFonts w:ascii="Calibri" w:eastAsia="Times New Roman" w:hAnsi="Calibri" w:cs="Calibri"/>
                <w:sz w:val="22"/>
                <w:szCs w:val="22"/>
                <w:lang w:eastAsia="en-IN"/>
              </w:rPr>
            </w:pPr>
            <w:r>
              <w:rPr>
                <w:rFonts w:ascii="Calibri" w:eastAsia="Times New Roman" w:hAnsi="Calibri" w:cs="Calibri"/>
                <w:sz w:val="22"/>
                <w:szCs w:val="22"/>
                <w:lang w:eastAsia="en-IN"/>
              </w:rPr>
              <w:t>Other PR Link</w:t>
            </w:r>
          </w:p>
        </w:tc>
        <w:tc>
          <w:tcPr>
            <w:tcW w:w="7938" w:type="dxa"/>
            <w:gridSpan w:val="3"/>
            <w:tcBorders>
              <w:top w:val="single" w:sz="6" w:space="0" w:color="000000"/>
              <w:left w:val="single" w:sz="6" w:space="0" w:color="000000"/>
              <w:bottom w:val="single" w:sz="6" w:space="0" w:color="000000"/>
              <w:right w:val="single" w:sz="6" w:space="0" w:color="000000"/>
            </w:tcBorders>
            <w:shd w:val="clear" w:color="auto" w:fill="auto"/>
          </w:tcPr>
          <w:p w14:paraId="62080568" w14:textId="6BBBCF4C" w:rsidR="00291E5C" w:rsidRDefault="00291E5C" w:rsidP="00291E5C">
            <w:pPr>
              <w:suppressAutoHyphens w:val="0"/>
              <w:spacing w:line="240" w:lineRule="auto"/>
              <w:textAlignment w:val="baseline"/>
              <w:rPr>
                <w:rFonts w:ascii="Calibri" w:eastAsia="Times New Roman" w:hAnsi="Calibri" w:cs="Calibri"/>
                <w:sz w:val="22"/>
                <w:szCs w:val="22"/>
                <w:lang w:eastAsia="en-IN"/>
              </w:rPr>
            </w:pPr>
            <w:hyperlink r:id="rId26" w:history="1">
              <w:r w:rsidRPr="005E7170">
                <w:rPr>
                  <w:rStyle w:val="Hyperlink"/>
                  <w:rFonts w:ascii="Calibri" w:eastAsia="Times New Roman" w:hAnsi="Calibri" w:cs="Calibri"/>
                  <w:sz w:val="22"/>
                  <w:szCs w:val="22"/>
                  <w:lang w:eastAsia="en-IN"/>
                </w:rPr>
                <w:t>https://github.com/vilalali/audioMitra/tree/task4_architectural_patterns</w:t>
              </w:r>
            </w:hyperlink>
          </w:p>
        </w:tc>
      </w:tr>
    </w:tbl>
    <w:p w14:paraId="5492F38F" w14:textId="2F93E6A5" w:rsidR="21F83F1C" w:rsidRDefault="21F83F1C" w:rsidP="21F83F1C"/>
    <w:sectPr w:rsidR="21F83F1C">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3B22" w14:textId="77777777" w:rsidR="009A2512" w:rsidRDefault="009A2512" w:rsidP="004777E6">
      <w:pPr>
        <w:spacing w:line="240" w:lineRule="auto"/>
      </w:pPr>
      <w:r>
        <w:separator/>
      </w:r>
    </w:p>
  </w:endnote>
  <w:endnote w:type="continuationSeparator" w:id="0">
    <w:p w14:paraId="04884DB4" w14:textId="77777777" w:rsidR="009A2512" w:rsidRDefault="009A2512" w:rsidP="00477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6B32" w14:textId="77777777" w:rsidR="009A2512" w:rsidRDefault="009A2512" w:rsidP="004777E6">
      <w:pPr>
        <w:spacing w:line="240" w:lineRule="auto"/>
      </w:pPr>
      <w:r>
        <w:separator/>
      </w:r>
    </w:p>
  </w:footnote>
  <w:footnote w:type="continuationSeparator" w:id="0">
    <w:p w14:paraId="27D4718B" w14:textId="77777777" w:rsidR="009A2512" w:rsidRDefault="009A2512" w:rsidP="004777E6">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2xibVLz+y6lQ6" int2:id="HYIX3xbO">
      <int2:state int2:value="Rejected" int2:type="AugLoop_Text_Critique"/>
    </int2:textHash>
    <int2:textHash int2:hashCode="b2ulWObYdss8T4" int2:id="zAfTIfDh">
      <int2:state int2:value="Rejected" int2:type="AugLoop_Text_Critique"/>
    </int2:textHash>
    <int2:textHash int2:hashCode="DLA4XQqtBrNLZu" int2:id="vqPUYI6d">
      <int2:state int2:value="Rejected" int2:type="AugLoop_Text_Critique"/>
    </int2:textHash>
    <int2:textHash int2:hashCode="uZRVq9a3Vqc4uy" int2:id="2RDv2s8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BDE1"/>
    <w:multiLevelType w:val="multilevel"/>
    <w:tmpl w:val="5FD6FC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E5284F"/>
    <w:multiLevelType w:val="hybridMultilevel"/>
    <w:tmpl w:val="5C548B3E"/>
    <w:lvl w:ilvl="0" w:tplc="36666A30">
      <w:start w:val="1"/>
      <w:numFmt w:val="decimal"/>
      <w:lvlText w:val="%1."/>
      <w:lvlJc w:val="left"/>
      <w:pPr>
        <w:ind w:left="1440" w:hanging="360"/>
      </w:pPr>
    </w:lvl>
    <w:lvl w:ilvl="1" w:tplc="4D68EF42">
      <w:start w:val="1"/>
      <w:numFmt w:val="lowerLetter"/>
      <w:lvlText w:val="%2."/>
      <w:lvlJc w:val="left"/>
      <w:pPr>
        <w:ind w:left="2160" w:hanging="360"/>
      </w:pPr>
    </w:lvl>
    <w:lvl w:ilvl="2" w:tplc="5770CD4E">
      <w:start w:val="1"/>
      <w:numFmt w:val="lowerRoman"/>
      <w:lvlText w:val="%3."/>
      <w:lvlJc w:val="right"/>
      <w:pPr>
        <w:ind w:left="2880" w:hanging="180"/>
      </w:pPr>
    </w:lvl>
    <w:lvl w:ilvl="3" w:tplc="DC60FEE2">
      <w:start w:val="1"/>
      <w:numFmt w:val="decimal"/>
      <w:lvlText w:val="%4."/>
      <w:lvlJc w:val="left"/>
      <w:pPr>
        <w:ind w:left="3600" w:hanging="360"/>
      </w:pPr>
    </w:lvl>
    <w:lvl w:ilvl="4" w:tplc="C3F07B7A">
      <w:start w:val="1"/>
      <w:numFmt w:val="lowerLetter"/>
      <w:lvlText w:val="%5."/>
      <w:lvlJc w:val="left"/>
      <w:pPr>
        <w:ind w:left="4320" w:hanging="360"/>
      </w:pPr>
    </w:lvl>
    <w:lvl w:ilvl="5" w:tplc="587CF1E8">
      <w:start w:val="1"/>
      <w:numFmt w:val="lowerRoman"/>
      <w:lvlText w:val="%6."/>
      <w:lvlJc w:val="right"/>
      <w:pPr>
        <w:ind w:left="5040" w:hanging="180"/>
      </w:pPr>
    </w:lvl>
    <w:lvl w:ilvl="6" w:tplc="E7404822">
      <w:start w:val="1"/>
      <w:numFmt w:val="decimal"/>
      <w:lvlText w:val="%7."/>
      <w:lvlJc w:val="left"/>
      <w:pPr>
        <w:ind w:left="5760" w:hanging="360"/>
      </w:pPr>
    </w:lvl>
    <w:lvl w:ilvl="7" w:tplc="B5028FA0">
      <w:start w:val="1"/>
      <w:numFmt w:val="lowerLetter"/>
      <w:lvlText w:val="%8."/>
      <w:lvlJc w:val="left"/>
      <w:pPr>
        <w:ind w:left="6480" w:hanging="360"/>
      </w:pPr>
    </w:lvl>
    <w:lvl w:ilvl="8" w:tplc="8BCECFAC">
      <w:start w:val="1"/>
      <w:numFmt w:val="lowerRoman"/>
      <w:lvlText w:val="%9."/>
      <w:lvlJc w:val="right"/>
      <w:pPr>
        <w:ind w:left="7200" w:hanging="180"/>
      </w:pPr>
    </w:lvl>
  </w:abstractNum>
  <w:abstractNum w:abstractNumId="2" w15:restartNumberingAfterBreak="0">
    <w:nsid w:val="09900F3D"/>
    <w:multiLevelType w:val="hybridMultilevel"/>
    <w:tmpl w:val="1F8CC030"/>
    <w:lvl w:ilvl="0" w:tplc="8A18591C">
      <w:start w:val="1"/>
      <w:numFmt w:val="bullet"/>
      <w:lvlText w:val=""/>
      <w:lvlJc w:val="left"/>
      <w:pPr>
        <w:ind w:left="1440" w:hanging="360"/>
      </w:pPr>
      <w:rPr>
        <w:rFonts w:ascii="Symbol" w:hAnsi="Symbol" w:hint="default"/>
      </w:rPr>
    </w:lvl>
    <w:lvl w:ilvl="1" w:tplc="06FC6C2A">
      <w:start w:val="1"/>
      <w:numFmt w:val="bullet"/>
      <w:lvlText w:val="o"/>
      <w:lvlJc w:val="left"/>
      <w:pPr>
        <w:ind w:left="2160" w:hanging="360"/>
      </w:pPr>
      <w:rPr>
        <w:rFonts w:ascii="Courier New" w:hAnsi="Courier New" w:hint="default"/>
      </w:rPr>
    </w:lvl>
    <w:lvl w:ilvl="2" w:tplc="17F0B608">
      <w:start w:val="1"/>
      <w:numFmt w:val="bullet"/>
      <w:lvlText w:val=""/>
      <w:lvlJc w:val="left"/>
      <w:pPr>
        <w:ind w:left="2880" w:hanging="360"/>
      </w:pPr>
      <w:rPr>
        <w:rFonts w:ascii="Wingdings" w:hAnsi="Wingdings" w:hint="default"/>
      </w:rPr>
    </w:lvl>
    <w:lvl w:ilvl="3" w:tplc="D5300DB4">
      <w:start w:val="1"/>
      <w:numFmt w:val="bullet"/>
      <w:lvlText w:val=""/>
      <w:lvlJc w:val="left"/>
      <w:pPr>
        <w:ind w:left="3600" w:hanging="360"/>
      </w:pPr>
      <w:rPr>
        <w:rFonts w:ascii="Symbol" w:hAnsi="Symbol" w:hint="default"/>
      </w:rPr>
    </w:lvl>
    <w:lvl w:ilvl="4" w:tplc="06F069F8">
      <w:start w:val="1"/>
      <w:numFmt w:val="bullet"/>
      <w:lvlText w:val="o"/>
      <w:lvlJc w:val="left"/>
      <w:pPr>
        <w:ind w:left="4320" w:hanging="360"/>
      </w:pPr>
      <w:rPr>
        <w:rFonts w:ascii="Courier New" w:hAnsi="Courier New" w:hint="default"/>
      </w:rPr>
    </w:lvl>
    <w:lvl w:ilvl="5" w:tplc="E18A1F12">
      <w:start w:val="1"/>
      <w:numFmt w:val="bullet"/>
      <w:lvlText w:val=""/>
      <w:lvlJc w:val="left"/>
      <w:pPr>
        <w:ind w:left="5040" w:hanging="360"/>
      </w:pPr>
      <w:rPr>
        <w:rFonts w:ascii="Wingdings" w:hAnsi="Wingdings" w:hint="default"/>
      </w:rPr>
    </w:lvl>
    <w:lvl w:ilvl="6" w:tplc="49C09A1A">
      <w:start w:val="1"/>
      <w:numFmt w:val="bullet"/>
      <w:lvlText w:val=""/>
      <w:lvlJc w:val="left"/>
      <w:pPr>
        <w:ind w:left="5760" w:hanging="360"/>
      </w:pPr>
      <w:rPr>
        <w:rFonts w:ascii="Symbol" w:hAnsi="Symbol" w:hint="default"/>
      </w:rPr>
    </w:lvl>
    <w:lvl w:ilvl="7" w:tplc="8522CFD8">
      <w:start w:val="1"/>
      <w:numFmt w:val="bullet"/>
      <w:lvlText w:val="o"/>
      <w:lvlJc w:val="left"/>
      <w:pPr>
        <w:ind w:left="6480" w:hanging="360"/>
      </w:pPr>
      <w:rPr>
        <w:rFonts w:ascii="Courier New" w:hAnsi="Courier New" w:hint="default"/>
      </w:rPr>
    </w:lvl>
    <w:lvl w:ilvl="8" w:tplc="1184787C">
      <w:start w:val="1"/>
      <w:numFmt w:val="bullet"/>
      <w:lvlText w:val=""/>
      <w:lvlJc w:val="left"/>
      <w:pPr>
        <w:ind w:left="7200" w:hanging="360"/>
      </w:pPr>
      <w:rPr>
        <w:rFonts w:ascii="Wingdings" w:hAnsi="Wingdings" w:hint="default"/>
      </w:rPr>
    </w:lvl>
  </w:abstractNum>
  <w:abstractNum w:abstractNumId="3" w15:restartNumberingAfterBreak="0">
    <w:nsid w:val="09D83B81"/>
    <w:multiLevelType w:val="hybridMultilevel"/>
    <w:tmpl w:val="9E4C7776"/>
    <w:lvl w:ilvl="0" w:tplc="8A0A14C4">
      <w:start w:val="1"/>
      <w:numFmt w:val="bullet"/>
      <w:lvlText w:val=""/>
      <w:lvlJc w:val="left"/>
      <w:pPr>
        <w:ind w:left="1440" w:hanging="360"/>
      </w:pPr>
      <w:rPr>
        <w:rFonts w:ascii="Symbol" w:hAnsi="Symbol" w:hint="default"/>
      </w:rPr>
    </w:lvl>
    <w:lvl w:ilvl="1" w:tplc="E4ECC7CE">
      <w:start w:val="1"/>
      <w:numFmt w:val="bullet"/>
      <w:lvlText w:val="o"/>
      <w:lvlJc w:val="left"/>
      <w:pPr>
        <w:ind w:left="2160" w:hanging="360"/>
      </w:pPr>
      <w:rPr>
        <w:rFonts w:ascii="Courier New" w:hAnsi="Courier New" w:hint="default"/>
      </w:rPr>
    </w:lvl>
    <w:lvl w:ilvl="2" w:tplc="CB40E83E">
      <w:start w:val="1"/>
      <w:numFmt w:val="bullet"/>
      <w:lvlText w:val=""/>
      <w:lvlJc w:val="left"/>
      <w:pPr>
        <w:ind w:left="2880" w:hanging="360"/>
      </w:pPr>
      <w:rPr>
        <w:rFonts w:ascii="Wingdings" w:hAnsi="Wingdings" w:hint="default"/>
      </w:rPr>
    </w:lvl>
    <w:lvl w:ilvl="3" w:tplc="2A5C8536">
      <w:start w:val="1"/>
      <w:numFmt w:val="bullet"/>
      <w:lvlText w:val=""/>
      <w:lvlJc w:val="left"/>
      <w:pPr>
        <w:ind w:left="3600" w:hanging="360"/>
      </w:pPr>
      <w:rPr>
        <w:rFonts w:ascii="Symbol" w:hAnsi="Symbol" w:hint="default"/>
      </w:rPr>
    </w:lvl>
    <w:lvl w:ilvl="4" w:tplc="CFBC1AA2">
      <w:start w:val="1"/>
      <w:numFmt w:val="bullet"/>
      <w:lvlText w:val="o"/>
      <w:lvlJc w:val="left"/>
      <w:pPr>
        <w:ind w:left="4320" w:hanging="360"/>
      </w:pPr>
      <w:rPr>
        <w:rFonts w:ascii="Courier New" w:hAnsi="Courier New" w:hint="default"/>
      </w:rPr>
    </w:lvl>
    <w:lvl w:ilvl="5" w:tplc="1CAE989A">
      <w:start w:val="1"/>
      <w:numFmt w:val="bullet"/>
      <w:lvlText w:val=""/>
      <w:lvlJc w:val="left"/>
      <w:pPr>
        <w:ind w:left="5040" w:hanging="360"/>
      </w:pPr>
      <w:rPr>
        <w:rFonts w:ascii="Wingdings" w:hAnsi="Wingdings" w:hint="default"/>
      </w:rPr>
    </w:lvl>
    <w:lvl w:ilvl="6" w:tplc="DD9891B2">
      <w:start w:val="1"/>
      <w:numFmt w:val="bullet"/>
      <w:lvlText w:val=""/>
      <w:lvlJc w:val="left"/>
      <w:pPr>
        <w:ind w:left="5760" w:hanging="360"/>
      </w:pPr>
      <w:rPr>
        <w:rFonts w:ascii="Symbol" w:hAnsi="Symbol" w:hint="default"/>
      </w:rPr>
    </w:lvl>
    <w:lvl w:ilvl="7" w:tplc="E28A8C04">
      <w:start w:val="1"/>
      <w:numFmt w:val="bullet"/>
      <w:lvlText w:val="o"/>
      <w:lvlJc w:val="left"/>
      <w:pPr>
        <w:ind w:left="6480" w:hanging="360"/>
      </w:pPr>
      <w:rPr>
        <w:rFonts w:ascii="Courier New" w:hAnsi="Courier New" w:hint="default"/>
      </w:rPr>
    </w:lvl>
    <w:lvl w:ilvl="8" w:tplc="1EDC29A0">
      <w:start w:val="1"/>
      <w:numFmt w:val="bullet"/>
      <w:lvlText w:val=""/>
      <w:lvlJc w:val="left"/>
      <w:pPr>
        <w:ind w:left="7200" w:hanging="360"/>
      </w:pPr>
      <w:rPr>
        <w:rFonts w:ascii="Wingdings" w:hAnsi="Wingdings" w:hint="default"/>
      </w:rPr>
    </w:lvl>
  </w:abstractNum>
  <w:abstractNum w:abstractNumId="4" w15:restartNumberingAfterBreak="0">
    <w:nsid w:val="0A1B60C4"/>
    <w:multiLevelType w:val="multilevel"/>
    <w:tmpl w:val="F7529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F424C"/>
    <w:multiLevelType w:val="hybridMultilevel"/>
    <w:tmpl w:val="CD78EF54"/>
    <w:lvl w:ilvl="0" w:tplc="13BA4056">
      <w:start w:val="1"/>
      <w:numFmt w:val="bullet"/>
      <w:lvlText w:val=""/>
      <w:lvlJc w:val="left"/>
      <w:pPr>
        <w:ind w:left="1440" w:hanging="360"/>
      </w:pPr>
      <w:rPr>
        <w:rFonts w:ascii="Symbol" w:hAnsi="Symbol" w:hint="default"/>
      </w:rPr>
    </w:lvl>
    <w:lvl w:ilvl="1" w:tplc="90D4994E">
      <w:start w:val="1"/>
      <w:numFmt w:val="bullet"/>
      <w:lvlText w:val="o"/>
      <w:lvlJc w:val="left"/>
      <w:pPr>
        <w:ind w:left="2160" w:hanging="360"/>
      </w:pPr>
      <w:rPr>
        <w:rFonts w:ascii="Courier New" w:hAnsi="Courier New" w:hint="default"/>
      </w:rPr>
    </w:lvl>
    <w:lvl w:ilvl="2" w:tplc="C518CEA6">
      <w:start w:val="1"/>
      <w:numFmt w:val="bullet"/>
      <w:lvlText w:val=""/>
      <w:lvlJc w:val="left"/>
      <w:pPr>
        <w:ind w:left="2880" w:hanging="360"/>
      </w:pPr>
      <w:rPr>
        <w:rFonts w:ascii="Wingdings" w:hAnsi="Wingdings" w:hint="default"/>
      </w:rPr>
    </w:lvl>
    <w:lvl w:ilvl="3" w:tplc="50F88D6E">
      <w:start w:val="1"/>
      <w:numFmt w:val="bullet"/>
      <w:lvlText w:val=""/>
      <w:lvlJc w:val="left"/>
      <w:pPr>
        <w:ind w:left="3600" w:hanging="360"/>
      </w:pPr>
      <w:rPr>
        <w:rFonts w:ascii="Symbol" w:hAnsi="Symbol" w:hint="default"/>
      </w:rPr>
    </w:lvl>
    <w:lvl w:ilvl="4" w:tplc="16AC30DA">
      <w:start w:val="1"/>
      <w:numFmt w:val="bullet"/>
      <w:lvlText w:val="o"/>
      <w:lvlJc w:val="left"/>
      <w:pPr>
        <w:ind w:left="4320" w:hanging="360"/>
      </w:pPr>
      <w:rPr>
        <w:rFonts w:ascii="Courier New" w:hAnsi="Courier New" w:hint="default"/>
      </w:rPr>
    </w:lvl>
    <w:lvl w:ilvl="5" w:tplc="65560F46">
      <w:start w:val="1"/>
      <w:numFmt w:val="bullet"/>
      <w:lvlText w:val=""/>
      <w:lvlJc w:val="left"/>
      <w:pPr>
        <w:ind w:left="5040" w:hanging="360"/>
      </w:pPr>
      <w:rPr>
        <w:rFonts w:ascii="Wingdings" w:hAnsi="Wingdings" w:hint="default"/>
      </w:rPr>
    </w:lvl>
    <w:lvl w:ilvl="6" w:tplc="73F4C0B6">
      <w:start w:val="1"/>
      <w:numFmt w:val="bullet"/>
      <w:lvlText w:val=""/>
      <w:lvlJc w:val="left"/>
      <w:pPr>
        <w:ind w:left="5760" w:hanging="360"/>
      </w:pPr>
      <w:rPr>
        <w:rFonts w:ascii="Symbol" w:hAnsi="Symbol" w:hint="default"/>
      </w:rPr>
    </w:lvl>
    <w:lvl w:ilvl="7" w:tplc="C0C01AD4">
      <w:start w:val="1"/>
      <w:numFmt w:val="bullet"/>
      <w:lvlText w:val="o"/>
      <w:lvlJc w:val="left"/>
      <w:pPr>
        <w:ind w:left="6480" w:hanging="360"/>
      </w:pPr>
      <w:rPr>
        <w:rFonts w:ascii="Courier New" w:hAnsi="Courier New" w:hint="default"/>
      </w:rPr>
    </w:lvl>
    <w:lvl w:ilvl="8" w:tplc="856AADF8">
      <w:start w:val="1"/>
      <w:numFmt w:val="bullet"/>
      <w:lvlText w:val=""/>
      <w:lvlJc w:val="left"/>
      <w:pPr>
        <w:ind w:left="7200" w:hanging="360"/>
      </w:pPr>
      <w:rPr>
        <w:rFonts w:ascii="Wingdings" w:hAnsi="Wingdings" w:hint="default"/>
      </w:rPr>
    </w:lvl>
  </w:abstractNum>
  <w:abstractNum w:abstractNumId="6" w15:restartNumberingAfterBreak="0">
    <w:nsid w:val="10FF1DB3"/>
    <w:multiLevelType w:val="hybridMultilevel"/>
    <w:tmpl w:val="A7B670D0"/>
    <w:lvl w:ilvl="0" w:tplc="6282AE8A">
      <w:start w:val="1"/>
      <w:numFmt w:val="decimal"/>
      <w:lvlText w:val="%1."/>
      <w:lvlJc w:val="left"/>
      <w:pPr>
        <w:ind w:left="1440" w:hanging="360"/>
      </w:pPr>
    </w:lvl>
    <w:lvl w:ilvl="1" w:tplc="7C8A4588">
      <w:start w:val="1"/>
      <w:numFmt w:val="lowerLetter"/>
      <w:lvlText w:val="%2."/>
      <w:lvlJc w:val="left"/>
      <w:pPr>
        <w:ind w:left="2160" w:hanging="360"/>
      </w:pPr>
    </w:lvl>
    <w:lvl w:ilvl="2" w:tplc="E1A65C62">
      <w:start w:val="1"/>
      <w:numFmt w:val="lowerRoman"/>
      <w:lvlText w:val="%3."/>
      <w:lvlJc w:val="right"/>
      <w:pPr>
        <w:ind w:left="2880" w:hanging="180"/>
      </w:pPr>
    </w:lvl>
    <w:lvl w:ilvl="3" w:tplc="7FDCB69A">
      <w:start w:val="1"/>
      <w:numFmt w:val="decimal"/>
      <w:lvlText w:val="%4."/>
      <w:lvlJc w:val="left"/>
      <w:pPr>
        <w:ind w:left="3600" w:hanging="360"/>
      </w:pPr>
    </w:lvl>
    <w:lvl w:ilvl="4" w:tplc="E66C66B4">
      <w:start w:val="1"/>
      <w:numFmt w:val="lowerLetter"/>
      <w:lvlText w:val="%5."/>
      <w:lvlJc w:val="left"/>
      <w:pPr>
        <w:ind w:left="4320" w:hanging="360"/>
      </w:pPr>
    </w:lvl>
    <w:lvl w:ilvl="5" w:tplc="69042D02">
      <w:start w:val="1"/>
      <w:numFmt w:val="lowerRoman"/>
      <w:lvlText w:val="%6."/>
      <w:lvlJc w:val="right"/>
      <w:pPr>
        <w:ind w:left="5040" w:hanging="180"/>
      </w:pPr>
    </w:lvl>
    <w:lvl w:ilvl="6" w:tplc="1AF6C0F4">
      <w:start w:val="1"/>
      <w:numFmt w:val="decimal"/>
      <w:lvlText w:val="%7."/>
      <w:lvlJc w:val="left"/>
      <w:pPr>
        <w:ind w:left="5760" w:hanging="360"/>
      </w:pPr>
    </w:lvl>
    <w:lvl w:ilvl="7" w:tplc="E7228D28">
      <w:start w:val="1"/>
      <w:numFmt w:val="lowerLetter"/>
      <w:lvlText w:val="%8."/>
      <w:lvlJc w:val="left"/>
      <w:pPr>
        <w:ind w:left="6480" w:hanging="360"/>
      </w:pPr>
    </w:lvl>
    <w:lvl w:ilvl="8" w:tplc="B2A6034E">
      <w:start w:val="1"/>
      <w:numFmt w:val="lowerRoman"/>
      <w:lvlText w:val="%9."/>
      <w:lvlJc w:val="right"/>
      <w:pPr>
        <w:ind w:left="7200" w:hanging="180"/>
      </w:pPr>
    </w:lvl>
  </w:abstractNum>
  <w:abstractNum w:abstractNumId="7" w15:restartNumberingAfterBreak="0">
    <w:nsid w:val="11ED7030"/>
    <w:multiLevelType w:val="hybridMultilevel"/>
    <w:tmpl w:val="C4F23138"/>
    <w:lvl w:ilvl="0" w:tplc="7AFC9CCE">
      <w:start w:val="1"/>
      <w:numFmt w:val="bullet"/>
      <w:lvlText w:val=""/>
      <w:lvlJc w:val="left"/>
      <w:pPr>
        <w:ind w:left="720" w:hanging="360"/>
      </w:pPr>
      <w:rPr>
        <w:rFonts w:ascii="Symbol" w:hAnsi="Symbol" w:hint="default"/>
      </w:rPr>
    </w:lvl>
    <w:lvl w:ilvl="1" w:tplc="09A8C208">
      <w:start w:val="1"/>
      <w:numFmt w:val="bullet"/>
      <w:lvlText w:val="o"/>
      <w:lvlJc w:val="left"/>
      <w:pPr>
        <w:ind w:left="1440" w:hanging="360"/>
      </w:pPr>
      <w:rPr>
        <w:rFonts w:ascii="Courier New" w:hAnsi="Courier New" w:hint="default"/>
      </w:rPr>
    </w:lvl>
    <w:lvl w:ilvl="2" w:tplc="36B071DE">
      <w:start w:val="1"/>
      <w:numFmt w:val="bullet"/>
      <w:lvlText w:val=""/>
      <w:lvlJc w:val="left"/>
      <w:pPr>
        <w:ind w:left="2160" w:hanging="360"/>
      </w:pPr>
      <w:rPr>
        <w:rFonts w:ascii="Wingdings" w:hAnsi="Wingdings" w:hint="default"/>
      </w:rPr>
    </w:lvl>
    <w:lvl w:ilvl="3" w:tplc="AB205D56">
      <w:start w:val="1"/>
      <w:numFmt w:val="bullet"/>
      <w:lvlText w:val=""/>
      <w:lvlJc w:val="left"/>
      <w:pPr>
        <w:ind w:left="2880" w:hanging="360"/>
      </w:pPr>
      <w:rPr>
        <w:rFonts w:ascii="Symbol" w:hAnsi="Symbol" w:hint="default"/>
      </w:rPr>
    </w:lvl>
    <w:lvl w:ilvl="4" w:tplc="343E9E10">
      <w:start w:val="1"/>
      <w:numFmt w:val="bullet"/>
      <w:lvlText w:val="o"/>
      <w:lvlJc w:val="left"/>
      <w:pPr>
        <w:ind w:left="3600" w:hanging="360"/>
      </w:pPr>
      <w:rPr>
        <w:rFonts w:ascii="Courier New" w:hAnsi="Courier New" w:hint="default"/>
      </w:rPr>
    </w:lvl>
    <w:lvl w:ilvl="5" w:tplc="7BA4E0C6">
      <w:start w:val="1"/>
      <w:numFmt w:val="bullet"/>
      <w:lvlText w:val=""/>
      <w:lvlJc w:val="left"/>
      <w:pPr>
        <w:ind w:left="4320" w:hanging="360"/>
      </w:pPr>
      <w:rPr>
        <w:rFonts w:ascii="Wingdings" w:hAnsi="Wingdings" w:hint="default"/>
      </w:rPr>
    </w:lvl>
    <w:lvl w:ilvl="6" w:tplc="9B42C4AC">
      <w:start w:val="1"/>
      <w:numFmt w:val="bullet"/>
      <w:lvlText w:val=""/>
      <w:lvlJc w:val="left"/>
      <w:pPr>
        <w:ind w:left="5040" w:hanging="360"/>
      </w:pPr>
      <w:rPr>
        <w:rFonts w:ascii="Symbol" w:hAnsi="Symbol" w:hint="default"/>
      </w:rPr>
    </w:lvl>
    <w:lvl w:ilvl="7" w:tplc="96FCD6CA">
      <w:start w:val="1"/>
      <w:numFmt w:val="bullet"/>
      <w:lvlText w:val="o"/>
      <w:lvlJc w:val="left"/>
      <w:pPr>
        <w:ind w:left="5760" w:hanging="360"/>
      </w:pPr>
      <w:rPr>
        <w:rFonts w:ascii="Courier New" w:hAnsi="Courier New" w:hint="default"/>
      </w:rPr>
    </w:lvl>
    <w:lvl w:ilvl="8" w:tplc="846EF33A">
      <w:start w:val="1"/>
      <w:numFmt w:val="bullet"/>
      <w:lvlText w:val=""/>
      <w:lvlJc w:val="left"/>
      <w:pPr>
        <w:ind w:left="6480" w:hanging="360"/>
      </w:pPr>
      <w:rPr>
        <w:rFonts w:ascii="Wingdings" w:hAnsi="Wingdings" w:hint="default"/>
      </w:rPr>
    </w:lvl>
  </w:abstractNum>
  <w:abstractNum w:abstractNumId="8" w15:restartNumberingAfterBreak="0">
    <w:nsid w:val="12F17641"/>
    <w:multiLevelType w:val="hybridMultilevel"/>
    <w:tmpl w:val="EA1E039A"/>
    <w:lvl w:ilvl="0" w:tplc="FFFFFFFF">
      <w:start w:val="1"/>
      <w:numFmt w:val="decimal"/>
      <w:lvlText w:val="%1."/>
      <w:lvlJc w:val="left"/>
      <w:pPr>
        <w:ind w:left="1080" w:hanging="360"/>
      </w:pPr>
    </w:lvl>
    <w:lvl w:ilvl="1" w:tplc="77EE48A6">
      <w:start w:val="1"/>
      <w:numFmt w:val="lowerLetter"/>
      <w:lvlText w:val="%2."/>
      <w:lvlJc w:val="left"/>
      <w:pPr>
        <w:ind w:left="1800" w:hanging="360"/>
      </w:pPr>
    </w:lvl>
    <w:lvl w:ilvl="2" w:tplc="94F2AD06">
      <w:start w:val="1"/>
      <w:numFmt w:val="lowerRoman"/>
      <w:lvlText w:val="%3."/>
      <w:lvlJc w:val="right"/>
      <w:pPr>
        <w:ind w:left="2520" w:hanging="180"/>
      </w:pPr>
    </w:lvl>
    <w:lvl w:ilvl="3" w:tplc="5FF486C8">
      <w:start w:val="1"/>
      <w:numFmt w:val="decimal"/>
      <w:lvlText w:val="%4."/>
      <w:lvlJc w:val="left"/>
      <w:pPr>
        <w:ind w:left="3240" w:hanging="360"/>
      </w:pPr>
    </w:lvl>
    <w:lvl w:ilvl="4" w:tplc="46360B70">
      <w:start w:val="1"/>
      <w:numFmt w:val="lowerLetter"/>
      <w:lvlText w:val="%5."/>
      <w:lvlJc w:val="left"/>
      <w:pPr>
        <w:ind w:left="3960" w:hanging="360"/>
      </w:pPr>
    </w:lvl>
    <w:lvl w:ilvl="5" w:tplc="476A1582">
      <w:start w:val="1"/>
      <w:numFmt w:val="lowerRoman"/>
      <w:lvlText w:val="%6."/>
      <w:lvlJc w:val="right"/>
      <w:pPr>
        <w:ind w:left="4680" w:hanging="180"/>
      </w:pPr>
    </w:lvl>
    <w:lvl w:ilvl="6" w:tplc="58E25B78">
      <w:start w:val="1"/>
      <w:numFmt w:val="decimal"/>
      <w:lvlText w:val="%7."/>
      <w:lvlJc w:val="left"/>
      <w:pPr>
        <w:ind w:left="5400" w:hanging="360"/>
      </w:pPr>
    </w:lvl>
    <w:lvl w:ilvl="7" w:tplc="817C17EA">
      <w:start w:val="1"/>
      <w:numFmt w:val="lowerLetter"/>
      <w:lvlText w:val="%8."/>
      <w:lvlJc w:val="left"/>
      <w:pPr>
        <w:ind w:left="6120" w:hanging="360"/>
      </w:pPr>
    </w:lvl>
    <w:lvl w:ilvl="8" w:tplc="B8B208B0">
      <w:start w:val="1"/>
      <w:numFmt w:val="lowerRoman"/>
      <w:lvlText w:val="%9."/>
      <w:lvlJc w:val="right"/>
      <w:pPr>
        <w:ind w:left="6840" w:hanging="180"/>
      </w:pPr>
    </w:lvl>
  </w:abstractNum>
  <w:abstractNum w:abstractNumId="9" w15:restartNumberingAfterBreak="0">
    <w:nsid w:val="1343A8ED"/>
    <w:multiLevelType w:val="hybridMultilevel"/>
    <w:tmpl w:val="71181120"/>
    <w:lvl w:ilvl="0" w:tplc="4B9645B6">
      <w:start w:val="1"/>
      <w:numFmt w:val="decimal"/>
      <w:lvlText w:val="%1."/>
      <w:lvlJc w:val="left"/>
      <w:pPr>
        <w:ind w:left="720" w:hanging="360"/>
      </w:pPr>
    </w:lvl>
    <w:lvl w:ilvl="1" w:tplc="BB2887FA">
      <w:start w:val="1"/>
      <w:numFmt w:val="lowerLetter"/>
      <w:lvlText w:val="%2."/>
      <w:lvlJc w:val="left"/>
      <w:pPr>
        <w:ind w:left="1440" w:hanging="360"/>
      </w:pPr>
    </w:lvl>
    <w:lvl w:ilvl="2" w:tplc="04E0543E">
      <w:start w:val="1"/>
      <w:numFmt w:val="lowerRoman"/>
      <w:lvlText w:val="%3."/>
      <w:lvlJc w:val="right"/>
      <w:pPr>
        <w:ind w:left="2160" w:hanging="180"/>
      </w:pPr>
    </w:lvl>
    <w:lvl w:ilvl="3" w:tplc="64A8FDE4">
      <w:start w:val="1"/>
      <w:numFmt w:val="decimal"/>
      <w:lvlText w:val="%4."/>
      <w:lvlJc w:val="left"/>
      <w:pPr>
        <w:ind w:left="2880" w:hanging="360"/>
      </w:pPr>
    </w:lvl>
    <w:lvl w:ilvl="4" w:tplc="A42E215A">
      <w:start w:val="1"/>
      <w:numFmt w:val="lowerLetter"/>
      <w:lvlText w:val="%5."/>
      <w:lvlJc w:val="left"/>
      <w:pPr>
        <w:ind w:left="3600" w:hanging="360"/>
      </w:pPr>
    </w:lvl>
    <w:lvl w:ilvl="5" w:tplc="C0286224">
      <w:start w:val="1"/>
      <w:numFmt w:val="lowerRoman"/>
      <w:lvlText w:val="%6."/>
      <w:lvlJc w:val="right"/>
      <w:pPr>
        <w:ind w:left="4320" w:hanging="180"/>
      </w:pPr>
    </w:lvl>
    <w:lvl w:ilvl="6" w:tplc="5E9E620C">
      <w:start w:val="1"/>
      <w:numFmt w:val="decimal"/>
      <w:lvlText w:val="%7."/>
      <w:lvlJc w:val="left"/>
      <w:pPr>
        <w:ind w:left="5040" w:hanging="360"/>
      </w:pPr>
    </w:lvl>
    <w:lvl w:ilvl="7" w:tplc="017AFAD4">
      <w:start w:val="1"/>
      <w:numFmt w:val="lowerLetter"/>
      <w:lvlText w:val="%8."/>
      <w:lvlJc w:val="left"/>
      <w:pPr>
        <w:ind w:left="5760" w:hanging="360"/>
      </w:pPr>
    </w:lvl>
    <w:lvl w:ilvl="8" w:tplc="5FC80342">
      <w:start w:val="1"/>
      <w:numFmt w:val="lowerRoman"/>
      <w:lvlText w:val="%9."/>
      <w:lvlJc w:val="right"/>
      <w:pPr>
        <w:ind w:left="6480" w:hanging="180"/>
      </w:pPr>
    </w:lvl>
  </w:abstractNum>
  <w:abstractNum w:abstractNumId="10" w15:restartNumberingAfterBreak="0">
    <w:nsid w:val="1389BD26"/>
    <w:multiLevelType w:val="multilevel"/>
    <w:tmpl w:val="B3F2F2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3A9206B"/>
    <w:multiLevelType w:val="multilevel"/>
    <w:tmpl w:val="1FB4A3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4B348F2"/>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F4D8C3F"/>
    <w:multiLevelType w:val="hybridMultilevel"/>
    <w:tmpl w:val="5FBAD710"/>
    <w:lvl w:ilvl="0" w:tplc="40F66D14">
      <w:start w:val="1"/>
      <w:numFmt w:val="bullet"/>
      <w:lvlText w:val=""/>
      <w:lvlJc w:val="left"/>
      <w:pPr>
        <w:ind w:left="720" w:hanging="360"/>
      </w:pPr>
      <w:rPr>
        <w:rFonts w:ascii="Symbol" w:hAnsi="Symbol" w:hint="default"/>
      </w:rPr>
    </w:lvl>
    <w:lvl w:ilvl="1" w:tplc="F0DE0C7E">
      <w:start w:val="1"/>
      <w:numFmt w:val="bullet"/>
      <w:lvlText w:val="o"/>
      <w:lvlJc w:val="left"/>
      <w:pPr>
        <w:ind w:left="1440" w:hanging="360"/>
      </w:pPr>
      <w:rPr>
        <w:rFonts w:ascii="Courier New" w:hAnsi="Courier New" w:hint="default"/>
      </w:rPr>
    </w:lvl>
    <w:lvl w:ilvl="2" w:tplc="8A684852">
      <w:start w:val="1"/>
      <w:numFmt w:val="bullet"/>
      <w:lvlText w:val=""/>
      <w:lvlJc w:val="left"/>
      <w:pPr>
        <w:ind w:left="2160" w:hanging="360"/>
      </w:pPr>
      <w:rPr>
        <w:rFonts w:ascii="Wingdings" w:hAnsi="Wingdings" w:hint="default"/>
      </w:rPr>
    </w:lvl>
    <w:lvl w:ilvl="3" w:tplc="BF82678A">
      <w:start w:val="1"/>
      <w:numFmt w:val="bullet"/>
      <w:lvlText w:val=""/>
      <w:lvlJc w:val="left"/>
      <w:pPr>
        <w:ind w:left="2880" w:hanging="360"/>
      </w:pPr>
      <w:rPr>
        <w:rFonts w:ascii="Symbol" w:hAnsi="Symbol" w:hint="default"/>
      </w:rPr>
    </w:lvl>
    <w:lvl w:ilvl="4" w:tplc="B380EAA6">
      <w:start w:val="1"/>
      <w:numFmt w:val="bullet"/>
      <w:lvlText w:val="o"/>
      <w:lvlJc w:val="left"/>
      <w:pPr>
        <w:ind w:left="3600" w:hanging="360"/>
      </w:pPr>
      <w:rPr>
        <w:rFonts w:ascii="Courier New" w:hAnsi="Courier New" w:hint="default"/>
      </w:rPr>
    </w:lvl>
    <w:lvl w:ilvl="5" w:tplc="7E82B518">
      <w:start w:val="1"/>
      <w:numFmt w:val="bullet"/>
      <w:lvlText w:val=""/>
      <w:lvlJc w:val="left"/>
      <w:pPr>
        <w:ind w:left="4320" w:hanging="360"/>
      </w:pPr>
      <w:rPr>
        <w:rFonts w:ascii="Wingdings" w:hAnsi="Wingdings" w:hint="default"/>
      </w:rPr>
    </w:lvl>
    <w:lvl w:ilvl="6" w:tplc="D7FED600">
      <w:start w:val="1"/>
      <w:numFmt w:val="bullet"/>
      <w:lvlText w:val=""/>
      <w:lvlJc w:val="left"/>
      <w:pPr>
        <w:ind w:left="5040" w:hanging="360"/>
      </w:pPr>
      <w:rPr>
        <w:rFonts w:ascii="Symbol" w:hAnsi="Symbol" w:hint="default"/>
      </w:rPr>
    </w:lvl>
    <w:lvl w:ilvl="7" w:tplc="49FCCD20">
      <w:start w:val="1"/>
      <w:numFmt w:val="bullet"/>
      <w:lvlText w:val="o"/>
      <w:lvlJc w:val="left"/>
      <w:pPr>
        <w:ind w:left="5760" w:hanging="360"/>
      </w:pPr>
      <w:rPr>
        <w:rFonts w:ascii="Courier New" w:hAnsi="Courier New" w:hint="default"/>
      </w:rPr>
    </w:lvl>
    <w:lvl w:ilvl="8" w:tplc="EC5ADCCA">
      <w:start w:val="1"/>
      <w:numFmt w:val="bullet"/>
      <w:lvlText w:val=""/>
      <w:lvlJc w:val="left"/>
      <w:pPr>
        <w:ind w:left="6480" w:hanging="360"/>
      </w:pPr>
      <w:rPr>
        <w:rFonts w:ascii="Wingdings" w:hAnsi="Wingdings" w:hint="default"/>
      </w:rPr>
    </w:lvl>
  </w:abstractNum>
  <w:abstractNum w:abstractNumId="14" w15:restartNumberingAfterBreak="0">
    <w:nsid w:val="215DAAE4"/>
    <w:multiLevelType w:val="hybridMultilevel"/>
    <w:tmpl w:val="1444F29A"/>
    <w:lvl w:ilvl="0" w:tplc="9B14F934">
      <w:start w:val="1"/>
      <w:numFmt w:val="bullet"/>
      <w:lvlText w:val=""/>
      <w:lvlJc w:val="left"/>
      <w:pPr>
        <w:ind w:left="1440" w:hanging="360"/>
      </w:pPr>
      <w:rPr>
        <w:rFonts w:ascii="Symbol" w:hAnsi="Symbol" w:hint="default"/>
      </w:rPr>
    </w:lvl>
    <w:lvl w:ilvl="1" w:tplc="00BCADB6">
      <w:start w:val="1"/>
      <w:numFmt w:val="bullet"/>
      <w:lvlText w:val="o"/>
      <w:lvlJc w:val="left"/>
      <w:pPr>
        <w:ind w:left="2160" w:hanging="360"/>
      </w:pPr>
      <w:rPr>
        <w:rFonts w:ascii="Courier New" w:hAnsi="Courier New" w:hint="default"/>
      </w:rPr>
    </w:lvl>
    <w:lvl w:ilvl="2" w:tplc="BC3A8F48">
      <w:start w:val="1"/>
      <w:numFmt w:val="bullet"/>
      <w:lvlText w:val=""/>
      <w:lvlJc w:val="left"/>
      <w:pPr>
        <w:ind w:left="2880" w:hanging="360"/>
      </w:pPr>
      <w:rPr>
        <w:rFonts w:ascii="Wingdings" w:hAnsi="Wingdings" w:hint="default"/>
      </w:rPr>
    </w:lvl>
    <w:lvl w:ilvl="3" w:tplc="6450C734">
      <w:start w:val="1"/>
      <w:numFmt w:val="bullet"/>
      <w:lvlText w:val=""/>
      <w:lvlJc w:val="left"/>
      <w:pPr>
        <w:ind w:left="3600" w:hanging="360"/>
      </w:pPr>
      <w:rPr>
        <w:rFonts w:ascii="Symbol" w:hAnsi="Symbol" w:hint="default"/>
      </w:rPr>
    </w:lvl>
    <w:lvl w:ilvl="4" w:tplc="A5AA1C86">
      <w:start w:val="1"/>
      <w:numFmt w:val="bullet"/>
      <w:lvlText w:val="o"/>
      <w:lvlJc w:val="left"/>
      <w:pPr>
        <w:ind w:left="4320" w:hanging="360"/>
      </w:pPr>
      <w:rPr>
        <w:rFonts w:ascii="Courier New" w:hAnsi="Courier New" w:hint="default"/>
      </w:rPr>
    </w:lvl>
    <w:lvl w:ilvl="5" w:tplc="9BBCEB0E">
      <w:start w:val="1"/>
      <w:numFmt w:val="bullet"/>
      <w:lvlText w:val=""/>
      <w:lvlJc w:val="left"/>
      <w:pPr>
        <w:ind w:left="5040" w:hanging="360"/>
      </w:pPr>
      <w:rPr>
        <w:rFonts w:ascii="Wingdings" w:hAnsi="Wingdings" w:hint="default"/>
      </w:rPr>
    </w:lvl>
    <w:lvl w:ilvl="6" w:tplc="3322EAAE">
      <w:start w:val="1"/>
      <w:numFmt w:val="bullet"/>
      <w:lvlText w:val=""/>
      <w:lvlJc w:val="left"/>
      <w:pPr>
        <w:ind w:left="5760" w:hanging="360"/>
      </w:pPr>
      <w:rPr>
        <w:rFonts w:ascii="Symbol" w:hAnsi="Symbol" w:hint="default"/>
      </w:rPr>
    </w:lvl>
    <w:lvl w:ilvl="7" w:tplc="97EA8A76">
      <w:start w:val="1"/>
      <w:numFmt w:val="bullet"/>
      <w:lvlText w:val="o"/>
      <w:lvlJc w:val="left"/>
      <w:pPr>
        <w:ind w:left="6480" w:hanging="360"/>
      </w:pPr>
      <w:rPr>
        <w:rFonts w:ascii="Courier New" w:hAnsi="Courier New" w:hint="default"/>
      </w:rPr>
    </w:lvl>
    <w:lvl w:ilvl="8" w:tplc="7A908746">
      <w:start w:val="1"/>
      <w:numFmt w:val="bullet"/>
      <w:lvlText w:val=""/>
      <w:lvlJc w:val="left"/>
      <w:pPr>
        <w:ind w:left="7200" w:hanging="360"/>
      </w:pPr>
      <w:rPr>
        <w:rFonts w:ascii="Wingdings" w:hAnsi="Wingdings" w:hint="default"/>
      </w:rPr>
    </w:lvl>
  </w:abstractNum>
  <w:abstractNum w:abstractNumId="15" w15:restartNumberingAfterBreak="0">
    <w:nsid w:val="24B198F6"/>
    <w:multiLevelType w:val="multilevel"/>
    <w:tmpl w:val="484C16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7024430"/>
    <w:multiLevelType w:val="hybridMultilevel"/>
    <w:tmpl w:val="B162953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8DC914B"/>
    <w:multiLevelType w:val="hybridMultilevel"/>
    <w:tmpl w:val="271CA84A"/>
    <w:lvl w:ilvl="0" w:tplc="CFA6C064">
      <w:start w:val="1"/>
      <w:numFmt w:val="bullet"/>
      <w:lvlText w:val=""/>
      <w:lvlJc w:val="left"/>
      <w:pPr>
        <w:ind w:left="1440" w:hanging="360"/>
      </w:pPr>
      <w:rPr>
        <w:rFonts w:ascii="Symbol" w:hAnsi="Symbol" w:hint="default"/>
      </w:rPr>
    </w:lvl>
    <w:lvl w:ilvl="1" w:tplc="32648D8C">
      <w:start w:val="1"/>
      <w:numFmt w:val="bullet"/>
      <w:lvlText w:val="o"/>
      <w:lvlJc w:val="left"/>
      <w:pPr>
        <w:ind w:left="2160" w:hanging="360"/>
      </w:pPr>
      <w:rPr>
        <w:rFonts w:ascii="Courier New" w:hAnsi="Courier New" w:hint="default"/>
      </w:rPr>
    </w:lvl>
    <w:lvl w:ilvl="2" w:tplc="CC7AF5A4">
      <w:start w:val="1"/>
      <w:numFmt w:val="bullet"/>
      <w:lvlText w:val=""/>
      <w:lvlJc w:val="left"/>
      <w:pPr>
        <w:ind w:left="2880" w:hanging="360"/>
      </w:pPr>
      <w:rPr>
        <w:rFonts w:ascii="Wingdings" w:hAnsi="Wingdings" w:hint="default"/>
      </w:rPr>
    </w:lvl>
    <w:lvl w:ilvl="3" w:tplc="1826EE70">
      <w:start w:val="1"/>
      <w:numFmt w:val="bullet"/>
      <w:lvlText w:val=""/>
      <w:lvlJc w:val="left"/>
      <w:pPr>
        <w:ind w:left="3600" w:hanging="360"/>
      </w:pPr>
      <w:rPr>
        <w:rFonts w:ascii="Symbol" w:hAnsi="Symbol" w:hint="default"/>
      </w:rPr>
    </w:lvl>
    <w:lvl w:ilvl="4" w:tplc="04C8AFB2">
      <w:start w:val="1"/>
      <w:numFmt w:val="bullet"/>
      <w:lvlText w:val="o"/>
      <w:lvlJc w:val="left"/>
      <w:pPr>
        <w:ind w:left="4320" w:hanging="360"/>
      </w:pPr>
      <w:rPr>
        <w:rFonts w:ascii="Courier New" w:hAnsi="Courier New" w:hint="default"/>
      </w:rPr>
    </w:lvl>
    <w:lvl w:ilvl="5" w:tplc="F2A09194">
      <w:start w:val="1"/>
      <w:numFmt w:val="bullet"/>
      <w:lvlText w:val=""/>
      <w:lvlJc w:val="left"/>
      <w:pPr>
        <w:ind w:left="5040" w:hanging="360"/>
      </w:pPr>
      <w:rPr>
        <w:rFonts w:ascii="Wingdings" w:hAnsi="Wingdings" w:hint="default"/>
      </w:rPr>
    </w:lvl>
    <w:lvl w:ilvl="6" w:tplc="4D24C252">
      <w:start w:val="1"/>
      <w:numFmt w:val="bullet"/>
      <w:lvlText w:val=""/>
      <w:lvlJc w:val="left"/>
      <w:pPr>
        <w:ind w:left="5760" w:hanging="360"/>
      </w:pPr>
      <w:rPr>
        <w:rFonts w:ascii="Symbol" w:hAnsi="Symbol" w:hint="default"/>
      </w:rPr>
    </w:lvl>
    <w:lvl w:ilvl="7" w:tplc="4836D56C">
      <w:start w:val="1"/>
      <w:numFmt w:val="bullet"/>
      <w:lvlText w:val="o"/>
      <w:lvlJc w:val="left"/>
      <w:pPr>
        <w:ind w:left="6480" w:hanging="360"/>
      </w:pPr>
      <w:rPr>
        <w:rFonts w:ascii="Courier New" w:hAnsi="Courier New" w:hint="default"/>
      </w:rPr>
    </w:lvl>
    <w:lvl w:ilvl="8" w:tplc="419C48A6">
      <w:start w:val="1"/>
      <w:numFmt w:val="bullet"/>
      <w:lvlText w:val=""/>
      <w:lvlJc w:val="left"/>
      <w:pPr>
        <w:ind w:left="7200" w:hanging="360"/>
      </w:pPr>
      <w:rPr>
        <w:rFonts w:ascii="Wingdings" w:hAnsi="Wingdings" w:hint="default"/>
      </w:rPr>
    </w:lvl>
  </w:abstractNum>
  <w:abstractNum w:abstractNumId="18" w15:restartNumberingAfterBreak="0">
    <w:nsid w:val="29A37EDC"/>
    <w:multiLevelType w:val="multilevel"/>
    <w:tmpl w:val="4DB20E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2A8F69D2"/>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2CDE5200"/>
    <w:multiLevelType w:val="hybridMultilevel"/>
    <w:tmpl w:val="D1DA4A0E"/>
    <w:lvl w:ilvl="0" w:tplc="4CBAEB52">
      <w:start w:val="1"/>
      <w:numFmt w:val="upperLetter"/>
      <w:lvlText w:val="%1."/>
      <w:lvlJc w:val="left"/>
      <w:pPr>
        <w:ind w:left="720" w:hanging="360"/>
      </w:pPr>
    </w:lvl>
    <w:lvl w:ilvl="1" w:tplc="300472D4">
      <w:start w:val="1"/>
      <w:numFmt w:val="lowerLetter"/>
      <w:lvlText w:val="%2."/>
      <w:lvlJc w:val="left"/>
      <w:pPr>
        <w:ind w:left="1440" w:hanging="360"/>
      </w:pPr>
    </w:lvl>
    <w:lvl w:ilvl="2" w:tplc="CCA684FE">
      <w:start w:val="1"/>
      <w:numFmt w:val="lowerRoman"/>
      <w:lvlText w:val="%3."/>
      <w:lvlJc w:val="right"/>
      <w:pPr>
        <w:ind w:left="2160" w:hanging="180"/>
      </w:pPr>
    </w:lvl>
    <w:lvl w:ilvl="3" w:tplc="8654AD12">
      <w:start w:val="1"/>
      <w:numFmt w:val="decimal"/>
      <w:lvlText w:val="%4."/>
      <w:lvlJc w:val="left"/>
      <w:pPr>
        <w:ind w:left="2880" w:hanging="360"/>
      </w:pPr>
    </w:lvl>
    <w:lvl w:ilvl="4" w:tplc="1FB85A18">
      <w:start w:val="1"/>
      <w:numFmt w:val="lowerLetter"/>
      <w:lvlText w:val="%5."/>
      <w:lvlJc w:val="left"/>
      <w:pPr>
        <w:ind w:left="3600" w:hanging="360"/>
      </w:pPr>
    </w:lvl>
    <w:lvl w:ilvl="5" w:tplc="D0EC9184">
      <w:start w:val="1"/>
      <w:numFmt w:val="lowerRoman"/>
      <w:lvlText w:val="%6."/>
      <w:lvlJc w:val="right"/>
      <w:pPr>
        <w:ind w:left="4320" w:hanging="180"/>
      </w:pPr>
    </w:lvl>
    <w:lvl w:ilvl="6" w:tplc="EF5E851C">
      <w:start w:val="1"/>
      <w:numFmt w:val="decimal"/>
      <w:lvlText w:val="%7."/>
      <w:lvlJc w:val="left"/>
      <w:pPr>
        <w:ind w:left="5040" w:hanging="360"/>
      </w:pPr>
    </w:lvl>
    <w:lvl w:ilvl="7" w:tplc="2054BAB4">
      <w:start w:val="1"/>
      <w:numFmt w:val="lowerLetter"/>
      <w:lvlText w:val="%8."/>
      <w:lvlJc w:val="left"/>
      <w:pPr>
        <w:ind w:left="5760" w:hanging="360"/>
      </w:pPr>
    </w:lvl>
    <w:lvl w:ilvl="8" w:tplc="0E5C5D4A">
      <w:start w:val="1"/>
      <w:numFmt w:val="lowerRoman"/>
      <w:lvlText w:val="%9."/>
      <w:lvlJc w:val="right"/>
      <w:pPr>
        <w:ind w:left="6480" w:hanging="180"/>
      </w:pPr>
    </w:lvl>
  </w:abstractNum>
  <w:abstractNum w:abstractNumId="21" w15:restartNumberingAfterBreak="0">
    <w:nsid w:val="2FF663D0"/>
    <w:multiLevelType w:val="hybridMultilevel"/>
    <w:tmpl w:val="6574A2D6"/>
    <w:lvl w:ilvl="0" w:tplc="746E25E6">
      <w:start w:val="1"/>
      <w:numFmt w:val="bullet"/>
      <w:lvlText w:val=""/>
      <w:lvlJc w:val="left"/>
      <w:pPr>
        <w:ind w:left="1440" w:hanging="360"/>
      </w:pPr>
      <w:rPr>
        <w:rFonts w:ascii="Symbol" w:hAnsi="Symbol" w:hint="default"/>
      </w:rPr>
    </w:lvl>
    <w:lvl w:ilvl="1" w:tplc="672EC20C">
      <w:start w:val="1"/>
      <w:numFmt w:val="bullet"/>
      <w:lvlText w:val="o"/>
      <w:lvlJc w:val="left"/>
      <w:pPr>
        <w:ind w:left="2160" w:hanging="360"/>
      </w:pPr>
      <w:rPr>
        <w:rFonts w:ascii="Courier New" w:hAnsi="Courier New" w:hint="default"/>
      </w:rPr>
    </w:lvl>
    <w:lvl w:ilvl="2" w:tplc="D9EA95D4">
      <w:start w:val="1"/>
      <w:numFmt w:val="bullet"/>
      <w:lvlText w:val=""/>
      <w:lvlJc w:val="left"/>
      <w:pPr>
        <w:ind w:left="2880" w:hanging="360"/>
      </w:pPr>
      <w:rPr>
        <w:rFonts w:ascii="Wingdings" w:hAnsi="Wingdings" w:hint="default"/>
      </w:rPr>
    </w:lvl>
    <w:lvl w:ilvl="3" w:tplc="4D8096C4">
      <w:start w:val="1"/>
      <w:numFmt w:val="bullet"/>
      <w:lvlText w:val=""/>
      <w:lvlJc w:val="left"/>
      <w:pPr>
        <w:ind w:left="3600" w:hanging="360"/>
      </w:pPr>
      <w:rPr>
        <w:rFonts w:ascii="Symbol" w:hAnsi="Symbol" w:hint="default"/>
      </w:rPr>
    </w:lvl>
    <w:lvl w:ilvl="4" w:tplc="64A807B0">
      <w:start w:val="1"/>
      <w:numFmt w:val="bullet"/>
      <w:lvlText w:val="o"/>
      <w:lvlJc w:val="left"/>
      <w:pPr>
        <w:ind w:left="4320" w:hanging="360"/>
      </w:pPr>
      <w:rPr>
        <w:rFonts w:ascii="Courier New" w:hAnsi="Courier New" w:hint="default"/>
      </w:rPr>
    </w:lvl>
    <w:lvl w:ilvl="5" w:tplc="48463142">
      <w:start w:val="1"/>
      <w:numFmt w:val="bullet"/>
      <w:lvlText w:val=""/>
      <w:lvlJc w:val="left"/>
      <w:pPr>
        <w:ind w:left="5040" w:hanging="360"/>
      </w:pPr>
      <w:rPr>
        <w:rFonts w:ascii="Wingdings" w:hAnsi="Wingdings" w:hint="default"/>
      </w:rPr>
    </w:lvl>
    <w:lvl w:ilvl="6" w:tplc="32B6C7F4">
      <w:start w:val="1"/>
      <w:numFmt w:val="bullet"/>
      <w:lvlText w:val=""/>
      <w:lvlJc w:val="left"/>
      <w:pPr>
        <w:ind w:left="5760" w:hanging="360"/>
      </w:pPr>
      <w:rPr>
        <w:rFonts w:ascii="Symbol" w:hAnsi="Symbol" w:hint="default"/>
      </w:rPr>
    </w:lvl>
    <w:lvl w:ilvl="7" w:tplc="844CCC14">
      <w:start w:val="1"/>
      <w:numFmt w:val="bullet"/>
      <w:lvlText w:val="o"/>
      <w:lvlJc w:val="left"/>
      <w:pPr>
        <w:ind w:left="6480" w:hanging="360"/>
      </w:pPr>
      <w:rPr>
        <w:rFonts w:ascii="Courier New" w:hAnsi="Courier New" w:hint="default"/>
      </w:rPr>
    </w:lvl>
    <w:lvl w:ilvl="8" w:tplc="D30C18B2">
      <w:start w:val="1"/>
      <w:numFmt w:val="bullet"/>
      <w:lvlText w:val=""/>
      <w:lvlJc w:val="left"/>
      <w:pPr>
        <w:ind w:left="7200" w:hanging="360"/>
      </w:pPr>
      <w:rPr>
        <w:rFonts w:ascii="Wingdings" w:hAnsi="Wingdings" w:hint="default"/>
      </w:rPr>
    </w:lvl>
  </w:abstractNum>
  <w:abstractNum w:abstractNumId="22" w15:restartNumberingAfterBreak="0">
    <w:nsid w:val="325FE853"/>
    <w:multiLevelType w:val="multilevel"/>
    <w:tmpl w:val="E0FE34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36A3DF04"/>
    <w:multiLevelType w:val="hybridMultilevel"/>
    <w:tmpl w:val="DB90D256"/>
    <w:lvl w:ilvl="0" w:tplc="D676F4E4">
      <w:start w:val="1"/>
      <w:numFmt w:val="decimal"/>
      <w:lvlText w:val="%1."/>
      <w:lvlJc w:val="left"/>
      <w:pPr>
        <w:ind w:left="1440" w:hanging="360"/>
      </w:pPr>
    </w:lvl>
    <w:lvl w:ilvl="1" w:tplc="8990D9A8">
      <w:start w:val="1"/>
      <w:numFmt w:val="lowerLetter"/>
      <w:lvlText w:val="%2."/>
      <w:lvlJc w:val="left"/>
      <w:pPr>
        <w:ind w:left="2160" w:hanging="360"/>
      </w:pPr>
    </w:lvl>
    <w:lvl w:ilvl="2" w:tplc="BC1E4E80">
      <w:start w:val="1"/>
      <w:numFmt w:val="lowerRoman"/>
      <w:lvlText w:val="%3."/>
      <w:lvlJc w:val="right"/>
      <w:pPr>
        <w:ind w:left="2880" w:hanging="180"/>
      </w:pPr>
    </w:lvl>
    <w:lvl w:ilvl="3" w:tplc="09A0BEFE">
      <w:start w:val="1"/>
      <w:numFmt w:val="decimal"/>
      <w:lvlText w:val="%4."/>
      <w:lvlJc w:val="left"/>
      <w:pPr>
        <w:ind w:left="3600" w:hanging="360"/>
      </w:pPr>
    </w:lvl>
    <w:lvl w:ilvl="4" w:tplc="A38012E6">
      <w:start w:val="1"/>
      <w:numFmt w:val="lowerLetter"/>
      <w:lvlText w:val="%5."/>
      <w:lvlJc w:val="left"/>
      <w:pPr>
        <w:ind w:left="4320" w:hanging="360"/>
      </w:pPr>
    </w:lvl>
    <w:lvl w:ilvl="5" w:tplc="84B49146">
      <w:start w:val="1"/>
      <w:numFmt w:val="lowerRoman"/>
      <w:lvlText w:val="%6."/>
      <w:lvlJc w:val="right"/>
      <w:pPr>
        <w:ind w:left="5040" w:hanging="180"/>
      </w:pPr>
    </w:lvl>
    <w:lvl w:ilvl="6" w:tplc="D3C84F46">
      <w:start w:val="1"/>
      <w:numFmt w:val="decimal"/>
      <w:lvlText w:val="%7."/>
      <w:lvlJc w:val="left"/>
      <w:pPr>
        <w:ind w:left="5760" w:hanging="360"/>
      </w:pPr>
    </w:lvl>
    <w:lvl w:ilvl="7" w:tplc="A9604900">
      <w:start w:val="1"/>
      <w:numFmt w:val="lowerLetter"/>
      <w:lvlText w:val="%8."/>
      <w:lvlJc w:val="left"/>
      <w:pPr>
        <w:ind w:left="6480" w:hanging="360"/>
      </w:pPr>
    </w:lvl>
    <w:lvl w:ilvl="8" w:tplc="02C69D60">
      <w:start w:val="1"/>
      <w:numFmt w:val="lowerRoman"/>
      <w:lvlText w:val="%9."/>
      <w:lvlJc w:val="right"/>
      <w:pPr>
        <w:ind w:left="7200" w:hanging="180"/>
      </w:pPr>
    </w:lvl>
  </w:abstractNum>
  <w:abstractNum w:abstractNumId="24" w15:restartNumberingAfterBreak="0">
    <w:nsid w:val="38744F54"/>
    <w:multiLevelType w:val="hybridMultilevel"/>
    <w:tmpl w:val="83C484A2"/>
    <w:lvl w:ilvl="0" w:tplc="E102954A">
      <w:start w:val="1"/>
      <w:numFmt w:val="bullet"/>
      <w:lvlText w:val=""/>
      <w:lvlJc w:val="left"/>
      <w:pPr>
        <w:ind w:left="1080" w:hanging="360"/>
      </w:pPr>
      <w:rPr>
        <w:rFonts w:ascii="Symbol" w:hAnsi="Symbol" w:hint="default"/>
      </w:rPr>
    </w:lvl>
    <w:lvl w:ilvl="1" w:tplc="B9E4EBA6">
      <w:start w:val="1"/>
      <w:numFmt w:val="bullet"/>
      <w:lvlText w:val="o"/>
      <w:lvlJc w:val="left"/>
      <w:pPr>
        <w:ind w:left="1800" w:hanging="360"/>
      </w:pPr>
      <w:rPr>
        <w:rFonts w:ascii="Courier New" w:hAnsi="Courier New" w:hint="default"/>
      </w:rPr>
    </w:lvl>
    <w:lvl w:ilvl="2" w:tplc="083E80B8">
      <w:start w:val="1"/>
      <w:numFmt w:val="bullet"/>
      <w:lvlText w:val=""/>
      <w:lvlJc w:val="left"/>
      <w:pPr>
        <w:ind w:left="2520" w:hanging="360"/>
      </w:pPr>
      <w:rPr>
        <w:rFonts w:ascii="Wingdings" w:hAnsi="Wingdings" w:hint="default"/>
      </w:rPr>
    </w:lvl>
    <w:lvl w:ilvl="3" w:tplc="81A622CC">
      <w:start w:val="1"/>
      <w:numFmt w:val="bullet"/>
      <w:lvlText w:val=""/>
      <w:lvlJc w:val="left"/>
      <w:pPr>
        <w:ind w:left="3240" w:hanging="360"/>
      </w:pPr>
      <w:rPr>
        <w:rFonts w:ascii="Symbol" w:hAnsi="Symbol" w:hint="default"/>
      </w:rPr>
    </w:lvl>
    <w:lvl w:ilvl="4" w:tplc="2D8CAE08">
      <w:start w:val="1"/>
      <w:numFmt w:val="bullet"/>
      <w:lvlText w:val="o"/>
      <w:lvlJc w:val="left"/>
      <w:pPr>
        <w:ind w:left="3960" w:hanging="360"/>
      </w:pPr>
      <w:rPr>
        <w:rFonts w:ascii="Courier New" w:hAnsi="Courier New" w:hint="default"/>
      </w:rPr>
    </w:lvl>
    <w:lvl w:ilvl="5" w:tplc="EC44A590">
      <w:start w:val="1"/>
      <w:numFmt w:val="bullet"/>
      <w:lvlText w:val=""/>
      <w:lvlJc w:val="left"/>
      <w:pPr>
        <w:ind w:left="4680" w:hanging="360"/>
      </w:pPr>
      <w:rPr>
        <w:rFonts w:ascii="Wingdings" w:hAnsi="Wingdings" w:hint="default"/>
      </w:rPr>
    </w:lvl>
    <w:lvl w:ilvl="6" w:tplc="EF7A9AF0">
      <w:start w:val="1"/>
      <w:numFmt w:val="bullet"/>
      <w:lvlText w:val=""/>
      <w:lvlJc w:val="left"/>
      <w:pPr>
        <w:ind w:left="5400" w:hanging="360"/>
      </w:pPr>
      <w:rPr>
        <w:rFonts w:ascii="Symbol" w:hAnsi="Symbol" w:hint="default"/>
      </w:rPr>
    </w:lvl>
    <w:lvl w:ilvl="7" w:tplc="6658C2A0">
      <w:start w:val="1"/>
      <w:numFmt w:val="bullet"/>
      <w:lvlText w:val="o"/>
      <w:lvlJc w:val="left"/>
      <w:pPr>
        <w:ind w:left="6120" w:hanging="360"/>
      </w:pPr>
      <w:rPr>
        <w:rFonts w:ascii="Courier New" w:hAnsi="Courier New" w:hint="default"/>
      </w:rPr>
    </w:lvl>
    <w:lvl w:ilvl="8" w:tplc="1708E340">
      <w:start w:val="1"/>
      <w:numFmt w:val="bullet"/>
      <w:lvlText w:val=""/>
      <w:lvlJc w:val="left"/>
      <w:pPr>
        <w:ind w:left="6840" w:hanging="360"/>
      </w:pPr>
      <w:rPr>
        <w:rFonts w:ascii="Wingdings" w:hAnsi="Wingdings" w:hint="default"/>
      </w:rPr>
    </w:lvl>
  </w:abstractNum>
  <w:abstractNum w:abstractNumId="25" w15:restartNumberingAfterBreak="0">
    <w:nsid w:val="39AE9371"/>
    <w:multiLevelType w:val="hybridMultilevel"/>
    <w:tmpl w:val="01846F38"/>
    <w:lvl w:ilvl="0" w:tplc="1A2EAE60">
      <w:start w:val="1"/>
      <w:numFmt w:val="decimal"/>
      <w:lvlText w:val="%1."/>
      <w:lvlJc w:val="left"/>
      <w:pPr>
        <w:ind w:left="1440" w:hanging="360"/>
      </w:pPr>
    </w:lvl>
    <w:lvl w:ilvl="1" w:tplc="49FA8F82">
      <w:start w:val="1"/>
      <w:numFmt w:val="lowerLetter"/>
      <w:lvlText w:val="%2."/>
      <w:lvlJc w:val="left"/>
      <w:pPr>
        <w:ind w:left="2160" w:hanging="360"/>
      </w:pPr>
    </w:lvl>
    <w:lvl w:ilvl="2" w:tplc="0900ACFC">
      <w:start w:val="1"/>
      <w:numFmt w:val="lowerRoman"/>
      <w:lvlText w:val="%3."/>
      <w:lvlJc w:val="right"/>
      <w:pPr>
        <w:ind w:left="2880" w:hanging="180"/>
      </w:pPr>
    </w:lvl>
    <w:lvl w:ilvl="3" w:tplc="BDC25248">
      <w:start w:val="1"/>
      <w:numFmt w:val="decimal"/>
      <w:lvlText w:val="%4."/>
      <w:lvlJc w:val="left"/>
      <w:pPr>
        <w:ind w:left="3600" w:hanging="360"/>
      </w:pPr>
    </w:lvl>
    <w:lvl w:ilvl="4" w:tplc="0D70C98C">
      <w:start w:val="1"/>
      <w:numFmt w:val="lowerLetter"/>
      <w:lvlText w:val="%5."/>
      <w:lvlJc w:val="left"/>
      <w:pPr>
        <w:ind w:left="4320" w:hanging="360"/>
      </w:pPr>
    </w:lvl>
    <w:lvl w:ilvl="5" w:tplc="A9629D7A">
      <w:start w:val="1"/>
      <w:numFmt w:val="lowerRoman"/>
      <w:lvlText w:val="%6."/>
      <w:lvlJc w:val="right"/>
      <w:pPr>
        <w:ind w:left="5040" w:hanging="180"/>
      </w:pPr>
    </w:lvl>
    <w:lvl w:ilvl="6" w:tplc="C290ACE6">
      <w:start w:val="1"/>
      <w:numFmt w:val="decimal"/>
      <w:lvlText w:val="%7."/>
      <w:lvlJc w:val="left"/>
      <w:pPr>
        <w:ind w:left="5760" w:hanging="360"/>
      </w:pPr>
    </w:lvl>
    <w:lvl w:ilvl="7" w:tplc="7E422CAA">
      <w:start w:val="1"/>
      <w:numFmt w:val="lowerLetter"/>
      <w:lvlText w:val="%8."/>
      <w:lvlJc w:val="left"/>
      <w:pPr>
        <w:ind w:left="6480" w:hanging="360"/>
      </w:pPr>
    </w:lvl>
    <w:lvl w:ilvl="8" w:tplc="CF4650B6">
      <w:start w:val="1"/>
      <w:numFmt w:val="lowerRoman"/>
      <w:lvlText w:val="%9."/>
      <w:lvlJc w:val="right"/>
      <w:pPr>
        <w:ind w:left="7200" w:hanging="180"/>
      </w:pPr>
    </w:lvl>
  </w:abstractNum>
  <w:abstractNum w:abstractNumId="26" w15:restartNumberingAfterBreak="0">
    <w:nsid w:val="3A9295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A40BB4"/>
    <w:multiLevelType w:val="hybridMultilevel"/>
    <w:tmpl w:val="977E378A"/>
    <w:lvl w:ilvl="0" w:tplc="28DE5ADA">
      <w:start w:val="1"/>
      <w:numFmt w:val="bullet"/>
      <w:lvlText w:val=""/>
      <w:lvlJc w:val="left"/>
      <w:pPr>
        <w:ind w:left="1440" w:hanging="360"/>
      </w:pPr>
      <w:rPr>
        <w:rFonts w:ascii="Symbol" w:hAnsi="Symbol" w:hint="default"/>
      </w:rPr>
    </w:lvl>
    <w:lvl w:ilvl="1" w:tplc="CCD6B208">
      <w:start w:val="1"/>
      <w:numFmt w:val="bullet"/>
      <w:lvlText w:val="o"/>
      <w:lvlJc w:val="left"/>
      <w:pPr>
        <w:ind w:left="2160" w:hanging="360"/>
      </w:pPr>
      <w:rPr>
        <w:rFonts w:ascii="Courier New" w:hAnsi="Courier New" w:hint="default"/>
      </w:rPr>
    </w:lvl>
    <w:lvl w:ilvl="2" w:tplc="74B25F4E">
      <w:start w:val="1"/>
      <w:numFmt w:val="bullet"/>
      <w:lvlText w:val=""/>
      <w:lvlJc w:val="left"/>
      <w:pPr>
        <w:ind w:left="2880" w:hanging="360"/>
      </w:pPr>
      <w:rPr>
        <w:rFonts w:ascii="Wingdings" w:hAnsi="Wingdings" w:hint="default"/>
      </w:rPr>
    </w:lvl>
    <w:lvl w:ilvl="3" w:tplc="AE86FBCE">
      <w:start w:val="1"/>
      <w:numFmt w:val="bullet"/>
      <w:lvlText w:val=""/>
      <w:lvlJc w:val="left"/>
      <w:pPr>
        <w:ind w:left="3600" w:hanging="360"/>
      </w:pPr>
      <w:rPr>
        <w:rFonts w:ascii="Symbol" w:hAnsi="Symbol" w:hint="default"/>
      </w:rPr>
    </w:lvl>
    <w:lvl w:ilvl="4" w:tplc="C9B49C78">
      <w:start w:val="1"/>
      <w:numFmt w:val="bullet"/>
      <w:lvlText w:val="o"/>
      <w:lvlJc w:val="left"/>
      <w:pPr>
        <w:ind w:left="4320" w:hanging="360"/>
      </w:pPr>
      <w:rPr>
        <w:rFonts w:ascii="Courier New" w:hAnsi="Courier New" w:hint="default"/>
      </w:rPr>
    </w:lvl>
    <w:lvl w:ilvl="5" w:tplc="49AEEDEA">
      <w:start w:val="1"/>
      <w:numFmt w:val="bullet"/>
      <w:lvlText w:val=""/>
      <w:lvlJc w:val="left"/>
      <w:pPr>
        <w:ind w:left="5040" w:hanging="360"/>
      </w:pPr>
      <w:rPr>
        <w:rFonts w:ascii="Wingdings" w:hAnsi="Wingdings" w:hint="default"/>
      </w:rPr>
    </w:lvl>
    <w:lvl w:ilvl="6" w:tplc="C5583EC2">
      <w:start w:val="1"/>
      <w:numFmt w:val="bullet"/>
      <w:lvlText w:val=""/>
      <w:lvlJc w:val="left"/>
      <w:pPr>
        <w:ind w:left="5760" w:hanging="360"/>
      </w:pPr>
      <w:rPr>
        <w:rFonts w:ascii="Symbol" w:hAnsi="Symbol" w:hint="default"/>
      </w:rPr>
    </w:lvl>
    <w:lvl w:ilvl="7" w:tplc="EF66A9B8">
      <w:start w:val="1"/>
      <w:numFmt w:val="bullet"/>
      <w:lvlText w:val="o"/>
      <w:lvlJc w:val="left"/>
      <w:pPr>
        <w:ind w:left="6480" w:hanging="360"/>
      </w:pPr>
      <w:rPr>
        <w:rFonts w:ascii="Courier New" w:hAnsi="Courier New" w:hint="default"/>
      </w:rPr>
    </w:lvl>
    <w:lvl w:ilvl="8" w:tplc="96689B06">
      <w:start w:val="1"/>
      <w:numFmt w:val="bullet"/>
      <w:lvlText w:val=""/>
      <w:lvlJc w:val="left"/>
      <w:pPr>
        <w:ind w:left="7200" w:hanging="360"/>
      </w:pPr>
      <w:rPr>
        <w:rFonts w:ascii="Wingdings" w:hAnsi="Wingdings" w:hint="default"/>
      </w:rPr>
    </w:lvl>
  </w:abstractNum>
  <w:abstractNum w:abstractNumId="28" w15:restartNumberingAfterBreak="0">
    <w:nsid w:val="3C26341F"/>
    <w:multiLevelType w:val="hybridMultilevel"/>
    <w:tmpl w:val="A0902528"/>
    <w:lvl w:ilvl="0" w:tplc="FC7A7F72">
      <w:start w:val="1"/>
      <w:numFmt w:val="bullet"/>
      <w:lvlText w:val=""/>
      <w:lvlJc w:val="left"/>
      <w:pPr>
        <w:ind w:left="1800" w:hanging="360"/>
      </w:pPr>
      <w:rPr>
        <w:rFonts w:ascii="Symbol" w:hAnsi="Symbol" w:hint="default"/>
      </w:rPr>
    </w:lvl>
    <w:lvl w:ilvl="1" w:tplc="99F60E3E">
      <w:start w:val="1"/>
      <w:numFmt w:val="bullet"/>
      <w:lvlText w:val="o"/>
      <w:lvlJc w:val="left"/>
      <w:pPr>
        <w:ind w:left="2520" w:hanging="360"/>
      </w:pPr>
      <w:rPr>
        <w:rFonts w:ascii="Courier New" w:hAnsi="Courier New" w:hint="default"/>
      </w:rPr>
    </w:lvl>
    <w:lvl w:ilvl="2" w:tplc="C1D80F84">
      <w:start w:val="1"/>
      <w:numFmt w:val="bullet"/>
      <w:lvlText w:val=""/>
      <w:lvlJc w:val="left"/>
      <w:pPr>
        <w:ind w:left="3240" w:hanging="360"/>
      </w:pPr>
      <w:rPr>
        <w:rFonts w:ascii="Wingdings" w:hAnsi="Wingdings" w:hint="default"/>
      </w:rPr>
    </w:lvl>
    <w:lvl w:ilvl="3" w:tplc="9ABCC422">
      <w:start w:val="1"/>
      <w:numFmt w:val="bullet"/>
      <w:lvlText w:val=""/>
      <w:lvlJc w:val="left"/>
      <w:pPr>
        <w:ind w:left="3960" w:hanging="360"/>
      </w:pPr>
      <w:rPr>
        <w:rFonts w:ascii="Symbol" w:hAnsi="Symbol" w:hint="default"/>
      </w:rPr>
    </w:lvl>
    <w:lvl w:ilvl="4" w:tplc="C896C9C0">
      <w:start w:val="1"/>
      <w:numFmt w:val="bullet"/>
      <w:lvlText w:val="o"/>
      <w:lvlJc w:val="left"/>
      <w:pPr>
        <w:ind w:left="4680" w:hanging="360"/>
      </w:pPr>
      <w:rPr>
        <w:rFonts w:ascii="Courier New" w:hAnsi="Courier New" w:hint="default"/>
      </w:rPr>
    </w:lvl>
    <w:lvl w:ilvl="5" w:tplc="78526364">
      <w:start w:val="1"/>
      <w:numFmt w:val="bullet"/>
      <w:lvlText w:val=""/>
      <w:lvlJc w:val="left"/>
      <w:pPr>
        <w:ind w:left="5400" w:hanging="360"/>
      </w:pPr>
      <w:rPr>
        <w:rFonts w:ascii="Wingdings" w:hAnsi="Wingdings" w:hint="default"/>
      </w:rPr>
    </w:lvl>
    <w:lvl w:ilvl="6" w:tplc="4F54C216">
      <w:start w:val="1"/>
      <w:numFmt w:val="bullet"/>
      <w:lvlText w:val=""/>
      <w:lvlJc w:val="left"/>
      <w:pPr>
        <w:ind w:left="6120" w:hanging="360"/>
      </w:pPr>
      <w:rPr>
        <w:rFonts w:ascii="Symbol" w:hAnsi="Symbol" w:hint="default"/>
      </w:rPr>
    </w:lvl>
    <w:lvl w:ilvl="7" w:tplc="74184116">
      <w:start w:val="1"/>
      <w:numFmt w:val="bullet"/>
      <w:lvlText w:val="o"/>
      <w:lvlJc w:val="left"/>
      <w:pPr>
        <w:ind w:left="6840" w:hanging="360"/>
      </w:pPr>
      <w:rPr>
        <w:rFonts w:ascii="Courier New" w:hAnsi="Courier New" w:hint="default"/>
      </w:rPr>
    </w:lvl>
    <w:lvl w:ilvl="8" w:tplc="4A5E8DA0">
      <w:start w:val="1"/>
      <w:numFmt w:val="bullet"/>
      <w:lvlText w:val=""/>
      <w:lvlJc w:val="left"/>
      <w:pPr>
        <w:ind w:left="7560" w:hanging="360"/>
      </w:pPr>
      <w:rPr>
        <w:rFonts w:ascii="Wingdings" w:hAnsi="Wingdings" w:hint="default"/>
      </w:rPr>
    </w:lvl>
  </w:abstractNum>
  <w:abstractNum w:abstractNumId="29" w15:restartNumberingAfterBreak="0">
    <w:nsid w:val="3CD431AA"/>
    <w:multiLevelType w:val="hybridMultilevel"/>
    <w:tmpl w:val="14AC7F5E"/>
    <w:lvl w:ilvl="0" w:tplc="BB58A108">
      <w:start w:val="1"/>
      <w:numFmt w:val="bullet"/>
      <w:lvlText w:val=""/>
      <w:lvlJc w:val="left"/>
      <w:pPr>
        <w:ind w:left="720" w:hanging="360"/>
      </w:pPr>
      <w:rPr>
        <w:rFonts w:ascii="Symbol" w:hAnsi="Symbol" w:hint="default"/>
      </w:rPr>
    </w:lvl>
    <w:lvl w:ilvl="1" w:tplc="21422E48">
      <w:start w:val="1"/>
      <w:numFmt w:val="bullet"/>
      <w:lvlText w:val="o"/>
      <w:lvlJc w:val="left"/>
      <w:pPr>
        <w:ind w:left="1440" w:hanging="360"/>
      </w:pPr>
      <w:rPr>
        <w:rFonts w:ascii="Courier New" w:hAnsi="Courier New" w:hint="default"/>
      </w:rPr>
    </w:lvl>
    <w:lvl w:ilvl="2" w:tplc="0DE66B46">
      <w:start w:val="1"/>
      <w:numFmt w:val="bullet"/>
      <w:lvlText w:val=""/>
      <w:lvlJc w:val="left"/>
      <w:pPr>
        <w:ind w:left="2160" w:hanging="360"/>
      </w:pPr>
      <w:rPr>
        <w:rFonts w:ascii="Wingdings" w:hAnsi="Wingdings" w:hint="default"/>
      </w:rPr>
    </w:lvl>
    <w:lvl w:ilvl="3" w:tplc="E294D414">
      <w:start w:val="1"/>
      <w:numFmt w:val="bullet"/>
      <w:lvlText w:val=""/>
      <w:lvlJc w:val="left"/>
      <w:pPr>
        <w:ind w:left="2880" w:hanging="360"/>
      </w:pPr>
      <w:rPr>
        <w:rFonts w:ascii="Symbol" w:hAnsi="Symbol" w:hint="default"/>
      </w:rPr>
    </w:lvl>
    <w:lvl w:ilvl="4" w:tplc="B60EE606">
      <w:start w:val="1"/>
      <w:numFmt w:val="bullet"/>
      <w:lvlText w:val="o"/>
      <w:lvlJc w:val="left"/>
      <w:pPr>
        <w:ind w:left="3600" w:hanging="360"/>
      </w:pPr>
      <w:rPr>
        <w:rFonts w:ascii="Courier New" w:hAnsi="Courier New" w:hint="default"/>
      </w:rPr>
    </w:lvl>
    <w:lvl w:ilvl="5" w:tplc="F7B45F9A">
      <w:start w:val="1"/>
      <w:numFmt w:val="bullet"/>
      <w:lvlText w:val=""/>
      <w:lvlJc w:val="left"/>
      <w:pPr>
        <w:ind w:left="4320" w:hanging="360"/>
      </w:pPr>
      <w:rPr>
        <w:rFonts w:ascii="Wingdings" w:hAnsi="Wingdings" w:hint="default"/>
      </w:rPr>
    </w:lvl>
    <w:lvl w:ilvl="6" w:tplc="22986BF2">
      <w:start w:val="1"/>
      <w:numFmt w:val="bullet"/>
      <w:lvlText w:val=""/>
      <w:lvlJc w:val="left"/>
      <w:pPr>
        <w:ind w:left="5040" w:hanging="360"/>
      </w:pPr>
      <w:rPr>
        <w:rFonts w:ascii="Symbol" w:hAnsi="Symbol" w:hint="default"/>
      </w:rPr>
    </w:lvl>
    <w:lvl w:ilvl="7" w:tplc="B8EA7B62">
      <w:start w:val="1"/>
      <w:numFmt w:val="bullet"/>
      <w:lvlText w:val="o"/>
      <w:lvlJc w:val="left"/>
      <w:pPr>
        <w:ind w:left="5760" w:hanging="360"/>
      </w:pPr>
      <w:rPr>
        <w:rFonts w:ascii="Courier New" w:hAnsi="Courier New" w:hint="default"/>
      </w:rPr>
    </w:lvl>
    <w:lvl w:ilvl="8" w:tplc="0386893A">
      <w:start w:val="1"/>
      <w:numFmt w:val="bullet"/>
      <w:lvlText w:val=""/>
      <w:lvlJc w:val="left"/>
      <w:pPr>
        <w:ind w:left="6480" w:hanging="360"/>
      </w:pPr>
      <w:rPr>
        <w:rFonts w:ascii="Wingdings" w:hAnsi="Wingdings" w:hint="default"/>
      </w:rPr>
    </w:lvl>
  </w:abstractNum>
  <w:abstractNum w:abstractNumId="30" w15:restartNumberingAfterBreak="0">
    <w:nsid w:val="3F04422C"/>
    <w:multiLevelType w:val="hybridMultilevel"/>
    <w:tmpl w:val="594AE6D4"/>
    <w:lvl w:ilvl="0" w:tplc="FC40DA02">
      <w:start w:val="1"/>
      <w:numFmt w:val="bullet"/>
      <w:lvlText w:val=""/>
      <w:lvlJc w:val="left"/>
      <w:pPr>
        <w:ind w:left="1440" w:hanging="360"/>
      </w:pPr>
      <w:rPr>
        <w:rFonts w:ascii="Symbol" w:hAnsi="Symbol" w:hint="default"/>
      </w:rPr>
    </w:lvl>
    <w:lvl w:ilvl="1" w:tplc="FFB0D190">
      <w:start w:val="1"/>
      <w:numFmt w:val="bullet"/>
      <w:lvlText w:val="o"/>
      <w:lvlJc w:val="left"/>
      <w:pPr>
        <w:ind w:left="2160" w:hanging="360"/>
      </w:pPr>
      <w:rPr>
        <w:rFonts w:ascii="Courier New" w:hAnsi="Courier New" w:hint="default"/>
      </w:rPr>
    </w:lvl>
    <w:lvl w:ilvl="2" w:tplc="FFE6A708">
      <w:start w:val="1"/>
      <w:numFmt w:val="bullet"/>
      <w:lvlText w:val=""/>
      <w:lvlJc w:val="left"/>
      <w:pPr>
        <w:ind w:left="2880" w:hanging="360"/>
      </w:pPr>
      <w:rPr>
        <w:rFonts w:ascii="Wingdings" w:hAnsi="Wingdings" w:hint="default"/>
      </w:rPr>
    </w:lvl>
    <w:lvl w:ilvl="3" w:tplc="6B18F4BE">
      <w:start w:val="1"/>
      <w:numFmt w:val="bullet"/>
      <w:lvlText w:val=""/>
      <w:lvlJc w:val="left"/>
      <w:pPr>
        <w:ind w:left="3600" w:hanging="360"/>
      </w:pPr>
      <w:rPr>
        <w:rFonts w:ascii="Symbol" w:hAnsi="Symbol" w:hint="default"/>
      </w:rPr>
    </w:lvl>
    <w:lvl w:ilvl="4" w:tplc="BA805C64">
      <w:start w:val="1"/>
      <w:numFmt w:val="bullet"/>
      <w:lvlText w:val="o"/>
      <w:lvlJc w:val="left"/>
      <w:pPr>
        <w:ind w:left="4320" w:hanging="360"/>
      </w:pPr>
      <w:rPr>
        <w:rFonts w:ascii="Courier New" w:hAnsi="Courier New" w:hint="default"/>
      </w:rPr>
    </w:lvl>
    <w:lvl w:ilvl="5" w:tplc="D4601C0A">
      <w:start w:val="1"/>
      <w:numFmt w:val="bullet"/>
      <w:lvlText w:val=""/>
      <w:lvlJc w:val="left"/>
      <w:pPr>
        <w:ind w:left="5040" w:hanging="360"/>
      </w:pPr>
      <w:rPr>
        <w:rFonts w:ascii="Wingdings" w:hAnsi="Wingdings" w:hint="default"/>
      </w:rPr>
    </w:lvl>
    <w:lvl w:ilvl="6" w:tplc="1234D2B0">
      <w:start w:val="1"/>
      <w:numFmt w:val="bullet"/>
      <w:lvlText w:val=""/>
      <w:lvlJc w:val="left"/>
      <w:pPr>
        <w:ind w:left="5760" w:hanging="360"/>
      </w:pPr>
      <w:rPr>
        <w:rFonts w:ascii="Symbol" w:hAnsi="Symbol" w:hint="default"/>
      </w:rPr>
    </w:lvl>
    <w:lvl w:ilvl="7" w:tplc="56F2164C">
      <w:start w:val="1"/>
      <w:numFmt w:val="bullet"/>
      <w:lvlText w:val="o"/>
      <w:lvlJc w:val="left"/>
      <w:pPr>
        <w:ind w:left="6480" w:hanging="360"/>
      </w:pPr>
      <w:rPr>
        <w:rFonts w:ascii="Courier New" w:hAnsi="Courier New" w:hint="default"/>
      </w:rPr>
    </w:lvl>
    <w:lvl w:ilvl="8" w:tplc="A872C0D2">
      <w:start w:val="1"/>
      <w:numFmt w:val="bullet"/>
      <w:lvlText w:val=""/>
      <w:lvlJc w:val="left"/>
      <w:pPr>
        <w:ind w:left="7200" w:hanging="360"/>
      </w:pPr>
      <w:rPr>
        <w:rFonts w:ascii="Wingdings" w:hAnsi="Wingdings" w:hint="default"/>
      </w:rPr>
    </w:lvl>
  </w:abstractNum>
  <w:abstractNum w:abstractNumId="31" w15:restartNumberingAfterBreak="0">
    <w:nsid w:val="416E0178"/>
    <w:multiLevelType w:val="hybridMultilevel"/>
    <w:tmpl w:val="B87E3654"/>
    <w:lvl w:ilvl="0" w:tplc="AA94A44E">
      <w:start w:val="1"/>
      <w:numFmt w:val="bullet"/>
      <w:lvlText w:val=""/>
      <w:lvlJc w:val="left"/>
      <w:pPr>
        <w:ind w:left="720" w:hanging="360"/>
      </w:pPr>
      <w:rPr>
        <w:rFonts w:ascii="Symbol" w:hAnsi="Symbol" w:hint="default"/>
      </w:rPr>
    </w:lvl>
    <w:lvl w:ilvl="1" w:tplc="D42E854A">
      <w:start w:val="1"/>
      <w:numFmt w:val="bullet"/>
      <w:lvlText w:val="o"/>
      <w:lvlJc w:val="left"/>
      <w:pPr>
        <w:ind w:left="1440" w:hanging="360"/>
      </w:pPr>
      <w:rPr>
        <w:rFonts w:ascii="Courier New" w:hAnsi="Courier New" w:hint="default"/>
      </w:rPr>
    </w:lvl>
    <w:lvl w:ilvl="2" w:tplc="D1B6E18C">
      <w:start w:val="1"/>
      <w:numFmt w:val="bullet"/>
      <w:lvlText w:val=""/>
      <w:lvlJc w:val="left"/>
      <w:pPr>
        <w:ind w:left="2160" w:hanging="360"/>
      </w:pPr>
      <w:rPr>
        <w:rFonts w:ascii="Wingdings" w:hAnsi="Wingdings" w:hint="default"/>
      </w:rPr>
    </w:lvl>
    <w:lvl w:ilvl="3" w:tplc="719A86BC">
      <w:start w:val="1"/>
      <w:numFmt w:val="bullet"/>
      <w:lvlText w:val=""/>
      <w:lvlJc w:val="left"/>
      <w:pPr>
        <w:ind w:left="2880" w:hanging="360"/>
      </w:pPr>
      <w:rPr>
        <w:rFonts w:ascii="Symbol" w:hAnsi="Symbol" w:hint="default"/>
      </w:rPr>
    </w:lvl>
    <w:lvl w:ilvl="4" w:tplc="54FA84E6">
      <w:start w:val="1"/>
      <w:numFmt w:val="bullet"/>
      <w:lvlText w:val="o"/>
      <w:lvlJc w:val="left"/>
      <w:pPr>
        <w:ind w:left="3600" w:hanging="360"/>
      </w:pPr>
      <w:rPr>
        <w:rFonts w:ascii="Courier New" w:hAnsi="Courier New" w:hint="default"/>
      </w:rPr>
    </w:lvl>
    <w:lvl w:ilvl="5" w:tplc="F31C1386">
      <w:start w:val="1"/>
      <w:numFmt w:val="bullet"/>
      <w:lvlText w:val=""/>
      <w:lvlJc w:val="left"/>
      <w:pPr>
        <w:ind w:left="4320" w:hanging="360"/>
      </w:pPr>
      <w:rPr>
        <w:rFonts w:ascii="Wingdings" w:hAnsi="Wingdings" w:hint="default"/>
      </w:rPr>
    </w:lvl>
    <w:lvl w:ilvl="6" w:tplc="7EEA529E">
      <w:start w:val="1"/>
      <w:numFmt w:val="bullet"/>
      <w:lvlText w:val=""/>
      <w:lvlJc w:val="left"/>
      <w:pPr>
        <w:ind w:left="5040" w:hanging="360"/>
      </w:pPr>
      <w:rPr>
        <w:rFonts w:ascii="Symbol" w:hAnsi="Symbol" w:hint="default"/>
      </w:rPr>
    </w:lvl>
    <w:lvl w:ilvl="7" w:tplc="EAAC5936">
      <w:start w:val="1"/>
      <w:numFmt w:val="bullet"/>
      <w:lvlText w:val="o"/>
      <w:lvlJc w:val="left"/>
      <w:pPr>
        <w:ind w:left="5760" w:hanging="360"/>
      </w:pPr>
      <w:rPr>
        <w:rFonts w:ascii="Courier New" w:hAnsi="Courier New" w:hint="default"/>
      </w:rPr>
    </w:lvl>
    <w:lvl w:ilvl="8" w:tplc="04FA5910">
      <w:start w:val="1"/>
      <w:numFmt w:val="bullet"/>
      <w:lvlText w:val=""/>
      <w:lvlJc w:val="left"/>
      <w:pPr>
        <w:ind w:left="6480" w:hanging="360"/>
      </w:pPr>
      <w:rPr>
        <w:rFonts w:ascii="Wingdings" w:hAnsi="Wingdings" w:hint="default"/>
      </w:rPr>
    </w:lvl>
  </w:abstractNum>
  <w:abstractNum w:abstractNumId="32" w15:restartNumberingAfterBreak="0">
    <w:nsid w:val="41EFB034"/>
    <w:multiLevelType w:val="hybridMultilevel"/>
    <w:tmpl w:val="148CA8B2"/>
    <w:lvl w:ilvl="0" w:tplc="68027186">
      <w:start w:val="1"/>
      <w:numFmt w:val="bullet"/>
      <w:lvlText w:val=""/>
      <w:lvlJc w:val="left"/>
      <w:pPr>
        <w:ind w:left="1440" w:hanging="360"/>
      </w:pPr>
      <w:rPr>
        <w:rFonts w:ascii="Symbol" w:hAnsi="Symbol" w:hint="default"/>
      </w:rPr>
    </w:lvl>
    <w:lvl w:ilvl="1" w:tplc="B2CCA8B8">
      <w:start w:val="1"/>
      <w:numFmt w:val="bullet"/>
      <w:lvlText w:val="o"/>
      <w:lvlJc w:val="left"/>
      <w:pPr>
        <w:ind w:left="2160" w:hanging="360"/>
      </w:pPr>
      <w:rPr>
        <w:rFonts w:ascii="Courier New" w:hAnsi="Courier New" w:hint="default"/>
      </w:rPr>
    </w:lvl>
    <w:lvl w:ilvl="2" w:tplc="2A6860D0">
      <w:start w:val="1"/>
      <w:numFmt w:val="bullet"/>
      <w:lvlText w:val=""/>
      <w:lvlJc w:val="left"/>
      <w:pPr>
        <w:ind w:left="2880" w:hanging="360"/>
      </w:pPr>
      <w:rPr>
        <w:rFonts w:ascii="Wingdings" w:hAnsi="Wingdings" w:hint="default"/>
      </w:rPr>
    </w:lvl>
    <w:lvl w:ilvl="3" w:tplc="7B30804A">
      <w:start w:val="1"/>
      <w:numFmt w:val="bullet"/>
      <w:lvlText w:val=""/>
      <w:lvlJc w:val="left"/>
      <w:pPr>
        <w:ind w:left="3600" w:hanging="360"/>
      </w:pPr>
      <w:rPr>
        <w:rFonts w:ascii="Symbol" w:hAnsi="Symbol" w:hint="default"/>
      </w:rPr>
    </w:lvl>
    <w:lvl w:ilvl="4" w:tplc="0E9CC4DA">
      <w:start w:val="1"/>
      <w:numFmt w:val="bullet"/>
      <w:lvlText w:val="o"/>
      <w:lvlJc w:val="left"/>
      <w:pPr>
        <w:ind w:left="4320" w:hanging="360"/>
      </w:pPr>
      <w:rPr>
        <w:rFonts w:ascii="Courier New" w:hAnsi="Courier New" w:hint="default"/>
      </w:rPr>
    </w:lvl>
    <w:lvl w:ilvl="5" w:tplc="8EEC921C">
      <w:start w:val="1"/>
      <w:numFmt w:val="bullet"/>
      <w:lvlText w:val=""/>
      <w:lvlJc w:val="left"/>
      <w:pPr>
        <w:ind w:left="5040" w:hanging="360"/>
      </w:pPr>
      <w:rPr>
        <w:rFonts w:ascii="Wingdings" w:hAnsi="Wingdings" w:hint="default"/>
      </w:rPr>
    </w:lvl>
    <w:lvl w:ilvl="6" w:tplc="A01279A6">
      <w:start w:val="1"/>
      <w:numFmt w:val="bullet"/>
      <w:lvlText w:val=""/>
      <w:lvlJc w:val="left"/>
      <w:pPr>
        <w:ind w:left="5760" w:hanging="360"/>
      </w:pPr>
      <w:rPr>
        <w:rFonts w:ascii="Symbol" w:hAnsi="Symbol" w:hint="default"/>
      </w:rPr>
    </w:lvl>
    <w:lvl w:ilvl="7" w:tplc="3E20AA38">
      <w:start w:val="1"/>
      <w:numFmt w:val="bullet"/>
      <w:lvlText w:val="o"/>
      <w:lvlJc w:val="left"/>
      <w:pPr>
        <w:ind w:left="6480" w:hanging="360"/>
      </w:pPr>
      <w:rPr>
        <w:rFonts w:ascii="Courier New" w:hAnsi="Courier New" w:hint="default"/>
      </w:rPr>
    </w:lvl>
    <w:lvl w:ilvl="8" w:tplc="99D639DC">
      <w:start w:val="1"/>
      <w:numFmt w:val="bullet"/>
      <w:lvlText w:val=""/>
      <w:lvlJc w:val="left"/>
      <w:pPr>
        <w:ind w:left="7200" w:hanging="360"/>
      </w:pPr>
      <w:rPr>
        <w:rFonts w:ascii="Wingdings" w:hAnsi="Wingdings" w:hint="default"/>
      </w:rPr>
    </w:lvl>
  </w:abstractNum>
  <w:abstractNum w:abstractNumId="33" w15:restartNumberingAfterBreak="0">
    <w:nsid w:val="43C70D14"/>
    <w:multiLevelType w:val="hybridMultilevel"/>
    <w:tmpl w:val="796807B8"/>
    <w:lvl w:ilvl="0" w:tplc="7FDE092C">
      <w:start w:val="1"/>
      <w:numFmt w:val="bullet"/>
      <w:lvlText w:val=""/>
      <w:lvlJc w:val="left"/>
      <w:pPr>
        <w:ind w:left="720" w:hanging="360"/>
      </w:pPr>
      <w:rPr>
        <w:rFonts w:ascii="Symbol" w:hAnsi="Symbol" w:hint="default"/>
      </w:rPr>
    </w:lvl>
    <w:lvl w:ilvl="1" w:tplc="1EA4FFA2">
      <w:start w:val="1"/>
      <w:numFmt w:val="bullet"/>
      <w:lvlText w:val="o"/>
      <w:lvlJc w:val="left"/>
      <w:pPr>
        <w:ind w:left="1440" w:hanging="360"/>
      </w:pPr>
      <w:rPr>
        <w:rFonts w:ascii="Courier New" w:hAnsi="Courier New" w:hint="default"/>
      </w:rPr>
    </w:lvl>
    <w:lvl w:ilvl="2" w:tplc="84FEA426">
      <w:start w:val="1"/>
      <w:numFmt w:val="bullet"/>
      <w:lvlText w:val=""/>
      <w:lvlJc w:val="left"/>
      <w:pPr>
        <w:ind w:left="2160" w:hanging="360"/>
      </w:pPr>
      <w:rPr>
        <w:rFonts w:ascii="Wingdings" w:hAnsi="Wingdings" w:hint="default"/>
      </w:rPr>
    </w:lvl>
    <w:lvl w:ilvl="3" w:tplc="C3BA4C4E">
      <w:start w:val="1"/>
      <w:numFmt w:val="bullet"/>
      <w:lvlText w:val=""/>
      <w:lvlJc w:val="left"/>
      <w:pPr>
        <w:ind w:left="2880" w:hanging="360"/>
      </w:pPr>
      <w:rPr>
        <w:rFonts w:ascii="Symbol" w:hAnsi="Symbol" w:hint="default"/>
      </w:rPr>
    </w:lvl>
    <w:lvl w:ilvl="4" w:tplc="A9AE0080">
      <w:start w:val="1"/>
      <w:numFmt w:val="bullet"/>
      <w:lvlText w:val="o"/>
      <w:lvlJc w:val="left"/>
      <w:pPr>
        <w:ind w:left="3600" w:hanging="360"/>
      </w:pPr>
      <w:rPr>
        <w:rFonts w:ascii="Courier New" w:hAnsi="Courier New" w:hint="default"/>
      </w:rPr>
    </w:lvl>
    <w:lvl w:ilvl="5" w:tplc="AE9657F6">
      <w:start w:val="1"/>
      <w:numFmt w:val="bullet"/>
      <w:lvlText w:val=""/>
      <w:lvlJc w:val="left"/>
      <w:pPr>
        <w:ind w:left="4320" w:hanging="360"/>
      </w:pPr>
      <w:rPr>
        <w:rFonts w:ascii="Wingdings" w:hAnsi="Wingdings" w:hint="default"/>
      </w:rPr>
    </w:lvl>
    <w:lvl w:ilvl="6" w:tplc="D5BC3F80">
      <w:start w:val="1"/>
      <w:numFmt w:val="bullet"/>
      <w:lvlText w:val=""/>
      <w:lvlJc w:val="left"/>
      <w:pPr>
        <w:ind w:left="5040" w:hanging="360"/>
      </w:pPr>
      <w:rPr>
        <w:rFonts w:ascii="Symbol" w:hAnsi="Symbol" w:hint="default"/>
      </w:rPr>
    </w:lvl>
    <w:lvl w:ilvl="7" w:tplc="61F6A3AA">
      <w:start w:val="1"/>
      <w:numFmt w:val="bullet"/>
      <w:lvlText w:val="o"/>
      <w:lvlJc w:val="left"/>
      <w:pPr>
        <w:ind w:left="5760" w:hanging="360"/>
      </w:pPr>
      <w:rPr>
        <w:rFonts w:ascii="Courier New" w:hAnsi="Courier New" w:hint="default"/>
      </w:rPr>
    </w:lvl>
    <w:lvl w:ilvl="8" w:tplc="4574F4DC">
      <w:start w:val="1"/>
      <w:numFmt w:val="bullet"/>
      <w:lvlText w:val=""/>
      <w:lvlJc w:val="left"/>
      <w:pPr>
        <w:ind w:left="6480" w:hanging="360"/>
      </w:pPr>
      <w:rPr>
        <w:rFonts w:ascii="Wingdings" w:hAnsi="Wingdings" w:hint="default"/>
      </w:rPr>
    </w:lvl>
  </w:abstractNum>
  <w:abstractNum w:abstractNumId="34" w15:restartNumberingAfterBreak="0">
    <w:nsid w:val="49D78484"/>
    <w:multiLevelType w:val="multilevel"/>
    <w:tmpl w:val="852EBA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4B0C0697"/>
    <w:multiLevelType w:val="hybridMultilevel"/>
    <w:tmpl w:val="FC641A5E"/>
    <w:lvl w:ilvl="0" w:tplc="05A26A46">
      <w:start w:val="1"/>
      <w:numFmt w:val="bullet"/>
      <w:lvlText w:val=""/>
      <w:lvlJc w:val="left"/>
      <w:pPr>
        <w:ind w:left="1440" w:hanging="360"/>
      </w:pPr>
      <w:rPr>
        <w:rFonts w:ascii="Symbol" w:hAnsi="Symbol" w:hint="default"/>
      </w:rPr>
    </w:lvl>
    <w:lvl w:ilvl="1" w:tplc="603AF0EE">
      <w:start w:val="1"/>
      <w:numFmt w:val="bullet"/>
      <w:lvlText w:val="o"/>
      <w:lvlJc w:val="left"/>
      <w:pPr>
        <w:ind w:left="2160" w:hanging="360"/>
      </w:pPr>
      <w:rPr>
        <w:rFonts w:ascii="Courier New" w:hAnsi="Courier New" w:hint="default"/>
      </w:rPr>
    </w:lvl>
    <w:lvl w:ilvl="2" w:tplc="595C7D34">
      <w:start w:val="1"/>
      <w:numFmt w:val="bullet"/>
      <w:lvlText w:val=""/>
      <w:lvlJc w:val="left"/>
      <w:pPr>
        <w:ind w:left="2880" w:hanging="360"/>
      </w:pPr>
      <w:rPr>
        <w:rFonts w:ascii="Wingdings" w:hAnsi="Wingdings" w:hint="default"/>
      </w:rPr>
    </w:lvl>
    <w:lvl w:ilvl="3" w:tplc="90440314">
      <w:start w:val="1"/>
      <w:numFmt w:val="bullet"/>
      <w:lvlText w:val=""/>
      <w:lvlJc w:val="left"/>
      <w:pPr>
        <w:ind w:left="3600" w:hanging="360"/>
      </w:pPr>
      <w:rPr>
        <w:rFonts w:ascii="Symbol" w:hAnsi="Symbol" w:hint="default"/>
      </w:rPr>
    </w:lvl>
    <w:lvl w:ilvl="4" w:tplc="68D2DC74">
      <w:start w:val="1"/>
      <w:numFmt w:val="bullet"/>
      <w:lvlText w:val="o"/>
      <w:lvlJc w:val="left"/>
      <w:pPr>
        <w:ind w:left="4320" w:hanging="360"/>
      </w:pPr>
      <w:rPr>
        <w:rFonts w:ascii="Courier New" w:hAnsi="Courier New" w:hint="default"/>
      </w:rPr>
    </w:lvl>
    <w:lvl w:ilvl="5" w:tplc="D9ECCEAC">
      <w:start w:val="1"/>
      <w:numFmt w:val="bullet"/>
      <w:lvlText w:val=""/>
      <w:lvlJc w:val="left"/>
      <w:pPr>
        <w:ind w:left="5040" w:hanging="360"/>
      </w:pPr>
      <w:rPr>
        <w:rFonts w:ascii="Wingdings" w:hAnsi="Wingdings" w:hint="default"/>
      </w:rPr>
    </w:lvl>
    <w:lvl w:ilvl="6" w:tplc="33F0CD28">
      <w:start w:val="1"/>
      <w:numFmt w:val="bullet"/>
      <w:lvlText w:val=""/>
      <w:lvlJc w:val="left"/>
      <w:pPr>
        <w:ind w:left="5760" w:hanging="360"/>
      </w:pPr>
      <w:rPr>
        <w:rFonts w:ascii="Symbol" w:hAnsi="Symbol" w:hint="default"/>
      </w:rPr>
    </w:lvl>
    <w:lvl w:ilvl="7" w:tplc="07D6DBB4">
      <w:start w:val="1"/>
      <w:numFmt w:val="bullet"/>
      <w:lvlText w:val="o"/>
      <w:lvlJc w:val="left"/>
      <w:pPr>
        <w:ind w:left="6480" w:hanging="360"/>
      </w:pPr>
      <w:rPr>
        <w:rFonts w:ascii="Courier New" w:hAnsi="Courier New" w:hint="default"/>
      </w:rPr>
    </w:lvl>
    <w:lvl w:ilvl="8" w:tplc="370E837E">
      <w:start w:val="1"/>
      <w:numFmt w:val="bullet"/>
      <w:lvlText w:val=""/>
      <w:lvlJc w:val="left"/>
      <w:pPr>
        <w:ind w:left="7200" w:hanging="360"/>
      </w:pPr>
      <w:rPr>
        <w:rFonts w:ascii="Wingdings" w:hAnsi="Wingdings" w:hint="default"/>
      </w:rPr>
    </w:lvl>
  </w:abstractNum>
  <w:abstractNum w:abstractNumId="36" w15:restartNumberingAfterBreak="0">
    <w:nsid w:val="4F2A4850"/>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4FB3F854"/>
    <w:multiLevelType w:val="hybridMultilevel"/>
    <w:tmpl w:val="F83244C8"/>
    <w:lvl w:ilvl="0" w:tplc="FD264904">
      <w:start w:val="1"/>
      <w:numFmt w:val="bullet"/>
      <w:lvlText w:val=""/>
      <w:lvlJc w:val="left"/>
      <w:pPr>
        <w:ind w:left="720" w:hanging="360"/>
      </w:pPr>
      <w:rPr>
        <w:rFonts w:ascii="Symbol" w:hAnsi="Symbol" w:hint="default"/>
      </w:rPr>
    </w:lvl>
    <w:lvl w:ilvl="1" w:tplc="8DFEB86E">
      <w:start w:val="1"/>
      <w:numFmt w:val="bullet"/>
      <w:lvlText w:val="o"/>
      <w:lvlJc w:val="left"/>
      <w:pPr>
        <w:ind w:left="1440" w:hanging="360"/>
      </w:pPr>
      <w:rPr>
        <w:rFonts w:ascii="Courier New" w:hAnsi="Courier New" w:hint="default"/>
      </w:rPr>
    </w:lvl>
    <w:lvl w:ilvl="2" w:tplc="C85605DC">
      <w:start w:val="1"/>
      <w:numFmt w:val="bullet"/>
      <w:lvlText w:val=""/>
      <w:lvlJc w:val="left"/>
      <w:pPr>
        <w:ind w:left="2160" w:hanging="360"/>
      </w:pPr>
      <w:rPr>
        <w:rFonts w:ascii="Wingdings" w:hAnsi="Wingdings" w:hint="default"/>
      </w:rPr>
    </w:lvl>
    <w:lvl w:ilvl="3" w:tplc="450E8172">
      <w:start w:val="1"/>
      <w:numFmt w:val="bullet"/>
      <w:lvlText w:val=""/>
      <w:lvlJc w:val="left"/>
      <w:pPr>
        <w:ind w:left="2880" w:hanging="360"/>
      </w:pPr>
      <w:rPr>
        <w:rFonts w:ascii="Symbol" w:hAnsi="Symbol" w:hint="default"/>
      </w:rPr>
    </w:lvl>
    <w:lvl w:ilvl="4" w:tplc="5226CB26">
      <w:start w:val="1"/>
      <w:numFmt w:val="bullet"/>
      <w:lvlText w:val="o"/>
      <w:lvlJc w:val="left"/>
      <w:pPr>
        <w:ind w:left="3600" w:hanging="360"/>
      </w:pPr>
      <w:rPr>
        <w:rFonts w:ascii="Courier New" w:hAnsi="Courier New" w:hint="default"/>
      </w:rPr>
    </w:lvl>
    <w:lvl w:ilvl="5" w:tplc="FA981F0E">
      <w:start w:val="1"/>
      <w:numFmt w:val="bullet"/>
      <w:lvlText w:val=""/>
      <w:lvlJc w:val="left"/>
      <w:pPr>
        <w:ind w:left="4320" w:hanging="360"/>
      </w:pPr>
      <w:rPr>
        <w:rFonts w:ascii="Wingdings" w:hAnsi="Wingdings" w:hint="default"/>
      </w:rPr>
    </w:lvl>
    <w:lvl w:ilvl="6" w:tplc="BEDC753A">
      <w:start w:val="1"/>
      <w:numFmt w:val="bullet"/>
      <w:lvlText w:val=""/>
      <w:lvlJc w:val="left"/>
      <w:pPr>
        <w:ind w:left="5040" w:hanging="360"/>
      </w:pPr>
      <w:rPr>
        <w:rFonts w:ascii="Symbol" w:hAnsi="Symbol" w:hint="default"/>
      </w:rPr>
    </w:lvl>
    <w:lvl w:ilvl="7" w:tplc="C0C26F3A">
      <w:start w:val="1"/>
      <w:numFmt w:val="bullet"/>
      <w:lvlText w:val="o"/>
      <w:lvlJc w:val="left"/>
      <w:pPr>
        <w:ind w:left="5760" w:hanging="360"/>
      </w:pPr>
      <w:rPr>
        <w:rFonts w:ascii="Courier New" w:hAnsi="Courier New" w:hint="default"/>
      </w:rPr>
    </w:lvl>
    <w:lvl w:ilvl="8" w:tplc="9982A582">
      <w:start w:val="1"/>
      <w:numFmt w:val="bullet"/>
      <w:lvlText w:val=""/>
      <w:lvlJc w:val="left"/>
      <w:pPr>
        <w:ind w:left="6480" w:hanging="360"/>
      </w:pPr>
      <w:rPr>
        <w:rFonts w:ascii="Wingdings" w:hAnsi="Wingdings" w:hint="default"/>
      </w:rPr>
    </w:lvl>
  </w:abstractNum>
  <w:abstractNum w:abstractNumId="38" w15:restartNumberingAfterBreak="0">
    <w:nsid w:val="4FF0AF27"/>
    <w:multiLevelType w:val="hybridMultilevel"/>
    <w:tmpl w:val="577A724A"/>
    <w:lvl w:ilvl="0" w:tplc="E9341244">
      <w:start w:val="1"/>
      <w:numFmt w:val="bullet"/>
      <w:lvlText w:val=""/>
      <w:lvlJc w:val="left"/>
      <w:pPr>
        <w:ind w:left="720" w:hanging="360"/>
      </w:pPr>
      <w:rPr>
        <w:rFonts w:ascii="Symbol" w:hAnsi="Symbol" w:hint="default"/>
      </w:rPr>
    </w:lvl>
    <w:lvl w:ilvl="1" w:tplc="28C0B67E">
      <w:start w:val="1"/>
      <w:numFmt w:val="bullet"/>
      <w:lvlText w:val="o"/>
      <w:lvlJc w:val="left"/>
      <w:pPr>
        <w:ind w:left="1440" w:hanging="360"/>
      </w:pPr>
      <w:rPr>
        <w:rFonts w:ascii="Courier New" w:hAnsi="Courier New" w:hint="default"/>
      </w:rPr>
    </w:lvl>
    <w:lvl w:ilvl="2" w:tplc="B23C53EE">
      <w:start w:val="1"/>
      <w:numFmt w:val="bullet"/>
      <w:lvlText w:val=""/>
      <w:lvlJc w:val="left"/>
      <w:pPr>
        <w:ind w:left="2160" w:hanging="360"/>
      </w:pPr>
      <w:rPr>
        <w:rFonts w:ascii="Wingdings" w:hAnsi="Wingdings" w:hint="default"/>
      </w:rPr>
    </w:lvl>
    <w:lvl w:ilvl="3" w:tplc="6C603F0E">
      <w:start w:val="1"/>
      <w:numFmt w:val="bullet"/>
      <w:lvlText w:val=""/>
      <w:lvlJc w:val="left"/>
      <w:pPr>
        <w:ind w:left="2880" w:hanging="360"/>
      </w:pPr>
      <w:rPr>
        <w:rFonts w:ascii="Symbol" w:hAnsi="Symbol" w:hint="default"/>
      </w:rPr>
    </w:lvl>
    <w:lvl w:ilvl="4" w:tplc="573C35B2">
      <w:start w:val="1"/>
      <w:numFmt w:val="bullet"/>
      <w:lvlText w:val="o"/>
      <w:lvlJc w:val="left"/>
      <w:pPr>
        <w:ind w:left="3600" w:hanging="360"/>
      </w:pPr>
      <w:rPr>
        <w:rFonts w:ascii="Courier New" w:hAnsi="Courier New" w:hint="default"/>
      </w:rPr>
    </w:lvl>
    <w:lvl w:ilvl="5" w:tplc="67500394">
      <w:start w:val="1"/>
      <w:numFmt w:val="bullet"/>
      <w:lvlText w:val=""/>
      <w:lvlJc w:val="left"/>
      <w:pPr>
        <w:ind w:left="4320" w:hanging="360"/>
      </w:pPr>
      <w:rPr>
        <w:rFonts w:ascii="Wingdings" w:hAnsi="Wingdings" w:hint="default"/>
      </w:rPr>
    </w:lvl>
    <w:lvl w:ilvl="6" w:tplc="97B47942">
      <w:start w:val="1"/>
      <w:numFmt w:val="bullet"/>
      <w:lvlText w:val=""/>
      <w:lvlJc w:val="left"/>
      <w:pPr>
        <w:ind w:left="5040" w:hanging="360"/>
      </w:pPr>
      <w:rPr>
        <w:rFonts w:ascii="Symbol" w:hAnsi="Symbol" w:hint="default"/>
      </w:rPr>
    </w:lvl>
    <w:lvl w:ilvl="7" w:tplc="6CDA5B2C">
      <w:start w:val="1"/>
      <w:numFmt w:val="bullet"/>
      <w:lvlText w:val="o"/>
      <w:lvlJc w:val="left"/>
      <w:pPr>
        <w:ind w:left="5760" w:hanging="360"/>
      </w:pPr>
      <w:rPr>
        <w:rFonts w:ascii="Courier New" w:hAnsi="Courier New" w:hint="default"/>
      </w:rPr>
    </w:lvl>
    <w:lvl w:ilvl="8" w:tplc="3AFE9AEA">
      <w:start w:val="1"/>
      <w:numFmt w:val="bullet"/>
      <w:lvlText w:val=""/>
      <w:lvlJc w:val="left"/>
      <w:pPr>
        <w:ind w:left="6480" w:hanging="360"/>
      </w:pPr>
      <w:rPr>
        <w:rFonts w:ascii="Wingdings" w:hAnsi="Wingdings" w:hint="default"/>
      </w:rPr>
    </w:lvl>
  </w:abstractNum>
  <w:abstractNum w:abstractNumId="39" w15:restartNumberingAfterBreak="0">
    <w:nsid w:val="514E0429"/>
    <w:multiLevelType w:val="hybridMultilevel"/>
    <w:tmpl w:val="3F2CD6DE"/>
    <w:lvl w:ilvl="0" w:tplc="C388DDEE">
      <w:start w:val="1"/>
      <w:numFmt w:val="bullet"/>
      <w:lvlText w:val=""/>
      <w:lvlJc w:val="left"/>
      <w:pPr>
        <w:ind w:left="1440" w:hanging="360"/>
      </w:pPr>
      <w:rPr>
        <w:rFonts w:ascii="Symbol" w:hAnsi="Symbol" w:hint="default"/>
      </w:rPr>
    </w:lvl>
    <w:lvl w:ilvl="1" w:tplc="9E9C6328">
      <w:start w:val="1"/>
      <w:numFmt w:val="bullet"/>
      <w:lvlText w:val="o"/>
      <w:lvlJc w:val="left"/>
      <w:pPr>
        <w:ind w:left="2160" w:hanging="360"/>
      </w:pPr>
      <w:rPr>
        <w:rFonts w:ascii="Courier New" w:hAnsi="Courier New" w:hint="default"/>
      </w:rPr>
    </w:lvl>
    <w:lvl w:ilvl="2" w:tplc="57A0EE18">
      <w:start w:val="1"/>
      <w:numFmt w:val="bullet"/>
      <w:lvlText w:val=""/>
      <w:lvlJc w:val="left"/>
      <w:pPr>
        <w:ind w:left="2880" w:hanging="360"/>
      </w:pPr>
      <w:rPr>
        <w:rFonts w:ascii="Wingdings" w:hAnsi="Wingdings" w:hint="default"/>
      </w:rPr>
    </w:lvl>
    <w:lvl w:ilvl="3" w:tplc="AE36C6D6">
      <w:start w:val="1"/>
      <w:numFmt w:val="bullet"/>
      <w:lvlText w:val=""/>
      <w:lvlJc w:val="left"/>
      <w:pPr>
        <w:ind w:left="3600" w:hanging="360"/>
      </w:pPr>
      <w:rPr>
        <w:rFonts w:ascii="Symbol" w:hAnsi="Symbol" w:hint="default"/>
      </w:rPr>
    </w:lvl>
    <w:lvl w:ilvl="4" w:tplc="734EE37A">
      <w:start w:val="1"/>
      <w:numFmt w:val="bullet"/>
      <w:lvlText w:val="o"/>
      <w:lvlJc w:val="left"/>
      <w:pPr>
        <w:ind w:left="4320" w:hanging="360"/>
      </w:pPr>
      <w:rPr>
        <w:rFonts w:ascii="Courier New" w:hAnsi="Courier New" w:hint="default"/>
      </w:rPr>
    </w:lvl>
    <w:lvl w:ilvl="5" w:tplc="4B1C054C">
      <w:start w:val="1"/>
      <w:numFmt w:val="bullet"/>
      <w:lvlText w:val=""/>
      <w:lvlJc w:val="left"/>
      <w:pPr>
        <w:ind w:left="5040" w:hanging="360"/>
      </w:pPr>
      <w:rPr>
        <w:rFonts w:ascii="Wingdings" w:hAnsi="Wingdings" w:hint="default"/>
      </w:rPr>
    </w:lvl>
    <w:lvl w:ilvl="6" w:tplc="9D0A1532">
      <w:start w:val="1"/>
      <w:numFmt w:val="bullet"/>
      <w:lvlText w:val=""/>
      <w:lvlJc w:val="left"/>
      <w:pPr>
        <w:ind w:left="5760" w:hanging="360"/>
      </w:pPr>
      <w:rPr>
        <w:rFonts w:ascii="Symbol" w:hAnsi="Symbol" w:hint="default"/>
      </w:rPr>
    </w:lvl>
    <w:lvl w:ilvl="7" w:tplc="76540072">
      <w:start w:val="1"/>
      <w:numFmt w:val="bullet"/>
      <w:lvlText w:val="o"/>
      <w:lvlJc w:val="left"/>
      <w:pPr>
        <w:ind w:left="6480" w:hanging="360"/>
      </w:pPr>
      <w:rPr>
        <w:rFonts w:ascii="Courier New" w:hAnsi="Courier New" w:hint="default"/>
      </w:rPr>
    </w:lvl>
    <w:lvl w:ilvl="8" w:tplc="6038C632">
      <w:start w:val="1"/>
      <w:numFmt w:val="bullet"/>
      <w:lvlText w:val=""/>
      <w:lvlJc w:val="left"/>
      <w:pPr>
        <w:ind w:left="7200" w:hanging="360"/>
      </w:pPr>
      <w:rPr>
        <w:rFonts w:ascii="Wingdings" w:hAnsi="Wingdings" w:hint="default"/>
      </w:rPr>
    </w:lvl>
  </w:abstractNum>
  <w:abstractNum w:abstractNumId="40" w15:restartNumberingAfterBreak="0">
    <w:nsid w:val="51CC3721"/>
    <w:multiLevelType w:val="hybridMultilevel"/>
    <w:tmpl w:val="05F60D44"/>
    <w:lvl w:ilvl="0" w:tplc="27901EE6">
      <w:start w:val="1"/>
      <w:numFmt w:val="bullet"/>
      <w:lvlText w:val=""/>
      <w:lvlJc w:val="left"/>
      <w:pPr>
        <w:ind w:left="720" w:hanging="360"/>
      </w:pPr>
      <w:rPr>
        <w:rFonts w:ascii="Symbol" w:hAnsi="Symbol" w:hint="default"/>
      </w:rPr>
    </w:lvl>
    <w:lvl w:ilvl="1" w:tplc="CBBC9ABE">
      <w:start w:val="1"/>
      <w:numFmt w:val="bullet"/>
      <w:lvlText w:val=""/>
      <w:lvlJc w:val="left"/>
      <w:pPr>
        <w:ind w:left="1440" w:hanging="360"/>
      </w:pPr>
      <w:rPr>
        <w:rFonts w:ascii="Symbol" w:hAnsi="Symbol" w:hint="default"/>
      </w:rPr>
    </w:lvl>
    <w:lvl w:ilvl="2" w:tplc="0AB402AE">
      <w:start w:val="1"/>
      <w:numFmt w:val="bullet"/>
      <w:lvlText w:val=""/>
      <w:lvlJc w:val="left"/>
      <w:pPr>
        <w:ind w:left="2160" w:hanging="360"/>
      </w:pPr>
      <w:rPr>
        <w:rFonts w:ascii="Wingdings" w:hAnsi="Wingdings" w:hint="default"/>
      </w:rPr>
    </w:lvl>
    <w:lvl w:ilvl="3" w:tplc="3F32DC3E">
      <w:start w:val="1"/>
      <w:numFmt w:val="bullet"/>
      <w:lvlText w:val=""/>
      <w:lvlJc w:val="left"/>
      <w:pPr>
        <w:ind w:left="2880" w:hanging="360"/>
      </w:pPr>
      <w:rPr>
        <w:rFonts w:ascii="Symbol" w:hAnsi="Symbol" w:hint="default"/>
      </w:rPr>
    </w:lvl>
    <w:lvl w:ilvl="4" w:tplc="DA7A2D00">
      <w:start w:val="1"/>
      <w:numFmt w:val="bullet"/>
      <w:lvlText w:val="o"/>
      <w:lvlJc w:val="left"/>
      <w:pPr>
        <w:ind w:left="3600" w:hanging="360"/>
      </w:pPr>
      <w:rPr>
        <w:rFonts w:ascii="Courier New" w:hAnsi="Courier New" w:hint="default"/>
      </w:rPr>
    </w:lvl>
    <w:lvl w:ilvl="5" w:tplc="CAC6948A">
      <w:start w:val="1"/>
      <w:numFmt w:val="bullet"/>
      <w:lvlText w:val=""/>
      <w:lvlJc w:val="left"/>
      <w:pPr>
        <w:ind w:left="4320" w:hanging="360"/>
      </w:pPr>
      <w:rPr>
        <w:rFonts w:ascii="Wingdings" w:hAnsi="Wingdings" w:hint="default"/>
      </w:rPr>
    </w:lvl>
    <w:lvl w:ilvl="6" w:tplc="DA0E0650">
      <w:start w:val="1"/>
      <w:numFmt w:val="bullet"/>
      <w:lvlText w:val=""/>
      <w:lvlJc w:val="left"/>
      <w:pPr>
        <w:ind w:left="5040" w:hanging="360"/>
      </w:pPr>
      <w:rPr>
        <w:rFonts w:ascii="Symbol" w:hAnsi="Symbol" w:hint="default"/>
      </w:rPr>
    </w:lvl>
    <w:lvl w:ilvl="7" w:tplc="968E3B1A">
      <w:start w:val="1"/>
      <w:numFmt w:val="bullet"/>
      <w:lvlText w:val="o"/>
      <w:lvlJc w:val="left"/>
      <w:pPr>
        <w:ind w:left="5760" w:hanging="360"/>
      </w:pPr>
      <w:rPr>
        <w:rFonts w:ascii="Courier New" w:hAnsi="Courier New" w:hint="default"/>
      </w:rPr>
    </w:lvl>
    <w:lvl w:ilvl="8" w:tplc="9C841E9E">
      <w:start w:val="1"/>
      <w:numFmt w:val="bullet"/>
      <w:lvlText w:val=""/>
      <w:lvlJc w:val="left"/>
      <w:pPr>
        <w:ind w:left="6480" w:hanging="360"/>
      </w:pPr>
      <w:rPr>
        <w:rFonts w:ascii="Wingdings" w:hAnsi="Wingdings" w:hint="default"/>
      </w:rPr>
    </w:lvl>
  </w:abstractNum>
  <w:abstractNum w:abstractNumId="41" w15:restartNumberingAfterBreak="0">
    <w:nsid w:val="51EC98BB"/>
    <w:multiLevelType w:val="hybridMultilevel"/>
    <w:tmpl w:val="D63E7F00"/>
    <w:lvl w:ilvl="0" w:tplc="C8526412">
      <w:start w:val="1"/>
      <w:numFmt w:val="bullet"/>
      <w:lvlText w:val=""/>
      <w:lvlJc w:val="left"/>
      <w:pPr>
        <w:ind w:left="720" w:hanging="360"/>
      </w:pPr>
      <w:rPr>
        <w:rFonts w:ascii="Symbol" w:hAnsi="Symbol" w:hint="default"/>
      </w:rPr>
    </w:lvl>
    <w:lvl w:ilvl="1" w:tplc="88908D8C">
      <w:start w:val="1"/>
      <w:numFmt w:val="bullet"/>
      <w:lvlText w:val=""/>
      <w:lvlJc w:val="left"/>
      <w:pPr>
        <w:ind w:left="1440" w:hanging="360"/>
      </w:pPr>
      <w:rPr>
        <w:rFonts w:ascii="Symbol" w:hAnsi="Symbol" w:hint="default"/>
      </w:rPr>
    </w:lvl>
    <w:lvl w:ilvl="2" w:tplc="BD980F80">
      <w:start w:val="1"/>
      <w:numFmt w:val="bullet"/>
      <w:lvlText w:val=""/>
      <w:lvlJc w:val="left"/>
      <w:pPr>
        <w:ind w:left="2160" w:hanging="360"/>
      </w:pPr>
      <w:rPr>
        <w:rFonts w:ascii="Wingdings" w:hAnsi="Wingdings" w:hint="default"/>
      </w:rPr>
    </w:lvl>
    <w:lvl w:ilvl="3" w:tplc="21C62B50">
      <w:start w:val="1"/>
      <w:numFmt w:val="bullet"/>
      <w:lvlText w:val=""/>
      <w:lvlJc w:val="left"/>
      <w:pPr>
        <w:ind w:left="2880" w:hanging="360"/>
      </w:pPr>
      <w:rPr>
        <w:rFonts w:ascii="Symbol" w:hAnsi="Symbol" w:hint="default"/>
      </w:rPr>
    </w:lvl>
    <w:lvl w:ilvl="4" w:tplc="FC24BADE">
      <w:start w:val="1"/>
      <w:numFmt w:val="bullet"/>
      <w:lvlText w:val="o"/>
      <w:lvlJc w:val="left"/>
      <w:pPr>
        <w:ind w:left="3600" w:hanging="360"/>
      </w:pPr>
      <w:rPr>
        <w:rFonts w:ascii="Courier New" w:hAnsi="Courier New" w:hint="default"/>
      </w:rPr>
    </w:lvl>
    <w:lvl w:ilvl="5" w:tplc="812C16CA">
      <w:start w:val="1"/>
      <w:numFmt w:val="bullet"/>
      <w:lvlText w:val=""/>
      <w:lvlJc w:val="left"/>
      <w:pPr>
        <w:ind w:left="4320" w:hanging="360"/>
      </w:pPr>
      <w:rPr>
        <w:rFonts w:ascii="Wingdings" w:hAnsi="Wingdings" w:hint="default"/>
      </w:rPr>
    </w:lvl>
    <w:lvl w:ilvl="6" w:tplc="BF1E92BC">
      <w:start w:val="1"/>
      <w:numFmt w:val="bullet"/>
      <w:lvlText w:val=""/>
      <w:lvlJc w:val="left"/>
      <w:pPr>
        <w:ind w:left="5040" w:hanging="360"/>
      </w:pPr>
      <w:rPr>
        <w:rFonts w:ascii="Symbol" w:hAnsi="Symbol" w:hint="default"/>
      </w:rPr>
    </w:lvl>
    <w:lvl w:ilvl="7" w:tplc="D08E4EC4">
      <w:start w:val="1"/>
      <w:numFmt w:val="bullet"/>
      <w:lvlText w:val="o"/>
      <w:lvlJc w:val="left"/>
      <w:pPr>
        <w:ind w:left="5760" w:hanging="360"/>
      </w:pPr>
      <w:rPr>
        <w:rFonts w:ascii="Courier New" w:hAnsi="Courier New" w:hint="default"/>
      </w:rPr>
    </w:lvl>
    <w:lvl w:ilvl="8" w:tplc="2F7E8416">
      <w:start w:val="1"/>
      <w:numFmt w:val="bullet"/>
      <w:lvlText w:val=""/>
      <w:lvlJc w:val="left"/>
      <w:pPr>
        <w:ind w:left="6480" w:hanging="360"/>
      </w:pPr>
      <w:rPr>
        <w:rFonts w:ascii="Wingdings" w:hAnsi="Wingdings" w:hint="default"/>
      </w:rPr>
    </w:lvl>
  </w:abstractNum>
  <w:abstractNum w:abstractNumId="42" w15:restartNumberingAfterBreak="0">
    <w:nsid w:val="556ED958"/>
    <w:multiLevelType w:val="multilevel"/>
    <w:tmpl w:val="D11E1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55D1685B"/>
    <w:multiLevelType w:val="multilevel"/>
    <w:tmpl w:val="FD00B0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55DD2C34"/>
    <w:multiLevelType w:val="hybridMultilevel"/>
    <w:tmpl w:val="902C569E"/>
    <w:lvl w:ilvl="0" w:tplc="61A45C6E">
      <w:start w:val="1"/>
      <w:numFmt w:val="bullet"/>
      <w:lvlText w:val=""/>
      <w:lvlJc w:val="left"/>
      <w:pPr>
        <w:ind w:left="1440" w:hanging="360"/>
      </w:pPr>
      <w:rPr>
        <w:rFonts w:ascii="Symbol" w:hAnsi="Symbol" w:hint="default"/>
      </w:rPr>
    </w:lvl>
    <w:lvl w:ilvl="1" w:tplc="754EBDCA">
      <w:start w:val="1"/>
      <w:numFmt w:val="bullet"/>
      <w:lvlText w:val="o"/>
      <w:lvlJc w:val="left"/>
      <w:pPr>
        <w:ind w:left="2160" w:hanging="360"/>
      </w:pPr>
      <w:rPr>
        <w:rFonts w:ascii="Courier New" w:hAnsi="Courier New" w:hint="default"/>
      </w:rPr>
    </w:lvl>
    <w:lvl w:ilvl="2" w:tplc="794CDD9E">
      <w:start w:val="1"/>
      <w:numFmt w:val="bullet"/>
      <w:lvlText w:val=""/>
      <w:lvlJc w:val="left"/>
      <w:pPr>
        <w:ind w:left="2880" w:hanging="360"/>
      </w:pPr>
      <w:rPr>
        <w:rFonts w:ascii="Wingdings" w:hAnsi="Wingdings" w:hint="default"/>
      </w:rPr>
    </w:lvl>
    <w:lvl w:ilvl="3" w:tplc="B72A6AE4">
      <w:start w:val="1"/>
      <w:numFmt w:val="bullet"/>
      <w:lvlText w:val=""/>
      <w:lvlJc w:val="left"/>
      <w:pPr>
        <w:ind w:left="3600" w:hanging="360"/>
      </w:pPr>
      <w:rPr>
        <w:rFonts w:ascii="Symbol" w:hAnsi="Symbol" w:hint="default"/>
      </w:rPr>
    </w:lvl>
    <w:lvl w:ilvl="4" w:tplc="0DFA7A14">
      <w:start w:val="1"/>
      <w:numFmt w:val="bullet"/>
      <w:lvlText w:val="o"/>
      <w:lvlJc w:val="left"/>
      <w:pPr>
        <w:ind w:left="4320" w:hanging="360"/>
      </w:pPr>
      <w:rPr>
        <w:rFonts w:ascii="Courier New" w:hAnsi="Courier New" w:hint="default"/>
      </w:rPr>
    </w:lvl>
    <w:lvl w:ilvl="5" w:tplc="B192CB5C">
      <w:start w:val="1"/>
      <w:numFmt w:val="bullet"/>
      <w:lvlText w:val=""/>
      <w:lvlJc w:val="left"/>
      <w:pPr>
        <w:ind w:left="5040" w:hanging="360"/>
      </w:pPr>
      <w:rPr>
        <w:rFonts w:ascii="Wingdings" w:hAnsi="Wingdings" w:hint="default"/>
      </w:rPr>
    </w:lvl>
    <w:lvl w:ilvl="6" w:tplc="FEE43224">
      <w:start w:val="1"/>
      <w:numFmt w:val="bullet"/>
      <w:lvlText w:val=""/>
      <w:lvlJc w:val="left"/>
      <w:pPr>
        <w:ind w:left="5760" w:hanging="360"/>
      </w:pPr>
      <w:rPr>
        <w:rFonts w:ascii="Symbol" w:hAnsi="Symbol" w:hint="default"/>
      </w:rPr>
    </w:lvl>
    <w:lvl w:ilvl="7" w:tplc="1BEECE54">
      <w:start w:val="1"/>
      <w:numFmt w:val="bullet"/>
      <w:lvlText w:val="o"/>
      <w:lvlJc w:val="left"/>
      <w:pPr>
        <w:ind w:left="6480" w:hanging="360"/>
      </w:pPr>
      <w:rPr>
        <w:rFonts w:ascii="Courier New" w:hAnsi="Courier New" w:hint="default"/>
      </w:rPr>
    </w:lvl>
    <w:lvl w:ilvl="8" w:tplc="001CAE78">
      <w:start w:val="1"/>
      <w:numFmt w:val="bullet"/>
      <w:lvlText w:val=""/>
      <w:lvlJc w:val="left"/>
      <w:pPr>
        <w:ind w:left="7200" w:hanging="360"/>
      </w:pPr>
      <w:rPr>
        <w:rFonts w:ascii="Wingdings" w:hAnsi="Wingdings" w:hint="default"/>
      </w:rPr>
    </w:lvl>
  </w:abstractNum>
  <w:abstractNum w:abstractNumId="45" w15:restartNumberingAfterBreak="0">
    <w:nsid w:val="55E33244"/>
    <w:multiLevelType w:val="hybridMultilevel"/>
    <w:tmpl w:val="9146B4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64FD2BC"/>
    <w:multiLevelType w:val="hybridMultilevel"/>
    <w:tmpl w:val="3694443E"/>
    <w:lvl w:ilvl="0" w:tplc="7124FA48">
      <w:start w:val="1"/>
      <w:numFmt w:val="bullet"/>
      <w:lvlText w:val=""/>
      <w:lvlJc w:val="left"/>
      <w:pPr>
        <w:ind w:left="1440" w:hanging="360"/>
      </w:pPr>
      <w:rPr>
        <w:rFonts w:ascii="Symbol" w:hAnsi="Symbol" w:hint="default"/>
      </w:rPr>
    </w:lvl>
    <w:lvl w:ilvl="1" w:tplc="2ECA6500">
      <w:start w:val="1"/>
      <w:numFmt w:val="bullet"/>
      <w:lvlText w:val="o"/>
      <w:lvlJc w:val="left"/>
      <w:pPr>
        <w:ind w:left="2160" w:hanging="360"/>
      </w:pPr>
      <w:rPr>
        <w:rFonts w:ascii="Courier New" w:hAnsi="Courier New" w:hint="default"/>
      </w:rPr>
    </w:lvl>
    <w:lvl w:ilvl="2" w:tplc="0EAA0024">
      <w:start w:val="1"/>
      <w:numFmt w:val="bullet"/>
      <w:lvlText w:val=""/>
      <w:lvlJc w:val="left"/>
      <w:pPr>
        <w:ind w:left="2880" w:hanging="360"/>
      </w:pPr>
      <w:rPr>
        <w:rFonts w:ascii="Wingdings" w:hAnsi="Wingdings" w:hint="default"/>
      </w:rPr>
    </w:lvl>
    <w:lvl w:ilvl="3" w:tplc="D3AC104A">
      <w:start w:val="1"/>
      <w:numFmt w:val="bullet"/>
      <w:lvlText w:val=""/>
      <w:lvlJc w:val="left"/>
      <w:pPr>
        <w:ind w:left="3600" w:hanging="360"/>
      </w:pPr>
      <w:rPr>
        <w:rFonts w:ascii="Symbol" w:hAnsi="Symbol" w:hint="default"/>
      </w:rPr>
    </w:lvl>
    <w:lvl w:ilvl="4" w:tplc="26389EE0">
      <w:start w:val="1"/>
      <w:numFmt w:val="bullet"/>
      <w:lvlText w:val="o"/>
      <w:lvlJc w:val="left"/>
      <w:pPr>
        <w:ind w:left="4320" w:hanging="360"/>
      </w:pPr>
      <w:rPr>
        <w:rFonts w:ascii="Courier New" w:hAnsi="Courier New" w:hint="default"/>
      </w:rPr>
    </w:lvl>
    <w:lvl w:ilvl="5" w:tplc="71844A2E">
      <w:start w:val="1"/>
      <w:numFmt w:val="bullet"/>
      <w:lvlText w:val=""/>
      <w:lvlJc w:val="left"/>
      <w:pPr>
        <w:ind w:left="5040" w:hanging="360"/>
      </w:pPr>
      <w:rPr>
        <w:rFonts w:ascii="Wingdings" w:hAnsi="Wingdings" w:hint="default"/>
      </w:rPr>
    </w:lvl>
    <w:lvl w:ilvl="6" w:tplc="3FE80872">
      <w:start w:val="1"/>
      <w:numFmt w:val="bullet"/>
      <w:lvlText w:val=""/>
      <w:lvlJc w:val="left"/>
      <w:pPr>
        <w:ind w:left="5760" w:hanging="360"/>
      </w:pPr>
      <w:rPr>
        <w:rFonts w:ascii="Symbol" w:hAnsi="Symbol" w:hint="default"/>
      </w:rPr>
    </w:lvl>
    <w:lvl w:ilvl="7" w:tplc="7A323346">
      <w:start w:val="1"/>
      <w:numFmt w:val="bullet"/>
      <w:lvlText w:val="o"/>
      <w:lvlJc w:val="left"/>
      <w:pPr>
        <w:ind w:left="6480" w:hanging="360"/>
      </w:pPr>
      <w:rPr>
        <w:rFonts w:ascii="Courier New" w:hAnsi="Courier New" w:hint="default"/>
      </w:rPr>
    </w:lvl>
    <w:lvl w:ilvl="8" w:tplc="58E47D0C">
      <w:start w:val="1"/>
      <w:numFmt w:val="bullet"/>
      <w:lvlText w:val=""/>
      <w:lvlJc w:val="left"/>
      <w:pPr>
        <w:ind w:left="7200" w:hanging="360"/>
      </w:pPr>
      <w:rPr>
        <w:rFonts w:ascii="Wingdings" w:hAnsi="Wingdings" w:hint="default"/>
      </w:rPr>
    </w:lvl>
  </w:abstractNum>
  <w:abstractNum w:abstractNumId="47" w15:restartNumberingAfterBreak="0">
    <w:nsid w:val="567E5B3A"/>
    <w:multiLevelType w:val="hybridMultilevel"/>
    <w:tmpl w:val="08504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B3A18B0"/>
    <w:multiLevelType w:val="hybridMultilevel"/>
    <w:tmpl w:val="844CEF0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DC29A66"/>
    <w:multiLevelType w:val="hybridMultilevel"/>
    <w:tmpl w:val="EF5A06D8"/>
    <w:lvl w:ilvl="0" w:tplc="C4CAF826">
      <w:start w:val="1"/>
      <w:numFmt w:val="bullet"/>
      <w:lvlText w:val=""/>
      <w:lvlJc w:val="left"/>
      <w:pPr>
        <w:ind w:left="720" w:hanging="360"/>
      </w:pPr>
      <w:rPr>
        <w:rFonts w:ascii="Symbol" w:hAnsi="Symbol" w:hint="default"/>
      </w:rPr>
    </w:lvl>
    <w:lvl w:ilvl="1" w:tplc="634A9236">
      <w:start w:val="1"/>
      <w:numFmt w:val="bullet"/>
      <w:lvlText w:val=""/>
      <w:lvlJc w:val="left"/>
      <w:pPr>
        <w:ind w:left="1440" w:hanging="360"/>
      </w:pPr>
      <w:rPr>
        <w:rFonts w:ascii="Symbol" w:hAnsi="Symbol" w:hint="default"/>
      </w:rPr>
    </w:lvl>
    <w:lvl w:ilvl="2" w:tplc="8EB8974A">
      <w:start w:val="1"/>
      <w:numFmt w:val="bullet"/>
      <w:lvlText w:val=""/>
      <w:lvlJc w:val="left"/>
      <w:pPr>
        <w:ind w:left="2160" w:hanging="360"/>
      </w:pPr>
      <w:rPr>
        <w:rFonts w:ascii="Wingdings" w:hAnsi="Wingdings" w:hint="default"/>
      </w:rPr>
    </w:lvl>
    <w:lvl w:ilvl="3" w:tplc="5EB4A27C">
      <w:start w:val="1"/>
      <w:numFmt w:val="bullet"/>
      <w:lvlText w:val=""/>
      <w:lvlJc w:val="left"/>
      <w:pPr>
        <w:ind w:left="2880" w:hanging="360"/>
      </w:pPr>
      <w:rPr>
        <w:rFonts w:ascii="Symbol" w:hAnsi="Symbol" w:hint="default"/>
      </w:rPr>
    </w:lvl>
    <w:lvl w:ilvl="4" w:tplc="FC305134">
      <w:start w:val="1"/>
      <w:numFmt w:val="bullet"/>
      <w:lvlText w:val="o"/>
      <w:lvlJc w:val="left"/>
      <w:pPr>
        <w:ind w:left="3600" w:hanging="360"/>
      </w:pPr>
      <w:rPr>
        <w:rFonts w:ascii="Courier New" w:hAnsi="Courier New" w:hint="default"/>
      </w:rPr>
    </w:lvl>
    <w:lvl w:ilvl="5" w:tplc="BFD83604">
      <w:start w:val="1"/>
      <w:numFmt w:val="bullet"/>
      <w:lvlText w:val=""/>
      <w:lvlJc w:val="left"/>
      <w:pPr>
        <w:ind w:left="4320" w:hanging="360"/>
      </w:pPr>
      <w:rPr>
        <w:rFonts w:ascii="Wingdings" w:hAnsi="Wingdings" w:hint="default"/>
      </w:rPr>
    </w:lvl>
    <w:lvl w:ilvl="6" w:tplc="9078D3EA">
      <w:start w:val="1"/>
      <w:numFmt w:val="bullet"/>
      <w:lvlText w:val=""/>
      <w:lvlJc w:val="left"/>
      <w:pPr>
        <w:ind w:left="5040" w:hanging="360"/>
      </w:pPr>
      <w:rPr>
        <w:rFonts w:ascii="Symbol" w:hAnsi="Symbol" w:hint="default"/>
      </w:rPr>
    </w:lvl>
    <w:lvl w:ilvl="7" w:tplc="6444DDB8">
      <w:start w:val="1"/>
      <w:numFmt w:val="bullet"/>
      <w:lvlText w:val="o"/>
      <w:lvlJc w:val="left"/>
      <w:pPr>
        <w:ind w:left="5760" w:hanging="360"/>
      </w:pPr>
      <w:rPr>
        <w:rFonts w:ascii="Courier New" w:hAnsi="Courier New" w:hint="default"/>
      </w:rPr>
    </w:lvl>
    <w:lvl w:ilvl="8" w:tplc="5502C430">
      <w:start w:val="1"/>
      <w:numFmt w:val="bullet"/>
      <w:lvlText w:val=""/>
      <w:lvlJc w:val="left"/>
      <w:pPr>
        <w:ind w:left="6480" w:hanging="360"/>
      </w:pPr>
      <w:rPr>
        <w:rFonts w:ascii="Wingdings" w:hAnsi="Wingdings" w:hint="default"/>
      </w:rPr>
    </w:lvl>
  </w:abstractNum>
  <w:abstractNum w:abstractNumId="50" w15:restartNumberingAfterBreak="0">
    <w:nsid w:val="6145CB0F"/>
    <w:multiLevelType w:val="hybridMultilevel"/>
    <w:tmpl w:val="F2E864F0"/>
    <w:lvl w:ilvl="0" w:tplc="C4EC082E">
      <w:start w:val="1"/>
      <w:numFmt w:val="bullet"/>
      <w:lvlText w:val=""/>
      <w:lvlJc w:val="left"/>
      <w:pPr>
        <w:ind w:left="1440" w:hanging="360"/>
      </w:pPr>
      <w:rPr>
        <w:rFonts w:ascii="Symbol" w:hAnsi="Symbol" w:hint="default"/>
      </w:rPr>
    </w:lvl>
    <w:lvl w:ilvl="1" w:tplc="3A58D372">
      <w:start w:val="1"/>
      <w:numFmt w:val="bullet"/>
      <w:lvlText w:val="o"/>
      <w:lvlJc w:val="left"/>
      <w:pPr>
        <w:ind w:left="2160" w:hanging="360"/>
      </w:pPr>
      <w:rPr>
        <w:rFonts w:ascii="Courier New" w:hAnsi="Courier New" w:hint="default"/>
      </w:rPr>
    </w:lvl>
    <w:lvl w:ilvl="2" w:tplc="606A3404">
      <w:start w:val="1"/>
      <w:numFmt w:val="bullet"/>
      <w:lvlText w:val=""/>
      <w:lvlJc w:val="left"/>
      <w:pPr>
        <w:ind w:left="2880" w:hanging="360"/>
      </w:pPr>
      <w:rPr>
        <w:rFonts w:ascii="Wingdings" w:hAnsi="Wingdings" w:hint="default"/>
      </w:rPr>
    </w:lvl>
    <w:lvl w:ilvl="3" w:tplc="E946D046">
      <w:start w:val="1"/>
      <w:numFmt w:val="bullet"/>
      <w:lvlText w:val=""/>
      <w:lvlJc w:val="left"/>
      <w:pPr>
        <w:ind w:left="3600" w:hanging="360"/>
      </w:pPr>
      <w:rPr>
        <w:rFonts w:ascii="Symbol" w:hAnsi="Symbol" w:hint="default"/>
      </w:rPr>
    </w:lvl>
    <w:lvl w:ilvl="4" w:tplc="C7E2E01A">
      <w:start w:val="1"/>
      <w:numFmt w:val="bullet"/>
      <w:lvlText w:val="o"/>
      <w:lvlJc w:val="left"/>
      <w:pPr>
        <w:ind w:left="4320" w:hanging="360"/>
      </w:pPr>
      <w:rPr>
        <w:rFonts w:ascii="Courier New" w:hAnsi="Courier New" w:hint="default"/>
      </w:rPr>
    </w:lvl>
    <w:lvl w:ilvl="5" w:tplc="D1F67AFE">
      <w:start w:val="1"/>
      <w:numFmt w:val="bullet"/>
      <w:lvlText w:val=""/>
      <w:lvlJc w:val="left"/>
      <w:pPr>
        <w:ind w:left="5040" w:hanging="360"/>
      </w:pPr>
      <w:rPr>
        <w:rFonts w:ascii="Wingdings" w:hAnsi="Wingdings" w:hint="default"/>
      </w:rPr>
    </w:lvl>
    <w:lvl w:ilvl="6" w:tplc="DB526126">
      <w:start w:val="1"/>
      <w:numFmt w:val="bullet"/>
      <w:lvlText w:val=""/>
      <w:lvlJc w:val="left"/>
      <w:pPr>
        <w:ind w:left="5760" w:hanging="360"/>
      </w:pPr>
      <w:rPr>
        <w:rFonts w:ascii="Symbol" w:hAnsi="Symbol" w:hint="default"/>
      </w:rPr>
    </w:lvl>
    <w:lvl w:ilvl="7" w:tplc="7806134E">
      <w:start w:val="1"/>
      <w:numFmt w:val="bullet"/>
      <w:lvlText w:val="o"/>
      <w:lvlJc w:val="left"/>
      <w:pPr>
        <w:ind w:left="6480" w:hanging="360"/>
      </w:pPr>
      <w:rPr>
        <w:rFonts w:ascii="Courier New" w:hAnsi="Courier New" w:hint="default"/>
      </w:rPr>
    </w:lvl>
    <w:lvl w:ilvl="8" w:tplc="FC4E0462">
      <w:start w:val="1"/>
      <w:numFmt w:val="bullet"/>
      <w:lvlText w:val=""/>
      <w:lvlJc w:val="left"/>
      <w:pPr>
        <w:ind w:left="7200" w:hanging="360"/>
      </w:pPr>
      <w:rPr>
        <w:rFonts w:ascii="Wingdings" w:hAnsi="Wingdings" w:hint="default"/>
      </w:rPr>
    </w:lvl>
  </w:abstractNum>
  <w:abstractNum w:abstractNumId="51" w15:restartNumberingAfterBreak="0">
    <w:nsid w:val="62D3146B"/>
    <w:multiLevelType w:val="hybridMultilevel"/>
    <w:tmpl w:val="C366B524"/>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62F6CF41"/>
    <w:multiLevelType w:val="multilevel"/>
    <w:tmpl w:val="55BA48F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3" w15:restartNumberingAfterBreak="0">
    <w:nsid w:val="64BC136A"/>
    <w:multiLevelType w:val="multilevel"/>
    <w:tmpl w:val="713C9B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653104F2"/>
    <w:multiLevelType w:val="hybridMultilevel"/>
    <w:tmpl w:val="01E050AE"/>
    <w:lvl w:ilvl="0" w:tplc="74CAF10A">
      <w:start w:val="1"/>
      <w:numFmt w:val="decimal"/>
      <w:lvlText w:val="%1."/>
      <w:lvlJc w:val="left"/>
      <w:pPr>
        <w:ind w:left="720" w:hanging="360"/>
      </w:pPr>
    </w:lvl>
    <w:lvl w:ilvl="1" w:tplc="D262A4FE">
      <w:start w:val="1"/>
      <w:numFmt w:val="lowerLetter"/>
      <w:lvlText w:val="%2."/>
      <w:lvlJc w:val="left"/>
      <w:pPr>
        <w:ind w:left="1440" w:hanging="360"/>
      </w:pPr>
    </w:lvl>
    <w:lvl w:ilvl="2" w:tplc="11ECE6DA">
      <w:start w:val="1"/>
      <w:numFmt w:val="lowerRoman"/>
      <w:lvlText w:val="%3."/>
      <w:lvlJc w:val="right"/>
      <w:pPr>
        <w:ind w:left="2160" w:hanging="180"/>
      </w:pPr>
    </w:lvl>
    <w:lvl w:ilvl="3" w:tplc="C04CC114">
      <w:start w:val="1"/>
      <w:numFmt w:val="decimal"/>
      <w:lvlText w:val="%4."/>
      <w:lvlJc w:val="left"/>
      <w:pPr>
        <w:ind w:left="2880" w:hanging="360"/>
      </w:pPr>
    </w:lvl>
    <w:lvl w:ilvl="4" w:tplc="A262195E">
      <w:start w:val="1"/>
      <w:numFmt w:val="lowerLetter"/>
      <w:lvlText w:val="%5."/>
      <w:lvlJc w:val="left"/>
      <w:pPr>
        <w:ind w:left="3600" w:hanging="360"/>
      </w:pPr>
    </w:lvl>
    <w:lvl w:ilvl="5" w:tplc="8D7EA6BE">
      <w:start w:val="1"/>
      <w:numFmt w:val="lowerRoman"/>
      <w:lvlText w:val="%6."/>
      <w:lvlJc w:val="right"/>
      <w:pPr>
        <w:ind w:left="4320" w:hanging="180"/>
      </w:pPr>
    </w:lvl>
    <w:lvl w:ilvl="6" w:tplc="3642D7C2">
      <w:start w:val="1"/>
      <w:numFmt w:val="decimal"/>
      <w:lvlText w:val="%7."/>
      <w:lvlJc w:val="left"/>
      <w:pPr>
        <w:ind w:left="5040" w:hanging="360"/>
      </w:pPr>
    </w:lvl>
    <w:lvl w:ilvl="7" w:tplc="EF4CF776">
      <w:start w:val="1"/>
      <w:numFmt w:val="lowerLetter"/>
      <w:lvlText w:val="%8."/>
      <w:lvlJc w:val="left"/>
      <w:pPr>
        <w:ind w:left="5760" w:hanging="360"/>
      </w:pPr>
    </w:lvl>
    <w:lvl w:ilvl="8" w:tplc="1FCC5C96">
      <w:start w:val="1"/>
      <w:numFmt w:val="lowerRoman"/>
      <w:lvlText w:val="%9."/>
      <w:lvlJc w:val="right"/>
      <w:pPr>
        <w:ind w:left="6480" w:hanging="180"/>
      </w:pPr>
    </w:lvl>
  </w:abstractNum>
  <w:abstractNum w:abstractNumId="55" w15:restartNumberingAfterBreak="0">
    <w:nsid w:val="661C9066"/>
    <w:multiLevelType w:val="multilevel"/>
    <w:tmpl w:val="42808F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67CD36D6"/>
    <w:multiLevelType w:val="multilevel"/>
    <w:tmpl w:val="C1DA6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7" w15:restartNumberingAfterBreak="0">
    <w:nsid w:val="67EC6779"/>
    <w:multiLevelType w:val="multilevel"/>
    <w:tmpl w:val="CBA2C3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15:restartNumberingAfterBreak="0">
    <w:nsid w:val="693D2308"/>
    <w:multiLevelType w:val="hybridMultilevel"/>
    <w:tmpl w:val="3D88166E"/>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D859C3E"/>
    <w:multiLevelType w:val="hybridMultilevel"/>
    <w:tmpl w:val="A492FDFC"/>
    <w:lvl w:ilvl="0" w:tplc="57CA64FE">
      <w:start w:val="1"/>
      <w:numFmt w:val="bullet"/>
      <w:lvlText w:val=""/>
      <w:lvlJc w:val="left"/>
      <w:pPr>
        <w:ind w:left="720" w:hanging="360"/>
      </w:pPr>
      <w:rPr>
        <w:rFonts w:ascii="Symbol" w:hAnsi="Symbol" w:hint="default"/>
      </w:rPr>
    </w:lvl>
    <w:lvl w:ilvl="1" w:tplc="B8F2BD46">
      <w:start w:val="1"/>
      <w:numFmt w:val="bullet"/>
      <w:lvlText w:val=""/>
      <w:lvlJc w:val="left"/>
      <w:pPr>
        <w:ind w:left="1440" w:hanging="360"/>
      </w:pPr>
      <w:rPr>
        <w:rFonts w:ascii="Symbol" w:hAnsi="Symbol" w:hint="default"/>
      </w:rPr>
    </w:lvl>
    <w:lvl w:ilvl="2" w:tplc="A9A6E9BE">
      <w:start w:val="1"/>
      <w:numFmt w:val="bullet"/>
      <w:lvlText w:val=""/>
      <w:lvlJc w:val="left"/>
      <w:pPr>
        <w:ind w:left="2160" w:hanging="360"/>
      </w:pPr>
      <w:rPr>
        <w:rFonts w:ascii="Wingdings" w:hAnsi="Wingdings" w:hint="default"/>
      </w:rPr>
    </w:lvl>
    <w:lvl w:ilvl="3" w:tplc="B0A4F708">
      <w:start w:val="1"/>
      <w:numFmt w:val="bullet"/>
      <w:lvlText w:val=""/>
      <w:lvlJc w:val="left"/>
      <w:pPr>
        <w:ind w:left="2880" w:hanging="360"/>
      </w:pPr>
      <w:rPr>
        <w:rFonts w:ascii="Symbol" w:hAnsi="Symbol" w:hint="default"/>
      </w:rPr>
    </w:lvl>
    <w:lvl w:ilvl="4" w:tplc="7A0E0F58">
      <w:start w:val="1"/>
      <w:numFmt w:val="bullet"/>
      <w:lvlText w:val="o"/>
      <w:lvlJc w:val="left"/>
      <w:pPr>
        <w:ind w:left="3600" w:hanging="360"/>
      </w:pPr>
      <w:rPr>
        <w:rFonts w:ascii="Courier New" w:hAnsi="Courier New" w:hint="default"/>
      </w:rPr>
    </w:lvl>
    <w:lvl w:ilvl="5" w:tplc="0AC8F416">
      <w:start w:val="1"/>
      <w:numFmt w:val="bullet"/>
      <w:lvlText w:val=""/>
      <w:lvlJc w:val="left"/>
      <w:pPr>
        <w:ind w:left="4320" w:hanging="360"/>
      </w:pPr>
      <w:rPr>
        <w:rFonts w:ascii="Wingdings" w:hAnsi="Wingdings" w:hint="default"/>
      </w:rPr>
    </w:lvl>
    <w:lvl w:ilvl="6" w:tplc="942AB382">
      <w:start w:val="1"/>
      <w:numFmt w:val="bullet"/>
      <w:lvlText w:val=""/>
      <w:lvlJc w:val="left"/>
      <w:pPr>
        <w:ind w:left="5040" w:hanging="360"/>
      </w:pPr>
      <w:rPr>
        <w:rFonts w:ascii="Symbol" w:hAnsi="Symbol" w:hint="default"/>
      </w:rPr>
    </w:lvl>
    <w:lvl w:ilvl="7" w:tplc="287C68C4">
      <w:start w:val="1"/>
      <w:numFmt w:val="bullet"/>
      <w:lvlText w:val="o"/>
      <w:lvlJc w:val="left"/>
      <w:pPr>
        <w:ind w:left="5760" w:hanging="360"/>
      </w:pPr>
      <w:rPr>
        <w:rFonts w:ascii="Courier New" w:hAnsi="Courier New" w:hint="default"/>
      </w:rPr>
    </w:lvl>
    <w:lvl w:ilvl="8" w:tplc="C5D88040">
      <w:start w:val="1"/>
      <w:numFmt w:val="bullet"/>
      <w:lvlText w:val=""/>
      <w:lvlJc w:val="left"/>
      <w:pPr>
        <w:ind w:left="6480" w:hanging="360"/>
      </w:pPr>
      <w:rPr>
        <w:rFonts w:ascii="Wingdings" w:hAnsi="Wingdings" w:hint="default"/>
      </w:rPr>
    </w:lvl>
  </w:abstractNum>
  <w:abstractNum w:abstractNumId="60" w15:restartNumberingAfterBreak="0">
    <w:nsid w:val="6E513F8F"/>
    <w:multiLevelType w:val="hybridMultilevel"/>
    <w:tmpl w:val="BE5C6A72"/>
    <w:lvl w:ilvl="0" w:tplc="EF563E64">
      <w:start w:val="1"/>
      <w:numFmt w:val="bullet"/>
      <w:lvlText w:val=""/>
      <w:lvlJc w:val="left"/>
      <w:pPr>
        <w:ind w:left="1440" w:hanging="360"/>
      </w:pPr>
      <w:rPr>
        <w:rFonts w:ascii="Symbol" w:hAnsi="Symbol" w:hint="default"/>
      </w:rPr>
    </w:lvl>
    <w:lvl w:ilvl="1" w:tplc="ECDA0924">
      <w:start w:val="1"/>
      <w:numFmt w:val="bullet"/>
      <w:lvlText w:val="o"/>
      <w:lvlJc w:val="left"/>
      <w:pPr>
        <w:ind w:left="2160" w:hanging="360"/>
      </w:pPr>
      <w:rPr>
        <w:rFonts w:ascii="Courier New" w:hAnsi="Courier New" w:hint="default"/>
      </w:rPr>
    </w:lvl>
    <w:lvl w:ilvl="2" w:tplc="F3FCBF7E">
      <w:start w:val="1"/>
      <w:numFmt w:val="bullet"/>
      <w:lvlText w:val=""/>
      <w:lvlJc w:val="left"/>
      <w:pPr>
        <w:ind w:left="2880" w:hanging="360"/>
      </w:pPr>
      <w:rPr>
        <w:rFonts w:ascii="Wingdings" w:hAnsi="Wingdings" w:hint="default"/>
      </w:rPr>
    </w:lvl>
    <w:lvl w:ilvl="3" w:tplc="E34C8DB6">
      <w:start w:val="1"/>
      <w:numFmt w:val="bullet"/>
      <w:lvlText w:val=""/>
      <w:lvlJc w:val="left"/>
      <w:pPr>
        <w:ind w:left="3600" w:hanging="360"/>
      </w:pPr>
      <w:rPr>
        <w:rFonts w:ascii="Symbol" w:hAnsi="Symbol" w:hint="default"/>
      </w:rPr>
    </w:lvl>
    <w:lvl w:ilvl="4" w:tplc="E6E22452">
      <w:start w:val="1"/>
      <w:numFmt w:val="bullet"/>
      <w:lvlText w:val="o"/>
      <w:lvlJc w:val="left"/>
      <w:pPr>
        <w:ind w:left="4320" w:hanging="360"/>
      </w:pPr>
      <w:rPr>
        <w:rFonts w:ascii="Courier New" w:hAnsi="Courier New" w:hint="default"/>
      </w:rPr>
    </w:lvl>
    <w:lvl w:ilvl="5" w:tplc="BCD23CCC">
      <w:start w:val="1"/>
      <w:numFmt w:val="bullet"/>
      <w:lvlText w:val=""/>
      <w:lvlJc w:val="left"/>
      <w:pPr>
        <w:ind w:left="5040" w:hanging="360"/>
      </w:pPr>
      <w:rPr>
        <w:rFonts w:ascii="Wingdings" w:hAnsi="Wingdings" w:hint="default"/>
      </w:rPr>
    </w:lvl>
    <w:lvl w:ilvl="6" w:tplc="EADA6F92">
      <w:start w:val="1"/>
      <w:numFmt w:val="bullet"/>
      <w:lvlText w:val=""/>
      <w:lvlJc w:val="left"/>
      <w:pPr>
        <w:ind w:left="5760" w:hanging="360"/>
      </w:pPr>
      <w:rPr>
        <w:rFonts w:ascii="Symbol" w:hAnsi="Symbol" w:hint="default"/>
      </w:rPr>
    </w:lvl>
    <w:lvl w:ilvl="7" w:tplc="D702275E">
      <w:start w:val="1"/>
      <w:numFmt w:val="bullet"/>
      <w:lvlText w:val="o"/>
      <w:lvlJc w:val="left"/>
      <w:pPr>
        <w:ind w:left="6480" w:hanging="360"/>
      </w:pPr>
      <w:rPr>
        <w:rFonts w:ascii="Courier New" w:hAnsi="Courier New" w:hint="default"/>
      </w:rPr>
    </w:lvl>
    <w:lvl w:ilvl="8" w:tplc="B2A260E0">
      <w:start w:val="1"/>
      <w:numFmt w:val="bullet"/>
      <w:lvlText w:val=""/>
      <w:lvlJc w:val="left"/>
      <w:pPr>
        <w:ind w:left="7200" w:hanging="360"/>
      </w:pPr>
      <w:rPr>
        <w:rFonts w:ascii="Wingdings" w:hAnsi="Wingdings" w:hint="default"/>
      </w:rPr>
    </w:lvl>
  </w:abstractNum>
  <w:abstractNum w:abstractNumId="61" w15:restartNumberingAfterBreak="0">
    <w:nsid w:val="6F2C52F6"/>
    <w:multiLevelType w:val="hybridMultilevel"/>
    <w:tmpl w:val="32C61E1A"/>
    <w:lvl w:ilvl="0" w:tplc="FFFFFFFF">
      <w:start w:val="1"/>
      <w:numFmt w:val="decimal"/>
      <w:lvlText w:val="%1."/>
      <w:lvlJc w:val="left"/>
      <w:pPr>
        <w:ind w:left="1080" w:hanging="360"/>
      </w:pPr>
    </w:lvl>
    <w:lvl w:ilvl="1" w:tplc="94CE164E">
      <w:start w:val="1"/>
      <w:numFmt w:val="lowerLetter"/>
      <w:lvlText w:val="%2."/>
      <w:lvlJc w:val="left"/>
      <w:pPr>
        <w:ind w:left="1800" w:hanging="360"/>
      </w:pPr>
    </w:lvl>
    <w:lvl w:ilvl="2" w:tplc="FA8C5CE4">
      <w:start w:val="1"/>
      <w:numFmt w:val="lowerRoman"/>
      <w:lvlText w:val="%3."/>
      <w:lvlJc w:val="right"/>
      <w:pPr>
        <w:ind w:left="2520" w:hanging="180"/>
      </w:pPr>
    </w:lvl>
    <w:lvl w:ilvl="3" w:tplc="EB76B698">
      <w:start w:val="1"/>
      <w:numFmt w:val="decimal"/>
      <w:lvlText w:val="%4."/>
      <w:lvlJc w:val="left"/>
      <w:pPr>
        <w:ind w:left="3240" w:hanging="360"/>
      </w:pPr>
    </w:lvl>
    <w:lvl w:ilvl="4" w:tplc="5C1C1F46">
      <w:start w:val="1"/>
      <w:numFmt w:val="lowerLetter"/>
      <w:lvlText w:val="%5."/>
      <w:lvlJc w:val="left"/>
      <w:pPr>
        <w:ind w:left="3960" w:hanging="360"/>
      </w:pPr>
    </w:lvl>
    <w:lvl w:ilvl="5" w:tplc="2FCC1FD6">
      <w:start w:val="1"/>
      <w:numFmt w:val="lowerRoman"/>
      <w:lvlText w:val="%6."/>
      <w:lvlJc w:val="right"/>
      <w:pPr>
        <w:ind w:left="4680" w:hanging="180"/>
      </w:pPr>
    </w:lvl>
    <w:lvl w:ilvl="6" w:tplc="C62C0998">
      <w:start w:val="1"/>
      <w:numFmt w:val="decimal"/>
      <w:lvlText w:val="%7."/>
      <w:lvlJc w:val="left"/>
      <w:pPr>
        <w:ind w:left="5400" w:hanging="360"/>
      </w:pPr>
    </w:lvl>
    <w:lvl w:ilvl="7" w:tplc="750476C0">
      <w:start w:val="1"/>
      <w:numFmt w:val="lowerLetter"/>
      <w:lvlText w:val="%8."/>
      <w:lvlJc w:val="left"/>
      <w:pPr>
        <w:ind w:left="6120" w:hanging="360"/>
      </w:pPr>
    </w:lvl>
    <w:lvl w:ilvl="8" w:tplc="01BE41C6">
      <w:start w:val="1"/>
      <w:numFmt w:val="lowerRoman"/>
      <w:lvlText w:val="%9."/>
      <w:lvlJc w:val="right"/>
      <w:pPr>
        <w:ind w:left="6840" w:hanging="180"/>
      </w:pPr>
    </w:lvl>
  </w:abstractNum>
  <w:abstractNum w:abstractNumId="62" w15:restartNumberingAfterBreak="0">
    <w:nsid w:val="6F43D23E"/>
    <w:multiLevelType w:val="hybridMultilevel"/>
    <w:tmpl w:val="21865608"/>
    <w:lvl w:ilvl="0" w:tplc="D55808AA">
      <w:start w:val="1"/>
      <w:numFmt w:val="bullet"/>
      <w:lvlText w:val=""/>
      <w:lvlJc w:val="left"/>
      <w:pPr>
        <w:ind w:left="1440" w:hanging="360"/>
      </w:pPr>
      <w:rPr>
        <w:rFonts w:ascii="Symbol" w:hAnsi="Symbol" w:hint="default"/>
      </w:rPr>
    </w:lvl>
    <w:lvl w:ilvl="1" w:tplc="B55279EC">
      <w:start w:val="1"/>
      <w:numFmt w:val="bullet"/>
      <w:lvlText w:val="o"/>
      <w:lvlJc w:val="left"/>
      <w:pPr>
        <w:ind w:left="2160" w:hanging="360"/>
      </w:pPr>
      <w:rPr>
        <w:rFonts w:ascii="Courier New" w:hAnsi="Courier New" w:hint="default"/>
      </w:rPr>
    </w:lvl>
    <w:lvl w:ilvl="2" w:tplc="AD645A0A">
      <w:start w:val="1"/>
      <w:numFmt w:val="bullet"/>
      <w:lvlText w:val=""/>
      <w:lvlJc w:val="left"/>
      <w:pPr>
        <w:ind w:left="2880" w:hanging="360"/>
      </w:pPr>
      <w:rPr>
        <w:rFonts w:ascii="Wingdings" w:hAnsi="Wingdings" w:hint="default"/>
      </w:rPr>
    </w:lvl>
    <w:lvl w:ilvl="3" w:tplc="90F48790">
      <w:start w:val="1"/>
      <w:numFmt w:val="bullet"/>
      <w:lvlText w:val=""/>
      <w:lvlJc w:val="left"/>
      <w:pPr>
        <w:ind w:left="3600" w:hanging="360"/>
      </w:pPr>
      <w:rPr>
        <w:rFonts w:ascii="Symbol" w:hAnsi="Symbol" w:hint="default"/>
      </w:rPr>
    </w:lvl>
    <w:lvl w:ilvl="4" w:tplc="29B0D0DA">
      <w:start w:val="1"/>
      <w:numFmt w:val="bullet"/>
      <w:lvlText w:val="o"/>
      <w:lvlJc w:val="left"/>
      <w:pPr>
        <w:ind w:left="4320" w:hanging="360"/>
      </w:pPr>
      <w:rPr>
        <w:rFonts w:ascii="Courier New" w:hAnsi="Courier New" w:hint="default"/>
      </w:rPr>
    </w:lvl>
    <w:lvl w:ilvl="5" w:tplc="E40E6BF8">
      <w:start w:val="1"/>
      <w:numFmt w:val="bullet"/>
      <w:lvlText w:val=""/>
      <w:lvlJc w:val="left"/>
      <w:pPr>
        <w:ind w:left="5040" w:hanging="360"/>
      </w:pPr>
      <w:rPr>
        <w:rFonts w:ascii="Wingdings" w:hAnsi="Wingdings" w:hint="default"/>
      </w:rPr>
    </w:lvl>
    <w:lvl w:ilvl="6" w:tplc="754EB5F4">
      <w:start w:val="1"/>
      <w:numFmt w:val="bullet"/>
      <w:lvlText w:val=""/>
      <w:lvlJc w:val="left"/>
      <w:pPr>
        <w:ind w:left="5760" w:hanging="360"/>
      </w:pPr>
      <w:rPr>
        <w:rFonts w:ascii="Symbol" w:hAnsi="Symbol" w:hint="default"/>
      </w:rPr>
    </w:lvl>
    <w:lvl w:ilvl="7" w:tplc="DC5A1820">
      <w:start w:val="1"/>
      <w:numFmt w:val="bullet"/>
      <w:lvlText w:val="o"/>
      <w:lvlJc w:val="left"/>
      <w:pPr>
        <w:ind w:left="6480" w:hanging="360"/>
      </w:pPr>
      <w:rPr>
        <w:rFonts w:ascii="Courier New" w:hAnsi="Courier New" w:hint="default"/>
      </w:rPr>
    </w:lvl>
    <w:lvl w:ilvl="8" w:tplc="E812B5F8">
      <w:start w:val="1"/>
      <w:numFmt w:val="bullet"/>
      <w:lvlText w:val=""/>
      <w:lvlJc w:val="left"/>
      <w:pPr>
        <w:ind w:left="7200" w:hanging="360"/>
      </w:pPr>
      <w:rPr>
        <w:rFonts w:ascii="Wingdings" w:hAnsi="Wingdings" w:hint="default"/>
      </w:rPr>
    </w:lvl>
  </w:abstractNum>
  <w:abstractNum w:abstractNumId="63" w15:restartNumberingAfterBreak="0">
    <w:nsid w:val="719F7F63"/>
    <w:multiLevelType w:val="hybridMultilevel"/>
    <w:tmpl w:val="5BAC4F16"/>
    <w:lvl w:ilvl="0" w:tplc="66929090">
      <w:start w:val="1"/>
      <w:numFmt w:val="bullet"/>
      <w:lvlText w:val=""/>
      <w:lvlJc w:val="left"/>
      <w:pPr>
        <w:ind w:left="1440" w:hanging="360"/>
      </w:pPr>
      <w:rPr>
        <w:rFonts w:ascii="Symbol" w:hAnsi="Symbol" w:hint="default"/>
      </w:rPr>
    </w:lvl>
    <w:lvl w:ilvl="1" w:tplc="47E8E45C">
      <w:start w:val="1"/>
      <w:numFmt w:val="bullet"/>
      <w:lvlText w:val="o"/>
      <w:lvlJc w:val="left"/>
      <w:pPr>
        <w:ind w:left="2160" w:hanging="360"/>
      </w:pPr>
      <w:rPr>
        <w:rFonts w:ascii="Courier New" w:hAnsi="Courier New" w:hint="default"/>
      </w:rPr>
    </w:lvl>
    <w:lvl w:ilvl="2" w:tplc="38CEA778">
      <w:start w:val="1"/>
      <w:numFmt w:val="bullet"/>
      <w:lvlText w:val=""/>
      <w:lvlJc w:val="left"/>
      <w:pPr>
        <w:ind w:left="2880" w:hanging="360"/>
      </w:pPr>
      <w:rPr>
        <w:rFonts w:ascii="Wingdings" w:hAnsi="Wingdings" w:hint="default"/>
      </w:rPr>
    </w:lvl>
    <w:lvl w:ilvl="3" w:tplc="327E9092">
      <w:start w:val="1"/>
      <w:numFmt w:val="bullet"/>
      <w:lvlText w:val=""/>
      <w:lvlJc w:val="left"/>
      <w:pPr>
        <w:ind w:left="3600" w:hanging="360"/>
      </w:pPr>
      <w:rPr>
        <w:rFonts w:ascii="Symbol" w:hAnsi="Symbol" w:hint="default"/>
      </w:rPr>
    </w:lvl>
    <w:lvl w:ilvl="4" w:tplc="BA862C46">
      <w:start w:val="1"/>
      <w:numFmt w:val="bullet"/>
      <w:lvlText w:val="o"/>
      <w:lvlJc w:val="left"/>
      <w:pPr>
        <w:ind w:left="4320" w:hanging="360"/>
      </w:pPr>
      <w:rPr>
        <w:rFonts w:ascii="Courier New" w:hAnsi="Courier New" w:hint="default"/>
      </w:rPr>
    </w:lvl>
    <w:lvl w:ilvl="5" w:tplc="07E08248">
      <w:start w:val="1"/>
      <w:numFmt w:val="bullet"/>
      <w:lvlText w:val=""/>
      <w:lvlJc w:val="left"/>
      <w:pPr>
        <w:ind w:left="5040" w:hanging="360"/>
      </w:pPr>
      <w:rPr>
        <w:rFonts w:ascii="Wingdings" w:hAnsi="Wingdings" w:hint="default"/>
      </w:rPr>
    </w:lvl>
    <w:lvl w:ilvl="6" w:tplc="68DAF21E">
      <w:start w:val="1"/>
      <w:numFmt w:val="bullet"/>
      <w:lvlText w:val=""/>
      <w:lvlJc w:val="left"/>
      <w:pPr>
        <w:ind w:left="5760" w:hanging="360"/>
      </w:pPr>
      <w:rPr>
        <w:rFonts w:ascii="Symbol" w:hAnsi="Symbol" w:hint="default"/>
      </w:rPr>
    </w:lvl>
    <w:lvl w:ilvl="7" w:tplc="131EC23A">
      <w:start w:val="1"/>
      <w:numFmt w:val="bullet"/>
      <w:lvlText w:val="o"/>
      <w:lvlJc w:val="left"/>
      <w:pPr>
        <w:ind w:left="6480" w:hanging="360"/>
      </w:pPr>
      <w:rPr>
        <w:rFonts w:ascii="Courier New" w:hAnsi="Courier New" w:hint="default"/>
      </w:rPr>
    </w:lvl>
    <w:lvl w:ilvl="8" w:tplc="CD5822EA">
      <w:start w:val="1"/>
      <w:numFmt w:val="bullet"/>
      <w:lvlText w:val=""/>
      <w:lvlJc w:val="left"/>
      <w:pPr>
        <w:ind w:left="7200" w:hanging="360"/>
      </w:pPr>
      <w:rPr>
        <w:rFonts w:ascii="Wingdings" w:hAnsi="Wingdings" w:hint="default"/>
      </w:rPr>
    </w:lvl>
  </w:abstractNum>
  <w:abstractNum w:abstractNumId="64" w15:restartNumberingAfterBreak="0">
    <w:nsid w:val="760E47E4"/>
    <w:multiLevelType w:val="hybridMultilevel"/>
    <w:tmpl w:val="97CAAF9A"/>
    <w:lvl w:ilvl="0" w:tplc="B9627AAC">
      <w:start w:val="1"/>
      <w:numFmt w:val="bullet"/>
      <w:lvlText w:val=""/>
      <w:lvlJc w:val="left"/>
      <w:pPr>
        <w:ind w:left="1440" w:hanging="360"/>
      </w:pPr>
      <w:rPr>
        <w:rFonts w:ascii="Symbol" w:hAnsi="Symbol" w:hint="default"/>
      </w:rPr>
    </w:lvl>
    <w:lvl w:ilvl="1" w:tplc="98C0A28C" w:tentative="1">
      <w:start w:val="1"/>
      <w:numFmt w:val="bullet"/>
      <w:lvlText w:val="o"/>
      <w:lvlJc w:val="left"/>
      <w:pPr>
        <w:ind w:left="2160" w:hanging="360"/>
      </w:pPr>
      <w:rPr>
        <w:rFonts w:ascii="Courier New" w:hAnsi="Courier New" w:hint="default"/>
      </w:rPr>
    </w:lvl>
    <w:lvl w:ilvl="2" w:tplc="579C628E" w:tentative="1">
      <w:start w:val="1"/>
      <w:numFmt w:val="bullet"/>
      <w:lvlText w:val=""/>
      <w:lvlJc w:val="left"/>
      <w:pPr>
        <w:ind w:left="2880" w:hanging="360"/>
      </w:pPr>
      <w:rPr>
        <w:rFonts w:ascii="Wingdings" w:hAnsi="Wingdings" w:hint="default"/>
      </w:rPr>
    </w:lvl>
    <w:lvl w:ilvl="3" w:tplc="7986ACE2" w:tentative="1">
      <w:start w:val="1"/>
      <w:numFmt w:val="bullet"/>
      <w:lvlText w:val=""/>
      <w:lvlJc w:val="left"/>
      <w:pPr>
        <w:ind w:left="3600" w:hanging="360"/>
      </w:pPr>
      <w:rPr>
        <w:rFonts w:ascii="Symbol" w:hAnsi="Symbol" w:hint="default"/>
      </w:rPr>
    </w:lvl>
    <w:lvl w:ilvl="4" w:tplc="CB343D7E" w:tentative="1">
      <w:start w:val="1"/>
      <w:numFmt w:val="bullet"/>
      <w:lvlText w:val="o"/>
      <w:lvlJc w:val="left"/>
      <w:pPr>
        <w:ind w:left="4320" w:hanging="360"/>
      </w:pPr>
      <w:rPr>
        <w:rFonts w:ascii="Courier New" w:hAnsi="Courier New" w:hint="default"/>
      </w:rPr>
    </w:lvl>
    <w:lvl w:ilvl="5" w:tplc="93301B0E" w:tentative="1">
      <w:start w:val="1"/>
      <w:numFmt w:val="bullet"/>
      <w:lvlText w:val=""/>
      <w:lvlJc w:val="left"/>
      <w:pPr>
        <w:ind w:left="5040" w:hanging="360"/>
      </w:pPr>
      <w:rPr>
        <w:rFonts w:ascii="Wingdings" w:hAnsi="Wingdings" w:hint="default"/>
      </w:rPr>
    </w:lvl>
    <w:lvl w:ilvl="6" w:tplc="48C2A110" w:tentative="1">
      <w:start w:val="1"/>
      <w:numFmt w:val="bullet"/>
      <w:lvlText w:val=""/>
      <w:lvlJc w:val="left"/>
      <w:pPr>
        <w:ind w:left="5760" w:hanging="360"/>
      </w:pPr>
      <w:rPr>
        <w:rFonts w:ascii="Symbol" w:hAnsi="Symbol" w:hint="default"/>
      </w:rPr>
    </w:lvl>
    <w:lvl w:ilvl="7" w:tplc="6B46FAB8" w:tentative="1">
      <w:start w:val="1"/>
      <w:numFmt w:val="bullet"/>
      <w:lvlText w:val="o"/>
      <w:lvlJc w:val="left"/>
      <w:pPr>
        <w:ind w:left="6480" w:hanging="360"/>
      </w:pPr>
      <w:rPr>
        <w:rFonts w:ascii="Courier New" w:hAnsi="Courier New" w:hint="default"/>
      </w:rPr>
    </w:lvl>
    <w:lvl w:ilvl="8" w:tplc="ED849DD2" w:tentative="1">
      <w:start w:val="1"/>
      <w:numFmt w:val="bullet"/>
      <w:lvlText w:val=""/>
      <w:lvlJc w:val="left"/>
      <w:pPr>
        <w:ind w:left="7200" w:hanging="360"/>
      </w:pPr>
      <w:rPr>
        <w:rFonts w:ascii="Wingdings" w:hAnsi="Wingdings" w:hint="default"/>
      </w:rPr>
    </w:lvl>
  </w:abstractNum>
  <w:abstractNum w:abstractNumId="65" w15:restartNumberingAfterBreak="0">
    <w:nsid w:val="791EF889"/>
    <w:multiLevelType w:val="hybridMultilevel"/>
    <w:tmpl w:val="72D02690"/>
    <w:lvl w:ilvl="0" w:tplc="D8A0F216">
      <w:start w:val="1"/>
      <w:numFmt w:val="bullet"/>
      <w:lvlText w:val=""/>
      <w:lvlJc w:val="left"/>
      <w:pPr>
        <w:ind w:left="720" w:hanging="360"/>
      </w:pPr>
      <w:rPr>
        <w:rFonts w:ascii="Symbol" w:hAnsi="Symbol" w:hint="default"/>
      </w:rPr>
    </w:lvl>
    <w:lvl w:ilvl="1" w:tplc="D540897A">
      <w:start w:val="1"/>
      <w:numFmt w:val="bullet"/>
      <w:lvlText w:val=""/>
      <w:lvlJc w:val="left"/>
      <w:pPr>
        <w:ind w:left="1440" w:hanging="360"/>
      </w:pPr>
      <w:rPr>
        <w:rFonts w:ascii="Symbol" w:hAnsi="Symbol" w:hint="default"/>
      </w:rPr>
    </w:lvl>
    <w:lvl w:ilvl="2" w:tplc="7688BEAA">
      <w:start w:val="1"/>
      <w:numFmt w:val="bullet"/>
      <w:lvlText w:val=""/>
      <w:lvlJc w:val="left"/>
      <w:pPr>
        <w:ind w:left="2160" w:hanging="360"/>
      </w:pPr>
      <w:rPr>
        <w:rFonts w:ascii="Wingdings" w:hAnsi="Wingdings" w:hint="default"/>
      </w:rPr>
    </w:lvl>
    <w:lvl w:ilvl="3" w:tplc="32F67D06">
      <w:start w:val="1"/>
      <w:numFmt w:val="bullet"/>
      <w:lvlText w:val=""/>
      <w:lvlJc w:val="left"/>
      <w:pPr>
        <w:ind w:left="2880" w:hanging="360"/>
      </w:pPr>
      <w:rPr>
        <w:rFonts w:ascii="Symbol" w:hAnsi="Symbol" w:hint="default"/>
      </w:rPr>
    </w:lvl>
    <w:lvl w:ilvl="4" w:tplc="BA9A4AA0">
      <w:start w:val="1"/>
      <w:numFmt w:val="bullet"/>
      <w:lvlText w:val="o"/>
      <w:lvlJc w:val="left"/>
      <w:pPr>
        <w:ind w:left="3600" w:hanging="360"/>
      </w:pPr>
      <w:rPr>
        <w:rFonts w:ascii="Courier New" w:hAnsi="Courier New" w:hint="default"/>
      </w:rPr>
    </w:lvl>
    <w:lvl w:ilvl="5" w:tplc="52120DDA">
      <w:start w:val="1"/>
      <w:numFmt w:val="bullet"/>
      <w:lvlText w:val=""/>
      <w:lvlJc w:val="left"/>
      <w:pPr>
        <w:ind w:left="4320" w:hanging="360"/>
      </w:pPr>
      <w:rPr>
        <w:rFonts w:ascii="Wingdings" w:hAnsi="Wingdings" w:hint="default"/>
      </w:rPr>
    </w:lvl>
    <w:lvl w:ilvl="6" w:tplc="A224BD5E">
      <w:start w:val="1"/>
      <w:numFmt w:val="bullet"/>
      <w:lvlText w:val=""/>
      <w:lvlJc w:val="left"/>
      <w:pPr>
        <w:ind w:left="5040" w:hanging="360"/>
      </w:pPr>
      <w:rPr>
        <w:rFonts w:ascii="Symbol" w:hAnsi="Symbol" w:hint="default"/>
      </w:rPr>
    </w:lvl>
    <w:lvl w:ilvl="7" w:tplc="526EA7C8">
      <w:start w:val="1"/>
      <w:numFmt w:val="bullet"/>
      <w:lvlText w:val="o"/>
      <w:lvlJc w:val="left"/>
      <w:pPr>
        <w:ind w:left="5760" w:hanging="360"/>
      </w:pPr>
      <w:rPr>
        <w:rFonts w:ascii="Courier New" w:hAnsi="Courier New" w:hint="default"/>
      </w:rPr>
    </w:lvl>
    <w:lvl w:ilvl="8" w:tplc="514A1A32">
      <w:start w:val="1"/>
      <w:numFmt w:val="bullet"/>
      <w:lvlText w:val=""/>
      <w:lvlJc w:val="left"/>
      <w:pPr>
        <w:ind w:left="6480" w:hanging="360"/>
      </w:pPr>
      <w:rPr>
        <w:rFonts w:ascii="Wingdings" w:hAnsi="Wingdings" w:hint="default"/>
      </w:rPr>
    </w:lvl>
  </w:abstractNum>
  <w:abstractNum w:abstractNumId="66" w15:restartNumberingAfterBreak="0">
    <w:nsid w:val="7ACDB961"/>
    <w:multiLevelType w:val="multilevel"/>
    <w:tmpl w:val="6AE0A31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7" w15:restartNumberingAfterBreak="0">
    <w:nsid w:val="7B0B23BA"/>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7C5A55A7"/>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9" w15:restartNumberingAfterBreak="0">
    <w:nsid w:val="7CF46F41"/>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0" w15:restartNumberingAfterBreak="0">
    <w:nsid w:val="7DFD16D0"/>
    <w:multiLevelType w:val="hybridMultilevel"/>
    <w:tmpl w:val="C4B6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F62A1A3"/>
    <w:multiLevelType w:val="hybridMultilevel"/>
    <w:tmpl w:val="AFFA7B0A"/>
    <w:lvl w:ilvl="0" w:tplc="99283906">
      <w:start w:val="1"/>
      <w:numFmt w:val="bullet"/>
      <w:lvlText w:val=""/>
      <w:lvlJc w:val="left"/>
      <w:pPr>
        <w:ind w:left="1440" w:hanging="360"/>
      </w:pPr>
      <w:rPr>
        <w:rFonts w:ascii="Symbol" w:hAnsi="Symbol" w:hint="default"/>
      </w:rPr>
    </w:lvl>
    <w:lvl w:ilvl="1" w:tplc="F2261F2C">
      <w:start w:val="1"/>
      <w:numFmt w:val="bullet"/>
      <w:lvlText w:val="o"/>
      <w:lvlJc w:val="left"/>
      <w:pPr>
        <w:ind w:left="2160" w:hanging="360"/>
      </w:pPr>
      <w:rPr>
        <w:rFonts w:ascii="Courier New" w:hAnsi="Courier New" w:hint="default"/>
      </w:rPr>
    </w:lvl>
    <w:lvl w:ilvl="2" w:tplc="666CAAF4">
      <w:start w:val="1"/>
      <w:numFmt w:val="bullet"/>
      <w:lvlText w:val=""/>
      <w:lvlJc w:val="left"/>
      <w:pPr>
        <w:ind w:left="2880" w:hanging="360"/>
      </w:pPr>
      <w:rPr>
        <w:rFonts w:ascii="Wingdings" w:hAnsi="Wingdings" w:hint="default"/>
      </w:rPr>
    </w:lvl>
    <w:lvl w:ilvl="3" w:tplc="ED9ADE6C">
      <w:start w:val="1"/>
      <w:numFmt w:val="bullet"/>
      <w:lvlText w:val=""/>
      <w:lvlJc w:val="left"/>
      <w:pPr>
        <w:ind w:left="3600" w:hanging="360"/>
      </w:pPr>
      <w:rPr>
        <w:rFonts w:ascii="Symbol" w:hAnsi="Symbol" w:hint="default"/>
      </w:rPr>
    </w:lvl>
    <w:lvl w:ilvl="4" w:tplc="5720B8B6">
      <w:start w:val="1"/>
      <w:numFmt w:val="bullet"/>
      <w:lvlText w:val="o"/>
      <w:lvlJc w:val="left"/>
      <w:pPr>
        <w:ind w:left="4320" w:hanging="360"/>
      </w:pPr>
      <w:rPr>
        <w:rFonts w:ascii="Courier New" w:hAnsi="Courier New" w:hint="default"/>
      </w:rPr>
    </w:lvl>
    <w:lvl w:ilvl="5" w:tplc="CF3000AC">
      <w:start w:val="1"/>
      <w:numFmt w:val="bullet"/>
      <w:lvlText w:val=""/>
      <w:lvlJc w:val="left"/>
      <w:pPr>
        <w:ind w:left="5040" w:hanging="360"/>
      </w:pPr>
      <w:rPr>
        <w:rFonts w:ascii="Wingdings" w:hAnsi="Wingdings" w:hint="default"/>
      </w:rPr>
    </w:lvl>
    <w:lvl w:ilvl="6" w:tplc="37F6621E">
      <w:start w:val="1"/>
      <w:numFmt w:val="bullet"/>
      <w:lvlText w:val=""/>
      <w:lvlJc w:val="left"/>
      <w:pPr>
        <w:ind w:left="5760" w:hanging="360"/>
      </w:pPr>
      <w:rPr>
        <w:rFonts w:ascii="Symbol" w:hAnsi="Symbol" w:hint="default"/>
      </w:rPr>
    </w:lvl>
    <w:lvl w:ilvl="7" w:tplc="788E6296">
      <w:start w:val="1"/>
      <w:numFmt w:val="bullet"/>
      <w:lvlText w:val="o"/>
      <w:lvlJc w:val="left"/>
      <w:pPr>
        <w:ind w:left="6480" w:hanging="360"/>
      </w:pPr>
      <w:rPr>
        <w:rFonts w:ascii="Courier New" w:hAnsi="Courier New" w:hint="default"/>
      </w:rPr>
    </w:lvl>
    <w:lvl w:ilvl="8" w:tplc="6C42AD0A">
      <w:start w:val="1"/>
      <w:numFmt w:val="bullet"/>
      <w:lvlText w:val=""/>
      <w:lvlJc w:val="left"/>
      <w:pPr>
        <w:ind w:left="7200" w:hanging="360"/>
      </w:pPr>
      <w:rPr>
        <w:rFonts w:ascii="Wingdings" w:hAnsi="Wingdings" w:hint="default"/>
      </w:rPr>
    </w:lvl>
  </w:abstractNum>
  <w:num w:numId="1" w16cid:durableId="609093883">
    <w:abstractNumId w:val="27"/>
  </w:num>
  <w:num w:numId="2" w16cid:durableId="1852255542">
    <w:abstractNumId w:val="49"/>
  </w:num>
  <w:num w:numId="3" w16cid:durableId="136337019">
    <w:abstractNumId w:val="24"/>
  </w:num>
  <w:num w:numId="4" w16cid:durableId="982663032">
    <w:abstractNumId w:val="7"/>
  </w:num>
  <w:num w:numId="5" w16cid:durableId="1848015743">
    <w:abstractNumId w:val="20"/>
  </w:num>
  <w:num w:numId="6" w16cid:durableId="904871685">
    <w:abstractNumId w:val="13"/>
  </w:num>
  <w:num w:numId="7" w16cid:durableId="2108647216">
    <w:abstractNumId w:val="31"/>
  </w:num>
  <w:num w:numId="8" w16cid:durableId="1298797796">
    <w:abstractNumId w:val="38"/>
  </w:num>
  <w:num w:numId="9" w16cid:durableId="178811185">
    <w:abstractNumId w:val="62"/>
  </w:num>
  <w:num w:numId="10" w16cid:durableId="882642499">
    <w:abstractNumId w:val="41"/>
  </w:num>
  <w:num w:numId="11" w16cid:durableId="590043690">
    <w:abstractNumId w:val="65"/>
  </w:num>
  <w:num w:numId="12" w16cid:durableId="1745640911">
    <w:abstractNumId w:val="40"/>
  </w:num>
  <w:num w:numId="13" w16cid:durableId="1571453507">
    <w:abstractNumId w:val="63"/>
  </w:num>
  <w:num w:numId="14" w16cid:durableId="245069269">
    <w:abstractNumId w:val="32"/>
  </w:num>
  <w:num w:numId="15" w16cid:durableId="1772314993">
    <w:abstractNumId w:val="59"/>
  </w:num>
  <w:num w:numId="16" w16cid:durableId="348140417">
    <w:abstractNumId w:val="23"/>
  </w:num>
  <w:num w:numId="17" w16cid:durableId="224218309">
    <w:abstractNumId w:val="9"/>
  </w:num>
  <w:num w:numId="18" w16cid:durableId="573471436">
    <w:abstractNumId w:val="54"/>
  </w:num>
  <w:num w:numId="19" w16cid:durableId="1997025754">
    <w:abstractNumId w:val="2"/>
  </w:num>
  <w:num w:numId="20" w16cid:durableId="1830320681">
    <w:abstractNumId w:val="14"/>
  </w:num>
  <w:num w:numId="21" w16cid:durableId="961498100">
    <w:abstractNumId w:val="5"/>
  </w:num>
  <w:num w:numId="22" w16cid:durableId="1073625890">
    <w:abstractNumId w:val="50"/>
  </w:num>
  <w:num w:numId="23" w16cid:durableId="1476025998">
    <w:abstractNumId w:val="21"/>
  </w:num>
  <w:num w:numId="24" w16cid:durableId="1813064118">
    <w:abstractNumId w:val="71"/>
  </w:num>
  <w:num w:numId="25" w16cid:durableId="846677722">
    <w:abstractNumId w:val="35"/>
  </w:num>
  <w:num w:numId="26" w16cid:durableId="1200121083">
    <w:abstractNumId w:val="28"/>
  </w:num>
  <w:num w:numId="27" w16cid:durableId="2067753422">
    <w:abstractNumId w:val="39"/>
  </w:num>
  <w:num w:numId="28" w16cid:durableId="1198083937">
    <w:abstractNumId w:val="46"/>
  </w:num>
  <w:num w:numId="29" w16cid:durableId="1837917526">
    <w:abstractNumId w:val="44"/>
  </w:num>
  <w:num w:numId="30" w16cid:durableId="1392003495">
    <w:abstractNumId w:val="3"/>
  </w:num>
  <w:num w:numId="31" w16cid:durableId="1838762114">
    <w:abstractNumId w:val="60"/>
  </w:num>
  <w:num w:numId="32" w16cid:durableId="713308581">
    <w:abstractNumId w:val="17"/>
  </w:num>
  <w:num w:numId="33" w16cid:durableId="157767928">
    <w:abstractNumId w:val="30"/>
  </w:num>
  <w:num w:numId="34" w16cid:durableId="1338776511">
    <w:abstractNumId w:val="1"/>
  </w:num>
  <w:num w:numId="35" w16cid:durableId="1517646419">
    <w:abstractNumId w:val="6"/>
  </w:num>
  <w:num w:numId="36" w16cid:durableId="728727110">
    <w:abstractNumId w:val="29"/>
  </w:num>
  <w:num w:numId="37" w16cid:durableId="1388145677">
    <w:abstractNumId w:val="33"/>
  </w:num>
  <w:num w:numId="38" w16cid:durableId="1111630481">
    <w:abstractNumId w:val="37"/>
  </w:num>
  <w:num w:numId="39" w16cid:durableId="535580807">
    <w:abstractNumId w:val="25"/>
  </w:num>
  <w:num w:numId="40" w16cid:durableId="2145653505">
    <w:abstractNumId w:val="8"/>
  </w:num>
  <w:num w:numId="41" w16cid:durableId="1699575112">
    <w:abstractNumId w:val="61"/>
  </w:num>
  <w:num w:numId="42" w16cid:durableId="1235967821">
    <w:abstractNumId w:val="10"/>
  </w:num>
  <w:num w:numId="43" w16cid:durableId="1192257969">
    <w:abstractNumId w:val="26"/>
  </w:num>
  <w:num w:numId="44" w16cid:durableId="1731150940">
    <w:abstractNumId w:val="22"/>
  </w:num>
  <w:num w:numId="45" w16cid:durableId="837696757">
    <w:abstractNumId w:val="55"/>
  </w:num>
  <w:num w:numId="46" w16cid:durableId="640891386">
    <w:abstractNumId w:val="18"/>
  </w:num>
  <w:num w:numId="47" w16cid:durableId="1142191171">
    <w:abstractNumId w:val="52"/>
  </w:num>
  <w:num w:numId="48" w16cid:durableId="486095048">
    <w:abstractNumId w:val="42"/>
  </w:num>
  <w:num w:numId="49" w16cid:durableId="2006006916">
    <w:abstractNumId w:val="11"/>
  </w:num>
  <w:num w:numId="50" w16cid:durableId="443964638">
    <w:abstractNumId w:val="57"/>
  </w:num>
  <w:num w:numId="51" w16cid:durableId="782529467">
    <w:abstractNumId w:val="0"/>
  </w:num>
  <w:num w:numId="52" w16cid:durableId="823811558">
    <w:abstractNumId w:val="43"/>
  </w:num>
  <w:num w:numId="53" w16cid:durableId="1188526181">
    <w:abstractNumId w:val="34"/>
  </w:num>
  <w:num w:numId="54" w16cid:durableId="895169777">
    <w:abstractNumId w:val="53"/>
  </w:num>
  <w:num w:numId="55" w16cid:durableId="842402720">
    <w:abstractNumId w:val="66"/>
  </w:num>
  <w:num w:numId="56" w16cid:durableId="4133925">
    <w:abstractNumId w:val="15"/>
  </w:num>
  <w:num w:numId="57" w16cid:durableId="1726947535">
    <w:abstractNumId w:val="56"/>
  </w:num>
  <w:num w:numId="58" w16cid:durableId="27950273">
    <w:abstractNumId w:val="47"/>
  </w:num>
  <w:num w:numId="59" w16cid:durableId="1057162464">
    <w:abstractNumId w:val="19"/>
  </w:num>
  <w:num w:numId="60" w16cid:durableId="584268085">
    <w:abstractNumId w:val="68"/>
  </w:num>
  <w:num w:numId="61" w16cid:durableId="977027348">
    <w:abstractNumId w:val="12"/>
  </w:num>
  <w:num w:numId="62" w16cid:durableId="1892036613">
    <w:abstractNumId w:val="58"/>
  </w:num>
  <w:num w:numId="63" w16cid:durableId="1440376153">
    <w:abstractNumId w:val="45"/>
  </w:num>
  <w:num w:numId="64" w16cid:durableId="1968314494">
    <w:abstractNumId w:val="51"/>
  </w:num>
  <w:num w:numId="65" w16cid:durableId="890726048">
    <w:abstractNumId w:val="16"/>
  </w:num>
  <w:num w:numId="66" w16cid:durableId="271787156">
    <w:abstractNumId w:val="64"/>
  </w:num>
  <w:num w:numId="67" w16cid:durableId="304089648">
    <w:abstractNumId w:val="70"/>
  </w:num>
  <w:num w:numId="68" w16cid:durableId="1640332580">
    <w:abstractNumId w:val="36"/>
  </w:num>
  <w:num w:numId="69" w16cid:durableId="1323124685">
    <w:abstractNumId w:val="69"/>
  </w:num>
  <w:num w:numId="70" w16cid:durableId="1615013342">
    <w:abstractNumId w:val="67"/>
  </w:num>
  <w:num w:numId="71" w16cid:durableId="1739861470">
    <w:abstractNumId w:val="48"/>
  </w:num>
  <w:num w:numId="72" w16cid:durableId="2106421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D32F"/>
    <w:rsid w:val="000E4D71"/>
    <w:rsid w:val="00167271"/>
    <w:rsid w:val="00211CCD"/>
    <w:rsid w:val="002160F5"/>
    <w:rsid w:val="00250798"/>
    <w:rsid w:val="00291E5C"/>
    <w:rsid w:val="002A74D7"/>
    <w:rsid w:val="00360070"/>
    <w:rsid w:val="003C6D91"/>
    <w:rsid w:val="003FD32F"/>
    <w:rsid w:val="004238AE"/>
    <w:rsid w:val="004777E6"/>
    <w:rsid w:val="004D84A1"/>
    <w:rsid w:val="00553481"/>
    <w:rsid w:val="00582529"/>
    <w:rsid w:val="00771299"/>
    <w:rsid w:val="00776906"/>
    <w:rsid w:val="00782612"/>
    <w:rsid w:val="00841EEE"/>
    <w:rsid w:val="00943B6F"/>
    <w:rsid w:val="009A2512"/>
    <w:rsid w:val="009A5F5D"/>
    <w:rsid w:val="00A8733A"/>
    <w:rsid w:val="00AD5D5C"/>
    <w:rsid w:val="00AE7E85"/>
    <w:rsid w:val="00B54E19"/>
    <w:rsid w:val="00BC0D39"/>
    <w:rsid w:val="00C0288B"/>
    <w:rsid w:val="00C07C3E"/>
    <w:rsid w:val="00C71D3E"/>
    <w:rsid w:val="00DC076E"/>
    <w:rsid w:val="00E1404E"/>
    <w:rsid w:val="00E87A0F"/>
    <w:rsid w:val="00E975D7"/>
    <w:rsid w:val="00EA4919"/>
    <w:rsid w:val="00ED422A"/>
    <w:rsid w:val="00F27210"/>
    <w:rsid w:val="00F72C58"/>
    <w:rsid w:val="01615EE6"/>
    <w:rsid w:val="01C4D399"/>
    <w:rsid w:val="01D532E2"/>
    <w:rsid w:val="02A7054E"/>
    <w:rsid w:val="02AF9F13"/>
    <w:rsid w:val="02BB7978"/>
    <w:rsid w:val="02DEC338"/>
    <w:rsid w:val="030BD20C"/>
    <w:rsid w:val="0377AF08"/>
    <w:rsid w:val="039480A3"/>
    <w:rsid w:val="0411F693"/>
    <w:rsid w:val="0414189A"/>
    <w:rsid w:val="041DC0B0"/>
    <w:rsid w:val="045D7445"/>
    <w:rsid w:val="046C9E28"/>
    <w:rsid w:val="04C46B1B"/>
    <w:rsid w:val="05086E02"/>
    <w:rsid w:val="059A9392"/>
    <w:rsid w:val="05EE56D9"/>
    <w:rsid w:val="06075690"/>
    <w:rsid w:val="060BB9E7"/>
    <w:rsid w:val="06A8A904"/>
    <w:rsid w:val="06D3DC27"/>
    <w:rsid w:val="06DBC8A5"/>
    <w:rsid w:val="0776C1AB"/>
    <w:rsid w:val="07B2345B"/>
    <w:rsid w:val="07C83290"/>
    <w:rsid w:val="082B3CD7"/>
    <w:rsid w:val="0867F1C6"/>
    <w:rsid w:val="08C26283"/>
    <w:rsid w:val="09064081"/>
    <w:rsid w:val="095F7DAC"/>
    <w:rsid w:val="09616A75"/>
    <w:rsid w:val="099A0BF1"/>
    <w:rsid w:val="09AA0714"/>
    <w:rsid w:val="09C191E7"/>
    <w:rsid w:val="09E64CE2"/>
    <w:rsid w:val="09EC413B"/>
    <w:rsid w:val="0A0D4249"/>
    <w:rsid w:val="0A192368"/>
    <w:rsid w:val="0A25CC81"/>
    <w:rsid w:val="0A32BA45"/>
    <w:rsid w:val="0A6890C2"/>
    <w:rsid w:val="0A6FDFCF"/>
    <w:rsid w:val="0B029A4F"/>
    <w:rsid w:val="0B0B2838"/>
    <w:rsid w:val="0B1A13AD"/>
    <w:rsid w:val="0B33010A"/>
    <w:rsid w:val="0B370111"/>
    <w:rsid w:val="0B548A8D"/>
    <w:rsid w:val="0B98823D"/>
    <w:rsid w:val="0BB45382"/>
    <w:rsid w:val="0BC26C74"/>
    <w:rsid w:val="0BEE4962"/>
    <w:rsid w:val="0C3375AA"/>
    <w:rsid w:val="0C45B83F"/>
    <w:rsid w:val="0C5E4736"/>
    <w:rsid w:val="0C65A055"/>
    <w:rsid w:val="0C9DDE02"/>
    <w:rsid w:val="0CA13483"/>
    <w:rsid w:val="0D1B73BC"/>
    <w:rsid w:val="0D247840"/>
    <w:rsid w:val="0D3C2FDC"/>
    <w:rsid w:val="0D5D37BC"/>
    <w:rsid w:val="0E0170B6"/>
    <w:rsid w:val="0E240195"/>
    <w:rsid w:val="0E696B85"/>
    <w:rsid w:val="0EDF875C"/>
    <w:rsid w:val="0F456CB8"/>
    <w:rsid w:val="0FB9815A"/>
    <w:rsid w:val="10040004"/>
    <w:rsid w:val="1049EA61"/>
    <w:rsid w:val="108A4451"/>
    <w:rsid w:val="10A0D347"/>
    <w:rsid w:val="10A2C517"/>
    <w:rsid w:val="10A92118"/>
    <w:rsid w:val="10D768F8"/>
    <w:rsid w:val="11083976"/>
    <w:rsid w:val="1131E4C2"/>
    <w:rsid w:val="113F4ADF"/>
    <w:rsid w:val="117400E8"/>
    <w:rsid w:val="117D0A2A"/>
    <w:rsid w:val="1195BCF9"/>
    <w:rsid w:val="11C09E81"/>
    <w:rsid w:val="11D816CE"/>
    <w:rsid w:val="11F3F8E7"/>
    <w:rsid w:val="11F9BDE9"/>
    <w:rsid w:val="12329BED"/>
    <w:rsid w:val="1262434B"/>
    <w:rsid w:val="12920630"/>
    <w:rsid w:val="12D4E1D9"/>
    <w:rsid w:val="130C4B55"/>
    <w:rsid w:val="134AA94E"/>
    <w:rsid w:val="136F854B"/>
    <w:rsid w:val="139F1F52"/>
    <w:rsid w:val="13D3D405"/>
    <w:rsid w:val="13E4F765"/>
    <w:rsid w:val="144DFDF0"/>
    <w:rsid w:val="146083D3"/>
    <w:rsid w:val="14E23BF5"/>
    <w:rsid w:val="1514A7A8"/>
    <w:rsid w:val="152FC2B2"/>
    <w:rsid w:val="160C829B"/>
    <w:rsid w:val="16B7A6F0"/>
    <w:rsid w:val="16BAC812"/>
    <w:rsid w:val="16E496F0"/>
    <w:rsid w:val="16FFB83F"/>
    <w:rsid w:val="17236D21"/>
    <w:rsid w:val="17777AFA"/>
    <w:rsid w:val="1778213B"/>
    <w:rsid w:val="17925196"/>
    <w:rsid w:val="179D3E85"/>
    <w:rsid w:val="17ACDF76"/>
    <w:rsid w:val="17D478CB"/>
    <w:rsid w:val="18BE3FAC"/>
    <w:rsid w:val="18E9B9D3"/>
    <w:rsid w:val="18FC2471"/>
    <w:rsid w:val="19078B66"/>
    <w:rsid w:val="1956892B"/>
    <w:rsid w:val="19CEE3C5"/>
    <w:rsid w:val="19FAB7A5"/>
    <w:rsid w:val="1A03C00C"/>
    <w:rsid w:val="1A2851BD"/>
    <w:rsid w:val="1A97F4D2"/>
    <w:rsid w:val="1A983859"/>
    <w:rsid w:val="1AF0AFD3"/>
    <w:rsid w:val="1AFDF1C1"/>
    <w:rsid w:val="1B1EE3C9"/>
    <w:rsid w:val="1B287CF0"/>
    <w:rsid w:val="1B2B3EC7"/>
    <w:rsid w:val="1B3D67F2"/>
    <w:rsid w:val="1B5F16B0"/>
    <w:rsid w:val="1B6DFB3C"/>
    <w:rsid w:val="1B86FB41"/>
    <w:rsid w:val="1BB1CF0B"/>
    <w:rsid w:val="1BB80813"/>
    <w:rsid w:val="1BFEACCF"/>
    <w:rsid w:val="1C04E236"/>
    <w:rsid w:val="1C06E0C7"/>
    <w:rsid w:val="1C0C99E0"/>
    <w:rsid w:val="1C93EB41"/>
    <w:rsid w:val="1C989D95"/>
    <w:rsid w:val="1D89C633"/>
    <w:rsid w:val="1DBD4F90"/>
    <w:rsid w:val="1DED22BA"/>
    <w:rsid w:val="1E4F3E9D"/>
    <w:rsid w:val="1EC83D8E"/>
    <w:rsid w:val="1F23E83F"/>
    <w:rsid w:val="1F43F065"/>
    <w:rsid w:val="1F45AC73"/>
    <w:rsid w:val="1F53AC35"/>
    <w:rsid w:val="1F5AE5D3"/>
    <w:rsid w:val="1F65696E"/>
    <w:rsid w:val="1F80BE30"/>
    <w:rsid w:val="1F9E88D6"/>
    <w:rsid w:val="1FC5BC03"/>
    <w:rsid w:val="20986913"/>
    <w:rsid w:val="20B059AF"/>
    <w:rsid w:val="20C40A55"/>
    <w:rsid w:val="20DDB218"/>
    <w:rsid w:val="21073656"/>
    <w:rsid w:val="2135D6C0"/>
    <w:rsid w:val="217EE670"/>
    <w:rsid w:val="219E07B4"/>
    <w:rsid w:val="21F63CC5"/>
    <w:rsid w:val="21F83F1C"/>
    <w:rsid w:val="224C3CA9"/>
    <w:rsid w:val="22652840"/>
    <w:rsid w:val="2276D301"/>
    <w:rsid w:val="2289DD97"/>
    <w:rsid w:val="2296DA39"/>
    <w:rsid w:val="2355759D"/>
    <w:rsid w:val="23624444"/>
    <w:rsid w:val="23739B2E"/>
    <w:rsid w:val="23837197"/>
    <w:rsid w:val="23920D26"/>
    <w:rsid w:val="239E132F"/>
    <w:rsid w:val="23B1EE06"/>
    <w:rsid w:val="23E6A653"/>
    <w:rsid w:val="2456A566"/>
    <w:rsid w:val="248496A3"/>
    <w:rsid w:val="248692EC"/>
    <w:rsid w:val="24E8E01D"/>
    <w:rsid w:val="2558696B"/>
    <w:rsid w:val="25650C7A"/>
    <w:rsid w:val="256C9977"/>
    <w:rsid w:val="259626E4"/>
    <w:rsid w:val="25C5B704"/>
    <w:rsid w:val="260E816E"/>
    <w:rsid w:val="2661FD67"/>
    <w:rsid w:val="266C23AC"/>
    <w:rsid w:val="2694DD34"/>
    <w:rsid w:val="269C2859"/>
    <w:rsid w:val="26ED4A86"/>
    <w:rsid w:val="27162640"/>
    <w:rsid w:val="271F7106"/>
    <w:rsid w:val="27958C4A"/>
    <w:rsid w:val="284577B8"/>
    <w:rsid w:val="2875BFF7"/>
    <w:rsid w:val="28E58265"/>
    <w:rsid w:val="2906A5B9"/>
    <w:rsid w:val="290D3449"/>
    <w:rsid w:val="2955AB93"/>
    <w:rsid w:val="296234AD"/>
    <w:rsid w:val="297171C1"/>
    <w:rsid w:val="29C03F31"/>
    <w:rsid w:val="29C61382"/>
    <w:rsid w:val="2A34E1BD"/>
    <w:rsid w:val="2A3AB3E1"/>
    <w:rsid w:val="2A4ECC51"/>
    <w:rsid w:val="2A56D71D"/>
    <w:rsid w:val="2A725496"/>
    <w:rsid w:val="2AADEF9F"/>
    <w:rsid w:val="2AB9C4C8"/>
    <w:rsid w:val="2AF5119D"/>
    <w:rsid w:val="2AF5D470"/>
    <w:rsid w:val="2B07BD9D"/>
    <w:rsid w:val="2B115A1F"/>
    <w:rsid w:val="2B267A6D"/>
    <w:rsid w:val="2B91BF4E"/>
    <w:rsid w:val="2C14AAD0"/>
    <w:rsid w:val="2C337209"/>
    <w:rsid w:val="2C567217"/>
    <w:rsid w:val="2CDAEAB2"/>
    <w:rsid w:val="2DA5536B"/>
    <w:rsid w:val="2DFDB2E1"/>
    <w:rsid w:val="2EDF5A41"/>
    <w:rsid w:val="2EFC4541"/>
    <w:rsid w:val="2F424E25"/>
    <w:rsid w:val="2F660983"/>
    <w:rsid w:val="2F6B3204"/>
    <w:rsid w:val="2F992AAC"/>
    <w:rsid w:val="30484F30"/>
    <w:rsid w:val="30BADACF"/>
    <w:rsid w:val="30C6534C"/>
    <w:rsid w:val="30E5560C"/>
    <w:rsid w:val="30FECFA7"/>
    <w:rsid w:val="312547A6"/>
    <w:rsid w:val="3135809B"/>
    <w:rsid w:val="3165C762"/>
    <w:rsid w:val="31B779AD"/>
    <w:rsid w:val="31C22386"/>
    <w:rsid w:val="31FFC545"/>
    <w:rsid w:val="32010FEC"/>
    <w:rsid w:val="3210B86C"/>
    <w:rsid w:val="32361837"/>
    <w:rsid w:val="3249717E"/>
    <w:rsid w:val="324FD3C1"/>
    <w:rsid w:val="327B4C0A"/>
    <w:rsid w:val="329B5E85"/>
    <w:rsid w:val="32C11807"/>
    <w:rsid w:val="32EC1306"/>
    <w:rsid w:val="33FE3BFB"/>
    <w:rsid w:val="348D9261"/>
    <w:rsid w:val="34E721CD"/>
    <w:rsid w:val="3568A3CD"/>
    <w:rsid w:val="3599C46F"/>
    <w:rsid w:val="35A23E76"/>
    <w:rsid w:val="35B4E8FD"/>
    <w:rsid w:val="361426BB"/>
    <w:rsid w:val="362551A4"/>
    <w:rsid w:val="36359E22"/>
    <w:rsid w:val="36432989"/>
    <w:rsid w:val="3648DABD"/>
    <w:rsid w:val="36675CF3"/>
    <w:rsid w:val="366B5757"/>
    <w:rsid w:val="36702FDE"/>
    <w:rsid w:val="36A12C70"/>
    <w:rsid w:val="3704792D"/>
    <w:rsid w:val="373594D0"/>
    <w:rsid w:val="3762AA12"/>
    <w:rsid w:val="378E04D9"/>
    <w:rsid w:val="3790DFBB"/>
    <w:rsid w:val="37D39C8D"/>
    <w:rsid w:val="37E83DF9"/>
    <w:rsid w:val="38084BE1"/>
    <w:rsid w:val="3823CD62"/>
    <w:rsid w:val="386364C2"/>
    <w:rsid w:val="38949BBF"/>
    <w:rsid w:val="38ADBB39"/>
    <w:rsid w:val="38C2BB38"/>
    <w:rsid w:val="38D16531"/>
    <w:rsid w:val="38F7818D"/>
    <w:rsid w:val="39563CA9"/>
    <w:rsid w:val="395B3356"/>
    <w:rsid w:val="396BC1CD"/>
    <w:rsid w:val="3A0B7624"/>
    <w:rsid w:val="3A440C01"/>
    <w:rsid w:val="3A46ED87"/>
    <w:rsid w:val="3A945790"/>
    <w:rsid w:val="3AABAE0B"/>
    <w:rsid w:val="3AB460F8"/>
    <w:rsid w:val="3AC71D25"/>
    <w:rsid w:val="3AD4DB83"/>
    <w:rsid w:val="3B469A26"/>
    <w:rsid w:val="3B46AF75"/>
    <w:rsid w:val="3B5594BF"/>
    <w:rsid w:val="3C210535"/>
    <w:rsid w:val="3C2342C5"/>
    <w:rsid w:val="3C2D1B5D"/>
    <w:rsid w:val="3D67E38C"/>
    <w:rsid w:val="3D7E8E49"/>
    <w:rsid w:val="3D9B8B8E"/>
    <w:rsid w:val="3D9F3502"/>
    <w:rsid w:val="3DABEDC2"/>
    <w:rsid w:val="3DC0765A"/>
    <w:rsid w:val="3E2E21DC"/>
    <w:rsid w:val="3E52369B"/>
    <w:rsid w:val="3EDB78F4"/>
    <w:rsid w:val="3EE431CC"/>
    <w:rsid w:val="3EEC6509"/>
    <w:rsid w:val="3EEC9D35"/>
    <w:rsid w:val="3EF45022"/>
    <w:rsid w:val="3EFCCC04"/>
    <w:rsid w:val="405C9AFD"/>
    <w:rsid w:val="40607B0D"/>
    <w:rsid w:val="40AD6D6D"/>
    <w:rsid w:val="40BA03F3"/>
    <w:rsid w:val="40C57BFE"/>
    <w:rsid w:val="40DD2414"/>
    <w:rsid w:val="4138EE1F"/>
    <w:rsid w:val="41468BF8"/>
    <w:rsid w:val="4154D6D1"/>
    <w:rsid w:val="415E6F4A"/>
    <w:rsid w:val="418D4F38"/>
    <w:rsid w:val="41A3AF4D"/>
    <w:rsid w:val="41BADE60"/>
    <w:rsid w:val="41FCDC70"/>
    <w:rsid w:val="4248F7D5"/>
    <w:rsid w:val="424F4631"/>
    <w:rsid w:val="4283DFF9"/>
    <w:rsid w:val="429E1C69"/>
    <w:rsid w:val="42D45B15"/>
    <w:rsid w:val="43135BDC"/>
    <w:rsid w:val="433EF39C"/>
    <w:rsid w:val="437636E7"/>
    <w:rsid w:val="439039B7"/>
    <w:rsid w:val="43B8EDE4"/>
    <w:rsid w:val="43D6D10A"/>
    <w:rsid w:val="43DC2D4E"/>
    <w:rsid w:val="44091267"/>
    <w:rsid w:val="4411BB49"/>
    <w:rsid w:val="442109E3"/>
    <w:rsid w:val="4483BA29"/>
    <w:rsid w:val="44C24284"/>
    <w:rsid w:val="44CABD92"/>
    <w:rsid w:val="4519C9C0"/>
    <w:rsid w:val="453FEFF9"/>
    <w:rsid w:val="45BA2743"/>
    <w:rsid w:val="45E46B76"/>
    <w:rsid w:val="46469742"/>
    <w:rsid w:val="46904573"/>
    <w:rsid w:val="46B49221"/>
    <w:rsid w:val="47009E13"/>
    <w:rsid w:val="4722B754"/>
    <w:rsid w:val="4742B7F0"/>
    <w:rsid w:val="4753A620"/>
    <w:rsid w:val="48098A6A"/>
    <w:rsid w:val="48265330"/>
    <w:rsid w:val="48D6BF7D"/>
    <w:rsid w:val="490BE3EE"/>
    <w:rsid w:val="4915CE62"/>
    <w:rsid w:val="495FB3BA"/>
    <w:rsid w:val="49631407"/>
    <w:rsid w:val="49E6B8C9"/>
    <w:rsid w:val="4A45DFB8"/>
    <w:rsid w:val="4A70F6F4"/>
    <w:rsid w:val="4A7FE154"/>
    <w:rsid w:val="4A9FF115"/>
    <w:rsid w:val="4AF0B786"/>
    <w:rsid w:val="4B3CC0D0"/>
    <w:rsid w:val="4B7EBC00"/>
    <w:rsid w:val="4B86E1F4"/>
    <w:rsid w:val="4BA7312D"/>
    <w:rsid w:val="4BCB1CFC"/>
    <w:rsid w:val="4BCE273F"/>
    <w:rsid w:val="4BF7BEB8"/>
    <w:rsid w:val="4C5C6D0F"/>
    <w:rsid w:val="4C741AE6"/>
    <w:rsid w:val="4CA9D186"/>
    <w:rsid w:val="4D14F0AE"/>
    <w:rsid w:val="4D8D6160"/>
    <w:rsid w:val="4D9E5D26"/>
    <w:rsid w:val="4DACABDA"/>
    <w:rsid w:val="4DC88664"/>
    <w:rsid w:val="4E23DB8D"/>
    <w:rsid w:val="4E5B0605"/>
    <w:rsid w:val="4E647911"/>
    <w:rsid w:val="4E97A726"/>
    <w:rsid w:val="4E9BD30C"/>
    <w:rsid w:val="4EF2879B"/>
    <w:rsid w:val="5018F713"/>
    <w:rsid w:val="5027D40D"/>
    <w:rsid w:val="50281A4F"/>
    <w:rsid w:val="5090596F"/>
    <w:rsid w:val="509113B2"/>
    <w:rsid w:val="50B2A022"/>
    <w:rsid w:val="50CF101D"/>
    <w:rsid w:val="50D81543"/>
    <w:rsid w:val="511A9AE1"/>
    <w:rsid w:val="5165FF79"/>
    <w:rsid w:val="51B2F2F1"/>
    <w:rsid w:val="51D9EF82"/>
    <w:rsid w:val="523DDD9E"/>
    <w:rsid w:val="52749B68"/>
    <w:rsid w:val="52E5A9F5"/>
    <w:rsid w:val="52FE73EF"/>
    <w:rsid w:val="53028473"/>
    <w:rsid w:val="532013BB"/>
    <w:rsid w:val="5348943F"/>
    <w:rsid w:val="538D8821"/>
    <w:rsid w:val="539F6A6E"/>
    <w:rsid w:val="53D7D245"/>
    <w:rsid w:val="541D2DBA"/>
    <w:rsid w:val="542DCAD9"/>
    <w:rsid w:val="54322928"/>
    <w:rsid w:val="54CA90C0"/>
    <w:rsid w:val="554A510D"/>
    <w:rsid w:val="559BDF92"/>
    <w:rsid w:val="55CFFD87"/>
    <w:rsid w:val="56671DA4"/>
    <w:rsid w:val="5681E672"/>
    <w:rsid w:val="56AA4F49"/>
    <w:rsid w:val="56C7EDE6"/>
    <w:rsid w:val="5762DC76"/>
    <w:rsid w:val="5771F669"/>
    <w:rsid w:val="577D43F4"/>
    <w:rsid w:val="57ACBB7F"/>
    <w:rsid w:val="58247D46"/>
    <w:rsid w:val="5828AF0D"/>
    <w:rsid w:val="58415417"/>
    <w:rsid w:val="5849F453"/>
    <w:rsid w:val="588A2F44"/>
    <w:rsid w:val="58B06BE0"/>
    <w:rsid w:val="58D64AA9"/>
    <w:rsid w:val="58E8669D"/>
    <w:rsid w:val="590A8782"/>
    <w:rsid w:val="590CB803"/>
    <w:rsid w:val="59191455"/>
    <w:rsid w:val="59198730"/>
    <w:rsid w:val="595C5402"/>
    <w:rsid w:val="5992FD66"/>
    <w:rsid w:val="59C980B1"/>
    <w:rsid w:val="59CA7243"/>
    <w:rsid w:val="59D8475B"/>
    <w:rsid w:val="59E71C2E"/>
    <w:rsid w:val="59F30708"/>
    <w:rsid w:val="5A05CEFA"/>
    <w:rsid w:val="5A252730"/>
    <w:rsid w:val="5A301B6D"/>
    <w:rsid w:val="5A5D1ED3"/>
    <w:rsid w:val="5A65CF2C"/>
    <w:rsid w:val="5A721B0A"/>
    <w:rsid w:val="5A786966"/>
    <w:rsid w:val="5AA80AF5"/>
    <w:rsid w:val="5ACC0A4E"/>
    <w:rsid w:val="5AD1AA82"/>
    <w:rsid w:val="5B6705AF"/>
    <w:rsid w:val="5B8C8B85"/>
    <w:rsid w:val="5B9DCDE9"/>
    <w:rsid w:val="5C38A864"/>
    <w:rsid w:val="5C63E226"/>
    <w:rsid w:val="5C7A546B"/>
    <w:rsid w:val="5D8D93D5"/>
    <w:rsid w:val="5DB14522"/>
    <w:rsid w:val="5DB1980D"/>
    <w:rsid w:val="5DCB2A22"/>
    <w:rsid w:val="5DE7050F"/>
    <w:rsid w:val="5DFC7B7B"/>
    <w:rsid w:val="5DFFA072"/>
    <w:rsid w:val="5E0EED2D"/>
    <w:rsid w:val="5E44BA89"/>
    <w:rsid w:val="5E66E0EF"/>
    <w:rsid w:val="5E8F3845"/>
    <w:rsid w:val="5F6D10BB"/>
    <w:rsid w:val="5F74F6A8"/>
    <w:rsid w:val="5FEB9AB9"/>
    <w:rsid w:val="6084033D"/>
    <w:rsid w:val="612D43E9"/>
    <w:rsid w:val="61923B81"/>
    <w:rsid w:val="61A177A3"/>
    <w:rsid w:val="6210B7E7"/>
    <w:rsid w:val="62262BB0"/>
    <w:rsid w:val="628BFA6E"/>
    <w:rsid w:val="62B086E8"/>
    <w:rsid w:val="62C9144A"/>
    <w:rsid w:val="62EFE626"/>
    <w:rsid w:val="62FF034F"/>
    <w:rsid w:val="63548C8A"/>
    <w:rsid w:val="63AF4320"/>
    <w:rsid w:val="6474E8C5"/>
    <w:rsid w:val="648FA802"/>
    <w:rsid w:val="64DAC426"/>
    <w:rsid w:val="64FE5D0A"/>
    <w:rsid w:val="6509BF2B"/>
    <w:rsid w:val="65171E1F"/>
    <w:rsid w:val="65247F43"/>
    <w:rsid w:val="66078FBC"/>
    <w:rsid w:val="663DCAE5"/>
    <w:rsid w:val="669EF3C3"/>
    <w:rsid w:val="67445234"/>
    <w:rsid w:val="67455F95"/>
    <w:rsid w:val="675D3EE7"/>
    <w:rsid w:val="6764DF91"/>
    <w:rsid w:val="67996FE5"/>
    <w:rsid w:val="67B4059C"/>
    <w:rsid w:val="67DEAE76"/>
    <w:rsid w:val="6824B5BC"/>
    <w:rsid w:val="684F1242"/>
    <w:rsid w:val="68625DBB"/>
    <w:rsid w:val="687A9AC5"/>
    <w:rsid w:val="688A95B8"/>
    <w:rsid w:val="68BD81DD"/>
    <w:rsid w:val="68DCAA74"/>
    <w:rsid w:val="69291AFE"/>
    <w:rsid w:val="695731BB"/>
    <w:rsid w:val="69948929"/>
    <w:rsid w:val="69C4E241"/>
    <w:rsid w:val="6A216511"/>
    <w:rsid w:val="6A529A71"/>
    <w:rsid w:val="6A55F73C"/>
    <w:rsid w:val="6A836D74"/>
    <w:rsid w:val="6A9646BD"/>
    <w:rsid w:val="6AC7A87B"/>
    <w:rsid w:val="6AF9ECC8"/>
    <w:rsid w:val="6B8B7FA9"/>
    <w:rsid w:val="6B914624"/>
    <w:rsid w:val="6BBEC631"/>
    <w:rsid w:val="6C36BE72"/>
    <w:rsid w:val="6C5AE25D"/>
    <w:rsid w:val="6CA4A592"/>
    <w:rsid w:val="6CB74BB3"/>
    <w:rsid w:val="6CC7BE4B"/>
    <w:rsid w:val="6D1A93B4"/>
    <w:rsid w:val="6DB2D0E5"/>
    <w:rsid w:val="6DC71D88"/>
    <w:rsid w:val="6DFC9BD7"/>
    <w:rsid w:val="6E01E12D"/>
    <w:rsid w:val="6E541DB0"/>
    <w:rsid w:val="6ED0E786"/>
    <w:rsid w:val="6F6E0939"/>
    <w:rsid w:val="6F9B199E"/>
    <w:rsid w:val="6FA0A3F6"/>
    <w:rsid w:val="6FDC4654"/>
    <w:rsid w:val="6FE4E169"/>
    <w:rsid w:val="6FE9A6FB"/>
    <w:rsid w:val="7029FEAF"/>
    <w:rsid w:val="70679660"/>
    <w:rsid w:val="706CB7E7"/>
    <w:rsid w:val="707393D0"/>
    <w:rsid w:val="70E82F91"/>
    <w:rsid w:val="71091052"/>
    <w:rsid w:val="7120DB4E"/>
    <w:rsid w:val="71416F75"/>
    <w:rsid w:val="71509D4B"/>
    <w:rsid w:val="71C1FA28"/>
    <w:rsid w:val="71DAEF2E"/>
    <w:rsid w:val="71E175B2"/>
    <w:rsid w:val="71E1FC31"/>
    <w:rsid w:val="7293B96C"/>
    <w:rsid w:val="7310749E"/>
    <w:rsid w:val="731CB43F"/>
    <w:rsid w:val="7330991F"/>
    <w:rsid w:val="7389F025"/>
    <w:rsid w:val="739CEB3B"/>
    <w:rsid w:val="73CC5283"/>
    <w:rsid w:val="73DDF2FC"/>
    <w:rsid w:val="73DEB538"/>
    <w:rsid w:val="741D70C4"/>
    <w:rsid w:val="746E8AC1"/>
    <w:rsid w:val="74C91312"/>
    <w:rsid w:val="74D17A2C"/>
    <w:rsid w:val="750293C0"/>
    <w:rsid w:val="7542F1FB"/>
    <w:rsid w:val="7546C16D"/>
    <w:rsid w:val="754BC160"/>
    <w:rsid w:val="76353CEA"/>
    <w:rsid w:val="76C3A0DC"/>
    <w:rsid w:val="7706FDE4"/>
    <w:rsid w:val="773A22F9"/>
    <w:rsid w:val="775486A5"/>
    <w:rsid w:val="778A5530"/>
    <w:rsid w:val="77B9D622"/>
    <w:rsid w:val="77E1E539"/>
    <w:rsid w:val="783C4EB7"/>
    <w:rsid w:val="78530944"/>
    <w:rsid w:val="785EA16F"/>
    <w:rsid w:val="785F713D"/>
    <w:rsid w:val="7866B471"/>
    <w:rsid w:val="78812F55"/>
    <w:rsid w:val="792EA0A9"/>
    <w:rsid w:val="7951094E"/>
    <w:rsid w:val="796897A9"/>
    <w:rsid w:val="7984112F"/>
    <w:rsid w:val="79A43F0D"/>
    <w:rsid w:val="79AC72E9"/>
    <w:rsid w:val="7A90BBC7"/>
    <w:rsid w:val="7AF6EA65"/>
    <w:rsid w:val="7BAC4B70"/>
    <w:rsid w:val="7C66416B"/>
    <w:rsid w:val="7CB7EDA1"/>
    <w:rsid w:val="7CCF2294"/>
    <w:rsid w:val="7D0A8F2A"/>
    <w:rsid w:val="7D0C70A3"/>
    <w:rsid w:val="7D22D00D"/>
    <w:rsid w:val="7D51A528"/>
    <w:rsid w:val="7D699FF8"/>
    <w:rsid w:val="7DB842E3"/>
    <w:rsid w:val="7DE6FF11"/>
    <w:rsid w:val="7E915432"/>
    <w:rsid w:val="7EB2B74E"/>
    <w:rsid w:val="7EF91722"/>
    <w:rsid w:val="7EFB5528"/>
    <w:rsid w:val="7F1A74DB"/>
    <w:rsid w:val="7F6638FA"/>
    <w:rsid w:val="7F84970B"/>
    <w:rsid w:val="7FE191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A6A9"/>
  <w15:docId w15:val="{66270963-406B-4A0A-BDF2-A614465A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DD88F5"/>
    <w:pPr>
      <w:spacing w:line="259" w:lineRule="auto"/>
    </w:pPr>
    <w:rPr>
      <w:rFonts w:ascii="Arial" w:eastAsia="Calibri" w:hAnsi="Arial"/>
      <w:sz w:val="24"/>
      <w:szCs w:val="24"/>
    </w:rPr>
  </w:style>
  <w:style w:type="paragraph" w:styleId="Heading1">
    <w:name w:val="heading 1"/>
    <w:basedOn w:val="Normal"/>
    <w:next w:val="Normal"/>
    <w:link w:val="Heading1Char"/>
    <w:uiPriority w:val="9"/>
    <w:qFormat/>
    <w:rsid w:val="65DD88F5"/>
    <w:pPr>
      <w:keepNext/>
      <w:keepLines/>
      <w:spacing w:after="480"/>
      <w:outlineLvl w:val="0"/>
    </w:pPr>
    <w:rPr>
      <w:rFonts w:ascii="Georgia Pro" w:hAnsi="Georgia Pro"/>
      <w:color w:val="4471C4"/>
      <w:sz w:val="48"/>
      <w:szCs w:val="48"/>
    </w:rPr>
  </w:style>
  <w:style w:type="paragraph" w:styleId="Heading2">
    <w:name w:val="heading 2"/>
    <w:basedOn w:val="Normal"/>
    <w:next w:val="Normal"/>
    <w:link w:val="Heading2Char"/>
    <w:uiPriority w:val="9"/>
    <w:unhideWhenUsed/>
    <w:qFormat/>
    <w:rsid w:val="65DD88F5"/>
    <w:pPr>
      <w:keepNext/>
      <w:keepLines/>
      <w:spacing w:after="240"/>
      <w:outlineLvl w:val="1"/>
    </w:pPr>
    <w:rPr>
      <w:rFonts w:ascii="Georgia Pro" w:hAnsi="Georgia Pro"/>
      <w:color w:val="4471C4"/>
      <w:sz w:val="32"/>
      <w:szCs w:val="32"/>
    </w:rPr>
  </w:style>
  <w:style w:type="paragraph" w:styleId="Heading3">
    <w:name w:val="heading 3"/>
    <w:basedOn w:val="Normal"/>
    <w:next w:val="Normal"/>
    <w:link w:val="Heading3Char"/>
    <w:uiPriority w:val="9"/>
    <w:unhideWhenUsed/>
    <w:qFormat/>
    <w:rsid w:val="65DD88F5"/>
    <w:pPr>
      <w:keepNext/>
      <w:keepLines/>
      <w:spacing w:after="240"/>
      <w:outlineLvl w:val="2"/>
    </w:pPr>
    <w:rPr>
      <w:rFonts w:ascii="Georgia Pro" w:hAnsi="Georgia Pro"/>
      <w:color w:val="4471C4"/>
      <w:sz w:val="30"/>
      <w:szCs w:val="30"/>
    </w:rPr>
  </w:style>
  <w:style w:type="paragraph" w:styleId="Heading4">
    <w:name w:val="heading 4"/>
    <w:basedOn w:val="Normal"/>
    <w:next w:val="Normal"/>
    <w:link w:val="Heading4Char"/>
    <w:uiPriority w:val="9"/>
    <w:unhideWhenUsed/>
    <w:qFormat/>
    <w:rsid w:val="65DD88F5"/>
    <w:pPr>
      <w:keepNext/>
      <w:keepLines/>
      <w:spacing w:after="240"/>
      <w:outlineLvl w:val="3"/>
    </w:pPr>
    <w:rPr>
      <w:rFonts w:ascii="Georgia Pro" w:hAnsi="Georgia Pro"/>
      <w:color w:val="4471C4"/>
      <w:sz w:val="29"/>
      <w:szCs w:val="29"/>
    </w:rPr>
  </w:style>
  <w:style w:type="paragraph" w:styleId="Heading5">
    <w:name w:val="heading 5"/>
    <w:basedOn w:val="Normal"/>
    <w:next w:val="Normal"/>
    <w:link w:val="Heading5Char"/>
    <w:uiPriority w:val="9"/>
    <w:unhideWhenUsed/>
    <w:qFormat/>
    <w:rsid w:val="65DD88F5"/>
    <w:pPr>
      <w:keepNext/>
      <w:keepLines/>
      <w:spacing w:after="240"/>
      <w:outlineLvl w:val="4"/>
    </w:pPr>
    <w:rPr>
      <w:rFonts w:ascii="Georgia Pro" w:hAnsi="Georgia Pro"/>
      <w:color w:val="4471C4"/>
      <w:sz w:val="28"/>
      <w:szCs w:val="28"/>
    </w:rPr>
  </w:style>
  <w:style w:type="paragraph" w:styleId="Heading6">
    <w:name w:val="heading 6"/>
    <w:basedOn w:val="Normal"/>
    <w:next w:val="Normal"/>
    <w:link w:val="Heading6Char"/>
    <w:uiPriority w:val="9"/>
    <w:unhideWhenUsed/>
    <w:qFormat/>
    <w:rsid w:val="65DD88F5"/>
    <w:pPr>
      <w:keepNext/>
      <w:keepLines/>
      <w:spacing w:after="240"/>
      <w:outlineLvl w:val="5"/>
    </w:pPr>
    <w:rPr>
      <w:rFonts w:ascii="Georgia Pro" w:hAnsi="Georgia Pro"/>
      <w:color w:val="4471C4"/>
      <w:sz w:val="27"/>
      <w:szCs w:val="27"/>
    </w:rPr>
  </w:style>
  <w:style w:type="paragraph" w:styleId="Heading7">
    <w:name w:val="heading 7"/>
    <w:basedOn w:val="Normal"/>
    <w:next w:val="Normal"/>
    <w:link w:val="Heading7Char"/>
    <w:uiPriority w:val="9"/>
    <w:unhideWhenUsed/>
    <w:qFormat/>
    <w:rsid w:val="65DD88F5"/>
    <w:pPr>
      <w:keepNext/>
      <w:keepLines/>
      <w:spacing w:after="240"/>
      <w:outlineLvl w:val="6"/>
    </w:pPr>
    <w:rPr>
      <w:rFonts w:ascii="Georgia Pro" w:hAnsi="Georgia Pro"/>
      <w:color w:val="4471C4"/>
      <w:sz w:val="26"/>
      <w:szCs w:val="26"/>
    </w:rPr>
  </w:style>
  <w:style w:type="paragraph" w:styleId="Heading8">
    <w:name w:val="heading 8"/>
    <w:basedOn w:val="Normal"/>
    <w:next w:val="Normal"/>
    <w:link w:val="Heading8Char"/>
    <w:uiPriority w:val="9"/>
    <w:unhideWhenUsed/>
    <w:qFormat/>
    <w:rsid w:val="65DD88F5"/>
    <w:pPr>
      <w:keepNext/>
      <w:keepLines/>
      <w:spacing w:after="240"/>
      <w:outlineLvl w:val="7"/>
    </w:pPr>
    <w:rPr>
      <w:rFonts w:ascii="Georgia Pro" w:hAnsi="Georgia Pro"/>
      <w:color w:val="4471C4"/>
      <w:sz w:val="25"/>
      <w:szCs w:val="25"/>
    </w:rPr>
  </w:style>
  <w:style w:type="paragraph" w:styleId="Heading9">
    <w:name w:val="heading 9"/>
    <w:basedOn w:val="Normal"/>
    <w:next w:val="Normal"/>
    <w:link w:val="Heading9Char"/>
    <w:uiPriority w:val="9"/>
    <w:unhideWhenUsed/>
    <w:qFormat/>
    <w:rsid w:val="65DD88F5"/>
    <w:pPr>
      <w:keepNext/>
      <w:keepLines/>
      <w:spacing w:after="240"/>
      <w:outlineLvl w:val="8"/>
    </w:pPr>
    <w:rPr>
      <w:rFonts w:ascii="Georgia Pro" w:hAnsi="Georgia Pro"/>
      <w:color w:val="4471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65DD88F5"/>
    <w:rPr>
      <w:rFonts w:ascii="Georgia Pro" w:hAnsi="Georgia Pro"/>
      <w:b w:val="0"/>
      <w:bCs w:val="0"/>
      <w:i w:val="0"/>
      <w:iCs w:val="0"/>
      <w:color w:val="4471C4"/>
      <w:sz w:val="48"/>
      <w:szCs w:val="48"/>
      <w:u w:val="none"/>
    </w:rPr>
  </w:style>
  <w:style w:type="character" w:customStyle="1" w:styleId="Heading2Char">
    <w:name w:val="Heading 2 Char"/>
    <w:basedOn w:val="DefaultParagraphFont"/>
    <w:link w:val="Heading2"/>
    <w:uiPriority w:val="9"/>
    <w:qFormat/>
    <w:rsid w:val="65DD88F5"/>
    <w:rPr>
      <w:rFonts w:ascii="Georgia Pro" w:hAnsi="Georgia Pro"/>
      <w:b w:val="0"/>
      <w:bCs w:val="0"/>
      <w:i w:val="0"/>
      <w:iCs w:val="0"/>
      <w:color w:val="4471C4"/>
      <w:sz w:val="32"/>
      <w:szCs w:val="32"/>
      <w:u w:val="none"/>
    </w:rPr>
  </w:style>
  <w:style w:type="character" w:customStyle="1" w:styleId="Heading3Char">
    <w:name w:val="Heading 3 Char"/>
    <w:basedOn w:val="DefaultParagraphFont"/>
    <w:link w:val="Heading3"/>
    <w:uiPriority w:val="9"/>
    <w:qFormat/>
    <w:rsid w:val="65DD88F5"/>
    <w:rPr>
      <w:rFonts w:ascii="Georgia Pro" w:hAnsi="Georgia Pro"/>
      <w:b w:val="0"/>
      <w:bCs w:val="0"/>
      <w:i w:val="0"/>
      <w:iCs w:val="0"/>
      <w:color w:val="4471C4"/>
      <w:sz w:val="30"/>
      <w:szCs w:val="30"/>
      <w:u w:val="none"/>
    </w:rPr>
  </w:style>
  <w:style w:type="character" w:customStyle="1" w:styleId="Heading4Char">
    <w:name w:val="Heading 4 Char"/>
    <w:basedOn w:val="DefaultParagraphFont"/>
    <w:link w:val="Heading4"/>
    <w:uiPriority w:val="9"/>
    <w:qFormat/>
    <w:rsid w:val="65DD88F5"/>
    <w:rPr>
      <w:rFonts w:ascii="Georgia Pro" w:hAnsi="Georgia Pro"/>
      <w:b w:val="0"/>
      <w:bCs w:val="0"/>
      <w:i w:val="0"/>
      <w:iCs w:val="0"/>
      <w:color w:val="4471C4"/>
      <w:sz w:val="29"/>
      <w:szCs w:val="29"/>
      <w:u w:val="none"/>
    </w:rPr>
  </w:style>
  <w:style w:type="character" w:customStyle="1" w:styleId="Heading5Char">
    <w:name w:val="Heading 5 Char"/>
    <w:basedOn w:val="DefaultParagraphFont"/>
    <w:link w:val="Heading5"/>
    <w:uiPriority w:val="9"/>
    <w:qFormat/>
    <w:rsid w:val="65DD88F5"/>
    <w:rPr>
      <w:rFonts w:ascii="Georgia Pro" w:hAnsi="Georgia Pro"/>
      <w:b w:val="0"/>
      <w:bCs w:val="0"/>
      <w:i w:val="0"/>
      <w:iCs w:val="0"/>
      <w:color w:val="4471C4"/>
      <w:sz w:val="28"/>
      <w:szCs w:val="28"/>
      <w:u w:val="none"/>
    </w:rPr>
  </w:style>
  <w:style w:type="character" w:customStyle="1" w:styleId="Heading6Char">
    <w:name w:val="Heading 6 Char"/>
    <w:basedOn w:val="DefaultParagraphFont"/>
    <w:link w:val="Heading6"/>
    <w:uiPriority w:val="9"/>
    <w:qFormat/>
    <w:rsid w:val="65DD88F5"/>
    <w:rPr>
      <w:rFonts w:ascii="Georgia Pro" w:hAnsi="Georgia Pro"/>
      <w:b w:val="0"/>
      <w:bCs w:val="0"/>
      <w:i w:val="0"/>
      <w:iCs w:val="0"/>
      <w:color w:val="4471C4"/>
      <w:sz w:val="27"/>
      <w:szCs w:val="27"/>
      <w:u w:val="none"/>
    </w:rPr>
  </w:style>
  <w:style w:type="character" w:customStyle="1" w:styleId="Heading7Char">
    <w:name w:val="Heading 7 Char"/>
    <w:basedOn w:val="DefaultParagraphFont"/>
    <w:link w:val="Heading7"/>
    <w:uiPriority w:val="9"/>
    <w:qFormat/>
    <w:rsid w:val="65DD88F5"/>
    <w:rPr>
      <w:rFonts w:ascii="Georgia Pro" w:hAnsi="Georgia Pro"/>
      <w:b w:val="0"/>
      <w:bCs w:val="0"/>
      <w:i w:val="0"/>
      <w:iCs w:val="0"/>
      <w:color w:val="4471C4"/>
      <w:sz w:val="26"/>
      <w:szCs w:val="26"/>
      <w:u w:val="none"/>
    </w:rPr>
  </w:style>
  <w:style w:type="character" w:customStyle="1" w:styleId="Heading8Char">
    <w:name w:val="Heading 8 Char"/>
    <w:basedOn w:val="DefaultParagraphFont"/>
    <w:link w:val="Heading8"/>
    <w:uiPriority w:val="9"/>
    <w:qFormat/>
    <w:rsid w:val="65DD88F5"/>
    <w:rPr>
      <w:rFonts w:ascii="Georgia Pro" w:hAnsi="Georgia Pro"/>
      <w:b w:val="0"/>
      <w:bCs w:val="0"/>
      <w:i w:val="0"/>
      <w:iCs w:val="0"/>
      <w:color w:val="4471C4"/>
      <w:sz w:val="25"/>
      <w:szCs w:val="25"/>
      <w:u w:val="none"/>
    </w:rPr>
  </w:style>
  <w:style w:type="character" w:customStyle="1" w:styleId="Heading9Char">
    <w:name w:val="Heading 9 Char"/>
    <w:basedOn w:val="DefaultParagraphFont"/>
    <w:link w:val="Heading9"/>
    <w:uiPriority w:val="9"/>
    <w:qFormat/>
    <w:rsid w:val="65DD88F5"/>
    <w:rPr>
      <w:rFonts w:ascii="Georgia Pro" w:hAnsi="Georgia Pro"/>
      <w:b w:val="0"/>
      <w:bCs w:val="0"/>
      <w:i w:val="0"/>
      <w:iCs w:val="0"/>
      <w:color w:val="4471C4"/>
      <w:sz w:val="24"/>
      <w:szCs w:val="24"/>
      <w:u w:val="none"/>
    </w:rPr>
  </w:style>
  <w:style w:type="character" w:customStyle="1" w:styleId="TitleChar">
    <w:name w:val="Title Char"/>
    <w:basedOn w:val="DefaultParagraphFont"/>
    <w:link w:val="Title"/>
    <w:uiPriority w:val="10"/>
    <w:qFormat/>
    <w:rsid w:val="65DD88F5"/>
    <w:rPr>
      <w:rFonts w:ascii="Georgia Pro" w:hAnsi="Georgia Pro"/>
      <w:b w:val="0"/>
      <w:bCs w:val="0"/>
      <w:i w:val="0"/>
      <w:iCs w:val="0"/>
      <w:color w:val="4471C4"/>
      <w:sz w:val="56"/>
      <w:szCs w:val="56"/>
      <w:u w:val="none"/>
    </w:rPr>
  </w:style>
  <w:style w:type="character" w:customStyle="1" w:styleId="SubtitleChar">
    <w:name w:val="Subtitle Char"/>
    <w:basedOn w:val="DefaultParagraphFont"/>
    <w:link w:val="Subtitle"/>
    <w:uiPriority w:val="11"/>
    <w:qFormat/>
    <w:rsid w:val="65DD88F5"/>
    <w:rPr>
      <w:rFonts w:ascii="Arial" w:hAnsi="Arial"/>
      <w:b w:val="0"/>
      <w:bCs w:val="0"/>
      <w:i w:val="0"/>
      <w:iCs w:val="0"/>
      <w:color w:val="4471C4"/>
      <w:sz w:val="32"/>
      <w:szCs w:val="32"/>
      <w:u w:val="none"/>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65DD88F5"/>
    <w:rPr>
      <w:rFonts w:ascii="Georgia Pro" w:hAnsi="Georgia Pro"/>
      <w:color w:val="4471C4"/>
      <w:sz w:val="56"/>
      <w:szCs w:val="56"/>
    </w:rPr>
  </w:style>
  <w:style w:type="paragraph" w:styleId="Subtitle">
    <w:name w:val="Subtitle"/>
    <w:basedOn w:val="Normal"/>
    <w:next w:val="Normal"/>
    <w:link w:val="SubtitleChar"/>
    <w:uiPriority w:val="11"/>
    <w:qFormat/>
    <w:rsid w:val="65DD88F5"/>
    <w:rPr>
      <w:color w:val="4471C4"/>
      <w:sz w:val="32"/>
      <w:szCs w:val="32"/>
    </w:rPr>
  </w:style>
  <w:style w:type="paragraph" w:styleId="Quote">
    <w:name w:val="Quote"/>
    <w:basedOn w:val="Normal"/>
    <w:next w:val="Normal"/>
    <w:uiPriority w:val="29"/>
    <w:qFormat/>
    <w:rsid w:val="65DD88F5"/>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5DD88F5"/>
    <w:pPr>
      <w:spacing w:before="360" w:after="360"/>
      <w:ind w:left="864" w:right="864"/>
      <w:jc w:val="center"/>
    </w:pPr>
    <w:rPr>
      <w:i/>
      <w:iCs/>
      <w:color w:val="4472C4" w:themeColor="accent1"/>
    </w:rPr>
  </w:style>
  <w:style w:type="paragraph" w:styleId="ListParagraph">
    <w:name w:val="List Paragraph"/>
    <w:basedOn w:val="Normal"/>
    <w:uiPriority w:val="34"/>
    <w:qFormat/>
    <w:rsid w:val="65DD88F5"/>
    <w:pPr>
      <w:ind w:hanging="360"/>
      <w:contextualSpacing/>
    </w:pPr>
    <w:rPr>
      <w:sz w:val="22"/>
      <w:szCs w:val="22"/>
    </w:rPr>
  </w:style>
  <w:style w:type="paragraph" w:styleId="TOC1">
    <w:name w:val="toc 1"/>
    <w:basedOn w:val="Normal"/>
    <w:next w:val="Normal"/>
    <w:uiPriority w:val="39"/>
    <w:unhideWhenUsed/>
    <w:rsid w:val="65DD88F5"/>
    <w:pPr>
      <w:spacing w:after="100"/>
    </w:pPr>
  </w:style>
  <w:style w:type="paragraph" w:styleId="TOC2">
    <w:name w:val="toc 2"/>
    <w:basedOn w:val="Normal"/>
    <w:next w:val="Normal"/>
    <w:uiPriority w:val="39"/>
    <w:unhideWhenUsed/>
    <w:rsid w:val="65DD88F5"/>
    <w:pPr>
      <w:spacing w:after="100"/>
      <w:ind w:left="220"/>
    </w:pPr>
  </w:style>
  <w:style w:type="paragraph" w:styleId="TOC3">
    <w:name w:val="toc 3"/>
    <w:basedOn w:val="Normal"/>
    <w:next w:val="Normal"/>
    <w:uiPriority w:val="39"/>
    <w:unhideWhenUsed/>
    <w:rsid w:val="65DD88F5"/>
    <w:pPr>
      <w:spacing w:after="100"/>
      <w:ind w:left="440"/>
    </w:pPr>
  </w:style>
  <w:style w:type="paragraph" w:styleId="TOC4">
    <w:name w:val="toc 4"/>
    <w:basedOn w:val="Normal"/>
    <w:next w:val="Normal"/>
    <w:uiPriority w:val="39"/>
    <w:unhideWhenUsed/>
    <w:rsid w:val="65DD88F5"/>
    <w:pPr>
      <w:spacing w:after="100"/>
      <w:ind w:left="660"/>
    </w:pPr>
  </w:style>
  <w:style w:type="paragraph" w:styleId="TOC5">
    <w:name w:val="toc 5"/>
    <w:basedOn w:val="Normal"/>
    <w:next w:val="Normal"/>
    <w:uiPriority w:val="39"/>
    <w:unhideWhenUsed/>
    <w:rsid w:val="65DD88F5"/>
    <w:pPr>
      <w:spacing w:after="100"/>
      <w:ind w:left="880"/>
    </w:pPr>
  </w:style>
  <w:style w:type="paragraph" w:styleId="TOC6">
    <w:name w:val="toc 6"/>
    <w:basedOn w:val="Normal"/>
    <w:next w:val="Normal"/>
    <w:uiPriority w:val="39"/>
    <w:unhideWhenUsed/>
    <w:rsid w:val="65DD88F5"/>
    <w:pPr>
      <w:spacing w:after="100"/>
      <w:ind w:left="1100"/>
    </w:pPr>
  </w:style>
  <w:style w:type="paragraph" w:styleId="TOC7">
    <w:name w:val="toc 7"/>
    <w:basedOn w:val="Normal"/>
    <w:next w:val="Normal"/>
    <w:uiPriority w:val="39"/>
    <w:unhideWhenUsed/>
    <w:rsid w:val="65DD88F5"/>
    <w:pPr>
      <w:spacing w:after="100"/>
      <w:ind w:left="1320"/>
    </w:pPr>
  </w:style>
  <w:style w:type="paragraph" w:styleId="TOC8">
    <w:name w:val="toc 8"/>
    <w:basedOn w:val="Normal"/>
    <w:next w:val="Normal"/>
    <w:uiPriority w:val="39"/>
    <w:unhideWhenUsed/>
    <w:rsid w:val="65DD88F5"/>
    <w:pPr>
      <w:spacing w:after="100"/>
      <w:ind w:left="1540"/>
    </w:pPr>
  </w:style>
  <w:style w:type="paragraph" w:styleId="TOC9">
    <w:name w:val="toc 9"/>
    <w:basedOn w:val="Normal"/>
    <w:next w:val="Normal"/>
    <w:uiPriority w:val="39"/>
    <w:unhideWhenUsed/>
    <w:rsid w:val="65DD88F5"/>
    <w:pPr>
      <w:spacing w:after="100"/>
      <w:ind w:left="1760"/>
    </w:pPr>
  </w:style>
  <w:style w:type="paragraph" w:styleId="EndnoteText">
    <w:name w:val="endnote text"/>
    <w:basedOn w:val="Normal"/>
    <w:uiPriority w:val="99"/>
    <w:semiHidden/>
    <w:unhideWhenUsed/>
    <w:rsid w:val="65DD88F5"/>
    <w:rPr>
      <w:sz w:val="20"/>
      <w:szCs w:val="20"/>
    </w:rPr>
  </w:style>
  <w:style w:type="paragraph" w:customStyle="1" w:styleId="HeaderandFooter">
    <w:name w:val="Header and Footer"/>
    <w:basedOn w:val="Normal"/>
    <w:qFormat/>
  </w:style>
  <w:style w:type="paragraph" w:styleId="Footer">
    <w:name w:val="footer"/>
    <w:basedOn w:val="Normal"/>
    <w:uiPriority w:val="99"/>
    <w:unhideWhenUsed/>
    <w:rsid w:val="65DD88F5"/>
    <w:pPr>
      <w:tabs>
        <w:tab w:val="center" w:pos="4680"/>
        <w:tab w:val="right" w:pos="9360"/>
      </w:tabs>
    </w:pPr>
  </w:style>
  <w:style w:type="paragraph" w:styleId="FootnoteText">
    <w:name w:val="footnote text"/>
    <w:basedOn w:val="Normal"/>
    <w:uiPriority w:val="99"/>
    <w:semiHidden/>
    <w:unhideWhenUsed/>
    <w:rsid w:val="65DD88F5"/>
    <w:rPr>
      <w:sz w:val="20"/>
      <w:szCs w:val="20"/>
    </w:rPr>
  </w:style>
  <w:style w:type="paragraph" w:styleId="Header">
    <w:name w:val="header"/>
    <w:basedOn w:val="Normal"/>
    <w:uiPriority w:val="99"/>
    <w:unhideWhenUsed/>
    <w:rsid w:val="65DD88F5"/>
    <w:pPr>
      <w:tabs>
        <w:tab w:val="center" w:pos="4680"/>
        <w:tab w:val="right" w:pos="9360"/>
      </w:tabs>
    </w:pPr>
  </w:style>
  <w:style w:type="paragraph" w:styleId="NoSpacing">
    <w:name w:val="No Spacing"/>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27210"/>
    <w:rPr>
      <w:b/>
      <w:bCs/>
    </w:rPr>
  </w:style>
  <w:style w:type="character" w:styleId="UnresolvedMention">
    <w:name w:val="Unresolved Mention"/>
    <w:basedOn w:val="DefaultParagraphFont"/>
    <w:uiPriority w:val="99"/>
    <w:semiHidden/>
    <w:unhideWhenUsed/>
    <w:rsid w:val="00EA4919"/>
    <w:rPr>
      <w:color w:val="605E5C"/>
      <w:shd w:val="clear" w:color="auto" w:fill="E1DFDD"/>
    </w:rPr>
  </w:style>
  <w:style w:type="paragraph" w:styleId="NormalWeb">
    <w:name w:val="Normal (Web)"/>
    <w:basedOn w:val="Normal"/>
    <w:uiPriority w:val="99"/>
    <w:semiHidden/>
    <w:unhideWhenUsed/>
    <w:rsid w:val="00BC0D39"/>
    <w:pPr>
      <w:suppressAutoHyphens w:val="0"/>
      <w:spacing w:before="100" w:beforeAutospacing="1" w:after="100" w:afterAutospacing="1" w:line="240" w:lineRule="auto"/>
    </w:pPr>
    <w:rPr>
      <w:rFonts w:ascii="Times New Roman" w:eastAsia="Times New Roman" w:hAnsi="Times New Roman" w:cs="Times New Roman"/>
      <w:lang w:val="en-IN" w:eastAsia="en-IN"/>
    </w:rPr>
  </w:style>
  <w:style w:type="paragraph" w:customStyle="1" w:styleId="paragraph">
    <w:name w:val="paragraph"/>
    <w:basedOn w:val="Normal"/>
    <w:rsid w:val="003C6D91"/>
    <w:pPr>
      <w:suppressAutoHyphens w:val="0"/>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3C6D91"/>
  </w:style>
  <w:style w:type="character" w:customStyle="1" w:styleId="eop">
    <w:name w:val="eop"/>
    <w:basedOn w:val="DefaultParagraphFont"/>
    <w:rsid w:val="003C6D91"/>
  </w:style>
  <w:style w:type="character" w:customStyle="1" w:styleId="scxw12881029">
    <w:name w:val="scxw12881029"/>
    <w:basedOn w:val="DefaultParagraphFont"/>
    <w:rsid w:val="003C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42850">
      <w:bodyDiv w:val="1"/>
      <w:marLeft w:val="0"/>
      <w:marRight w:val="0"/>
      <w:marTop w:val="0"/>
      <w:marBottom w:val="0"/>
      <w:divBdr>
        <w:top w:val="none" w:sz="0" w:space="0" w:color="auto"/>
        <w:left w:val="none" w:sz="0" w:space="0" w:color="auto"/>
        <w:bottom w:val="none" w:sz="0" w:space="0" w:color="auto"/>
        <w:right w:val="none" w:sz="0" w:space="0" w:color="auto"/>
      </w:divBdr>
    </w:div>
    <w:div w:id="1432821443">
      <w:bodyDiv w:val="1"/>
      <w:marLeft w:val="0"/>
      <w:marRight w:val="0"/>
      <w:marTop w:val="0"/>
      <w:marBottom w:val="0"/>
      <w:divBdr>
        <w:top w:val="none" w:sz="0" w:space="0" w:color="auto"/>
        <w:left w:val="none" w:sz="0" w:space="0" w:color="auto"/>
        <w:bottom w:val="none" w:sz="0" w:space="0" w:color="auto"/>
        <w:right w:val="none" w:sz="0" w:space="0" w:color="auto"/>
      </w:divBdr>
    </w:div>
    <w:div w:id="1872454737">
      <w:bodyDiv w:val="1"/>
      <w:marLeft w:val="0"/>
      <w:marRight w:val="0"/>
      <w:marTop w:val="0"/>
      <w:marBottom w:val="0"/>
      <w:divBdr>
        <w:top w:val="none" w:sz="0" w:space="0" w:color="auto"/>
        <w:left w:val="none" w:sz="0" w:space="0" w:color="auto"/>
        <w:bottom w:val="none" w:sz="0" w:space="0" w:color="auto"/>
        <w:right w:val="none" w:sz="0" w:space="0" w:color="auto"/>
      </w:divBdr>
      <w:divsChild>
        <w:div w:id="2064868021">
          <w:marLeft w:val="0"/>
          <w:marRight w:val="0"/>
          <w:marTop w:val="0"/>
          <w:marBottom w:val="0"/>
          <w:divBdr>
            <w:top w:val="none" w:sz="0" w:space="0" w:color="auto"/>
            <w:left w:val="none" w:sz="0" w:space="0" w:color="auto"/>
            <w:bottom w:val="none" w:sz="0" w:space="0" w:color="auto"/>
            <w:right w:val="none" w:sz="0" w:space="0" w:color="auto"/>
          </w:divBdr>
          <w:divsChild>
            <w:div w:id="837112501">
              <w:marLeft w:val="0"/>
              <w:marRight w:val="0"/>
              <w:marTop w:val="0"/>
              <w:marBottom w:val="0"/>
              <w:divBdr>
                <w:top w:val="none" w:sz="0" w:space="0" w:color="auto"/>
                <w:left w:val="none" w:sz="0" w:space="0" w:color="auto"/>
                <w:bottom w:val="none" w:sz="0" w:space="0" w:color="auto"/>
                <w:right w:val="none" w:sz="0" w:space="0" w:color="auto"/>
              </w:divBdr>
              <w:divsChild>
                <w:div w:id="37706413">
                  <w:marLeft w:val="0"/>
                  <w:marRight w:val="0"/>
                  <w:marTop w:val="0"/>
                  <w:marBottom w:val="0"/>
                  <w:divBdr>
                    <w:top w:val="none" w:sz="0" w:space="0" w:color="auto"/>
                    <w:left w:val="none" w:sz="0" w:space="0" w:color="auto"/>
                    <w:bottom w:val="none" w:sz="0" w:space="0" w:color="auto"/>
                    <w:right w:val="none" w:sz="0" w:space="0" w:color="auto"/>
                  </w:divBdr>
                  <w:divsChild>
                    <w:div w:id="604114826">
                      <w:marLeft w:val="0"/>
                      <w:marRight w:val="0"/>
                      <w:marTop w:val="0"/>
                      <w:marBottom w:val="0"/>
                      <w:divBdr>
                        <w:top w:val="none" w:sz="0" w:space="0" w:color="auto"/>
                        <w:left w:val="none" w:sz="0" w:space="0" w:color="auto"/>
                        <w:bottom w:val="none" w:sz="0" w:space="0" w:color="auto"/>
                        <w:right w:val="none" w:sz="0" w:space="0" w:color="auto"/>
                      </w:divBdr>
                      <w:divsChild>
                        <w:div w:id="1320496369">
                          <w:marLeft w:val="0"/>
                          <w:marRight w:val="0"/>
                          <w:marTop w:val="0"/>
                          <w:marBottom w:val="0"/>
                          <w:divBdr>
                            <w:top w:val="none" w:sz="0" w:space="0" w:color="auto"/>
                            <w:left w:val="none" w:sz="0" w:space="0" w:color="auto"/>
                            <w:bottom w:val="none" w:sz="0" w:space="0" w:color="auto"/>
                            <w:right w:val="none" w:sz="0" w:space="0" w:color="auto"/>
                          </w:divBdr>
                        </w:div>
                      </w:divsChild>
                    </w:div>
                    <w:div w:id="281688714">
                      <w:marLeft w:val="0"/>
                      <w:marRight w:val="0"/>
                      <w:marTop w:val="0"/>
                      <w:marBottom w:val="0"/>
                      <w:divBdr>
                        <w:top w:val="none" w:sz="0" w:space="0" w:color="auto"/>
                        <w:left w:val="none" w:sz="0" w:space="0" w:color="auto"/>
                        <w:bottom w:val="none" w:sz="0" w:space="0" w:color="auto"/>
                        <w:right w:val="none" w:sz="0" w:space="0" w:color="auto"/>
                      </w:divBdr>
                      <w:divsChild>
                        <w:div w:id="930434838">
                          <w:marLeft w:val="0"/>
                          <w:marRight w:val="0"/>
                          <w:marTop w:val="0"/>
                          <w:marBottom w:val="0"/>
                          <w:divBdr>
                            <w:top w:val="none" w:sz="0" w:space="0" w:color="auto"/>
                            <w:left w:val="none" w:sz="0" w:space="0" w:color="auto"/>
                            <w:bottom w:val="none" w:sz="0" w:space="0" w:color="auto"/>
                            <w:right w:val="none" w:sz="0" w:space="0" w:color="auto"/>
                          </w:divBdr>
                        </w:div>
                      </w:divsChild>
                    </w:div>
                    <w:div w:id="803356808">
                      <w:marLeft w:val="0"/>
                      <w:marRight w:val="0"/>
                      <w:marTop w:val="0"/>
                      <w:marBottom w:val="0"/>
                      <w:divBdr>
                        <w:top w:val="none" w:sz="0" w:space="0" w:color="auto"/>
                        <w:left w:val="none" w:sz="0" w:space="0" w:color="auto"/>
                        <w:bottom w:val="none" w:sz="0" w:space="0" w:color="auto"/>
                        <w:right w:val="none" w:sz="0" w:space="0" w:color="auto"/>
                      </w:divBdr>
                      <w:divsChild>
                        <w:div w:id="1314943539">
                          <w:marLeft w:val="0"/>
                          <w:marRight w:val="0"/>
                          <w:marTop w:val="0"/>
                          <w:marBottom w:val="0"/>
                          <w:divBdr>
                            <w:top w:val="none" w:sz="0" w:space="0" w:color="auto"/>
                            <w:left w:val="none" w:sz="0" w:space="0" w:color="auto"/>
                            <w:bottom w:val="none" w:sz="0" w:space="0" w:color="auto"/>
                            <w:right w:val="none" w:sz="0" w:space="0" w:color="auto"/>
                          </w:divBdr>
                        </w:div>
                      </w:divsChild>
                    </w:div>
                    <w:div w:id="433062162">
                      <w:marLeft w:val="0"/>
                      <w:marRight w:val="0"/>
                      <w:marTop w:val="0"/>
                      <w:marBottom w:val="0"/>
                      <w:divBdr>
                        <w:top w:val="none" w:sz="0" w:space="0" w:color="auto"/>
                        <w:left w:val="none" w:sz="0" w:space="0" w:color="auto"/>
                        <w:bottom w:val="none" w:sz="0" w:space="0" w:color="auto"/>
                        <w:right w:val="none" w:sz="0" w:space="0" w:color="auto"/>
                      </w:divBdr>
                      <w:divsChild>
                        <w:div w:id="773280331">
                          <w:marLeft w:val="0"/>
                          <w:marRight w:val="0"/>
                          <w:marTop w:val="0"/>
                          <w:marBottom w:val="0"/>
                          <w:divBdr>
                            <w:top w:val="none" w:sz="0" w:space="0" w:color="auto"/>
                            <w:left w:val="none" w:sz="0" w:space="0" w:color="auto"/>
                            <w:bottom w:val="none" w:sz="0" w:space="0" w:color="auto"/>
                            <w:right w:val="none" w:sz="0" w:space="0" w:color="auto"/>
                          </w:divBdr>
                        </w:div>
                      </w:divsChild>
                    </w:div>
                    <w:div w:id="454639356">
                      <w:marLeft w:val="0"/>
                      <w:marRight w:val="0"/>
                      <w:marTop w:val="0"/>
                      <w:marBottom w:val="0"/>
                      <w:divBdr>
                        <w:top w:val="none" w:sz="0" w:space="0" w:color="auto"/>
                        <w:left w:val="none" w:sz="0" w:space="0" w:color="auto"/>
                        <w:bottom w:val="none" w:sz="0" w:space="0" w:color="auto"/>
                        <w:right w:val="none" w:sz="0" w:space="0" w:color="auto"/>
                      </w:divBdr>
                      <w:divsChild>
                        <w:div w:id="176820479">
                          <w:marLeft w:val="0"/>
                          <w:marRight w:val="0"/>
                          <w:marTop w:val="0"/>
                          <w:marBottom w:val="0"/>
                          <w:divBdr>
                            <w:top w:val="none" w:sz="0" w:space="0" w:color="auto"/>
                            <w:left w:val="none" w:sz="0" w:space="0" w:color="auto"/>
                            <w:bottom w:val="none" w:sz="0" w:space="0" w:color="auto"/>
                            <w:right w:val="none" w:sz="0" w:space="0" w:color="auto"/>
                          </w:divBdr>
                        </w:div>
                      </w:divsChild>
                    </w:div>
                    <w:div w:id="1310599581">
                      <w:marLeft w:val="0"/>
                      <w:marRight w:val="0"/>
                      <w:marTop w:val="0"/>
                      <w:marBottom w:val="0"/>
                      <w:divBdr>
                        <w:top w:val="none" w:sz="0" w:space="0" w:color="auto"/>
                        <w:left w:val="none" w:sz="0" w:space="0" w:color="auto"/>
                        <w:bottom w:val="none" w:sz="0" w:space="0" w:color="auto"/>
                        <w:right w:val="none" w:sz="0" w:space="0" w:color="auto"/>
                      </w:divBdr>
                      <w:divsChild>
                        <w:div w:id="1411851559">
                          <w:marLeft w:val="0"/>
                          <w:marRight w:val="0"/>
                          <w:marTop w:val="0"/>
                          <w:marBottom w:val="0"/>
                          <w:divBdr>
                            <w:top w:val="none" w:sz="0" w:space="0" w:color="auto"/>
                            <w:left w:val="none" w:sz="0" w:space="0" w:color="auto"/>
                            <w:bottom w:val="none" w:sz="0" w:space="0" w:color="auto"/>
                            <w:right w:val="none" w:sz="0" w:space="0" w:color="auto"/>
                          </w:divBdr>
                        </w:div>
                      </w:divsChild>
                    </w:div>
                    <w:div w:id="1530028707">
                      <w:marLeft w:val="0"/>
                      <w:marRight w:val="0"/>
                      <w:marTop w:val="0"/>
                      <w:marBottom w:val="0"/>
                      <w:divBdr>
                        <w:top w:val="none" w:sz="0" w:space="0" w:color="auto"/>
                        <w:left w:val="none" w:sz="0" w:space="0" w:color="auto"/>
                        <w:bottom w:val="none" w:sz="0" w:space="0" w:color="auto"/>
                        <w:right w:val="none" w:sz="0" w:space="0" w:color="auto"/>
                      </w:divBdr>
                      <w:divsChild>
                        <w:div w:id="2073235282">
                          <w:marLeft w:val="0"/>
                          <w:marRight w:val="0"/>
                          <w:marTop w:val="0"/>
                          <w:marBottom w:val="0"/>
                          <w:divBdr>
                            <w:top w:val="none" w:sz="0" w:space="0" w:color="auto"/>
                            <w:left w:val="none" w:sz="0" w:space="0" w:color="auto"/>
                            <w:bottom w:val="none" w:sz="0" w:space="0" w:color="auto"/>
                            <w:right w:val="none" w:sz="0" w:space="0" w:color="auto"/>
                          </w:divBdr>
                        </w:div>
                      </w:divsChild>
                    </w:div>
                    <w:div w:id="532966039">
                      <w:marLeft w:val="0"/>
                      <w:marRight w:val="0"/>
                      <w:marTop w:val="0"/>
                      <w:marBottom w:val="0"/>
                      <w:divBdr>
                        <w:top w:val="none" w:sz="0" w:space="0" w:color="auto"/>
                        <w:left w:val="none" w:sz="0" w:space="0" w:color="auto"/>
                        <w:bottom w:val="none" w:sz="0" w:space="0" w:color="auto"/>
                        <w:right w:val="none" w:sz="0" w:space="0" w:color="auto"/>
                      </w:divBdr>
                      <w:divsChild>
                        <w:div w:id="481165503">
                          <w:marLeft w:val="0"/>
                          <w:marRight w:val="0"/>
                          <w:marTop w:val="0"/>
                          <w:marBottom w:val="0"/>
                          <w:divBdr>
                            <w:top w:val="none" w:sz="0" w:space="0" w:color="auto"/>
                            <w:left w:val="none" w:sz="0" w:space="0" w:color="auto"/>
                            <w:bottom w:val="none" w:sz="0" w:space="0" w:color="auto"/>
                            <w:right w:val="none" w:sz="0" w:space="0" w:color="auto"/>
                          </w:divBdr>
                        </w:div>
                      </w:divsChild>
                    </w:div>
                    <w:div w:id="1055738734">
                      <w:marLeft w:val="0"/>
                      <w:marRight w:val="0"/>
                      <w:marTop w:val="0"/>
                      <w:marBottom w:val="0"/>
                      <w:divBdr>
                        <w:top w:val="none" w:sz="0" w:space="0" w:color="auto"/>
                        <w:left w:val="none" w:sz="0" w:space="0" w:color="auto"/>
                        <w:bottom w:val="none" w:sz="0" w:space="0" w:color="auto"/>
                        <w:right w:val="none" w:sz="0" w:space="0" w:color="auto"/>
                      </w:divBdr>
                      <w:divsChild>
                        <w:div w:id="1469204003">
                          <w:marLeft w:val="0"/>
                          <w:marRight w:val="0"/>
                          <w:marTop w:val="0"/>
                          <w:marBottom w:val="0"/>
                          <w:divBdr>
                            <w:top w:val="none" w:sz="0" w:space="0" w:color="auto"/>
                            <w:left w:val="none" w:sz="0" w:space="0" w:color="auto"/>
                            <w:bottom w:val="none" w:sz="0" w:space="0" w:color="auto"/>
                            <w:right w:val="none" w:sz="0" w:space="0" w:color="auto"/>
                          </w:divBdr>
                        </w:div>
                      </w:divsChild>
                    </w:div>
                    <w:div w:id="1567760102">
                      <w:marLeft w:val="0"/>
                      <w:marRight w:val="0"/>
                      <w:marTop w:val="0"/>
                      <w:marBottom w:val="0"/>
                      <w:divBdr>
                        <w:top w:val="none" w:sz="0" w:space="0" w:color="auto"/>
                        <w:left w:val="none" w:sz="0" w:space="0" w:color="auto"/>
                        <w:bottom w:val="none" w:sz="0" w:space="0" w:color="auto"/>
                        <w:right w:val="none" w:sz="0" w:space="0" w:color="auto"/>
                      </w:divBdr>
                      <w:divsChild>
                        <w:div w:id="1325889844">
                          <w:marLeft w:val="0"/>
                          <w:marRight w:val="0"/>
                          <w:marTop w:val="0"/>
                          <w:marBottom w:val="0"/>
                          <w:divBdr>
                            <w:top w:val="none" w:sz="0" w:space="0" w:color="auto"/>
                            <w:left w:val="none" w:sz="0" w:space="0" w:color="auto"/>
                            <w:bottom w:val="none" w:sz="0" w:space="0" w:color="auto"/>
                            <w:right w:val="none" w:sz="0" w:space="0" w:color="auto"/>
                          </w:divBdr>
                        </w:div>
                      </w:divsChild>
                    </w:div>
                    <w:div w:id="326715776">
                      <w:marLeft w:val="0"/>
                      <w:marRight w:val="0"/>
                      <w:marTop w:val="0"/>
                      <w:marBottom w:val="0"/>
                      <w:divBdr>
                        <w:top w:val="none" w:sz="0" w:space="0" w:color="auto"/>
                        <w:left w:val="none" w:sz="0" w:space="0" w:color="auto"/>
                        <w:bottom w:val="none" w:sz="0" w:space="0" w:color="auto"/>
                        <w:right w:val="none" w:sz="0" w:space="0" w:color="auto"/>
                      </w:divBdr>
                      <w:divsChild>
                        <w:div w:id="2065830844">
                          <w:marLeft w:val="0"/>
                          <w:marRight w:val="0"/>
                          <w:marTop w:val="0"/>
                          <w:marBottom w:val="0"/>
                          <w:divBdr>
                            <w:top w:val="none" w:sz="0" w:space="0" w:color="auto"/>
                            <w:left w:val="none" w:sz="0" w:space="0" w:color="auto"/>
                            <w:bottom w:val="none" w:sz="0" w:space="0" w:color="auto"/>
                            <w:right w:val="none" w:sz="0" w:space="0" w:color="auto"/>
                          </w:divBdr>
                        </w:div>
                      </w:divsChild>
                    </w:div>
                    <w:div w:id="1703289994">
                      <w:marLeft w:val="0"/>
                      <w:marRight w:val="0"/>
                      <w:marTop w:val="0"/>
                      <w:marBottom w:val="0"/>
                      <w:divBdr>
                        <w:top w:val="none" w:sz="0" w:space="0" w:color="auto"/>
                        <w:left w:val="none" w:sz="0" w:space="0" w:color="auto"/>
                        <w:bottom w:val="none" w:sz="0" w:space="0" w:color="auto"/>
                        <w:right w:val="none" w:sz="0" w:space="0" w:color="auto"/>
                      </w:divBdr>
                      <w:divsChild>
                        <w:div w:id="1333145719">
                          <w:marLeft w:val="0"/>
                          <w:marRight w:val="0"/>
                          <w:marTop w:val="0"/>
                          <w:marBottom w:val="0"/>
                          <w:divBdr>
                            <w:top w:val="none" w:sz="0" w:space="0" w:color="auto"/>
                            <w:left w:val="none" w:sz="0" w:space="0" w:color="auto"/>
                            <w:bottom w:val="none" w:sz="0" w:space="0" w:color="auto"/>
                            <w:right w:val="none" w:sz="0" w:space="0" w:color="auto"/>
                          </w:divBdr>
                        </w:div>
                      </w:divsChild>
                    </w:div>
                    <w:div w:id="630550173">
                      <w:marLeft w:val="0"/>
                      <w:marRight w:val="0"/>
                      <w:marTop w:val="0"/>
                      <w:marBottom w:val="0"/>
                      <w:divBdr>
                        <w:top w:val="none" w:sz="0" w:space="0" w:color="auto"/>
                        <w:left w:val="none" w:sz="0" w:space="0" w:color="auto"/>
                        <w:bottom w:val="none" w:sz="0" w:space="0" w:color="auto"/>
                        <w:right w:val="none" w:sz="0" w:space="0" w:color="auto"/>
                      </w:divBdr>
                      <w:divsChild>
                        <w:div w:id="1580289577">
                          <w:marLeft w:val="0"/>
                          <w:marRight w:val="0"/>
                          <w:marTop w:val="0"/>
                          <w:marBottom w:val="0"/>
                          <w:divBdr>
                            <w:top w:val="none" w:sz="0" w:space="0" w:color="auto"/>
                            <w:left w:val="none" w:sz="0" w:space="0" w:color="auto"/>
                            <w:bottom w:val="none" w:sz="0" w:space="0" w:color="auto"/>
                            <w:right w:val="none" w:sz="0" w:space="0" w:color="auto"/>
                          </w:divBdr>
                        </w:div>
                      </w:divsChild>
                    </w:div>
                    <w:div w:id="2006938099">
                      <w:marLeft w:val="0"/>
                      <w:marRight w:val="0"/>
                      <w:marTop w:val="0"/>
                      <w:marBottom w:val="0"/>
                      <w:divBdr>
                        <w:top w:val="none" w:sz="0" w:space="0" w:color="auto"/>
                        <w:left w:val="none" w:sz="0" w:space="0" w:color="auto"/>
                        <w:bottom w:val="none" w:sz="0" w:space="0" w:color="auto"/>
                        <w:right w:val="none" w:sz="0" w:space="0" w:color="auto"/>
                      </w:divBdr>
                      <w:divsChild>
                        <w:div w:id="438990999">
                          <w:marLeft w:val="0"/>
                          <w:marRight w:val="0"/>
                          <w:marTop w:val="0"/>
                          <w:marBottom w:val="0"/>
                          <w:divBdr>
                            <w:top w:val="none" w:sz="0" w:space="0" w:color="auto"/>
                            <w:left w:val="none" w:sz="0" w:space="0" w:color="auto"/>
                            <w:bottom w:val="none" w:sz="0" w:space="0" w:color="auto"/>
                            <w:right w:val="none" w:sz="0" w:space="0" w:color="auto"/>
                          </w:divBdr>
                        </w:div>
                      </w:divsChild>
                    </w:div>
                    <w:div w:id="1662730099">
                      <w:marLeft w:val="0"/>
                      <w:marRight w:val="0"/>
                      <w:marTop w:val="0"/>
                      <w:marBottom w:val="0"/>
                      <w:divBdr>
                        <w:top w:val="none" w:sz="0" w:space="0" w:color="auto"/>
                        <w:left w:val="none" w:sz="0" w:space="0" w:color="auto"/>
                        <w:bottom w:val="none" w:sz="0" w:space="0" w:color="auto"/>
                        <w:right w:val="none" w:sz="0" w:space="0" w:color="auto"/>
                      </w:divBdr>
                      <w:divsChild>
                        <w:div w:id="769424395">
                          <w:marLeft w:val="0"/>
                          <w:marRight w:val="0"/>
                          <w:marTop w:val="0"/>
                          <w:marBottom w:val="0"/>
                          <w:divBdr>
                            <w:top w:val="none" w:sz="0" w:space="0" w:color="auto"/>
                            <w:left w:val="none" w:sz="0" w:space="0" w:color="auto"/>
                            <w:bottom w:val="none" w:sz="0" w:space="0" w:color="auto"/>
                            <w:right w:val="none" w:sz="0" w:space="0" w:color="auto"/>
                          </w:divBdr>
                        </w:div>
                      </w:divsChild>
                    </w:div>
                    <w:div w:id="902447062">
                      <w:marLeft w:val="0"/>
                      <w:marRight w:val="0"/>
                      <w:marTop w:val="0"/>
                      <w:marBottom w:val="0"/>
                      <w:divBdr>
                        <w:top w:val="none" w:sz="0" w:space="0" w:color="auto"/>
                        <w:left w:val="none" w:sz="0" w:space="0" w:color="auto"/>
                        <w:bottom w:val="none" w:sz="0" w:space="0" w:color="auto"/>
                        <w:right w:val="none" w:sz="0" w:space="0" w:color="auto"/>
                      </w:divBdr>
                      <w:divsChild>
                        <w:div w:id="990525609">
                          <w:marLeft w:val="0"/>
                          <w:marRight w:val="0"/>
                          <w:marTop w:val="0"/>
                          <w:marBottom w:val="0"/>
                          <w:divBdr>
                            <w:top w:val="none" w:sz="0" w:space="0" w:color="auto"/>
                            <w:left w:val="none" w:sz="0" w:space="0" w:color="auto"/>
                            <w:bottom w:val="none" w:sz="0" w:space="0" w:color="auto"/>
                            <w:right w:val="none" w:sz="0" w:space="0" w:color="auto"/>
                          </w:divBdr>
                        </w:div>
                      </w:divsChild>
                    </w:div>
                    <w:div w:id="802774374">
                      <w:marLeft w:val="0"/>
                      <w:marRight w:val="0"/>
                      <w:marTop w:val="0"/>
                      <w:marBottom w:val="0"/>
                      <w:divBdr>
                        <w:top w:val="none" w:sz="0" w:space="0" w:color="auto"/>
                        <w:left w:val="none" w:sz="0" w:space="0" w:color="auto"/>
                        <w:bottom w:val="none" w:sz="0" w:space="0" w:color="auto"/>
                        <w:right w:val="none" w:sz="0" w:space="0" w:color="auto"/>
                      </w:divBdr>
                      <w:divsChild>
                        <w:div w:id="113137928">
                          <w:marLeft w:val="0"/>
                          <w:marRight w:val="0"/>
                          <w:marTop w:val="0"/>
                          <w:marBottom w:val="0"/>
                          <w:divBdr>
                            <w:top w:val="none" w:sz="0" w:space="0" w:color="auto"/>
                            <w:left w:val="none" w:sz="0" w:space="0" w:color="auto"/>
                            <w:bottom w:val="none" w:sz="0" w:space="0" w:color="auto"/>
                            <w:right w:val="none" w:sz="0" w:space="0" w:color="auto"/>
                          </w:divBdr>
                        </w:div>
                      </w:divsChild>
                    </w:div>
                    <w:div w:id="1417939190">
                      <w:marLeft w:val="0"/>
                      <w:marRight w:val="0"/>
                      <w:marTop w:val="0"/>
                      <w:marBottom w:val="0"/>
                      <w:divBdr>
                        <w:top w:val="none" w:sz="0" w:space="0" w:color="auto"/>
                        <w:left w:val="none" w:sz="0" w:space="0" w:color="auto"/>
                        <w:bottom w:val="none" w:sz="0" w:space="0" w:color="auto"/>
                        <w:right w:val="none" w:sz="0" w:space="0" w:color="auto"/>
                      </w:divBdr>
                      <w:divsChild>
                        <w:div w:id="943654308">
                          <w:marLeft w:val="0"/>
                          <w:marRight w:val="0"/>
                          <w:marTop w:val="0"/>
                          <w:marBottom w:val="0"/>
                          <w:divBdr>
                            <w:top w:val="none" w:sz="0" w:space="0" w:color="auto"/>
                            <w:left w:val="none" w:sz="0" w:space="0" w:color="auto"/>
                            <w:bottom w:val="none" w:sz="0" w:space="0" w:color="auto"/>
                            <w:right w:val="none" w:sz="0" w:space="0" w:color="auto"/>
                          </w:divBdr>
                        </w:div>
                        <w:div w:id="1937132371">
                          <w:marLeft w:val="0"/>
                          <w:marRight w:val="0"/>
                          <w:marTop w:val="0"/>
                          <w:marBottom w:val="0"/>
                          <w:divBdr>
                            <w:top w:val="none" w:sz="0" w:space="0" w:color="auto"/>
                            <w:left w:val="none" w:sz="0" w:space="0" w:color="auto"/>
                            <w:bottom w:val="none" w:sz="0" w:space="0" w:color="auto"/>
                            <w:right w:val="none" w:sz="0" w:space="0" w:color="auto"/>
                          </w:divBdr>
                        </w:div>
                        <w:div w:id="1460800798">
                          <w:marLeft w:val="0"/>
                          <w:marRight w:val="0"/>
                          <w:marTop w:val="0"/>
                          <w:marBottom w:val="0"/>
                          <w:divBdr>
                            <w:top w:val="none" w:sz="0" w:space="0" w:color="auto"/>
                            <w:left w:val="none" w:sz="0" w:space="0" w:color="auto"/>
                            <w:bottom w:val="none" w:sz="0" w:space="0" w:color="auto"/>
                            <w:right w:val="none" w:sz="0" w:space="0" w:color="auto"/>
                          </w:divBdr>
                        </w:div>
                      </w:divsChild>
                    </w:div>
                    <w:div w:id="5909344">
                      <w:marLeft w:val="0"/>
                      <w:marRight w:val="0"/>
                      <w:marTop w:val="0"/>
                      <w:marBottom w:val="0"/>
                      <w:divBdr>
                        <w:top w:val="none" w:sz="0" w:space="0" w:color="auto"/>
                        <w:left w:val="none" w:sz="0" w:space="0" w:color="auto"/>
                        <w:bottom w:val="none" w:sz="0" w:space="0" w:color="auto"/>
                        <w:right w:val="none" w:sz="0" w:space="0" w:color="auto"/>
                      </w:divBdr>
                      <w:divsChild>
                        <w:div w:id="1109854936">
                          <w:marLeft w:val="0"/>
                          <w:marRight w:val="0"/>
                          <w:marTop w:val="0"/>
                          <w:marBottom w:val="0"/>
                          <w:divBdr>
                            <w:top w:val="none" w:sz="0" w:space="0" w:color="auto"/>
                            <w:left w:val="none" w:sz="0" w:space="0" w:color="auto"/>
                            <w:bottom w:val="none" w:sz="0" w:space="0" w:color="auto"/>
                            <w:right w:val="none" w:sz="0" w:space="0" w:color="auto"/>
                          </w:divBdr>
                        </w:div>
                      </w:divsChild>
                    </w:div>
                    <w:div w:id="1774782548">
                      <w:marLeft w:val="0"/>
                      <w:marRight w:val="0"/>
                      <w:marTop w:val="0"/>
                      <w:marBottom w:val="0"/>
                      <w:divBdr>
                        <w:top w:val="none" w:sz="0" w:space="0" w:color="auto"/>
                        <w:left w:val="none" w:sz="0" w:space="0" w:color="auto"/>
                        <w:bottom w:val="none" w:sz="0" w:space="0" w:color="auto"/>
                        <w:right w:val="none" w:sz="0" w:space="0" w:color="auto"/>
                      </w:divBdr>
                      <w:divsChild>
                        <w:div w:id="341930425">
                          <w:marLeft w:val="0"/>
                          <w:marRight w:val="0"/>
                          <w:marTop w:val="0"/>
                          <w:marBottom w:val="0"/>
                          <w:divBdr>
                            <w:top w:val="none" w:sz="0" w:space="0" w:color="auto"/>
                            <w:left w:val="none" w:sz="0" w:space="0" w:color="auto"/>
                            <w:bottom w:val="none" w:sz="0" w:space="0" w:color="auto"/>
                            <w:right w:val="none" w:sz="0" w:space="0" w:color="auto"/>
                          </w:divBdr>
                        </w:div>
                      </w:divsChild>
                    </w:div>
                    <w:div w:id="1874002766">
                      <w:marLeft w:val="0"/>
                      <w:marRight w:val="0"/>
                      <w:marTop w:val="0"/>
                      <w:marBottom w:val="0"/>
                      <w:divBdr>
                        <w:top w:val="none" w:sz="0" w:space="0" w:color="auto"/>
                        <w:left w:val="none" w:sz="0" w:space="0" w:color="auto"/>
                        <w:bottom w:val="none" w:sz="0" w:space="0" w:color="auto"/>
                        <w:right w:val="none" w:sz="0" w:space="0" w:color="auto"/>
                      </w:divBdr>
                      <w:divsChild>
                        <w:div w:id="2035232198">
                          <w:marLeft w:val="0"/>
                          <w:marRight w:val="0"/>
                          <w:marTop w:val="0"/>
                          <w:marBottom w:val="0"/>
                          <w:divBdr>
                            <w:top w:val="none" w:sz="0" w:space="0" w:color="auto"/>
                            <w:left w:val="none" w:sz="0" w:space="0" w:color="auto"/>
                            <w:bottom w:val="none" w:sz="0" w:space="0" w:color="auto"/>
                            <w:right w:val="none" w:sz="0" w:space="0" w:color="auto"/>
                          </w:divBdr>
                        </w:div>
                        <w:div w:id="576286771">
                          <w:marLeft w:val="0"/>
                          <w:marRight w:val="0"/>
                          <w:marTop w:val="0"/>
                          <w:marBottom w:val="0"/>
                          <w:divBdr>
                            <w:top w:val="none" w:sz="0" w:space="0" w:color="auto"/>
                            <w:left w:val="none" w:sz="0" w:space="0" w:color="auto"/>
                            <w:bottom w:val="none" w:sz="0" w:space="0" w:color="auto"/>
                            <w:right w:val="none" w:sz="0" w:space="0" w:color="auto"/>
                          </w:divBdr>
                        </w:div>
                      </w:divsChild>
                    </w:div>
                    <w:div w:id="721372592">
                      <w:marLeft w:val="0"/>
                      <w:marRight w:val="0"/>
                      <w:marTop w:val="0"/>
                      <w:marBottom w:val="0"/>
                      <w:divBdr>
                        <w:top w:val="none" w:sz="0" w:space="0" w:color="auto"/>
                        <w:left w:val="none" w:sz="0" w:space="0" w:color="auto"/>
                        <w:bottom w:val="none" w:sz="0" w:space="0" w:color="auto"/>
                        <w:right w:val="none" w:sz="0" w:space="0" w:color="auto"/>
                      </w:divBdr>
                      <w:divsChild>
                        <w:div w:id="1571890637">
                          <w:marLeft w:val="0"/>
                          <w:marRight w:val="0"/>
                          <w:marTop w:val="0"/>
                          <w:marBottom w:val="0"/>
                          <w:divBdr>
                            <w:top w:val="none" w:sz="0" w:space="0" w:color="auto"/>
                            <w:left w:val="none" w:sz="0" w:space="0" w:color="auto"/>
                            <w:bottom w:val="none" w:sz="0" w:space="0" w:color="auto"/>
                            <w:right w:val="none" w:sz="0" w:space="0" w:color="auto"/>
                          </w:divBdr>
                        </w:div>
                      </w:divsChild>
                    </w:div>
                    <w:div w:id="1059717533">
                      <w:marLeft w:val="0"/>
                      <w:marRight w:val="0"/>
                      <w:marTop w:val="0"/>
                      <w:marBottom w:val="0"/>
                      <w:divBdr>
                        <w:top w:val="none" w:sz="0" w:space="0" w:color="auto"/>
                        <w:left w:val="none" w:sz="0" w:space="0" w:color="auto"/>
                        <w:bottom w:val="none" w:sz="0" w:space="0" w:color="auto"/>
                        <w:right w:val="none" w:sz="0" w:space="0" w:color="auto"/>
                      </w:divBdr>
                      <w:divsChild>
                        <w:div w:id="116025223">
                          <w:marLeft w:val="0"/>
                          <w:marRight w:val="0"/>
                          <w:marTop w:val="0"/>
                          <w:marBottom w:val="0"/>
                          <w:divBdr>
                            <w:top w:val="none" w:sz="0" w:space="0" w:color="auto"/>
                            <w:left w:val="none" w:sz="0" w:space="0" w:color="auto"/>
                            <w:bottom w:val="none" w:sz="0" w:space="0" w:color="auto"/>
                            <w:right w:val="none" w:sz="0" w:space="0" w:color="auto"/>
                          </w:divBdr>
                        </w:div>
                      </w:divsChild>
                    </w:div>
                    <w:div w:id="373777809">
                      <w:marLeft w:val="0"/>
                      <w:marRight w:val="0"/>
                      <w:marTop w:val="0"/>
                      <w:marBottom w:val="0"/>
                      <w:divBdr>
                        <w:top w:val="none" w:sz="0" w:space="0" w:color="auto"/>
                        <w:left w:val="none" w:sz="0" w:space="0" w:color="auto"/>
                        <w:bottom w:val="none" w:sz="0" w:space="0" w:color="auto"/>
                        <w:right w:val="none" w:sz="0" w:space="0" w:color="auto"/>
                      </w:divBdr>
                      <w:divsChild>
                        <w:div w:id="1711489609">
                          <w:marLeft w:val="0"/>
                          <w:marRight w:val="0"/>
                          <w:marTop w:val="0"/>
                          <w:marBottom w:val="0"/>
                          <w:divBdr>
                            <w:top w:val="none" w:sz="0" w:space="0" w:color="auto"/>
                            <w:left w:val="none" w:sz="0" w:space="0" w:color="auto"/>
                            <w:bottom w:val="none" w:sz="0" w:space="0" w:color="auto"/>
                            <w:right w:val="none" w:sz="0" w:space="0" w:color="auto"/>
                          </w:divBdr>
                        </w:div>
                      </w:divsChild>
                    </w:div>
                    <w:div w:id="496964231">
                      <w:marLeft w:val="0"/>
                      <w:marRight w:val="0"/>
                      <w:marTop w:val="0"/>
                      <w:marBottom w:val="0"/>
                      <w:divBdr>
                        <w:top w:val="none" w:sz="0" w:space="0" w:color="auto"/>
                        <w:left w:val="none" w:sz="0" w:space="0" w:color="auto"/>
                        <w:bottom w:val="none" w:sz="0" w:space="0" w:color="auto"/>
                        <w:right w:val="none" w:sz="0" w:space="0" w:color="auto"/>
                      </w:divBdr>
                      <w:divsChild>
                        <w:div w:id="562521973">
                          <w:marLeft w:val="0"/>
                          <w:marRight w:val="0"/>
                          <w:marTop w:val="0"/>
                          <w:marBottom w:val="0"/>
                          <w:divBdr>
                            <w:top w:val="none" w:sz="0" w:space="0" w:color="auto"/>
                            <w:left w:val="none" w:sz="0" w:space="0" w:color="auto"/>
                            <w:bottom w:val="none" w:sz="0" w:space="0" w:color="auto"/>
                            <w:right w:val="none" w:sz="0" w:space="0" w:color="auto"/>
                          </w:divBdr>
                        </w:div>
                      </w:divsChild>
                    </w:div>
                    <w:div w:id="436995498">
                      <w:marLeft w:val="0"/>
                      <w:marRight w:val="0"/>
                      <w:marTop w:val="0"/>
                      <w:marBottom w:val="0"/>
                      <w:divBdr>
                        <w:top w:val="none" w:sz="0" w:space="0" w:color="auto"/>
                        <w:left w:val="none" w:sz="0" w:space="0" w:color="auto"/>
                        <w:bottom w:val="none" w:sz="0" w:space="0" w:color="auto"/>
                        <w:right w:val="none" w:sz="0" w:space="0" w:color="auto"/>
                      </w:divBdr>
                      <w:divsChild>
                        <w:div w:id="1449351405">
                          <w:marLeft w:val="0"/>
                          <w:marRight w:val="0"/>
                          <w:marTop w:val="0"/>
                          <w:marBottom w:val="0"/>
                          <w:divBdr>
                            <w:top w:val="none" w:sz="0" w:space="0" w:color="auto"/>
                            <w:left w:val="none" w:sz="0" w:space="0" w:color="auto"/>
                            <w:bottom w:val="none" w:sz="0" w:space="0" w:color="auto"/>
                            <w:right w:val="none" w:sz="0" w:space="0" w:color="auto"/>
                          </w:divBdr>
                        </w:div>
                      </w:divsChild>
                    </w:div>
                    <w:div w:id="1727296079">
                      <w:marLeft w:val="0"/>
                      <w:marRight w:val="0"/>
                      <w:marTop w:val="0"/>
                      <w:marBottom w:val="0"/>
                      <w:divBdr>
                        <w:top w:val="none" w:sz="0" w:space="0" w:color="auto"/>
                        <w:left w:val="none" w:sz="0" w:space="0" w:color="auto"/>
                        <w:bottom w:val="none" w:sz="0" w:space="0" w:color="auto"/>
                        <w:right w:val="none" w:sz="0" w:space="0" w:color="auto"/>
                      </w:divBdr>
                      <w:divsChild>
                        <w:div w:id="1665089146">
                          <w:marLeft w:val="0"/>
                          <w:marRight w:val="0"/>
                          <w:marTop w:val="0"/>
                          <w:marBottom w:val="0"/>
                          <w:divBdr>
                            <w:top w:val="none" w:sz="0" w:space="0" w:color="auto"/>
                            <w:left w:val="none" w:sz="0" w:space="0" w:color="auto"/>
                            <w:bottom w:val="none" w:sz="0" w:space="0" w:color="auto"/>
                            <w:right w:val="none" w:sz="0" w:space="0" w:color="auto"/>
                          </w:divBdr>
                        </w:div>
                      </w:divsChild>
                    </w:div>
                    <w:div w:id="192769111">
                      <w:marLeft w:val="0"/>
                      <w:marRight w:val="0"/>
                      <w:marTop w:val="0"/>
                      <w:marBottom w:val="0"/>
                      <w:divBdr>
                        <w:top w:val="none" w:sz="0" w:space="0" w:color="auto"/>
                        <w:left w:val="none" w:sz="0" w:space="0" w:color="auto"/>
                        <w:bottom w:val="none" w:sz="0" w:space="0" w:color="auto"/>
                        <w:right w:val="none" w:sz="0" w:space="0" w:color="auto"/>
                      </w:divBdr>
                      <w:divsChild>
                        <w:div w:id="1511409786">
                          <w:marLeft w:val="0"/>
                          <w:marRight w:val="0"/>
                          <w:marTop w:val="0"/>
                          <w:marBottom w:val="0"/>
                          <w:divBdr>
                            <w:top w:val="none" w:sz="0" w:space="0" w:color="auto"/>
                            <w:left w:val="none" w:sz="0" w:space="0" w:color="auto"/>
                            <w:bottom w:val="none" w:sz="0" w:space="0" w:color="auto"/>
                            <w:right w:val="none" w:sz="0" w:space="0" w:color="auto"/>
                          </w:divBdr>
                        </w:div>
                      </w:divsChild>
                    </w:div>
                    <w:div w:id="757293296">
                      <w:marLeft w:val="0"/>
                      <w:marRight w:val="0"/>
                      <w:marTop w:val="0"/>
                      <w:marBottom w:val="0"/>
                      <w:divBdr>
                        <w:top w:val="none" w:sz="0" w:space="0" w:color="auto"/>
                        <w:left w:val="none" w:sz="0" w:space="0" w:color="auto"/>
                        <w:bottom w:val="none" w:sz="0" w:space="0" w:color="auto"/>
                        <w:right w:val="none" w:sz="0" w:space="0" w:color="auto"/>
                      </w:divBdr>
                      <w:divsChild>
                        <w:div w:id="1736514103">
                          <w:marLeft w:val="0"/>
                          <w:marRight w:val="0"/>
                          <w:marTop w:val="0"/>
                          <w:marBottom w:val="0"/>
                          <w:divBdr>
                            <w:top w:val="none" w:sz="0" w:space="0" w:color="auto"/>
                            <w:left w:val="none" w:sz="0" w:space="0" w:color="auto"/>
                            <w:bottom w:val="none" w:sz="0" w:space="0" w:color="auto"/>
                            <w:right w:val="none" w:sz="0" w:space="0" w:color="auto"/>
                          </w:divBdr>
                        </w:div>
                      </w:divsChild>
                    </w:div>
                    <w:div w:id="1357581542">
                      <w:marLeft w:val="0"/>
                      <w:marRight w:val="0"/>
                      <w:marTop w:val="0"/>
                      <w:marBottom w:val="0"/>
                      <w:divBdr>
                        <w:top w:val="none" w:sz="0" w:space="0" w:color="auto"/>
                        <w:left w:val="none" w:sz="0" w:space="0" w:color="auto"/>
                        <w:bottom w:val="none" w:sz="0" w:space="0" w:color="auto"/>
                        <w:right w:val="none" w:sz="0" w:space="0" w:color="auto"/>
                      </w:divBdr>
                      <w:divsChild>
                        <w:div w:id="2046983385">
                          <w:marLeft w:val="0"/>
                          <w:marRight w:val="0"/>
                          <w:marTop w:val="0"/>
                          <w:marBottom w:val="0"/>
                          <w:divBdr>
                            <w:top w:val="none" w:sz="0" w:space="0" w:color="auto"/>
                            <w:left w:val="none" w:sz="0" w:space="0" w:color="auto"/>
                            <w:bottom w:val="none" w:sz="0" w:space="0" w:color="auto"/>
                            <w:right w:val="none" w:sz="0" w:space="0" w:color="auto"/>
                          </w:divBdr>
                        </w:div>
                      </w:divsChild>
                    </w:div>
                    <w:div w:id="76950859">
                      <w:marLeft w:val="0"/>
                      <w:marRight w:val="0"/>
                      <w:marTop w:val="0"/>
                      <w:marBottom w:val="0"/>
                      <w:divBdr>
                        <w:top w:val="none" w:sz="0" w:space="0" w:color="auto"/>
                        <w:left w:val="none" w:sz="0" w:space="0" w:color="auto"/>
                        <w:bottom w:val="none" w:sz="0" w:space="0" w:color="auto"/>
                        <w:right w:val="none" w:sz="0" w:space="0" w:color="auto"/>
                      </w:divBdr>
                      <w:divsChild>
                        <w:div w:id="1559901398">
                          <w:marLeft w:val="0"/>
                          <w:marRight w:val="0"/>
                          <w:marTop w:val="0"/>
                          <w:marBottom w:val="0"/>
                          <w:divBdr>
                            <w:top w:val="none" w:sz="0" w:space="0" w:color="auto"/>
                            <w:left w:val="none" w:sz="0" w:space="0" w:color="auto"/>
                            <w:bottom w:val="none" w:sz="0" w:space="0" w:color="auto"/>
                            <w:right w:val="none" w:sz="0" w:space="0" w:color="auto"/>
                          </w:divBdr>
                        </w:div>
                      </w:divsChild>
                    </w:div>
                    <w:div w:id="1906183051">
                      <w:marLeft w:val="0"/>
                      <w:marRight w:val="0"/>
                      <w:marTop w:val="0"/>
                      <w:marBottom w:val="0"/>
                      <w:divBdr>
                        <w:top w:val="none" w:sz="0" w:space="0" w:color="auto"/>
                        <w:left w:val="none" w:sz="0" w:space="0" w:color="auto"/>
                        <w:bottom w:val="none" w:sz="0" w:space="0" w:color="auto"/>
                        <w:right w:val="none" w:sz="0" w:space="0" w:color="auto"/>
                      </w:divBdr>
                      <w:divsChild>
                        <w:div w:id="579143813">
                          <w:marLeft w:val="0"/>
                          <w:marRight w:val="0"/>
                          <w:marTop w:val="0"/>
                          <w:marBottom w:val="0"/>
                          <w:divBdr>
                            <w:top w:val="none" w:sz="0" w:space="0" w:color="auto"/>
                            <w:left w:val="none" w:sz="0" w:space="0" w:color="auto"/>
                            <w:bottom w:val="none" w:sz="0" w:space="0" w:color="auto"/>
                            <w:right w:val="none" w:sz="0" w:space="0" w:color="auto"/>
                          </w:divBdr>
                        </w:div>
                      </w:divsChild>
                    </w:div>
                    <w:div w:id="611668465">
                      <w:marLeft w:val="0"/>
                      <w:marRight w:val="0"/>
                      <w:marTop w:val="0"/>
                      <w:marBottom w:val="0"/>
                      <w:divBdr>
                        <w:top w:val="none" w:sz="0" w:space="0" w:color="auto"/>
                        <w:left w:val="none" w:sz="0" w:space="0" w:color="auto"/>
                        <w:bottom w:val="none" w:sz="0" w:space="0" w:color="auto"/>
                        <w:right w:val="none" w:sz="0" w:space="0" w:color="auto"/>
                      </w:divBdr>
                      <w:divsChild>
                        <w:div w:id="1269313860">
                          <w:marLeft w:val="0"/>
                          <w:marRight w:val="0"/>
                          <w:marTop w:val="0"/>
                          <w:marBottom w:val="0"/>
                          <w:divBdr>
                            <w:top w:val="none" w:sz="0" w:space="0" w:color="auto"/>
                            <w:left w:val="none" w:sz="0" w:space="0" w:color="auto"/>
                            <w:bottom w:val="none" w:sz="0" w:space="0" w:color="auto"/>
                            <w:right w:val="none" w:sz="0" w:space="0" w:color="auto"/>
                          </w:divBdr>
                        </w:div>
                      </w:divsChild>
                    </w:div>
                    <w:div w:id="589587272">
                      <w:marLeft w:val="0"/>
                      <w:marRight w:val="0"/>
                      <w:marTop w:val="0"/>
                      <w:marBottom w:val="0"/>
                      <w:divBdr>
                        <w:top w:val="none" w:sz="0" w:space="0" w:color="auto"/>
                        <w:left w:val="none" w:sz="0" w:space="0" w:color="auto"/>
                        <w:bottom w:val="none" w:sz="0" w:space="0" w:color="auto"/>
                        <w:right w:val="none" w:sz="0" w:space="0" w:color="auto"/>
                      </w:divBdr>
                      <w:divsChild>
                        <w:div w:id="691149346">
                          <w:marLeft w:val="0"/>
                          <w:marRight w:val="0"/>
                          <w:marTop w:val="0"/>
                          <w:marBottom w:val="0"/>
                          <w:divBdr>
                            <w:top w:val="none" w:sz="0" w:space="0" w:color="auto"/>
                            <w:left w:val="none" w:sz="0" w:space="0" w:color="auto"/>
                            <w:bottom w:val="none" w:sz="0" w:space="0" w:color="auto"/>
                            <w:right w:val="none" w:sz="0" w:space="0" w:color="auto"/>
                          </w:divBdr>
                        </w:div>
                      </w:divsChild>
                    </w:div>
                    <w:div w:id="12191145">
                      <w:marLeft w:val="0"/>
                      <w:marRight w:val="0"/>
                      <w:marTop w:val="0"/>
                      <w:marBottom w:val="0"/>
                      <w:divBdr>
                        <w:top w:val="none" w:sz="0" w:space="0" w:color="auto"/>
                        <w:left w:val="none" w:sz="0" w:space="0" w:color="auto"/>
                        <w:bottom w:val="none" w:sz="0" w:space="0" w:color="auto"/>
                        <w:right w:val="none" w:sz="0" w:space="0" w:color="auto"/>
                      </w:divBdr>
                      <w:divsChild>
                        <w:div w:id="1693455134">
                          <w:marLeft w:val="0"/>
                          <w:marRight w:val="0"/>
                          <w:marTop w:val="0"/>
                          <w:marBottom w:val="0"/>
                          <w:divBdr>
                            <w:top w:val="none" w:sz="0" w:space="0" w:color="auto"/>
                            <w:left w:val="none" w:sz="0" w:space="0" w:color="auto"/>
                            <w:bottom w:val="none" w:sz="0" w:space="0" w:color="auto"/>
                            <w:right w:val="none" w:sz="0" w:space="0" w:color="auto"/>
                          </w:divBdr>
                        </w:div>
                      </w:divsChild>
                    </w:div>
                    <w:div w:id="1031805104">
                      <w:marLeft w:val="0"/>
                      <w:marRight w:val="0"/>
                      <w:marTop w:val="0"/>
                      <w:marBottom w:val="0"/>
                      <w:divBdr>
                        <w:top w:val="none" w:sz="0" w:space="0" w:color="auto"/>
                        <w:left w:val="none" w:sz="0" w:space="0" w:color="auto"/>
                        <w:bottom w:val="none" w:sz="0" w:space="0" w:color="auto"/>
                        <w:right w:val="none" w:sz="0" w:space="0" w:color="auto"/>
                      </w:divBdr>
                      <w:divsChild>
                        <w:div w:id="580483719">
                          <w:marLeft w:val="0"/>
                          <w:marRight w:val="0"/>
                          <w:marTop w:val="0"/>
                          <w:marBottom w:val="0"/>
                          <w:divBdr>
                            <w:top w:val="none" w:sz="0" w:space="0" w:color="auto"/>
                            <w:left w:val="none" w:sz="0" w:space="0" w:color="auto"/>
                            <w:bottom w:val="none" w:sz="0" w:space="0" w:color="auto"/>
                            <w:right w:val="none" w:sz="0" w:space="0" w:color="auto"/>
                          </w:divBdr>
                        </w:div>
                      </w:divsChild>
                    </w:div>
                    <w:div w:id="2072382574">
                      <w:marLeft w:val="0"/>
                      <w:marRight w:val="0"/>
                      <w:marTop w:val="0"/>
                      <w:marBottom w:val="0"/>
                      <w:divBdr>
                        <w:top w:val="none" w:sz="0" w:space="0" w:color="auto"/>
                        <w:left w:val="none" w:sz="0" w:space="0" w:color="auto"/>
                        <w:bottom w:val="none" w:sz="0" w:space="0" w:color="auto"/>
                        <w:right w:val="none" w:sz="0" w:space="0" w:color="auto"/>
                      </w:divBdr>
                      <w:divsChild>
                        <w:div w:id="537351170">
                          <w:marLeft w:val="0"/>
                          <w:marRight w:val="0"/>
                          <w:marTop w:val="0"/>
                          <w:marBottom w:val="0"/>
                          <w:divBdr>
                            <w:top w:val="none" w:sz="0" w:space="0" w:color="auto"/>
                            <w:left w:val="none" w:sz="0" w:space="0" w:color="auto"/>
                            <w:bottom w:val="none" w:sz="0" w:space="0" w:color="auto"/>
                            <w:right w:val="none" w:sz="0" w:space="0" w:color="auto"/>
                          </w:divBdr>
                        </w:div>
                      </w:divsChild>
                    </w:div>
                    <w:div w:id="804278130">
                      <w:marLeft w:val="0"/>
                      <w:marRight w:val="0"/>
                      <w:marTop w:val="0"/>
                      <w:marBottom w:val="0"/>
                      <w:divBdr>
                        <w:top w:val="none" w:sz="0" w:space="0" w:color="auto"/>
                        <w:left w:val="none" w:sz="0" w:space="0" w:color="auto"/>
                        <w:bottom w:val="none" w:sz="0" w:space="0" w:color="auto"/>
                        <w:right w:val="none" w:sz="0" w:space="0" w:color="auto"/>
                      </w:divBdr>
                      <w:divsChild>
                        <w:div w:id="1411343435">
                          <w:marLeft w:val="0"/>
                          <w:marRight w:val="0"/>
                          <w:marTop w:val="0"/>
                          <w:marBottom w:val="0"/>
                          <w:divBdr>
                            <w:top w:val="none" w:sz="0" w:space="0" w:color="auto"/>
                            <w:left w:val="none" w:sz="0" w:space="0" w:color="auto"/>
                            <w:bottom w:val="none" w:sz="0" w:space="0" w:color="auto"/>
                            <w:right w:val="none" w:sz="0" w:space="0" w:color="auto"/>
                          </w:divBdr>
                        </w:div>
                      </w:divsChild>
                    </w:div>
                    <w:div w:id="2033021904">
                      <w:marLeft w:val="0"/>
                      <w:marRight w:val="0"/>
                      <w:marTop w:val="0"/>
                      <w:marBottom w:val="0"/>
                      <w:divBdr>
                        <w:top w:val="none" w:sz="0" w:space="0" w:color="auto"/>
                        <w:left w:val="none" w:sz="0" w:space="0" w:color="auto"/>
                        <w:bottom w:val="none" w:sz="0" w:space="0" w:color="auto"/>
                        <w:right w:val="none" w:sz="0" w:space="0" w:color="auto"/>
                      </w:divBdr>
                      <w:divsChild>
                        <w:div w:id="2045980158">
                          <w:marLeft w:val="0"/>
                          <w:marRight w:val="0"/>
                          <w:marTop w:val="0"/>
                          <w:marBottom w:val="0"/>
                          <w:divBdr>
                            <w:top w:val="none" w:sz="0" w:space="0" w:color="auto"/>
                            <w:left w:val="none" w:sz="0" w:space="0" w:color="auto"/>
                            <w:bottom w:val="none" w:sz="0" w:space="0" w:color="auto"/>
                            <w:right w:val="none" w:sz="0" w:space="0" w:color="auto"/>
                          </w:divBdr>
                        </w:div>
                      </w:divsChild>
                    </w:div>
                    <w:div w:id="1356073621">
                      <w:marLeft w:val="0"/>
                      <w:marRight w:val="0"/>
                      <w:marTop w:val="0"/>
                      <w:marBottom w:val="0"/>
                      <w:divBdr>
                        <w:top w:val="none" w:sz="0" w:space="0" w:color="auto"/>
                        <w:left w:val="none" w:sz="0" w:space="0" w:color="auto"/>
                        <w:bottom w:val="none" w:sz="0" w:space="0" w:color="auto"/>
                        <w:right w:val="none" w:sz="0" w:space="0" w:color="auto"/>
                      </w:divBdr>
                      <w:divsChild>
                        <w:div w:id="177044657">
                          <w:marLeft w:val="0"/>
                          <w:marRight w:val="0"/>
                          <w:marTop w:val="0"/>
                          <w:marBottom w:val="0"/>
                          <w:divBdr>
                            <w:top w:val="none" w:sz="0" w:space="0" w:color="auto"/>
                            <w:left w:val="none" w:sz="0" w:space="0" w:color="auto"/>
                            <w:bottom w:val="none" w:sz="0" w:space="0" w:color="auto"/>
                            <w:right w:val="none" w:sz="0" w:space="0" w:color="auto"/>
                          </w:divBdr>
                        </w:div>
                      </w:divsChild>
                    </w:div>
                    <w:div w:id="2032298263">
                      <w:marLeft w:val="0"/>
                      <w:marRight w:val="0"/>
                      <w:marTop w:val="0"/>
                      <w:marBottom w:val="0"/>
                      <w:divBdr>
                        <w:top w:val="none" w:sz="0" w:space="0" w:color="auto"/>
                        <w:left w:val="none" w:sz="0" w:space="0" w:color="auto"/>
                        <w:bottom w:val="none" w:sz="0" w:space="0" w:color="auto"/>
                        <w:right w:val="none" w:sz="0" w:space="0" w:color="auto"/>
                      </w:divBdr>
                      <w:divsChild>
                        <w:div w:id="2518123">
                          <w:marLeft w:val="0"/>
                          <w:marRight w:val="0"/>
                          <w:marTop w:val="0"/>
                          <w:marBottom w:val="0"/>
                          <w:divBdr>
                            <w:top w:val="none" w:sz="0" w:space="0" w:color="auto"/>
                            <w:left w:val="none" w:sz="0" w:space="0" w:color="auto"/>
                            <w:bottom w:val="none" w:sz="0" w:space="0" w:color="auto"/>
                            <w:right w:val="none" w:sz="0" w:space="0" w:color="auto"/>
                          </w:divBdr>
                        </w:div>
                      </w:divsChild>
                    </w:div>
                    <w:div w:id="1951544196">
                      <w:marLeft w:val="0"/>
                      <w:marRight w:val="0"/>
                      <w:marTop w:val="0"/>
                      <w:marBottom w:val="0"/>
                      <w:divBdr>
                        <w:top w:val="none" w:sz="0" w:space="0" w:color="auto"/>
                        <w:left w:val="none" w:sz="0" w:space="0" w:color="auto"/>
                        <w:bottom w:val="none" w:sz="0" w:space="0" w:color="auto"/>
                        <w:right w:val="none" w:sz="0" w:space="0" w:color="auto"/>
                      </w:divBdr>
                      <w:divsChild>
                        <w:div w:id="884219866">
                          <w:marLeft w:val="0"/>
                          <w:marRight w:val="0"/>
                          <w:marTop w:val="0"/>
                          <w:marBottom w:val="0"/>
                          <w:divBdr>
                            <w:top w:val="none" w:sz="0" w:space="0" w:color="auto"/>
                            <w:left w:val="none" w:sz="0" w:space="0" w:color="auto"/>
                            <w:bottom w:val="none" w:sz="0" w:space="0" w:color="auto"/>
                            <w:right w:val="none" w:sz="0" w:space="0" w:color="auto"/>
                          </w:divBdr>
                        </w:div>
                      </w:divsChild>
                    </w:div>
                    <w:div w:id="1406999218">
                      <w:marLeft w:val="0"/>
                      <w:marRight w:val="0"/>
                      <w:marTop w:val="0"/>
                      <w:marBottom w:val="0"/>
                      <w:divBdr>
                        <w:top w:val="none" w:sz="0" w:space="0" w:color="auto"/>
                        <w:left w:val="none" w:sz="0" w:space="0" w:color="auto"/>
                        <w:bottom w:val="none" w:sz="0" w:space="0" w:color="auto"/>
                        <w:right w:val="none" w:sz="0" w:space="0" w:color="auto"/>
                      </w:divBdr>
                      <w:divsChild>
                        <w:div w:id="1842550888">
                          <w:marLeft w:val="0"/>
                          <w:marRight w:val="0"/>
                          <w:marTop w:val="0"/>
                          <w:marBottom w:val="0"/>
                          <w:divBdr>
                            <w:top w:val="none" w:sz="0" w:space="0" w:color="auto"/>
                            <w:left w:val="none" w:sz="0" w:space="0" w:color="auto"/>
                            <w:bottom w:val="none" w:sz="0" w:space="0" w:color="auto"/>
                            <w:right w:val="none" w:sz="0" w:space="0" w:color="auto"/>
                          </w:divBdr>
                        </w:div>
                      </w:divsChild>
                    </w:div>
                    <w:div w:id="1277786556">
                      <w:marLeft w:val="0"/>
                      <w:marRight w:val="0"/>
                      <w:marTop w:val="0"/>
                      <w:marBottom w:val="0"/>
                      <w:divBdr>
                        <w:top w:val="none" w:sz="0" w:space="0" w:color="auto"/>
                        <w:left w:val="none" w:sz="0" w:space="0" w:color="auto"/>
                        <w:bottom w:val="none" w:sz="0" w:space="0" w:color="auto"/>
                        <w:right w:val="none" w:sz="0" w:space="0" w:color="auto"/>
                      </w:divBdr>
                      <w:divsChild>
                        <w:div w:id="730232148">
                          <w:marLeft w:val="0"/>
                          <w:marRight w:val="0"/>
                          <w:marTop w:val="0"/>
                          <w:marBottom w:val="0"/>
                          <w:divBdr>
                            <w:top w:val="none" w:sz="0" w:space="0" w:color="auto"/>
                            <w:left w:val="none" w:sz="0" w:space="0" w:color="auto"/>
                            <w:bottom w:val="none" w:sz="0" w:space="0" w:color="auto"/>
                            <w:right w:val="none" w:sz="0" w:space="0" w:color="auto"/>
                          </w:divBdr>
                        </w:div>
                      </w:divsChild>
                    </w:div>
                    <w:div w:id="878009719">
                      <w:marLeft w:val="0"/>
                      <w:marRight w:val="0"/>
                      <w:marTop w:val="0"/>
                      <w:marBottom w:val="0"/>
                      <w:divBdr>
                        <w:top w:val="none" w:sz="0" w:space="0" w:color="auto"/>
                        <w:left w:val="none" w:sz="0" w:space="0" w:color="auto"/>
                        <w:bottom w:val="none" w:sz="0" w:space="0" w:color="auto"/>
                        <w:right w:val="none" w:sz="0" w:space="0" w:color="auto"/>
                      </w:divBdr>
                      <w:divsChild>
                        <w:div w:id="1367439503">
                          <w:marLeft w:val="0"/>
                          <w:marRight w:val="0"/>
                          <w:marTop w:val="0"/>
                          <w:marBottom w:val="0"/>
                          <w:divBdr>
                            <w:top w:val="none" w:sz="0" w:space="0" w:color="auto"/>
                            <w:left w:val="none" w:sz="0" w:space="0" w:color="auto"/>
                            <w:bottom w:val="none" w:sz="0" w:space="0" w:color="auto"/>
                            <w:right w:val="none" w:sz="0" w:space="0" w:color="auto"/>
                          </w:divBdr>
                        </w:div>
                      </w:divsChild>
                    </w:div>
                    <w:div w:id="2146121601">
                      <w:marLeft w:val="0"/>
                      <w:marRight w:val="0"/>
                      <w:marTop w:val="0"/>
                      <w:marBottom w:val="0"/>
                      <w:divBdr>
                        <w:top w:val="none" w:sz="0" w:space="0" w:color="auto"/>
                        <w:left w:val="none" w:sz="0" w:space="0" w:color="auto"/>
                        <w:bottom w:val="none" w:sz="0" w:space="0" w:color="auto"/>
                        <w:right w:val="none" w:sz="0" w:space="0" w:color="auto"/>
                      </w:divBdr>
                      <w:divsChild>
                        <w:div w:id="818691276">
                          <w:marLeft w:val="0"/>
                          <w:marRight w:val="0"/>
                          <w:marTop w:val="0"/>
                          <w:marBottom w:val="0"/>
                          <w:divBdr>
                            <w:top w:val="none" w:sz="0" w:space="0" w:color="auto"/>
                            <w:left w:val="none" w:sz="0" w:space="0" w:color="auto"/>
                            <w:bottom w:val="none" w:sz="0" w:space="0" w:color="auto"/>
                            <w:right w:val="none" w:sz="0" w:space="0" w:color="auto"/>
                          </w:divBdr>
                        </w:div>
                      </w:divsChild>
                    </w:div>
                    <w:div w:id="366293797">
                      <w:marLeft w:val="0"/>
                      <w:marRight w:val="0"/>
                      <w:marTop w:val="0"/>
                      <w:marBottom w:val="0"/>
                      <w:divBdr>
                        <w:top w:val="none" w:sz="0" w:space="0" w:color="auto"/>
                        <w:left w:val="none" w:sz="0" w:space="0" w:color="auto"/>
                        <w:bottom w:val="none" w:sz="0" w:space="0" w:color="auto"/>
                        <w:right w:val="none" w:sz="0" w:space="0" w:color="auto"/>
                      </w:divBdr>
                      <w:divsChild>
                        <w:div w:id="1499534758">
                          <w:marLeft w:val="0"/>
                          <w:marRight w:val="0"/>
                          <w:marTop w:val="0"/>
                          <w:marBottom w:val="0"/>
                          <w:divBdr>
                            <w:top w:val="none" w:sz="0" w:space="0" w:color="auto"/>
                            <w:left w:val="none" w:sz="0" w:space="0" w:color="auto"/>
                            <w:bottom w:val="none" w:sz="0" w:space="0" w:color="auto"/>
                            <w:right w:val="none" w:sz="0" w:space="0" w:color="auto"/>
                          </w:divBdr>
                        </w:div>
                      </w:divsChild>
                    </w:div>
                    <w:div w:id="986937828">
                      <w:marLeft w:val="0"/>
                      <w:marRight w:val="0"/>
                      <w:marTop w:val="0"/>
                      <w:marBottom w:val="0"/>
                      <w:divBdr>
                        <w:top w:val="none" w:sz="0" w:space="0" w:color="auto"/>
                        <w:left w:val="none" w:sz="0" w:space="0" w:color="auto"/>
                        <w:bottom w:val="none" w:sz="0" w:space="0" w:color="auto"/>
                        <w:right w:val="none" w:sz="0" w:space="0" w:color="auto"/>
                      </w:divBdr>
                      <w:divsChild>
                        <w:div w:id="601033250">
                          <w:marLeft w:val="0"/>
                          <w:marRight w:val="0"/>
                          <w:marTop w:val="0"/>
                          <w:marBottom w:val="0"/>
                          <w:divBdr>
                            <w:top w:val="none" w:sz="0" w:space="0" w:color="auto"/>
                            <w:left w:val="none" w:sz="0" w:space="0" w:color="auto"/>
                            <w:bottom w:val="none" w:sz="0" w:space="0" w:color="auto"/>
                            <w:right w:val="none" w:sz="0" w:space="0" w:color="auto"/>
                          </w:divBdr>
                        </w:div>
                      </w:divsChild>
                    </w:div>
                    <w:div w:id="240452641">
                      <w:marLeft w:val="0"/>
                      <w:marRight w:val="0"/>
                      <w:marTop w:val="0"/>
                      <w:marBottom w:val="0"/>
                      <w:divBdr>
                        <w:top w:val="none" w:sz="0" w:space="0" w:color="auto"/>
                        <w:left w:val="none" w:sz="0" w:space="0" w:color="auto"/>
                        <w:bottom w:val="none" w:sz="0" w:space="0" w:color="auto"/>
                        <w:right w:val="none" w:sz="0" w:space="0" w:color="auto"/>
                      </w:divBdr>
                      <w:divsChild>
                        <w:div w:id="960111462">
                          <w:marLeft w:val="0"/>
                          <w:marRight w:val="0"/>
                          <w:marTop w:val="0"/>
                          <w:marBottom w:val="0"/>
                          <w:divBdr>
                            <w:top w:val="none" w:sz="0" w:space="0" w:color="auto"/>
                            <w:left w:val="none" w:sz="0" w:space="0" w:color="auto"/>
                            <w:bottom w:val="none" w:sz="0" w:space="0" w:color="auto"/>
                            <w:right w:val="none" w:sz="0" w:space="0" w:color="auto"/>
                          </w:divBdr>
                        </w:div>
                      </w:divsChild>
                    </w:div>
                    <w:div w:id="1496071926">
                      <w:marLeft w:val="0"/>
                      <w:marRight w:val="0"/>
                      <w:marTop w:val="0"/>
                      <w:marBottom w:val="0"/>
                      <w:divBdr>
                        <w:top w:val="none" w:sz="0" w:space="0" w:color="auto"/>
                        <w:left w:val="none" w:sz="0" w:space="0" w:color="auto"/>
                        <w:bottom w:val="none" w:sz="0" w:space="0" w:color="auto"/>
                        <w:right w:val="none" w:sz="0" w:space="0" w:color="auto"/>
                      </w:divBdr>
                      <w:divsChild>
                        <w:div w:id="1678262796">
                          <w:marLeft w:val="0"/>
                          <w:marRight w:val="0"/>
                          <w:marTop w:val="0"/>
                          <w:marBottom w:val="0"/>
                          <w:divBdr>
                            <w:top w:val="none" w:sz="0" w:space="0" w:color="auto"/>
                            <w:left w:val="none" w:sz="0" w:space="0" w:color="auto"/>
                            <w:bottom w:val="none" w:sz="0" w:space="0" w:color="auto"/>
                            <w:right w:val="none" w:sz="0" w:space="0" w:color="auto"/>
                          </w:divBdr>
                        </w:div>
                      </w:divsChild>
                    </w:div>
                    <w:div w:id="780030589">
                      <w:marLeft w:val="0"/>
                      <w:marRight w:val="0"/>
                      <w:marTop w:val="0"/>
                      <w:marBottom w:val="0"/>
                      <w:divBdr>
                        <w:top w:val="none" w:sz="0" w:space="0" w:color="auto"/>
                        <w:left w:val="none" w:sz="0" w:space="0" w:color="auto"/>
                        <w:bottom w:val="none" w:sz="0" w:space="0" w:color="auto"/>
                        <w:right w:val="none" w:sz="0" w:space="0" w:color="auto"/>
                      </w:divBdr>
                      <w:divsChild>
                        <w:div w:id="224923387">
                          <w:marLeft w:val="0"/>
                          <w:marRight w:val="0"/>
                          <w:marTop w:val="0"/>
                          <w:marBottom w:val="0"/>
                          <w:divBdr>
                            <w:top w:val="none" w:sz="0" w:space="0" w:color="auto"/>
                            <w:left w:val="none" w:sz="0" w:space="0" w:color="auto"/>
                            <w:bottom w:val="none" w:sz="0" w:space="0" w:color="auto"/>
                            <w:right w:val="none" w:sz="0" w:space="0" w:color="auto"/>
                          </w:divBdr>
                        </w:div>
                      </w:divsChild>
                    </w:div>
                    <w:div w:id="631666884">
                      <w:marLeft w:val="0"/>
                      <w:marRight w:val="0"/>
                      <w:marTop w:val="0"/>
                      <w:marBottom w:val="0"/>
                      <w:divBdr>
                        <w:top w:val="none" w:sz="0" w:space="0" w:color="auto"/>
                        <w:left w:val="none" w:sz="0" w:space="0" w:color="auto"/>
                        <w:bottom w:val="none" w:sz="0" w:space="0" w:color="auto"/>
                        <w:right w:val="none" w:sz="0" w:space="0" w:color="auto"/>
                      </w:divBdr>
                      <w:divsChild>
                        <w:div w:id="706223249">
                          <w:marLeft w:val="0"/>
                          <w:marRight w:val="0"/>
                          <w:marTop w:val="0"/>
                          <w:marBottom w:val="0"/>
                          <w:divBdr>
                            <w:top w:val="none" w:sz="0" w:space="0" w:color="auto"/>
                            <w:left w:val="none" w:sz="0" w:space="0" w:color="auto"/>
                            <w:bottom w:val="none" w:sz="0" w:space="0" w:color="auto"/>
                            <w:right w:val="none" w:sz="0" w:space="0" w:color="auto"/>
                          </w:divBdr>
                        </w:div>
                        <w:div w:id="2136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vilalali/audioMitra/tree/task4_architectural_patterns" TargetMode="External"/><Relationship Id="rId3" Type="http://schemas.openxmlformats.org/officeDocument/2006/relationships/settings" Target="settings.xml"/><Relationship Id="rId21" Type="http://schemas.openxmlformats.org/officeDocument/2006/relationships/hyperlink" Target="https://github.com/vilalali/audioMitra/tree/task4_architectural_patter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vilalali/audioMit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vilalali/audioMitra/tree/task4_architectural_patterns"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vilalali/audioMitra/tree/task4_architectural_pattern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vilalali/audioMitra/tree/task4_architectural_pattern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dc:description/>
  <cp:lastModifiedBy>Vilal Ali</cp:lastModifiedBy>
  <cp:revision>30</cp:revision>
  <cp:lastPrinted>2024-04-12T12:35:00Z</cp:lastPrinted>
  <dcterms:created xsi:type="dcterms:W3CDTF">2024-04-13T07:33:00Z</dcterms:created>
  <dcterms:modified xsi:type="dcterms:W3CDTF">2024-04-22T10:48:00Z</dcterms:modified>
  <dc:language>en-IN</dc:language>
</cp:coreProperties>
</file>