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F4" w:rsidRDefault="00AC29F4">
      <w:pPr>
        <w:rPr>
          <w:sz w:val="24"/>
          <w:lang w:val="en-US"/>
        </w:rPr>
      </w:pPr>
      <w:r>
        <w:rPr>
          <w:sz w:val="24"/>
          <w:lang w:val="en-US"/>
        </w:rPr>
        <w:t xml:space="preserve">JBEHAVE AND SERENITY will help you with </w:t>
      </w:r>
      <w:r w:rsidR="00BD64B3">
        <w:rPr>
          <w:sz w:val="24"/>
          <w:lang w:val="en-US"/>
        </w:rPr>
        <w:t>testing automation</w:t>
      </w:r>
      <w:r w:rsidR="007D02C6">
        <w:rPr>
          <w:sz w:val="24"/>
          <w:lang w:val="en-US"/>
        </w:rPr>
        <w:t>, allowing to make</w:t>
      </w:r>
      <w:r>
        <w:rPr>
          <w:sz w:val="24"/>
          <w:lang w:val="en-US"/>
        </w:rPr>
        <w:t xml:space="preserve"> acceptance test</w:t>
      </w:r>
      <w:r w:rsidR="007D02C6">
        <w:rPr>
          <w:sz w:val="24"/>
          <w:lang w:val="en-US"/>
        </w:rPr>
        <w:t>ing</w:t>
      </w:r>
      <w:r>
        <w:rPr>
          <w:sz w:val="24"/>
          <w:lang w:val="en-US"/>
        </w:rPr>
        <w:t xml:space="preserve"> as well as regression testing.</w:t>
      </w:r>
    </w:p>
    <w:p w:rsidR="00AC29F4" w:rsidRDefault="00AC29F4">
      <w:pPr>
        <w:rPr>
          <w:sz w:val="24"/>
          <w:lang w:val="en-US"/>
        </w:rPr>
      </w:pPr>
    </w:p>
    <w:p w:rsidR="00AC29F4" w:rsidRDefault="00AC29F4">
      <w:pPr>
        <w:rPr>
          <w:sz w:val="24"/>
          <w:lang w:val="en-US"/>
        </w:rPr>
      </w:pPr>
      <w:r>
        <w:rPr>
          <w:sz w:val="24"/>
          <w:lang w:val="en-US"/>
        </w:rPr>
        <w:t>SERENITY</w:t>
      </w:r>
    </w:p>
    <w:p w:rsidR="00AC29F4" w:rsidRDefault="00AC29F4">
      <w:pPr>
        <w:rPr>
          <w:sz w:val="24"/>
          <w:lang w:val="en-US"/>
        </w:rPr>
      </w:pPr>
    </w:p>
    <w:p w:rsidR="00E45124" w:rsidRDefault="00E45124">
      <w:pPr>
        <w:rPr>
          <w:sz w:val="24"/>
          <w:lang w:val="en-US"/>
        </w:rPr>
      </w:pPr>
    </w:p>
    <w:p w:rsidR="00E45124" w:rsidRDefault="00E45124">
      <w:pPr>
        <w:rPr>
          <w:sz w:val="24"/>
          <w:lang w:val="en-US"/>
        </w:rPr>
      </w:pPr>
      <w:r>
        <w:rPr>
          <w:sz w:val="24"/>
          <w:lang w:val="en-US"/>
        </w:rPr>
        <w:t>STORY</w:t>
      </w:r>
    </w:p>
    <w:p w:rsidR="000B6966" w:rsidRDefault="00E45124">
      <w:pPr>
        <w:rPr>
          <w:sz w:val="24"/>
          <w:lang w:val="en-US"/>
        </w:rPr>
      </w:pPr>
      <w:r>
        <w:rPr>
          <w:sz w:val="24"/>
          <w:lang w:val="en-US"/>
        </w:rPr>
        <w:t xml:space="preserve">The </w:t>
      </w:r>
      <w:r w:rsidR="002D08B5">
        <w:rPr>
          <w:sz w:val="24"/>
          <w:lang w:val="en-US"/>
        </w:rPr>
        <w:t>stories</w:t>
      </w:r>
      <w:r w:rsidR="00C73A19">
        <w:rPr>
          <w:sz w:val="24"/>
          <w:lang w:val="en-US"/>
        </w:rPr>
        <w:t xml:space="preserve"> </w:t>
      </w:r>
      <w:r w:rsidR="004D217B">
        <w:rPr>
          <w:sz w:val="24"/>
          <w:lang w:val="en-US"/>
        </w:rPr>
        <w:t xml:space="preserve">are written </w:t>
      </w:r>
      <w:r w:rsidR="00A937F1">
        <w:rPr>
          <w:sz w:val="24"/>
          <w:lang w:val="en-US"/>
        </w:rPr>
        <w:t xml:space="preserve">by the product owner and the </w:t>
      </w:r>
      <w:proofErr w:type="gramStart"/>
      <w:r w:rsidR="00A937F1">
        <w:rPr>
          <w:sz w:val="24"/>
          <w:lang w:val="en-US"/>
        </w:rPr>
        <w:t>S</w:t>
      </w:r>
      <w:r w:rsidR="004D217B">
        <w:rPr>
          <w:sz w:val="24"/>
          <w:lang w:val="en-US"/>
        </w:rPr>
        <w:t>takeh</w:t>
      </w:r>
      <w:r w:rsidR="00A937F1">
        <w:rPr>
          <w:sz w:val="24"/>
          <w:lang w:val="en-US"/>
        </w:rPr>
        <w:t>olders(</w:t>
      </w:r>
      <w:proofErr w:type="gramEnd"/>
      <w:r w:rsidR="00A937F1">
        <w:rPr>
          <w:sz w:val="24"/>
          <w:lang w:val="en-US"/>
        </w:rPr>
        <w:t xml:space="preserve"> </w:t>
      </w:r>
      <w:r w:rsidR="004D217B">
        <w:rPr>
          <w:sz w:val="24"/>
          <w:lang w:val="en-US"/>
        </w:rPr>
        <w:t xml:space="preserve">Stakeholders </w:t>
      </w:r>
      <w:r w:rsidR="00A937F1">
        <w:rPr>
          <w:sz w:val="24"/>
          <w:lang w:val="en-US"/>
        </w:rPr>
        <w:t>is any person that has an interest in the product,</w:t>
      </w:r>
      <w:r w:rsidR="004D217B">
        <w:rPr>
          <w:sz w:val="24"/>
          <w:lang w:val="en-US"/>
        </w:rPr>
        <w:t xml:space="preserve"> it could be monetary interest or a person who will be using the product).</w:t>
      </w:r>
      <w:r w:rsidR="00A937F1">
        <w:rPr>
          <w:sz w:val="24"/>
          <w:lang w:val="en-US"/>
        </w:rPr>
        <w:t xml:space="preserve"> </w:t>
      </w:r>
      <w:r w:rsidR="00C73A19">
        <w:rPr>
          <w:sz w:val="24"/>
          <w:lang w:val="en-US"/>
        </w:rPr>
        <w:t xml:space="preserve"> JBehave consists of two parts, the first part is called </w:t>
      </w:r>
      <w:r w:rsidR="00A56305">
        <w:rPr>
          <w:sz w:val="24"/>
          <w:lang w:val="en-US"/>
        </w:rPr>
        <w:t>the narrative and</w:t>
      </w:r>
      <w:r w:rsidR="00A937F1">
        <w:rPr>
          <w:sz w:val="24"/>
          <w:lang w:val="en-US"/>
        </w:rPr>
        <w:t xml:space="preserve"> the second part is the Scenarios which are written using </w:t>
      </w:r>
      <w:r w:rsidR="00C73A19">
        <w:rPr>
          <w:sz w:val="24"/>
          <w:lang w:val="en-US"/>
        </w:rPr>
        <w:t xml:space="preserve">Gherkin. </w:t>
      </w:r>
      <w:r w:rsidR="00A56305">
        <w:rPr>
          <w:sz w:val="24"/>
          <w:lang w:val="en-US"/>
        </w:rPr>
        <w:t xml:space="preserve"> </w:t>
      </w:r>
      <w:r w:rsidR="00A937F1">
        <w:rPr>
          <w:sz w:val="24"/>
          <w:lang w:val="en-US"/>
        </w:rPr>
        <w:t>Both of them are</w:t>
      </w:r>
      <w:r w:rsidR="00A56305">
        <w:rPr>
          <w:sz w:val="24"/>
          <w:lang w:val="en-US"/>
        </w:rPr>
        <w:t xml:space="preserve"> written in </w:t>
      </w:r>
      <w:r w:rsidR="000B6966">
        <w:rPr>
          <w:sz w:val="24"/>
          <w:lang w:val="en-US"/>
        </w:rPr>
        <w:t xml:space="preserve">business </w:t>
      </w:r>
      <w:r w:rsidR="00A56305">
        <w:rPr>
          <w:sz w:val="24"/>
          <w:lang w:val="en-US"/>
        </w:rPr>
        <w:t>l</w:t>
      </w:r>
      <w:r w:rsidR="000B6966">
        <w:rPr>
          <w:sz w:val="24"/>
          <w:lang w:val="en-US"/>
        </w:rPr>
        <w:t>anguage</w:t>
      </w:r>
      <w:r w:rsidR="00A56305">
        <w:rPr>
          <w:sz w:val="24"/>
          <w:lang w:val="en-US"/>
        </w:rPr>
        <w:t>,</w:t>
      </w:r>
      <w:r w:rsidR="00A937F1">
        <w:rPr>
          <w:sz w:val="24"/>
          <w:lang w:val="en-US"/>
        </w:rPr>
        <w:t xml:space="preserve"> allowing them to have common </w:t>
      </w:r>
      <w:r w:rsidR="006A02CE">
        <w:rPr>
          <w:sz w:val="24"/>
          <w:lang w:val="en-US"/>
        </w:rPr>
        <w:t>language in order to have a better</w:t>
      </w:r>
      <w:r w:rsidR="00A937F1">
        <w:rPr>
          <w:sz w:val="24"/>
          <w:lang w:val="en-US"/>
        </w:rPr>
        <w:t xml:space="preserve"> communication and reduce th</w:t>
      </w:r>
      <w:r w:rsidR="005E0428">
        <w:rPr>
          <w:sz w:val="24"/>
          <w:lang w:val="en-US"/>
        </w:rPr>
        <w:t>e misinterpretation</w:t>
      </w:r>
      <w:r w:rsidR="00A937F1">
        <w:rPr>
          <w:sz w:val="24"/>
          <w:lang w:val="en-US"/>
        </w:rPr>
        <w:t>.</w:t>
      </w:r>
      <w:r w:rsidR="00A56305">
        <w:rPr>
          <w:sz w:val="24"/>
          <w:lang w:val="en-US"/>
        </w:rPr>
        <w:t xml:space="preserve"> </w:t>
      </w:r>
      <w:r w:rsidR="000B6966">
        <w:rPr>
          <w:noProof/>
          <w:lang w:eastAsia="es-BO"/>
        </w:rPr>
        <w:drawing>
          <wp:inline distT="0" distB="0" distL="0" distR="0">
            <wp:extent cx="5731510" cy="4248868"/>
            <wp:effectExtent l="0" t="0" r="2540" b="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8868"/>
                    </a:xfrm>
                    <a:prstGeom prst="rect">
                      <a:avLst/>
                    </a:prstGeom>
                    <a:noFill/>
                    <a:ln>
                      <a:noFill/>
                    </a:ln>
                  </pic:spPr>
                </pic:pic>
              </a:graphicData>
            </a:graphic>
          </wp:inline>
        </w:drawing>
      </w:r>
    </w:p>
    <w:p w:rsidR="007D02C6" w:rsidRDefault="007D02C6">
      <w:pPr>
        <w:rPr>
          <w:sz w:val="24"/>
          <w:lang w:val="en-US"/>
        </w:rPr>
      </w:pPr>
    </w:p>
    <w:p w:rsidR="00CF0164" w:rsidRDefault="001C2FCE" w:rsidP="00CF36DD">
      <w:pPr>
        <w:rPr>
          <w:sz w:val="24"/>
          <w:lang w:val="en-US"/>
        </w:rPr>
      </w:pPr>
      <w:r>
        <w:rPr>
          <w:sz w:val="24"/>
          <w:lang w:val="en-US"/>
        </w:rPr>
        <w:t>The hardest task of developing a software is f</w:t>
      </w:r>
      <w:r w:rsidR="00EB2F6B">
        <w:rPr>
          <w:sz w:val="24"/>
          <w:lang w:val="en-US"/>
        </w:rPr>
        <w:t xml:space="preserve">or all of the people </w:t>
      </w:r>
      <w:r>
        <w:rPr>
          <w:sz w:val="24"/>
          <w:lang w:val="en-US"/>
        </w:rPr>
        <w:t>involved is to have the same idea</w:t>
      </w:r>
      <w:r w:rsidR="006F55F3">
        <w:rPr>
          <w:sz w:val="24"/>
          <w:lang w:val="en-US"/>
        </w:rPr>
        <w:t xml:space="preserve"> of the</w:t>
      </w:r>
      <w:r>
        <w:rPr>
          <w:sz w:val="24"/>
          <w:lang w:val="en-US"/>
        </w:rPr>
        <w:t xml:space="preserve"> feature</w:t>
      </w:r>
      <w:r w:rsidR="00EB2F6B">
        <w:rPr>
          <w:sz w:val="24"/>
          <w:lang w:val="en-US"/>
        </w:rPr>
        <w:t xml:space="preserve"> and be able to write</w:t>
      </w:r>
      <w:r w:rsidR="00D1533A">
        <w:rPr>
          <w:sz w:val="24"/>
          <w:lang w:val="en-US"/>
        </w:rPr>
        <w:t xml:space="preserve"> that concept in a</w:t>
      </w:r>
      <w:r w:rsidR="00EB2F6B">
        <w:rPr>
          <w:sz w:val="24"/>
          <w:lang w:val="en-US"/>
        </w:rPr>
        <w:t xml:space="preserve"> story so that the person that reads it will be able to abstract the same idea</w:t>
      </w:r>
      <w:r w:rsidR="006F55F3">
        <w:rPr>
          <w:sz w:val="24"/>
          <w:lang w:val="en-US"/>
        </w:rPr>
        <w:t xml:space="preserve">. </w:t>
      </w:r>
      <w:r w:rsidR="00EB2F6B">
        <w:rPr>
          <w:sz w:val="24"/>
          <w:lang w:val="en-US"/>
        </w:rPr>
        <w:t xml:space="preserve"> </w:t>
      </w:r>
      <w:r w:rsidR="00D1533A">
        <w:rPr>
          <w:sz w:val="24"/>
          <w:lang w:val="en-US"/>
        </w:rPr>
        <w:t xml:space="preserve">Even though the people who are working on the project might speak the same language for example (English, Spanish or any natural </w:t>
      </w:r>
      <w:r w:rsidR="00060CF6">
        <w:rPr>
          <w:sz w:val="24"/>
          <w:lang w:val="en-US"/>
        </w:rPr>
        <w:lastRenderedPageBreak/>
        <w:t>l</w:t>
      </w:r>
      <w:r w:rsidR="00D1533A">
        <w:rPr>
          <w:sz w:val="24"/>
          <w:lang w:val="en-US"/>
        </w:rPr>
        <w:t>anguage)</w:t>
      </w:r>
      <w:r w:rsidR="00CF0164">
        <w:rPr>
          <w:sz w:val="24"/>
          <w:lang w:val="en-US"/>
        </w:rPr>
        <w:t>, more than likely there</w:t>
      </w:r>
      <w:r w:rsidR="00D1533A">
        <w:rPr>
          <w:sz w:val="24"/>
          <w:lang w:val="en-US"/>
        </w:rPr>
        <w:t xml:space="preserve"> will</w:t>
      </w:r>
      <w:r w:rsidR="00CF0164">
        <w:rPr>
          <w:sz w:val="24"/>
          <w:lang w:val="en-US"/>
        </w:rPr>
        <w:t xml:space="preserve"> be </w:t>
      </w:r>
      <w:r w:rsidR="00D1533A">
        <w:rPr>
          <w:sz w:val="24"/>
          <w:lang w:val="en-US"/>
        </w:rPr>
        <w:t>c</w:t>
      </w:r>
      <w:r w:rsidR="00EB2F6B">
        <w:rPr>
          <w:sz w:val="24"/>
          <w:lang w:val="en-US"/>
        </w:rPr>
        <w:t>o</w:t>
      </w:r>
      <w:r w:rsidR="00CF0164">
        <w:rPr>
          <w:sz w:val="24"/>
          <w:lang w:val="en-US"/>
        </w:rPr>
        <w:t xml:space="preserve">mmunication problems which is usually </w:t>
      </w:r>
      <w:r w:rsidR="00EB2F6B">
        <w:rPr>
          <w:sz w:val="24"/>
          <w:lang w:val="en-US"/>
        </w:rPr>
        <w:t xml:space="preserve">caused </w:t>
      </w:r>
      <w:r w:rsidR="00CF0164">
        <w:rPr>
          <w:sz w:val="24"/>
          <w:lang w:val="en-US"/>
        </w:rPr>
        <w:t>by the different jargons in language caused by the area they work. For example</w:t>
      </w:r>
      <w:r w:rsidR="006F55F3">
        <w:rPr>
          <w:sz w:val="24"/>
          <w:lang w:val="en-US"/>
        </w:rPr>
        <w:t xml:space="preserve"> the development team use</w:t>
      </w:r>
      <w:r w:rsidR="00CF0164">
        <w:rPr>
          <w:sz w:val="24"/>
          <w:lang w:val="en-US"/>
        </w:rPr>
        <w:t>s a technical jargon</w:t>
      </w:r>
      <w:r w:rsidR="006F55F3">
        <w:rPr>
          <w:sz w:val="24"/>
          <w:lang w:val="en-US"/>
        </w:rPr>
        <w:t xml:space="preserve"> to communicate </w:t>
      </w:r>
      <w:r w:rsidR="00D1533A">
        <w:rPr>
          <w:sz w:val="24"/>
          <w:lang w:val="en-US"/>
        </w:rPr>
        <w:t>with the</w:t>
      </w:r>
      <w:r w:rsidR="00EB2F6B">
        <w:rPr>
          <w:sz w:val="24"/>
          <w:lang w:val="en-US"/>
        </w:rPr>
        <w:t xml:space="preserve"> </w:t>
      </w:r>
      <w:r w:rsidR="006F55F3">
        <w:rPr>
          <w:sz w:val="24"/>
          <w:lang w:val="en-US"/>
        </w:rPr>
        <w:t>stakeholders</w:t>
      </w:r>
      <w:r w:rsidR="00D1533A">
        <w:rPr>
          <w:sz w:val="24"/>
          <w:lang w:val="en-US"/>
        </w:rPr>
        <w:t xml:space="preserve"> who generally has a different Jargon which</w:t>
      </w:r>
      <w:r w:rsidR="00757FB9">
        <w:rPr>
          <w:sz w:val="24"/>
          <w:lang w:val="en-US"/>
        </w:rPr>
        <w:t xml:space="preserve"> might </w:t>
      </w:r>
      <w:r w:rsidR="00D1533A">
        <w:rPr>
          <w:sz w:val="24"/>
          <w:lang w:val="en-US"/>
        </w:rPr>
        <w:t>be a more</w:t>
      </w:r>
      <w:r w:rsidR="00A5587F">
        <w:rPr>
          <w:sz w:val="24"/>
          <w:lang w:val="en-US"/>
        </w:rPr>
        <w:t xml:space="preserve"> business oriented </w:t>
      </w:r>
      <w:r w:rsidR="006F55F3">
        <w:rPr>
          <w:sz w:val="24"/>
          <w:lang w:val="en-US"/>
        </w:rPr>
        <w:t>to communicate among themselves</w:t>
      </w:r>
      <w:r>
        <w:rPr>
          <w:sz w:val="24"/>
          <w:lang w:val="en-US"/>
        </w:rPr>
        <w:t>.</w:t>
      </w:r>
      <w:r w:rsidR="00757FB9">
        <w:rPr>
          <w:sz w:val="24"/>
          <w:lang w:val="en-US"/>
        </w:rPr>
        <w:t xml:space="preserve"> </w:t>
      </w:r>
      <w:r w:rsidR="00CF0164">
        <w:rPr>
          <w:sz w:val="24"/>
          <w:lang w:val="en-US"/>
        </w:rPr>
        <w:t xml:space="preserve"> </w:t>
      </w:r>
    </w:p>
    <w:p w:rsidR="00EB2F6B" w:rsidRDefault="007E705A" w:rsidP="00CF36DD">
      <w:pPr>
        <w:rPr>
          <w:sz w:val="24"/>
          <w:lang w:val="en-US"/>
        </w:rPr>
      </w:pPr>
      <w:r>
        <w:rPr>
          <w:noProof/>
          <w:lang w:eastAsia="es-BO"/>
        </w:rPr>
        <w:drawing>
          <wp:inline distT="0" distB="0" distL="0" distR="0" wp14:anchorId="6529317D" wp14:editId="51F9BD99">
            <wp:extent cx="5731510" cy="2689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9860"/>
                    </a:xfrm>
                    <a:prstGeom prst="rect">
                      <a:avLst/>
                    </a:prstGeom>
                  </pic:spPr>
                </pic:pic>
              </a:graphicData>
            </a:graphic>
          </wp:inline>
        </w:drawing>
      </w:r>
    </w:p>
    <w:p w:rsidR="006A0FD3" w:rsidRDefault="00CF0164" w:rsidP="006A0FD3">
      <w:pPr>
        <w:rPr>
          <w:sz w:val="24"/>
          <w:lang w:val="en-US"/>
        </w:rPr>
      </w:pPr>
      <w:r>
        <w:rPr>
          <w:sz w:val="24"/>
          <w:lang w:val="en-US"/>
        </w:rPr>
        <w:t xml:space="preserve">This issue has been solved with the implementation of Gherkin.  </w:t>
      </w:r>
      <w:r w:rsidR="00757FB9">
        <w:rPr>
          <w:sz w:val="24"/>
          <w:lang w:val="en-US"/>
        </w:rPr>
        <w:t>Gherkin is a new way to w</w:t>
      </w:r>
      <w:r w:rsidR="006A0FD3">
        <w:rPr>
          <w:sz w:val="24"/>
          <w:lang w:val="en-US"/>
        </w:rPr>
        <w:t>rite test cases and it</w:t>
      </w:r>
      <w:r w:rsidR="00A5587F">
        <w:rPr>
          <w:sz w:val="24"/>
          <w:lang w:val="en-US"/>
        </w:rPr>
        <w:t xml:space="preserve"> </w:t>
      </w:r>
      <w:r w:rsidR="006A0FD3">
        <w:rPr>
          <w:sz w:val="24"/>
          <w:lang w:val="en-US"/>
        </w:rPr>
        <w:t>can be written in 60 different natural languages.</w:t>
      </w:r>
      <w:r w:rsidR="00A5587F">
        <w:rPr>
          <w:sz w:val="24"/>
          <w:lang w:val="en-US"/>
        </w:rPr>
        <w:t xml:space="preserve"> It uses the following </w:t>
      </w:r>
      <w:proofErr w:type="spellStart"/>
      <w:r w:rsidR="00A5587F">
        <w:rPr>
          <w:sz w:val="24"/>
          <w:lang w:val="en-US"/>
        </w:rPr>
        <w:t>Sintaxis</w:t>
      </w:r>
      <w:proofErr w:type="spellEnd"/>
      <w:r w:rsidR="00A5587F">
        <w:rPr>
          <w:sz w:val="24"/>
          <w:lang w:val="en-US"/>
        </w:rPr>
        <w:t>:</w:t>
      </w:r>
      <w:r w:rsidR="006A0FD3">
        <w:rPr>
          <w:sz w:val="24"/>
          <w:lang w:val="en-US"/>
        </w:rPr>
        <w:t xml:space="preserve"> </w:t>
      </w:r>
    </w:p>
    <w:p w:rsidR="00757FB9" w:rsidRDefault="00757FB9" w:rsidP="00CF36DD">
      <w:pPr>
        <w:rPr>
          <w:sz w:val="24"/>
          <w:lang w:val="en-US"/>
        </w:rPr>
      </w:pPr>
    </w:p>
    <w:p w:rsidR="00757FB9" w:rsidRDefault="00757FB9" w:rsidP="00CF36DD">
      <w:pPr>
        <w:rPr>
          <w:sz w:val="24"/>
          <w:lang w:val="en-US"/>
        </w:rPr>
      </w:pPr>
    </w:p>
    <w:p w:rsidR="001C2FCE" w:rsidRDefault="001C2FCE" w:rsidP="00CF36DD">
      <w:pPr>
        <w:rPr>
          <w:sz w:val="24"/>
          <w:lang w:val="en-US"/>
        </w:rPr>
      </w:pPr>
      <w:r>
        <w:rPr>
          <w:sz w:val="24"/>
          <w:lang w:val="en-US"/>
        </w:rPr>
        <w:t xml:space="preserve"> </w:t>
      </w:r>
    </w:p>
    <w:p w:rsidR="00CF36DD" w:rsidRDefault="00CF36DD" w:rsidP="00CF36DD">
      <w:pPr>
        <w:rPr>
          <w:sz w:val="24"/>
          <w:lang w:val="en-US"/>
        </w:rPr>
      </w:pPr>
      <w:r>
        <w:rPr>
          <w:sz w:val="24"/>
          <w:lang w:val="en-US"/>
        </w:rPr>
        <w:t xml:space="preserve">The stories are used to capture the behavior of a feature of the software being developed.  It is an important tool because it allows the people who interact with the story to have only in order for the (stakeholder, product owner, QA, Scrum Master, Development team) to define a </w:t>
      </w:r>
    </w:p>
    <w:p w:rsidR="00BD0BCE" w:rsidRDefault="008C64D6" w:rsidP="00CF36DD">
      <w:pPr>
        <w:rPr>
          <w:sz w:val="24"/>
          <w:lang w:val="en-US"/>
        </w:rPr>
      </w:pPr>
      <w:r>
        <w:rPr>
          <w:noProof/>
          <w:lang w:eastAsia="es-BO"/>
        </w:rPr>
        <w:lastRenderedPageBreak/>
        <w:drawing>
          <wp:inline distT="0" distB="0" distL="0" distR="0" wp14:anchorId="7F1562E4" wp14:editId="610A82FA">
            <wp:extent cx="5731510" cy="3121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1660"/>
                    </a:xfrm>
                    <a:prstGeom prst="rect">
                      <a:avLst/>
                    </a:prstGeom>
                  </pic:spPr>
                </pic:pic>
              </a:graphicData>
            </a:graphic>
          </wp:inline>
        </w:drawing>
      </w:r>
    </w:p>
    <w:p w:rsidR="007D02C6" w:rsidRDefault="007D02C6">
      <w:pPr>
        <w:rPr>
          <w:sz w:val="24"/>
          <w:lang w:val="en-US"/>
        </w:rPr>
      </w:pPr>
      <w:bookmarkStart w:id="0" w:name="_GoBack"/>
      <w:bookmarkEnd w:id="0"/>
    </w:p>
    <w:p w:rsidR="00AC29F4" w:rsidRDefault="00AC29F4">
      <w:pPr>
        <w:pBdr>
          <w:bottom w:val="single" w:sz="6" w:space="1" w:color="auto"/>
        </w:pBdr>
        <w:rPr>
          <w:sz w:val="24"/>
          <w:lang w:val="en-US"/>
        </w:rPr>
      </w:pPr>
    </w:p>
    <w:p w:rsidR="00B252EF" w:rsidRPr="00B252EF" w:rsidRDefault="00B252EF">
      <w:pPr>
        <w:rPr>
          <w:sz w:val="24"/>
          <w:lang w:val="en-US"/>
        </w:rPr>
      </w:pPr>
      <w:r w:rsidRPr="00B252EF">
        <w:rPr>
          <w:sz w:val="24"/>
          <w:lang w:val="en-US"/>
        </w:rPr>
        <w:t xml:space="preserve">FINDING ELEMENTS IN </w:t>
      </w:r>
      <w:r w:rsidR="007D02C6">
        <w:rPr>
          <w:sz w:val="24"/>
          <w:lang w:val="en-US"/>
        </w:rPr>
        <w:t xml:space="preserve">A </w:t>
      </w:r>
      <w:r w:rsidRPr="00B252EF">
        <w:rPr>
          <w:sz w:val="24"/>
          <w:lang w:val="en-US"/>
        </w:rPr>
        <w:t>WEBSITE</w:t>
      </w:r>
    </w:p>
    <w:p w:rsidR="00AC29F4" w:rsidRDefault="00B252EF">
      <w:pPr>
        <w:rPr>
          <w:sz w:val="24"/>
          <w:lang w:val="en-US"/>
        </w:rPr>
      </w:pPr>
      <w:r>
        <w:rPr>
          <w:sz w:val="24"/>
          <w:lang w:val="en-US"/>
        </w:rPr>
        <w:t>When you are making User I</w:t>
      </w:r>
      <w:r w:rsidRPr="00B252EF">
        <w:rPr>
          <w:sz w:val="24"/>
          <w:lang w:val="en-US"/>
        </w:rPr>
        <w:t xml:space="preserve">nterface </w:t>
      </w:r>
      <w:r>
        <w:rPr>
          <w:sz w:val="24"/>
          <w:lang w:val="en-US"/>
        </w:rPr>
        <w:t>T</w:t>
      </w:r>
      <w:r w:rsidRPr="00B252EF">
        <w:rPr>
          <w:sz w:val="24"/>
          <w:lang w:val="en-US"/>
        </w:rPr>
        <w:t xml:space="preserve">esting with Behavior </w:t>
      </w:r>
      <w:r>
        <w:rPr>
          <w:sz w:val="24"/>
          <w:lang w:val="en-US"/>
        </w:rPr>
        <w:t>D</w:t>
      </w:r>
      <w:r w:rsidRPr="00B252EF">
        <w:rPr>
          <w:sz w:val="24"/>
          <w:lang w:val="en-US"/>
        </w:rPr>
        <w:t xml:space="preserve">riven </w:t>
      </w:r>
      <w:r>
        <w:rPr>
          <w:sz w:val="24"/>
          <w:lang w:val="en-US"/>
        </w:rPr>
        <w:t>Development</w:t>
      </w:r>
      <w:r w:rsidRPr="00B252EF">
        <w:rPr>
          <w:sz w:val="24"/>
          <w:lang w:val="en-US"/>
        </w:rPr>
        <w:t xml:space="preserve"> </w:t>
      </w:r>
      <w:r>
        <w:rPr>
          <w:sz w:val="24"/>
          <w:lang w:val="en-US"/>
        </w:rPr>
        <w:t xml:space="preserve">one webpages, it is important </w:t>
      </w:r>
      <w:proofErr w:type="gramStart"/>
      <w:r>
        <w:rPr>
          <w:sz w:val="24"/>
          <w:lang w:val="en-US"/>
        </w:rPr>
        <w:t xml:space="preserve">thing </w:t>
      </w:r>
      <w:r w:rsidRPr="00B252EF">
        <w:rPr>
          <w:sz w:val="24"/>
          <w:lang w:val="en-US"/>
        </w:rPr>
        <w:t xml:space="preserve"> </w:t>
      </w:r>
      <w:r>
        <w:rPr>
          <w:sz w:val="24"/>
          <w:lang w:val="en-US"/>
        </w:rPr>
        <w:t>to</w:t>
      </w:r>
      <w:proofErr w:type="gramEnd"/>
      <w:r>
        <w:rPr>
          <w:sz w:val="24"/>
          <w:lang w:val="en-US"/>
        </w:rPr>
        <w:t xml:space="preserve"> be able to find any elements on the webpage so that you can be able to work with them in order to be able to comply with the respective story. </w:t>
      </w:r>
      <w:r w:rsidR="00AC29F4">
        <w:rPr>
          <w:sz w:val="24"/>
          <w:lang w:val="en-US"/>
        </w:rPr>
        <w:t>There are different tools that you can use to reach the elements. On of them if the @</w:t>
      </w:r>
      <w:proofErr w:type="spellStart"/>
      <w:r w:rsidR="00AC29F4">
        <w:rPr>
          <w:sz w:val="24"/>
          <w:lang w:val="en-US"/>
        </w:rPr>
        <w:t>FindBy</w:t>
      </w:r>
      <w:proofErr w:type="spellEnd"/>
    </w:p>
    <w:p w:rsidR="00B252EF" w:rsidRDefault="00B252EF">
      <w:pPr>
        <w:rPr>
          <w:sz w:val="24"/>
          <w:lang w:val="en-US"/>
        </w:rPr>
      </w:pPr>
      <w:proofErr w:type="gramStart"/>
      <w:r>
        <w:rPr>
          <w:sz w:val="24"/>
          <w:lang w:val="en-US"/>
        </w:rPr>
        <w:t>You  can</w:t>
      </w:r>
      <w:proofErr w:type="gramEnd"/>
      <w:r>
        <w:rPr>
          <w:sz w:val="24"/>
          <w:lang w:val="en-US"/>
        </w:rPr>
        <w:t xml:space="preserve"> </w:t>
      </w:r>
      <w:r w:rsidR="00AC29F4">
        <w:rPr>
          <w:sz w:val="24"/>
          <w:lang w:val="en-US"/>
        </w:rPr>
        <w:t xml:space="preserve">use </w:t>
      </w:r>
      <w:r>
        <w:rPr>
          <w:sz w:val="24"/>
          <w:lang w:val="en-US"/>
        </w:rPr>
        <w:t>be able to reach an element in a website with by its id:</w:t>
      </w:r>
    </w:p>
    <w:p w:rsidR="00B252EF" w:rsidRPr="00B252EF" w:rsidRDefault="00B252EF" w:rsidP="00B252EF">
      <w:pPr>
        <w:pStyle w:val="ListParagraph"/>
        <w:numPr>
          <w:ilvl w:val="0"/>
          <w:numId w:val="1"/>
        </w:numPr>
        <w:rPr>
          <w:sz w:val="24"/>
          <w:lang w:val="en-US"/>
        </w:rPr>
      </w:pPr>
    </w:p>
    <w:p w:rsidR="00B252EF" w:rsidRPr="00B252EF" w:rsidRDefault="00B252EF">
      <w:pPr>
        <w:rPr>
          <w:sz w:val="24"/>
          <w:lang w:val="en-US"/>
        </w:rPr>
      </w:pPr>
    </w:p>
    <w:sectPr w:rsidR="00B252EF" w:rsidRPr="00B252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60CF6"/>
    <w:rsid w:val="000B6966"/>
    <w:rsid w:val="001C2FCE"/>
    <w:rsid w:val="00293809"/>
    <w:rsid w:val="002D08B5"/>
    <w:rsid w:val="004D217B"/>
    <w:rsid w:val="004E687D"/>
    <w:rsid w:val="005E0428"/>
    <w:rsid w:val="005F5903"/>
    <w:rsid w:val="00620FB7"/>
    <w:rsid w:val="006A02CE"/>
    <w:rsid w:val="006A0FD3"/>
    <w:rsid w:val="006F55F3"/>
    <w:rsid w:val="00757FB9"/>
    <w:rsid w:val="007D02C6"/>
    <w:rsid w:val="007E705A"/>
    <w:rsid w:val="008C64D6"/>
    <w:rsid w:val="009778FC"/>
    <w:rsid w:val="00A5587F"/>
    <w:rsid w:val="00A56305"/>
    <w:rsid w:val="00A937F1"/>
    <w:rsid w:val="00AC29F4"/>
    <w:rsid w:val="00B252EF"/>
    <w:rsid w:val="00BD0BCE"/>
    <w:rsid w:val="00BD64B3"/>
    <w:rsid w:val="00C73A19"/>
    <w:rsid w:val="00CF0164"/>
    <w:rsid w:val="00CF36DD"/>
    <w:rsid w:val="00D1533A"/>
    <w:rsid w:val="00DF7D18"/>
    <w:rsid w:val="00E45124"/>
    <w:rsid w:val="00EB2F6B"/>
    <w:rsid w:val="00EC594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356</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27</cp:revision>
  <dcterms:created xsi:type="dcterms:W3CDTF">2017-04-25T19:06:00Z</dcterms:created>
  <dcterms:modified xsi:type="dcterms:W3CDTF">2017-04-28T22:18:00Z</dcterms:modified>
</cp:coreProperties>
</file>