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4E59" w14:textId="6C2BC58E" w:rsidR="00FC5FA6" w:rsidRDefault="00234720" w:rsidP="00FC5FA6">
      <w:pPr>
        <w:jc w:val="center"/>
        <w:rPr>
          <w:rFonts w:ascii="Times New Roman" w:hAnsi="Times New Roman" w:cs="Times New Roman"/>
          <w:b/>
          <w:bCs/>
          <w:sz w:val="22"/>
          <w:szCs w:val="22"/>
        </w:rPr>
      </w:pPr>
      <w:r>
        <w:rPr>
          <w:rFonts w:ascii="Times New Roman" w:hAnsi="Times New Roman" w:cs="Times New Roman"/>
          <w:b/>
          <w:bCs/>
          <w:sz w:val="22"/>
          <w:szCs w:val="22"/>
        </w:rPr>
        <w:t>THUẬT NGỮ</w:t>
      </w:r>
    </w:p>
    <w:tbl>
      <w:tblPr>
        <w:tblStyle w:val="TableGrid"/>
        <w:tblW w:w="0" w:type="auto"/>
        <w:tblLook w:val="04A0" w:firstRow="1" w:lastRow="0" w:firstColumn="1" w:lastColumn="0" w:noHBand="0" w:noVBand="1"/>
      </w:tblPr>
      <w:tblGrid>
        <w:gridCol w:w="2405"/>
        <w:gridCol w:w="6990"/>
      </w:tblGrid>
      <w:tr w:rsidR="00E3161B" w14:paraId="28AAA080" w14:textId="77777777" w:rsidTr="00E3161B">
        <w:tc>
          <w:tcPr>
            <w:tcW w:w="2405" w:type="dxa"/>
          </w:tcPr>
          <w:p w14:paraId="4B079AC4" w14:textId="28F9E978" w:rsidR="00E3161B" w:rsidRDefault="00E3161B" w:rsidP="00E3161B">
            <w:pPr>
              <w:jc w:val="center"/>
              <w:rPr>
                <w:rFonts w:ascii="Times New Roman" w:hAnsi="Times New Roman" w:cs="Times New Roman"/>
                <w:b/>
                <w:bCs/>
                <w:sz w:val="22"/>
                <w:szCs w:val="22"/>
              </w:rPr>
            </w:pPr>
            <w:r>
              <w:rPr>
                <w:rFonts w:ascii="Times New Roman" w:hAnsi="Times New Roman" w:cs="Times New Roman"/>
                <w:b/>
                <w:bCs/>
                <w:sz w:val="22"/>
                <w:szCs w:val="22"/>
              </w:rPr>
              <w:t xml:space="preserve">Thuật ngữ </w:t>
            </w:r>
          </w:p>
        </w:tc>
        <w:tc>
          <w:tcPr>
            <w:tcW w:w="6990" w:type="dxa"/>
          </w:tcPr>
          <w:p w14:paraId="7DC92558" w14:textId="0D057445" w:rsidR="00E3161B" w:rsidRDefault="00E3161B" w:rsidP="00E3161B">
            <w:pPr>
              <w:jc w:val="center"/>
              <w:rPr>
                <w:rFonts w:ascii="Times New Roman" w:hAnsi="Times New Roman" w:cs="Times New Roman"/>
                <w:b/>
                <w:bCs/>
                <w:sz w:val="22"/>
                <w:szCs w:val="22"/>
              </w:rPr>
            </w:pPr>
            <w:r>
              <w:rPr>
                <w:rFonts w:ascii="Times New Roman" w:hAnsi="Times New Roman" w:cs="Times New Roman"/>
                <w:b/>
                <w:bCs/>
                <w:sz w:val="22"/>
                <w:szCs w:val="22"/>
              </w:rPr>
              <w:t>Định nghĩa</w:t>
            </w:r>
          </w:p>
        </w:tc>
      </w:tr>
      <w:tr w:rsidR="00E3161B" w14:paraId="158EC36B" w14:textId="77777777" w:rsidTr="00E3161B">
        <w:tc>
          <w:tcPr>
            <w:tcW w:w="2405" w:type="dxa"/>
          </w:tcPr>
          <w:p w14:paraId="34DC07F9" w14:textId="2F410218" w:rsidR="00E3161B" w:rsidRPr="00234720" w:rsidRDefault="00234720">
            <w:pPr>
              <w:rPr>
                <w:rFonts w:ascii="Times New Roman" w:hAnsi="Times New Roman" w:cs="Times New Roman"/>
                <w:sz w:val="22"/>
                <w:szCs w:val="22"/>
              </w:rPr>
            </w:pPr>
            <w:r w:rsidRPr="00234720">
              <w:rPr>
                <w:rFonts w:ascii="Times New Roman" w:hAnsi="Times New Roman" w:cs="Times New Roman"/>
                <w:sz w:val="22"/>
                <w:szCs w:val="22"/>
              </w:rPr>
              <w:t>Actor / Tác nhân</w:t>
            </w:r>
          </w:p>
        </w:tc>
        <w:tc>
          <w:tcPr>
            <w:tcW w:w="6990" w:type="dxa"/>
          </w:tcPr>
          <w:p w14:paraId="782A9B25" w14:textId="22CF0688" w:rsidR="00E3161B" w:rsidRPr="00234720" w:rsidRDefault="00FC5FA6">
            <w:pPr>
              <w:rPr>
                <w:rFonts w:ascii="Times New Roman" w:hAnsi="Times New Roman" w:cs="Times New Roman"/>
                <w:sz w:val="22"/>
                <w:szCs w:val="22"/>
              </w:rPr>
            </w:pPr>
            <w:r w:rsidRPr="00FC5FA6">
              <w:rPr>
                <w:rFonts w:ascii="Times New Roman" w:hAnsi="Times New Roman" w:cs="Times New Roman"/>
                <w:sz w:val="22"/>
                <w:szCs w:val="22"/>
              </w:rPr>
              <w:t>Người, đơn vị hoặc hệ thống tham gia thực hiện một hoặc nhiều hoạt động trong quy trình.</w:t>
            </w:r>
          </w:p>
        </w:tc>
      </w:tr>
      <w:tr w:rsidR="00E3161B" w14:paraId="3EA4B3DB" w14:textId="77777777" w:rsidTr="00E3161B">
        <w:tc>
          <w:tcPr>
            <w:tcW w:w="2405" w:type="dxa"/>
          </w:tcPr>
          <w:p w14:paraId="20EBA5C8" w14:textId="78BBFC37" w:rsidR="00E3161B" w:rsidRPr="00234720" w:rsidRDefault="00234720">
            <w:pPr>
              <w:rPr>
                <w:rFonts w:ascii="Times New Roman" w:hAnsi="Times New Roman" w:cs="Times New Roman"/>
                <w:sz w:val="22"/>
                <w:szCs w:val="22"/>
              </w:rPr>
            </w:pPr>
            <w:r w:rsidRPr="00234720">
              <w:rPr>
                <w:rFonts w:ascii="Times New Roman" w:hAnsi="Times New Roman" w:cs="Times New Roman"/>
                <w:sz w:val="22"/>
                <w:szCs w:val="22"/>
              </w:rPr>
              <w:t>Bằng chứng</w:t>
            </w:r>
          </w:p>
        </w:tc>
        <w:tc>
          <w:tcPr>
            <w:tcW w:w="6990" w:type="dxa"/>
          </w:tcPr>
          <w:p w14:paraId="0B43AF31" w14:textId="3B3CAC33" w:rsidR="00E3161B" w:rsidRPr="00234720" w:rsidRDefault="00FC5FA6">
            <w:pPr>
              <w:rPr>
                <w:rFonts w:ascii="Times New Roman" w:hAnsi="Times New Roman" w:cs="Times New Roman"/>
                <w:sz w:val="22"/>
                <w:szCs w:val="22"/>
              </w:rPr>
            </w:pPr>
            <w:r w:rsidRPr="00FC5FA6">
              <w:rPr>
                <w:rFonts w:ascii="Times New Roman" w:hAnsi="Times New Roman" w:cs="Times New Roman"/>
                <w:sz w:val="22"/>
                <w:szCs w:val="22"/>
              </w:rPr>
              <w:t>Dữ liệu, chứng từ, ảnh/video, lịch sử trạng thái hoặc nhật ký hệ thống dùng để chứng minh một bước đã được thực hiện.</w:t>
            </w:r>
          </w:p>
        </w:tc>
      </w:tr>
      <w:tr w:rsidR="00E3161B" w14:paraId="296B0563" w14:textId="77777777" w:rsidTr="00E3161B">
        <w:tc>
          <w:tcPr>
            <w:tcW w:w="2405" w:type="dxa"/>
          </w:tcPr>
          <w:p w14:paraId="4F94B638" w14:textId="009B30CB" w:rsidR="00E3161B" w:rsidRPr="00234720" w:rsidRDefault="00234720">
            <w:pPr>
              <w:rPr>
                <w:rFonts w:ascii="Times New Roman" w:hAnsi="Times New Roman" w:cs="Times New Roman"/>
                <w:sz w:val="22"/>
                <w:szCs w:val="22"/>
              </w:rPr>
            </w:pPr>
            <w:r w:rsidRPr="00234720">
              <w:rPr>
                <w:rFonts w:ascii="Times New Roman" w:hAnsi="Times New Roman" w:cs="Times New Roman"/>
                <w:sz w:val="22"/>
                <w:szCs w:val="22"/>
              </w:rPr>
              <w:t>BPMN (Business Process Model and Notation)</w:t>
            </w:r>
          </w:p>
        </w:tc>
        <w:tc>
          <w:tcPr>
            <w:tcW w:w="6990" w:type="dxa"/>
          </w:tcPr>
          <w:p w14:paraId="24A584BA" w14:textId="77777777" w:rsidR="00FC5FA6" w:rsidRPr="00FC5FA6" w:rsidRDefault="00FC5FA6" w:rsidP="00FC5FA6">
            <w:pPr>
              <w:rPr>
                <w:rFonts w:ascii="Times New Roman" w:hAnsi="Times New Roman" w:cs="Times New Roman"/>
                <w:sz w:val="22"/>
                <w:szCs w:val="22"/>
              </w:rPr>
            </w:pPr>
            <w:r w:rsidRPr="00FC5FA6">
              <w:rPr>
                <w:rFonts w:ascii="Times New Roman" w:hAnsi="Times New Roman" w:cs="Times New Roman"/>
                <w:sz w:val="22"/>
                <w:szCs w:val="22"/>
              </w:rPr>
              <w:t xml:space="preserve">Ký hiệu tiêu chuẩn dùng để mô hình hóa quy trình nghiệp vụ bằng biểu đồ. </w:t>
            </w:r>
          </w:p>
          <w:p w14:paraId="171F5E22" w14:textId="115929CE" w:rsidR="00E3161B" w:rsidRPr="00234720" w:rsidRDefault="00E3161B">
            <w:pPr>
              <w:rPr>
                <w:rFonts w:ascii="Times New Roman" w:hAnsi="Times New Roman" w:cs="Times New Roman"/>
                <w:sz w:val="22"/>
                <w:szCs w:val="22"/>
              </w:rPr>
            </w:pPr>
          </w:p>
        </w:tc>
      </w:tr>
      <w:tr w:rsidR="00E3161B" w14:paraId="50BB59A9" w14:textId="77777777" w:rsidTr="00E3161B">
        <w:tc>
          <w:tcPr>
            <w:tcW w:w="2405" w:type="dxa"/>
          </w:tcPr>
          <w:p w14:paraId="09BA61F0" w14:textId="7AFC73F6" w:rsidR="00E3161B"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Edge Case</w:t>
            </w:r>
          </w:p>
        </w:tc>
        <w:tc>
          <w:tcPr>
            <w:tcW w:w="6990" w:type="dxa"/>
          </w:tcPr>
          <w:p w14:paraId="4E4BE5CA" w14:textId="08C03CE1" w:rsidR="00E3161B"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Tình huống hiếm hoặc đặc biệt có cách xử lý khác với luồng thông thường.</w:t>
            </w:r>
          </w:p>
        </w:tc>
      </w:tr>
      <w:tr w:rsidR="00234720" w14:paraId="1C0B3552" w14:textId="77777777" w:rsidTr="00E3161B">
        <w:tc>
          <w:tcPr>
            <w:tcW w:w="2405" w:type="dxa"/>
          </w:tcPr>
          <w:p w14:paraId="41160C99" w14:textId="2393F1A8" w:rsidR="00234720" w:rsidRPr="00234720" w:rsidRDefault="00234720">
            <w:pPr>
              <w:rPr>
                <w:rFonts w:ascii="Times New Roman" w:hAnsi="Times New Roman" w:cs="Times New Roman"/>
                <w:sz w:val="22"/>
                <w:szCs w:val="22"/>
              </w:rPr>
            </w:pPr>
            <w:r w:rsidRPr="00234720">
              <w:rPr>
                <w:rFonts w:ascii="Times New Roman" w:hAnsi="Times New Roman" w:cs="Times New Roman"/>
                <w:sz w:val="22"/>
                <w:szCs w:val="22"/>
              </w:rPr>
              <w:t>Happy Case</w:t>
            </w:r>
          </w:p>
        </w:tc>
        <w:tc>
          <w:tcPr>
            <w:tcW w:w="6990" w:type="dxa"/>
          </w:tcPr>
          <w:p w14:paraId="05EE24EC" w14:textId="11220AAD" w:rsidR="00234720" w:rsidRPr="00234720" w:rsidRDefault="00FC5FA6">
            <w:pPr>
              <w:rPr>
                <w:rFonts w:ascii="Times New Roman" w:hAnsi="Times New Roman" w:cs="Times New Roman"/>
                <w:sz w:val="22"/>
                <w:szCs w:val="22"/>
              </w:rPr>
            </w:pPr>
            <w:r w:rsidRPr="00FC5FA6">
              <w:rPr>
                <w:rFonts w:ascii="Times New Roman" w:hAnsi="Times New Roman" w:cs="Times New Roman"/>
                <w:sz w:val="22"/>
                <w:szCs w:val="22"/>
              </w:rPr>
              <w:t>Kịch bản luồng chính hoàn tất theo điều kiện mong đợi, không phát sinh ngoại lệ đáng kể.</w:t>
            </w:r>
          </w:p>
        </w:tc>
      </w:tr>
      <w:tr w:rsidR="00234720" w14:paraId="62AC5026" w14:textId="77777777" w:rsidTr="00E3161B">
        <w:tc>
          <w:tcPr>
            <w:tcW w:w="2405" w:type="dxa"/>
          </w:tcPr>
          <w:p w14:paraId="52FED1D6" w14:textId="063ED195" w:rsidR="00234720" w:rsidRPr="00234720" w:rsidRDefault="00234720">
            <w:pPr>
              <w:rPr>
                <w:rFonts w:ascii="Times New Roman" w:hAnsi="Times New Roman" w:cs="Times New Roman"/>
                <w:sz w:val="22"/>
                <w:szCs w:val="22"/>
              </w:rPr>
            </w:pPr>
            <w:r w:rsidRPr="00234720">
              <w:rPr>
                <w:rFonts w:ascii="Times New Roman" w:hAnsi="Times New Roman" w:cs="Times New Roman"/>
                <w:sz w:val="22"/>
                <w:szCs w:val="22"/>
              </w:rPr>
              <w:t>Unhappy Case</w:t>
            </w:r>
          </w:p>
        </w:tc>
        <w:tc>
          <w:tcPr>
            <w:tcW w:w="6990" w:type="dxa"/>
          </w:tcPr>
          <w:p w14:paraId="14C4F309" w14:textId="5D580927" w:rsidR="00234720" w:rsidRPr="00234720" w:rsidRDefault="00FC5FA6">
            <w:pPr>
              <w:rPr>
                <w:rFonts w:ascii="Times New Roman" w:hAnsi="Times New Roman" w:cs="Times New Roman"/>
                <w:sz w:val="22"/>
                <w:szCs w:val="22"/>
              </w:rPr>
            </w:pPr>
            <w:r w:rsidRPr="00FC5FA6">
              <w:rPr>
                <w:rFonts w:ascii="Times New Roman" w:hAnsi="Times New Roman" w:cs="Times New Roman"/>
                <w:sz w:val="22"/>
                <w:szCs w:val="22"/>
              </w:rPr>
              <w:t>Kịch bản không đạt kết quả mong đợi do từ chối, thất bại hoặc phát sinh lỗi cần xử lý.</w:t>
            </w:r>
          </w:p>
        </w:tc>
      </w:tr>
      <w:tr w:rsidR="00234720" w14:paraId="3BC14CFE" w14:textId="77777777" w:rsidTr="00E3161B">
        <w:tc>
          <w:tcPr>
            <w:tcW w:w="2405" w:type="dxa"/>
          </w:tcPr>
          <w:p w14:paraId="7456A184" w14:textId="5C6916AB" w:rsidR="00234720" w:rsidRPr="00234720" w:rsidRDefault="00234720">
            <w:pPr>
              <w:rPr>
                <w:rFonts w:ascii="Times New Roman" w:hAnsi="Times New Roman" w:cs="Times New Roman"/>
                <w:sz w:val="22"/>
                <w:szCs w:val="22"/>
              </w:rPr>
            </w:pPr>
            <w:r w:rsidRPr="00234720">
              <w:rPr>
                <w:rFonts w:ascii="Times New Roman" w:hAnsi="Times New Roman" w:cs="Times New Roman"/>
                <w:sz w:val="22"/>
                <w:szCs w:val="22"/>
              </w:rPr>
              <w:t>Validation</w:t>
            </w:r>
          </w:p>
        </w:tc>
        <w:tc>
          <w:tcPr>
            <w:tcW w:w="6990" w:type="dxa"/>
          </w:tcPr>
          <w:p w14:paraId="3A7F2BD5" w14:textId="79E169C3" w:rsidR="00234720"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Điều kiện/ràng buộc phải được kiểm tra trước khi chuyển sang bước tiếp theo.</w:t>
            </w:r>
          </w:p>
        </w:tc>
      </w:tr>
      <w:tr w:rsidR="001D0BE5" w14:paraId="64524486" w14:textId="77777777" w:rsidTr="00BF168A">
        <w:tc>
          <w:tcPr>
            <w:tcW w:w="9395" w:type="dxa"/>
            <w:gridSpan w:val="2"/>
          </w:tcPr>
          <w:p w14:paraId="424ECE6F" w14:textId="40E2467D" w:rsidR="001D0BE5" w:rsidRPr="001D0BE5" w:rsidRDefault="001D0BE5">
            <w:pPr>
              <w:rPr>
                <w:rFonts w:ascii="Times New Roman" w:hAnsi="Times New Roman" w:cs="Times New Roman"/>
                <w:b/>
                <w:bCs/>
                <w:sz w:val="22"/>
                <w:szCs w:val="22"/>
              </w:rPr>
            </w:pPr>
            <w:r>
              <w:rPr>
                <w:rFonts w:ascii="Times New Roman" w:hAnsi="Times New Roman" w:cs="Times New Roman"/>
                <w:b/>
                <w:bCs/>
                <w:sz w:val="22"/>
                <w:szCs w:val="22"/>
              </w:rPr>
              <w:t>Quy trình đặt hàng và giao hàng</w:t>
            </w:r>
          </w:p>
        </w:tc>
      </w:tr>
      <w:tr w:rsidR="00234720" w14:paraId="441273F6" w14:textId="77777777" w:rsidTr="00E3161B">
        <w:tc>
          <w:tcPr>
            <w:tcW w:w="2405" w:type="dxa"/>
          </w:tcPr>
          <w:p w14:paraId="25A323D7" w14:textId="08A051A3" w:rsidR="00234720"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Checkout</w:t>
            </w:r>
          </w:p>
        </w:tc>
        <w:tc>
          <w:tcPr>
            <w:tcW w:w="6990" w:type="dxa"/>
          </w:tcPr>
          <w:p w14:paraId="7EA2BBFA" w14:textId="056427BB" w:rsidR="00234720"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Bước người mua xác nhận thông tin đơn, địa chỉ, vận chuyển, ưu đãi và phương thức thanh toán trước khi tạo đơn.</w:t>
            </w:r>
          </w:p>
        </w:tc>
      </w:tr>
      <w:tr w:rsidR="00234720" w14:paraId="2BAA9A1D" w14:textId="77777777" w:rsidTr="00E3161B">
        <w:tc>
          <w:tcPr>
            <w:tcW w:w="2405" w:type="dxa"/>
          </w:tcPr>
          <w:p w14:paraId="54A09176" w14:textId="118B16C3" w:rsidR="00234720"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Voucher</w:t>
            </w:r>
          </w:p>
        </w:tc>
        <w:tc>
          <w:tcPr>
            <w:tcW w:w="6990" w:type="dxa"/>
          </w:tcPr>
          <w:p w14:paraId="2EF943CB" w14:textId="4752388C" w:rsidR="00234720"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Mã/ưu đãi được kiểm tra điều kiện áp dụng trong quá trình đặt hàng hoặc chiến dịch.</w:t>
            </w:r>
          </w:p>
        </w:tc>
      </w:tr>
      <w:tr w:rsidR="00234720" w14:paraId="5E230E31" w14:textId="77777777" w:rsidTr="00E3161B">
        <w:tc>
          <w:tcPr>
            <w:tcW w:w="2405" w:type="dxa"/>
          </w:tcPr>
          <w:p w14:paraId="5C4397C9" w14:textId="314451F8" w:rsidR="00234720"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SKU (Stock Keeping Unit)</w:t>
            </w:r>
          </w:p>
        </w:tc>
        <w:tc>
          <w:tcPr>
            <w:tcW w:w="6990" w:type="dxa"/>
          </w:tcPr>
          <w:p w14:paraId="2822E7CB" w14:textId="204F3391" w:rsidR="00234720"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Mã quản lý sản phẩm hoặc biến thể sản phẩm.</w:t>
            </w:r>
          </w:p>
        </w:tc>
      </w:tr>
      <w:tr w:rsidR="00234720" w14:paraId="20CAFE43" w14:textId="77777777" w:rsidTr="00E3161B">
        <w:tc>
          <w:tcPr>
            <w:tcW w:w="2405" w:type="dxa"/>
          </w:tcPr>
          <w:p w14:paraId="15E700B5" w14:textId="36BEAA19" w:rsidR="00234720" w:rsidRPr="001D0BE5" w:rsidRDefault="001D0BE5">
            <w:pPr>
              <w:rPr>
                <w:rFonts w:ascii="Times New Roman" w:hAnsi="Times New Roman" w:cs="Times New Roman"/>
                <w:sz w:val="22"/>
                <w:szCs w:val="22"/>
              </w:rPr>
            </w:pPr>
            <w:r w:rsidRPr="001D0BE5">
              <w:rPr>
                <w:rFonts w:ascii="Times New Roman" w:hAnsi="Times New Roman"/>
                <w:sz w:val="22"/>
                <w:szCs w:val="22"/>
              </w:rPr>
              <w:t>Kênh Người Bán/Seller Center</w:t>
            </w:r>
          </w:p>
        </w:tc>
        <w:tc>
          <w:tcPr>
            <w:tcW w:w="6990" w:type="dxa"/>
          </w:tcPr>
          <w:p w14:paraId="5A12DD92" w14:textId="2BD34410" w:rsidR="00234720"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Giao diện nghiệp vụ để người bán quản lý sản phẩm và xử lý đơn hàng trên nền tảng.</w:t>
            </w:r>
          </w:p>
        </w:tc>
      </w:tr>
      <w:tr w:rsidR="00866FAC" w14:paraId="758F922B" w14:textId="77777777" w:rsidTr="00E3161B">
        <w:tc>
          <w:tcPr>
            <w:tcW w:w="2405" w:type="dxa"/>
          </w:tcPr>
          <w:p w14:paraId="31B80F5A" w14:textId="3A88DA7B" w:rsidR="00866FAC" w:rsidRPr="001D0BE5" w:rsidRDefault="00866FAC">
            <w:pPr>
              <w:rPr>
                <w:rFonts w:ascii="Times New Roman" w:hAnsi="Times New Roman"/>
                <w:sz w:val="22"/>
                <w:szCs w:val="22"/>
              </w:rPr>
            </w:pPr>
            <w:r>
              <w:rPr>
                <w:rFonts w:ascii="Times New Roman" w:hAnsi="Times New Roman"/>
                <w:sz w:val="22"/>
                <w:szCs w:val="22"/>
              </w:rPr>
              <w:t>Shipper</w:t>
            </w:r>
          </w:p>
        </w:tc>
        <w:tc>
          <w:tcPr>
            <w:tcW w:w="6990" w:type="dxa"/>
          </w:tcPr>
          <w:p w14:paraId="7D31AB8F" w14:textId="50FC1727" w:rsidR="00866FAC" w:rsidRPr="001D0BE5" w:rsidRDefault="00866FAC">
            <w:pPr>
              <w:rPr>
                <w:rFonts w:ascii="Times New Roman" w:hAnsi="Times New Roman" w:cs="Times New Roman"/>
                <w:sz w:val="22"/>
                <w:szCs w:val="22"/>
              </w:rPr>
            </w:pPr>
            <w:r w:rsidRPr="00866FAC">
              <w:rPr>
                <w:rFonts w:ascii="Times New Roman" w:hAnsi="Times New Roman" w:cs="Times New Roman"/>
                <w:sz w:val="22"/>
                <w:szCs w:val="22"/>
              </w:rPr>
              <w:t>Nhân viên</w:t>
            </w:r>
            <w:r>
              <w:rPr>
                <w:rFonts w:ascii="Times New Roman" w:hAnsi="Times New Roman" w:cs="Times New Roman"/>
                <w:sz w:val="22"/>
                <w:szCs w:val="22"/>
              </w:rPr>
              <w:t xml:space="preserve">/ </w:t>
            </w:r>
            <w:r w:rsidRPr="00866FAC">
              <w:rPr>
                <w:rFonts w:ascii="Times New Roman" w:hAnsi="Times New Roman" w:cs="Times New Roman"/>
                <w:sz w:val="22"/>
                <w:szCs w:val="22"/>
              </w:rPr>
              <w:t>đối tác vận chuyển chịu trách nhiệm nhận kiện hàng từ</w:t>
            </w:r>
            <w:r>
              <w:rPr>
                <w:rFonts w:ascii="Times New Roman" w:hAnsi="Times New Roman" w:cs="Times New Roman"/>
                <w:sz w:val="22"/>
                <w:szCs w:val="22"/>
              </w:rPr>
              <w:t xml:space="preserve"> </w:t>
            </w:r>
            <w:r w:rsidRPr="00866FAC">
              <w:rPr>
                <w:rFonts w:ascii="Times New Roman" w:hAnsi="Times New Roman" w:cs="Times New Roman"/>
                <w:sz w:val="22"/>
                <w:szCs w:val="22"/>
              </w:rPr>
              <w:t>người bán và giao trực tiếp đến tay người mua.</w:t>
            </w:r>
          </w:p>
        </w:tc>
      </w:tr>
      <w:tr w:rsidR="00234720" w14:paraId="03829E21" w14:textId="77777777" w:rsidTr="00E3161B">
        <w:tc>
          <w:tcPr>
            <w:tcW w:w="2405" w:type="dxa"/>
          </w:tcPr>
          <w:p w14:paraId="2A8FC533" w14:textId="32E4E822" w:rsidR="00234720"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Mã đơn hàng</w:t>
            </w:r>
          </w:p>
        </w:tc>
        <w:tc>
          <w:tcPr>
            <w:tcW w:w="6990" w:type="dxa"/>
          </w:tcPr>
          <w:p w14:paraId="68E6707C" w14:textId="77777777" w:rsidR="001D0BE5" w:rsidRPr="001D0BE5" w:rsidRDefault="001D0BE5" w:rsidP="001D0BE5">
            <w:pPr>
              <w:rPr>
                <w:rFonts w:ascii="Times New Roman" w:hAnsi="Times New Roman" w:cs="Times New Roman"/>
                <w:sz w:val="22"/>
                <w:szCs w:val="22"/>
              </w:rPr>
            </w:pPr>
            <w:r w:rsidRPr="001D0BE5">
              <w:rPr>
                <w:rFonts w:ascii="Times New Roman" w:hAnsi="Times New Roman" w:cs="Times New Roman"/>
                <w:sz w:val="22"/>
                <w:szCs w:val="22"/>
              </w:rPr>
              <w:t>Mã dùng để liên kết dữ liệu sản phẩm, người mua, người bán, vận chuyển, thanh toán và khiếu nại của một giao dịch.</w:t>
            </w:r>
          </w:p>
          <w:p w14:paraId="688CFAE9" w14:textId="77777777" w:rsidR="00234720" w:rsidRPr="00234720" w:rsidRDefault="00234720">
            <w:pPr>
              <w:rPr>
                <w:rFonts w:ascii="Times New Roman" w:hAnsi="Times New Roman" w:cs="Times New Roman"/>
                <w:sz w:val="22"/>
                <w:szCs w:val="22"/>
              </w:rPr>
            </w:pPr>
          </w:p>
        </w:tc>
      </w:tr>
      <w:tr w:rsidR="00234720" w14:paraId="20096859" w14:textId="77777777" w:rsidTr="00E3161B">
        <w:tc>
          <w:tcPr>
            <w:tcW w:w="2405" w:type="dxa"/>
          </w:tcPr>
          <w:p w14:paraId="69E04E95" w14:textId="325C12F0" w:rsidR="00234720"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Tồn kho</w:t>
            </w:r>
          </w:p>
        </w:tc>
        <w:tc>
          <w:tcPr>
            <w:tcW w:w="6990" w:type="dxa"/>
          </w:tcPr>
          <w:p w14:paraId="5D339C8B" w14:textId="3E6FCDAE" w:rsidR="00234720" w:rsidRPr="00234720" w:rsidRDefault="001D0BE5">
            <w:pPr>
              <w:rPr>
                <w:rFonts w:ascii="Times New Roman" w:hAnsi="Times New Roman" w:cs="Times New Roman"/>
                <w:sz w:val="22"/>
                <w:szCs w:val="22"/>
              </w:rPr>
            </w:pPr>
            <w:r w:rsidRPr="001D0BE5">
              <w:rPr>
                <w:rFonts w:ascii="Times New Roman" w:hAnsi="Times New Roman" w:cs="Times New Roman"/>
                <w:sz w:val="22"/>
                <w:szCs w:val="22"/>
              </w:rPr>
              <w:t>Số lượng hàng hóa thực tế có sẵn trong kho để mở bán.</w:t>
            </w:r>
          </w:p>
        </w:tc>
      </w:tr>
      <w:tr w:rsidR="00866FAC" w14:paraId="489C3C01" w14:textId="77777777" w:rsidTr="001515E5">
        <w:tc>
          <w:tcPr>
            <w:tcW w:w="9395" w:type="dxa"/>
            <w:gridSpan w:val="2"/>
          </w:tcPr>
          <w:p w14:paraId="0FEB1549" w14:textId="04741AED" w:rsidR="00866FAC" w:rsidRPr="00866FAC" w:rsidRDefault="00866FAC">
            <w:pPr>
              <w:rPr>
                <w:rFonts w:ascii="Times New Roman" w:hAnsi="Times New Roman" w:cs="Times New Roman"/>
                <w:b/>
                <w:bCs/>
                <w:sz w:val="22"/>
                <w:szCs w:val="22"/>
              </w:rPr>
            </w:pPr>
            <w:r>
              <w:rPr>
                <w:rFonts w:ascii="Times New Roman" w:hAnsi="Times New Roman" w:cs="Times New Roman"/>
                <w:b/>
                <w:bCs/>
                <w:sz w:val="22"/>
                <w:szCs w:val="22"/>
              </w:rPr>
              <w:t>Quy trình thanh toán</w:t>
            </w:r>
          </w:p>
        </w:tc>
      </w:tr>
      <w:tr w:rsidR="00866FAC" w14:paraId="7666A0BB" w14:textId="77777777" w:rsidTr="00E3161B">
        <w:tc>
          <w:tcPr>
            <w:tcW w:w="2405" w:type="dxa"/>
          </w:tcPr>
          <w:p w14:paraId="1EC00FDF" w14:textId="5D84ACF4" w:rsidR="00866FAC" w:rsidRPr="001D0BE5" w:rsidRDefault="00866FAC">
            <w:pPr>
              <w:rPr>
                <w:rFonts w:ascii="Times New Roman" w:hAnsi="Times New Roman" w:cs="Times New Roman"/>
                <w:sz w:val="22"/>
                <w:szCs w:val="22"/>
              </w:rPr>
            </w:pPr>
            <w:r w:rsidRPr="00866FAC">
              <w:rPr>
                <w:rFonts w:ascii="Times New Roman" w:hAnsi="Times New Roman" w:cs="Times New Roman"/>
                <w:sz w:val="22"/>
                <w:szCs w:val="22"/>
              </w:rPr>
              <w:t>COD (Cash on Delivery)</w:t>
            </w:r>
          </w:p>
        </w:tc>
        <w:tc>
          <w:tcPr>
            <w:tcW w:w="6990" w:type="dxa"/>
          </w:tcPr>
          <w:p w14:paraId="492DA02C" w14:textId="7E5328AE" w:rsidR="00866FAC" w:rsidRPr="001D0BE5" w:rsidRDefault="00866FAC">
            <w:pPr>
              <w:rPr>
                <w:rFonts w:ascii="Times New Roman" w:hAnsi="Times New Roman" w:cs="Times New Roman"/>
                <w:sz w:val="22"/>
                <w:szCs w:val="22"/>
              </w:rPr>
            </w:pPr>
            <w:r w:rsidRPr="00866FAC">
              <w:rPr>
                <w:rFonts w:ascii="Times New Roman" w:hAnsi="Times New Roman" w:cs="Times New Roman"/>
                <w:sz w:val="22"/>
                <w:szCs w:val="22"/>
              </w:rPr>
              <w:t>Phương thức thanh toán bằng tiền mặt khi nhận hàng.</w:t>
            </w:r>
          </w:p>
        </w:tc>
      </w:tr>
      <w:tr w:rsidR="00866FAC" w14:paraId="428D5E0E" w14:textId="77777777" w:rsidTr="00E3161B">
        <w:tc>
          <w:tcPr>
            <w:tcW w:w="2405" w:type="dxa"/>
          </w:tcPr>
          <w:p w14:paraId="74F9F6DE" w14:textId="7EA1E6F5" w:rsidR="00866FAC" w:rsidRPr="001D0BE5" w:rsidRDefault="00866FAC">
            <w:pPr>
              <w:rPr>
                <w:rFonts w:ascii="Times New Roman" w:hAnsi="Times New Roman" w:cs="Times New Roman"/>
                <w:sz w:val="22"/>
                <w:szCs w:val="22"/>
              </w:rPr>
            </w:pPr>
            <w:r w:rsidRPr="00866FAC">
              <w:rPr>
                <w:rFonts w:ascii="Times New Roman" w:hAnsi="Times New Roman" w:cs="Times New Roman"/>
                <w:sz w:val="22"/>
                <w:szCs w:val="22"/>
              </w:rPr>
              <w:t>Mã vận đơn</w:t>
            </w:r>
          </w:p>
        </w:tc>
        <w:tc>
          <w:tcPr>
            <w:tcW w:w="6990" w:type="dxa"/>
          </w:tcPr>
          <w:p w14:paraId="34808C26" w14:textId="32EDD268" w:rsidR="00866FAC" w:rsidRPr="001D0BE5" w:rsidRDefault="00866FAC">
            <w:pPr>
              <w:rPr>
                <w:rFonts w:ascii="Times New Roman" w:hAnsi="Times New Roman" w:cs="Times New Roman"/>
                <w:sz w:val="22"/>
                <w:szCs w:val="22"/>
              </w:rPr>
            </w:pPr>
            <w:r w:rsidRPr="00866FAC">
              <w:rPr>
                <w:rFonts w:ascii="Times New Roman" w:hAnsi="Times New Roman" w:cs="Times New Roman"/>
                <w:sz w:val="22"/>
                <w:szCs w:val="22"/>
              </w:rPr>
              <w:t>Mã dùng để theo dõi kiện hàng và lịch sử trạng thái giao nhận.</w:t>
            </w:r>
          </w:p>
        </w:tc>
      </w:tr>
      <w:tr w:rsidR="00866FAC" w14:paraId="177B7717" w14:textId="77777777" w:rsidTr="00E3161B">
        <w:tc>
          <w:tcPr>
            <w:tcW w:w="2405" w:type="dxa"/>
          </w:tcPr>
          <w:p w14:paraId="1C4940BC" w14:textId="58CED9AC" w:rsidR="00866FAC" w:rsidRPr="001D0BE5" w:rsidRDefault="00866FAC">
            <w:pPr>
              <w:rPr>
                <w:rFonts w:ascii="Times New Roman" w:hAnsi="Times New Roman" w:cs="Times New Roman"/>
                <w:sz w:val="22"/>
                <w:szCs w:val="22"/>
              </w:rPr>
            </w:pPr>
            <w:r w:rsidRPr="00866FAC">
              <w:rPr>
                <w:rFonts w:ascii="Times New Roman" w:hAnsi="Times New Roman" w:cs="Times New Roman"/>
                <w:sz w:val="22"/>
                <w:szCs w:val="22"/>
              </w:rPr>
              <w:t>Mã giao dịch</w:t>
            </w:r>
          </w:p>
        </w:tc>
        <w:tc>
          <w:tcPr>
            <w:tcW w:w="6990" w:type="dxa"/>
          </w:tcPr>
          <w:p w14:paraId="414537D3" w14:textId="483F869D" w:rsidR="00866FAC" w:rsidRPr="001D0BE5" w:rsidRDefault="00866FAC">
            <w:pPr>
              <w:rPr>
                <w:rFonts w:ascii="Times New Roman" w:hAnsi="Times New Roman" w:cs="Times New Roman"/>
                <w:sz w:val="22"/>
                <w:szCs w:val="22"/>
              </w:rPr>
            </w:pPr>
            <w:r w:rsidRPr="00866FAC">
              <w:rPr>
                <w:rFonts w:ascii="Times New Roman" w:hAnsi="Times New Roman" w:cs="Times New Roman"/>
                <w:sz w:val="22"/>
                <w:szCs w:val="22"/>
              </w:rPr>
              <w:t>Mã tham chiếu do hệ thống/cổng thanh toán tạo để truy xuất một giao dịch tài chính.</w:t>
            </w:r>
          </w:p>
        </w:tc>
      </w:tr>
      <w:tr w:rsidR="00843D40" w14:paraId="2435C193" w14:textId="77777777" w:rsidTr="005C5CFB">
        <w:tc>
          <w:tcPr>
            <w:tcW w:w="9395" w:type="dxa"/>
            <w:gridSpan w:val="2"/>
          </w:tcPr>
          <w:p w14:paraId="6B6531D6" w14:textId="364C3428" w:rsidR="00843D40" w:rsidRPr="00843D40" w:rsidRDefault="00843D40">
            <w:pPr>
              <w:rPr>
                <w:rFonts w:ascii="Times New Roman" w:hAnsi="Times New Roman" w:cs="Times New Roman"/>
                <w:b/>
                <w:bCs/>
                <w:sz w:val="22"/>
                <w:szCs w:val="22"/>
              </w:rPr>
            </w:pPr>
            <w:r>
              <w:rPr>
                <w:rFonts w:ascii="Times New Roman" w:hAnsi="Times New Roman" w:cs="Times New Roman"/>
                <w:b/>
                <w:bCs/>
                <w:sz w:val="22"/>
                <w:szCs w:val="22"/>
              </w:rPr>
              <w:t>Quản lý khiếu nại và giải quyết tranh chấp</w:t>
            </w:r>
          </w:p>
        </w:tc>
      </w:tr>
      <w:tr w:rsidR="00866FAC" w14:paraId="5D2E6405" w14:textId="77777777" w:rsidTr="00E3161B">
        <w:tc>
          <w:tcPr>
            <w:tcW w:w="2405" w:type="dxa"/>
          </w:tcPr>
          <w:p w14:paraId="1C7F62B2" w14:textId="58A67344"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CSKH</w:t>
            </w:r>
          </w:p>
        </w:tc>
        <w:tc>
          <w:tcPr>
            <w:tcW w:w="6990" w:type="dxa"/>
          </w:tcPr>
          <w:p w14:paraId="5DFA0F6B" w14:textId="7892BA0D"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Bộ phận tham gia hướng dẫn, thu thập hồ sơ và điều phối xử lý tranh chấp trong quy trình khiếu nại.</w:t>
            </w:r>
          </w:p>
        </w:tc>
      </w:tr>
      <w:tr w:rsidR="00866FAC" w14:paraId="159A8AD9" w14:textId="77777777" w:rsidTr="00E3161B">
        <w:tc>
          <w:tcPr>
            <w:tcW w:w="2405" w:type="dxa"/>
          </w:tcPr>
          <w:p w14:paraId="5CACA9C4" w14:textId="65DCC4E9"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Ticket</w:t>
            </w:r>
          </w:p>
        </w:tc>
        <w:tc>
          <w:tcPr>
            <w:tcW w:w="6990" w:type="dxa"/>
          </w:tcPr>
          <w:p w14:paraId="66F9BB7D" w14:textId="27116F0C"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Hồ sơ có mã định danh dùng để theo dõi yêu cầu hỗ trợ kỹ thuật hoặc cấp quyền.</w:t>
            </w:r>
          </w:p>
        </w:tc>
      </w:tr>
      <w:tr w:rsidR="00866FAC" w14:paraId="227E0175" w14:textId="77777777" w:rsidTr="00E3161B">
        <w:tc>
          <w:tcPr>
            <w:tcW w:w="2405" w:type="dxa"/>
          </w:tcPr>
          <w:p w14:paraId="6E98E720" w14:textId="689456A6"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Bằng chứng</w:t>
            </w:r>
          </w:p>
        </w:tc>
        <w:tc>
          <w:tcPr>
            <w:tcW w:w="6990" w:type="dxa"/>
          </w:tcPr>
          <w:p w14:paraId="7AE79CF9" w14:textId="1419AEC1"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Dữ liệu, chứng từ, ảnh/video, lịch sử trạng thái hoặc nhật ký hệ thống dùng để chứng minh một bước đã được thực hiện.</w:t>
            </w:r>
          </w:p>
        </w:tc>
      </w:tr>
      <w:tr w:rsidR="00866FAC" w14:paraId="53C88C42" w14:textId="77777777" w:rsidTr="00E3161B">
        <w:tc>
          <w:tcPr>
            <w:tcW w:w="2405" w:type="dxa"/>
          </w:tcPr>
          <w:p w14:paraId="22D226E6" w14:textId="63A100F2"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Khiếu nại</w:t>
            </w:r>
          </w:p>
        </w:tc>
        <w:tc>
          <w:tcPr>
            <w:tcW w:w="6990" w:type="dxa"/>
          </w:tcPr>
          <w:p w14:paraId="732B00BF" w14:textId="48A26BC2"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Yêu cầu xem xét vấn đề phát sinh từ đơn hàng do người mua hoặc bên liên quan gửi kèm dữ liệu/bằng chứng.</w:t>
            </w:r>
          </w:p>
        </w:tc>
      </w:tr>
      <w:tr w:rsidR="00866FAC" w14:paraId="6A5B3FF1" w14:textId="77777777" w:rsidTr="00E3161B">
        <w:tc>
          <w:tcPr>
            <w:tcW w:w="2405" w:type="dxa"/>
          </w:tcPr>
          <w:p w14:paraId="01A1BCA2" w14:textId="7F39714A"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Tranh chấp</w:t>
            </w:r>
          </w:p>
        </w:tc>
        <w:tc>
          <w:tcPr>
            <w:tcW w:w="6990" w:type="dxa"/>
          </w:tcPr>
          <w:p w14:paraId="34CE5337" w14:textId="17FE42D4"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Trường hợp các bên không thống nhất phương án xử lý và cần bước thẩm định/ra quyết định.</w:t>
            </w:r>
            <w:r>
              <w:rPr>
                <w:rFonts w:ascii="Times New Roman" w:hAnsi="Times New Roman" w:cs="Times New Roman"/>
                <w:sz w:val="22"/>
                <w:szCs w:val="22"/>
              </w:rPr>
              <w:t xml:space="preserve"> </w:t>
            </w:r>
          </w:p>
        </w:tc>
      </w:tr>
      <w:tr w:rsidR="00866FAC" w14:paraId="7CAF14FD" w14:textId="77777777" w:rsidTr="00E3161B">
        <w:tc>
          <w:tcPr>
            <w:tcW w:w="2405" w:type="dxa"/>
          </w:tcPr>
          <w:p w14:paraId="332DE46E" w14:textId="67EF2568"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SLA (Service Level Agreement)</w:t>
            </w:r>
          </w:p>
        </w:tc>
        <w:tc>
          <w:tcPr>
            <w:tcW w:w="6990" w:type="dxa"/>
          </w:tcPr>
          <w:p w14:paraId="02A12FB0" w14:textId="399865CE"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Cam kết hoặc mức dịch vụ dùng để theo dõi xử lý khi có quy định áp dụng.</w:t>
            </w:r>
          </w:p>
        </w:tc>
      </w:tr>
      <w:tr w:rsidR="00866FAC" w14:paraId="01516B0F" w14:textId="77777777" w:rsidTr="00E3161B">
        <w:tc>
          <w:tcPr>
            <w:tcW w:w="2405" w:type="dxa"/>
          </w:tcPr>
          <w:p w14:paraId="242D4DAD" w14:textId="2D4CCA86"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lastRenderedPageBreak/>
              <w:t>Hoàn tiền</w:t>
            </w:r>
          </w:p>
        </w:tc>
        <w:tc>
          <w:tcPr>
            <w:tcW w:w="6990" w:type="dxa"/>
          </w:tcPr>
          <w:p w14:paraId="7909A024" w14:textId="41955F78" w:rsidR="00866FAC" w:rsidRPr="001D0BE5" w:rsidRDefault="00843D40">
            <w:pPr>
              <w:rPr>
                <w:rFonts w:ascii="Times New Roman" w:hAnsi="Times New Roman" w:cs="Times New Roman"/>
                <w:sz w:val="22"/>
                <w:szCs w:val="22"/>
              </w:rPr>
            </w:pPr>
            <w:r w:rsidRPr="00843D40">
              <w:rPr>
                <w:rFonts w:ascii="Times New Roman" w:hAnsi="Times New Roman" w:cs="Times New Roman"/>
                <w:sz w:val="22"/>
                <w:szCs w:val="22"/>
              </w:rPr>
              <w:t>Thực hiện trả lại toàn bộ hoặc một phần số tiền theo trạng thái đơn, chính sách hoặc quyết định giải quyết khiếu nại.</w:t>
            </w:r>
          </w:p>
        </w:tc>
      </w:tr>
      <w:tr w:rsidR="00843D40" w14:paraId="478FB8A2" w14:textId="77777777" w:rsidTr="00A449E3">
        <w:tc>
          <w:tcPr>
            <w:tcW w:w="9395" w:type="dxa"/>
            <w:gridSpan w:val="2"/>
          </w:tcPr>
          <w:p w14:paraId="0EC21AED" w14:textId="48E5D04B" w:rsidR="00843D40" w:rsidRPr="00724C33" w:rsidRDefault="00724C33">
            <w:pPr>
              <w:rPr>
                <w:rFonts w:ascii="Times New Roman" w:hAnsi="Times New Roman" w:cs="Times New Roman"/>
                <w:b/>
                <w:bCs/>
                <w:sz w:val="22"/>
                <w:szCs w:val="22"/>
              </w:rPr>
            </w:pPr>
            <w:r>
              <w:rPr>
                <w:rFonts w:ascii="Times New Roman" w:hAnsi="Times New Roman" w:cs="Times New Roman"/>
                <w:b/>
                <w:bCs/>
                <w:sz w:val="22"/>
                <w:szCs w:val="22"/>
              </w:rPr>
              <w:t>Quy trình kiểm soát bảo mật và gian lận</w:t>
            </w:r>
          </w:p>
        </w:tc>
      </w:tr>
      <w:tr w:rsidR="00843D40" w14:paraId="1A227F3D" w14:textId="77777777" w:rsidTr="00E3161B">
        <w:tc>
          <w:tcPr>
            <w:tcW w:w="2405" w:type="dxa"/>
          </w:tcPr>
          <w:p w14:paraId="0B37D9AB" w14:textId="240E2303"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Tín hiệu bất thường / Hành vi lạm dụng</w:t>
            </w:r>
          </w:p>
        </w:tc>
        <w:tc>
          <w:tcPr>
            <w:tcW w:w="6990" w:type="dxa"/>
          </w:tcPr>
          <w:p w14:paraId="78A62D3D" w14:textId="117DCF6E"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Những dấu hiệu về giao dịch, tài khoản hoặc nội dung vi phạm được phát hiện bởi hệ thống giám sát hoặc thông qua báo cáo của người dùng.</w:t>
            </w:r>
          </w:p>
        </w:tc>
      </w:tr>
      <w:tr w:rsidR="00843D40" w14:paraId="37F306D4" w14:textId="77777777" w:rsidTr="00E3161B">
        <w:tc>
          <w:tcPr>
            <w:tcW w:w="2405" w:type="dxa"/>
          </w:tcPr>
          <w:p w14:paraId="38E37F59" w14:textId="4417F888"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Bộ phận rủi ro / gian lận</w:t>
            </w:r>
          </w:p>
        </w:tc>
        <w:tc>
          <w:tcPr>
            <w:tcW w:w="6990" w:type="dxa"/>
          </w:tcPr>
          <w:p w14:paraId="0A9958DF" w14:textId="54BAE56F"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Đơn vị chịu trách nhiệm tiếp nhận, tạo hồ sơ, thu thập bằng chứng, xác minh, đối chiếu chính sách, phân loại mức độ vi phạm và đưa ra quyết định xử lý.</w:t>
            </w:r>
          </w:p>
        </w:tc>
      </w:tr>
      <w:tr w:rsidR="00843D40" w14:paraId="4CE3656C" w14:textId="77777777" w:rsidTr="00E3161B">
        <w:tc>
          <w:tcPr>
            <w:tcW w:w="2405" w:type="dxa"/>
          </w:tcPr>
          <w:p w14:paraId="75BFC3AF" w14:textId="7FED2B73"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Mã vụ việc</w:t>
            </w:r>
          </w:p>
        </w:tc>
        <w:tc>
          <w:tcPr>
            <w:tcW w:w="6990" w:type="dxa"/>
          </w:tcPr>
          <w:p w14:paraId="58C306A9" w14:textId="7630F60C" w:rsidR="00843D40" w:rsidRPr="00843D40" w:rsidRDefault="00724C33">
            <w:pPr>
              <w:rPr>
                <w:rFonts w:ascii="Times New Roman" w:hAnsi="Times New Roman" w:cs="Times New Roman"/>
                <w:sz w:val="22"/>
                <w:szCs w:val="22"/>
              </w:rPr>
            </w:pPr>
            <w:r>
              <w:rPr>
                <w:rFonts w:ascii="Times New Roman" w:hAnsi="Times New Roman" w:cs="Times New Roman"/>
                <w:sz w:val="22"/>
                <w:szCs w:val="22"/>
              </w:rPr>
              <w:t>D</w:t>
            </w:r>
            <w:r w:rsidRPr="00724C33">
              <w:rPr>
                <w:rFonts w:ascii="Times New Roman" w:hAnsi="Times New Roman" w:cs="Times New Roman"/>
                <w:sz w:val="22"/>
                <w:szCs w:val="22"/>
              </w:rPr>
              <w:t>ùng để định danh khi bộ phận rủi ro tạo hồ sơ và thu thập dữ liệu lịch sử (tài khoản, đơn hàng, khuyến mãi, đánh giá).</w:t>
            </w:r>
          </w:p>
        </w:tc>
      </w:tr>
      <w:tr w:rsidR="00843D40" w14:paraId="68071306" w14:textId="77777777" w:rsidTr="00E3161B">
        <w:tc>
          <w:tcPr>
            <w:tcW w:w="2405" w:type="dxa"/>
          </w:tcPr>
          <w:p w14:paraId="76F67A1D" w14:textId="45B06D09"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Biên bản phân tích</w:t>
            </w:r>
          </w:p>
        </w:tc>
        <w:tc>
          <w:tcPr>
            <w:tcW w:w="6990" w:type="dxa"/>
          </w:tcPr>
          <w:p w14:paraId="68B7A378" w14:textId="64249041"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Bằng chứng/hồ sơ được lập sau khi chuyên viên hoàn tất việc xác minh tính liên quan và đối chiếu chính sách nền tảng.</w:t>
            </w:r>
          </w:p>
        </w:tc>
      </w:tr>
      <w:tr w:rsidR="00843D40" w14:paraId="3766B542" w14:textId="77777777" w:rsidTr="00E3161B">
        <w:tc>
          <w:tcPr>
            <w:tcW w:w="2405" w:type="dxa"/>
          </w:tcPr>
          <w:p w14:paraId="1D5FCC55" w14:textId="4A4DE007"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Phiếu khiếu nại</w:t>
            </w:r>
          </w:p>
        </w:tc>
        <w:tc>
          <w:tcPr>
            <w:tcW w:w="6990" w:type="dxa"/>
          </w:tcPr>
          <w:p w14:paraId="7F2E89BB" w14:textId="5F16FBD1"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người dùng nộp khiếu nại hoặc bổ sung bằng chứng sau khi nhận được thông báo xử lý vi phạm.</w:t>
            </w:r>
          </w:p>
        </w:tc>
      </w:tr>
      <w:tr w:rsidR="00843D40" w14:paraId="14D7F442" w14:textId="77777777" w:rsidTr="00E3161B">
        <w:tc>
          <w:tcPr>
            <w:tcW w:w="2405" w:type="dxa"/>
          </w:tcPr>
          <w:p w14:paraId="605F3285" w14:textId="06CAE91F"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Audit log</w:t>
            </w:r>
          </w:p>
        </w:tc>
        <w:tc>
          <w:tcPr>
            <w:tcW w:w="6990" w:type="dxa"/>
          </w:tcPr>
          <w:p w14:paraId="3F21F59A" w14:textId="3EE82C10"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Nhật ký hệ thống ghi nhận mọi thao tác và quyết định cuối cùng của bộ phận rủi ro, quản trị sau khi thẩm định lại sự việc.</w:t>
            </w:r>
          </w:p>
        </w:tc>
      </w:tr>
      <w:tr w:rsidR="00843D40" w14:paraId="2C63B521" w14:textId="77777777" w:rsidTr="00E3161B">
        <w:tc>
          <w:tcPr>
            <w:tcW w:w="2405" w:type="dxa"/>
          </w:tcPr>
          <w:p w14:paraId="54D20EFE" w14:textId="6B379648"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Risk Score</w:t>
            </w:r>
          </w:p>
        </w:tc>
        <w:tc>
          <w:tcPr>
            <w:tcW w:w="6990" w:type="dxa"/>
          </w:tcPr>
          <w:p w14:paraId="19960C54" w14:textId="35BB3BC2"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Điểm rủi ro, một trong các tham số dùng làm điều kiện kiểm tra hệ thống (Ví dụ: Risk Score &gt; X).</w:t>
            </w:r>
          </w:p>
        </w:tc>
      </w:tr>
      <w:tr w:rsidR="00843D40" w14:paraId="61B8ED7E" w14:textId="77777777" w:rsidTr="00E3161B">
        <w:tc>
          <w:tcPr>
            <w:tcW w:w="2405" w:type="dxa"/>
          </w:tcPr>
          <w:p w14:paraId="5EE3B3EF" w14:textId="224F04A9"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Device IP</w:t>
            </w:r>
          </w:p>
        </w:tc>
        <w:tc>
          <w:tcPr>
            <w:tcW w:w="6990" w:type="dxa"/>
          </w:tcPr>
          <w:p w14:paraId="607ACA8A" w14:textId="64E9531B"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Tham số địa chỉ mạng của thiết bị được dùng để kiểm tra xem có sự trùng lặp đáng ngờ hay không.</w:t>
            </w:r>
          </w:p>
        </w:tc>
      </w:tr>
      <w:tr w:rsidR="00843D40" w14:paraId="705D4B01" w14:textId="77777777" w:rsidTr="00E3161B">
        <w:tc>
          <w:tcPr>
            <w:tcW w:w="2405" w:type="dxa"/>
          </w:tcPr>
          <w:p w14:paraId="3F8E25E5" w14:textId="3B66D162"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Tạo đơn ảo</w:t>
            </w:r>
          </w:p>
        </w:tc>
        <w:tc>
          <w:tcPr>
            <w:tcW w:w="6990" w:type="dxa"/>
          </w:tcPr>
          <w:p w14:paraId="4B50A881" w14:textId="5F6C8786"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Một trong các hành vi gian lận phổ biến cần kiểm soát trên hệ thống.</w:t>
            </w:r>
          </w:p>
        </w:tc>
      </w:tr>
      <w:tr w:rsidR="00843D40" w14:paraId="66FFDBD1" w14:textId="77777777" w:rsidTr="00E3161B">
        <w:tc>
          <w:tcPr>
            <w:tcW w:w="2405" w:type="dxa"/>
          </w:tcPr>
          <w:p w14:paraId="1EE24950" w14:textId="3F00BAD6"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False Positive</w:t>
            </w:r>
          </w:p>
        </w:tc>
        <w:tc>
          <w:tcPr>
            <w:tcW w:w="6990" w:type="dxa"/>
          </w:tcPr>
          <w:p w14:paraId="6A234AF7" w14:textId="33FF2E0E"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Tình huống hệ thống AI nhận diện nhầm luồng không thành công (ví dụ: các sinh viên dùng chung mạng wifi bị AI nghi ngờ là hành vi tạo đơn ảo), dẫn đến tình trạng bị khiếu nại ồ ạt.</w:t>
            </w:r>
          </w:p>
        </w:tc>
      </w:tr>
      <w:tr w:rsidR="00843D40" w14:paraId="09587124" w14:textId="77777777" w:rsidTr="00E3161B">
        <w:tc>
          <w:tcPr>
            <w:tcW w:w="2405" w:type="dxa"/>
          </w:tcPr>
          <w:p w14:paraId="7785592C" w14:textId="0DD480CE"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Giả mạo IP</w:t>
            </w:r>
          </w:p>
        </w:tc>
        <w:tc>
          <w:tcPr>
            <w:tcW w:w="6990" w:type="dxa"/>
          </w:tcPr>
          <w:p w14:paraId="51BAE10C" w14:textId="5F59585C" w:rsidR="00843D40" w:rsidRPr="00843D40" w:rsidRDefault="00724C33">
            <w:pPr>
              <w:rPr>
                <w:rFonts w:ascii="Times New Roman" w:hAnsi="Times New Roman" w:cs="Times New Roman"/>
                <w:sz w:val="22"/>
                <w:szCs w:val="22"/>
              </w:rPr>
            </w:pPr>
            <w:r w:rsidRPr="00724C33">
              <w:rPr>
                <w:rFonts w:ascii="Times New Roman" w:hAnsi="Times New Roman" w:cs="Times New Roman"/>
                <w:sz w:val="22"/>
                <w:szCs w:val="22"/>
              </w:rPr>
              <w:t>Tình huống ngoại lệ tinh vi (Hacker thực hiện) lọt qua được bộ lọc IP thông thường, dẫn tới rủi ro thất thoát mã giảm giá.</w:t>
            </w:r>
          </w:p>
        </w:tc>
      </w:tr>
      <w:tr w:rsidR="00E46803" w14:paraId="4AB691B5" w14:textId="77777777" w:rsidTr="007455C4">
        <w:tc>
          <w:tcPr>
            <w:tcW w:w="9395" w:type="dxa"/>
            <w:gridSpan w:val="2"/>
          </w:tcPr>
          <w:p w14:paraId="0DAD4180" w14:textId="38DD0DC1" w:rsidR="00E46803" w:rsidRPr="00E46803" w:rsidRDefault="00E46803">
            <w:pPr>
              <w:rPr>
                <w:rFonts w:ascii="Times New Roman" w:hAnsi="Times New Roman" w:cs="Times New Roman"/>
                <w:b/>
                <w:bCs/>
                <w:sz w:val="22"/>
                <w:szCs w:val="22"/>
              </w:rPr>
            </w:pPr>
            <w:r>
              <w:rPr>
                <w:rFonts w:ascii="Times New Roman" w:hAnsi="Times New Roman" w:cs="Times New Roman"/>
                <w:b/>
                <w:bCs/>
                <w:sz w:val="22"/>
                <w:szCs w:val="22"/>
              </w:rPr>
              <w:t>Quy trình hiệu suất và chất lượng người bán</w:t>
            </w:r>
          </w:p>
        </w:tc>
      </w:tr>
      <w:tr w:rsidR="00843D40" w14:paraId="6F9D3596" w14:textId="77777777" w:rsidTr="00E3161B">
        <w:tc>
          <w:tcPr>
            <w:tcW w:w="2405" w:type="dxa"/>
          </w:tcPr>
          <w:p w14:paraId="08E835CF" w14:textId="5E0104C7" w:rsidR="00843D40" w:rsidRPr="00843D40" w:rsidRDefault="00E46803">
            <w:pPr>
              <w:rPr>
                <w:rFonts w:ascii="Times New Roman" w:hAnsi="Times New Roman" w:cs="Times New Roman"/>
                <w:sz w:val="22"/>
                <w:szCs w:val="22"/>
              </w:rPr>
            </w:pPr>
            <w:r w:rsidRPr="00E46803">
              <w:rPr>
                <w:rFonts w:ascii="Times New Roman" w:hAnsi="Times New Roman" w:cs="Times New Roman"/>
                <w:sz w:val="22"/>
                <w:szCs w:val="22"/>
              </w:rPr>
              <w:t>Kỳ đánh giá</w:t>
            </w:r>
          </w:p>
        </w:tc>
        <w:tc>
          <w:tcPr>
            <w:tcW w:w="6990" w:type="dxa"/>
          </w:tcPr>
          <w:p w14:paraId="4F64F87A" w14:textId="02CD5D80" w:rsidR="00843D40" w:rsidRPr="00843D40" w:rsidRDefault="00E46803">
            <w:pPr>
              <w:rPr>
                <w:rFonts w:ascii="Times New Roman" w:hAnsi="Times New Roman" w:cs="Times New Roman"/>
                <w:sz w:val="22"/>
                <w:szCs w:val="22"/>
              </w:rPr>
            </w:pPr>
            <w:r w:rsidRPr="00E46803">
              <w:rPr>
                <w:rFonts w:ascii="Times New Roman" w:hAnsi="Times New Roman" w:cs="Times New Roman"/>
                <w:sz w:val="22"/>
                <w:szCs w:val="22"/>
              </w:rPr>
              <w:t>Khoảng thời gian hệ thống tiến hành tổng hợp dữ liệu vận hành và vi phạm của từng người bán.</w:t>
            </w:r>
          </w:p>
        </w:tc>
      </w:tr>
      <w:tr w:rsidR="00E46803" w14:paraId="1FAD9293" w14:textId="77777777" w:rsidTr="00E3161B">
        <w:tc>
          <w:tcPr>
            <w:tcW w:w="2405" w:type="dxa"/>
          </w:tcPr>
          <w:p w14:paraId="754AFC50" w14:textId="5CC94BA1" w:rsidR="00E46803" w:rsidRPr="00E46803" w:rsidRDefault="00E46803">
            <w:pPr>
              <w:rPr>
                <w:rFonts w:ascii="Times New Roman" w:hAnsi="Times New Roman" w:cs="Times New Roman"/>
                <w:sz w:val="22"/>
                <w:szCs w:val="22"/>
              </w:rPr>
            </w:pPr>
            <w:r w:rsidRPr="00E46803">
              <w:rPr>
                <w:rFonts w:ascii="Times New Roman" w:hAnsi="Times New Roman" w:cs="Times New Roman"/>
                <w:sz w:val="22"/>
                <w:szCs w:val="22"/>
              </w:rPr>
              <w:t>Bộ dữ liệu hiệu suất</w:t>
            </w:r>
          </w:p>
        </w:tc>
        <w:tc>
          <w:tcPr>
            <w:tcW w:w="6990" w:type="dxa"/>
          </w:tcPr>
          <w:p w14:paraId="58BE82D2" w14:textId="5AB7E22C" w:rsidR="00E46803" w:rsidRPr="00843D40" w:rsidRDefault="00E46803">
            <w:pPr>
              <w:rPr>
                <w:rFonts w:ascii="Times New Roman" w:hAnsi="Times New Roman" w:cs="Times New Roman"/>
                <w:sz w:val="22"/>
                <w:szCs w:val="22"/>
              </w:rPr>
            </w:pPr>
            <w:r w:rsidRPr="00E46803">
              <w:rPr>
                <w:rFonts w:ascii="Times New Roman" w:hAnsi="Times New Roman" w:cs="Times New Roman"/>
                <w:sz w:val="22"/>
                <w:szCs w:val="22"/>
              </w:rPr>
              <w:t>Bằng chứng/đầu ra do hệ thống tổng hợp dựa trên các đầu vào: tỷ lệ đơn không thành công, giao hàng trễ, vi phạm đăng bán, hàng giả/cấm</w:t>
            </w:r>
          </w:p>
        </w:tc>
      </w:tr>
      <w:tr w:rsidR="00E46803" w14:paraId="6E8D97D0" w14:textId="77777777" w:rsidTr="00E3161B">
        <w:tc>
          <w:tcPr>
            <w:tcW w:w="2405" w:type="dxa"/>
          </w:tcPr>
          <w:p w14:paraId="574D875D" w14:textId="6CF27C57" w:rsidR="00E46803" w:rsidRPr="00E46803" w:rsidRDefault="00E46803">
            <w:pPr>
              <w:rPr>
                <w:rFonts w:ascii="Times New Roman" w:hAnsi="Times New Roman" w:cs="Times New Roman"/>
                <w:sz w:val="22"/>
                <w:szCs w:val="22"/>
              </w:rPr>
            </w:pPr>
            <w:r w:rsidRPr="00E46803">
              <w:rPr>
                <w:rFonts w:ascii="Times New Roman" w:hAnsi="Times New Roman" w:cs="Times New Roman"/>
                <w:sz w:val="22"/>
                <w:szCs w:val="22"/>
              </w:rPr>
              <w:t>Phiếu đánh giá</w:t>
            </w:r>
          </w:p>
        </w:tc>
        <w:tc>
          <w:tcPr>
            <w:tcW w:w="6990" w:type="dxa"/>
          </w:tcPr>
          <w:p w14:paraId="544ECFFA" w14:textId="3054CDEE" w:rsidR="00E46803" w:rsidRPr="00843D40" w:rsidRDefault="00E46803">
            <w:pPr>
              <w:rPr>
                <w:rFonts w:ascii="Times New Roman" w:hAnsi="Times New Roman" w:cs="Times New Roman"/>
                <w:sz w:val="22"/>
                <w:szCs w:val="22"/>
              </w:rPr>
            </w:pPr>
            <w:r w:rsidRPr="00E46803">
              <w:rPr>
                <w:rFonts w:ascii="Times New Roman" w:hAnsi="Times New Roman" w:cs="Times New Roman"/>
                <w:sz w:val="22"/>
                <w:szCs w:val="22"/>
              </w:rPr>
              <w:t>Bằng chứng được lưu lại sau khi bộ phận quản lý hoàn tất việc kiểm tra các chỉ số, trường hợp ngoại lệ và bằng chứng liên quan.</w:t>
            </w:r>
          </w:p>
        </w:tc>
      </w:tr>
      <w:tr w:rsidR="00E46803" w14:paraId="6C952695" w14:textId="77777777" w:rsidTr="00E3161B">
        <w:tc>
          <w:tcPr>
            <w:tcW w:w="2405" w:type="dxa"/>
          </w:tcPr>
          <w:p w14:paraId="69720605" w14:textId="2DA9B02B" w:rsidR="00E46803" w:rsidRPr="00E46803" w:rsidRDefault="00E46803">
            <w:pPr>
              <w:rPr>
                <w:rFonts w:ascii="Times New Roman" w:hAnsi="Times New Roman" w:cs="Times New Roman"/>
                <w:sz w:val="22"/>
                <w:szCs w:val="22"/>
              </w:rPr>
            </w:pPr>
            <w:r w:rsidRPr="00E46803">
              <w:rPr>
                <w:rFonts w:ascii="Times New Roman" w:hAnsi="Times New Roman" w:cs="Times New Roman"/>
                <w:sz w:val="22"/>
                <w:szCs w:val="22"/>
              </w:rPr>
              <w:t>Hồ sơ phản hồi</w:t>
            </w:r>
          </w:p>
        </w:tc>
        <w:tc>
          <w:tcPr>
            <w:tcW w:w="6990" w:type="dxa"/>
          </w:tcPr>
          <w:p w14:paraId="565DEE8B" w14:textId="28A991F9" w:rsidR="00E46803" w:rsidRPr="00843D40" w:rsidRDefault="00E46803">
            <w:pPr>
              <w:rPr>
                <w:rFonts w:ascii="Times New Roman" w:hAnsi="Times New Roman" w:cs="Times New Roman"/>
                <w:sz w:val="22"/>
                <w:szCs w:val="22"/>
              </w:rPr>
            </w:pPr>
            <w:r w:rsidRPr="00E46803">
              <w:rPr>
                <w:rFonts w:ascii="Times New Roman" w:hAnsi="Times New Roman" w:cs="Times New Roman"/>
                <w:sz w:val="22"/>
                <w:szCs w:val="22"/>
              </w:rPr>
              <w:t>Bằng chứng/đầu ra ghi nhận việc người bán thực hiện khắc phục, cập nhật thông tin hoặc nộp khiếu nại nếu dữ liệu đánh giá chưa chính xác.</w:t>
            </w:r>
          </w:p>
        </w:tc>
      </w:tr>
      <w:tr w:rsidR="00E46803" w14:paraId="0A18BA04" w14:textId="77777777" w:rsidTr="00E3161B">
        <w:tc>
          <w:tcPr>
            <w:tcW w:w="2405" w:type="dxa"/>
          </w:tcPr>
          <w:p w14:paraId="2A70C481" w14:textId="5491847E" w:rsidR="00E46803" w:rsidRPr="00E46803" w:rsidRDefault="00E46803">
            <w:pPr>
              <w:rPr>
                <w:rFonts w:ascii="Times New Roman" w:hAnsi="Times New Roman" w:cs="Times New Roman"/>
                <w:sz w:val="22"/>
                <w:szCs w:val="22"/>
              </w:rPr>
            </w:pPr>
            <w:r w:rsidRPr="00E46803">
              <w:rPr>
                <w:rFonts w:ascii="Times New Roman" w:hAnsi="Times New Roman" w:cs="Times New Roman"/>
                <w:sz w:val="22"/>
                <w:szCs w:val="22"/>
              </w:rPr>
              <w:t>Trạng thái nhãn / Quyền lợi</w:t>
            </w:r>
          </w:p>
        </w:tc>
        <w:tc>
          <w:tcPr>
            <w:tcW w:w="6990" w:type="dxa"/>
          </w:tcPr>
          <w:p w14:paraId="432F5690" w14:textId="0D444C9F" w:rsidR="00E46803" w:rsidRPr="00843D40" w:rsidRDefault="00E46803">
            <w:pPr>
              <w:rPr>
                <w:rFonts w:ascii="Times New Roman" w:hAnsi="Times New Roman" w:cs="Times New Roman"/>
                <w:sz w:val="22"/>
                <w:szCs w:val="22"/>
              </w:rPr>
            </w:pPr>
            <w:r w:rsidRPr="00E46803">
              <w:rPr>
                <w:rFonts w:ascii="Times New Roman" w:hAnsi="Times New Roman" w:cs="Times New Roman"/>
                <w:sz w:val="22"/>
                <w:szCs w:val="22"/>
              </w:rPr>
              <w:t>Các danh hiệu hoặc lợi ích của người bán trên nền tảng, được duy trì nếu đạt yêu cầu hoặc bị cập nhật/thay đổi nếu vi phạm.</w:t>
            </w:r>
          </w:p>
        </w:tc>
      </w:tr>
      <w:tr w:rsidR="00E46803" w14:paraId="41CDB317" w14:textId="77777777" w:rsidTr="00E3161B">
        <w:tc>
          <w:tcPr>
            <w:tcW w:w="2405" w:type="dxa"/>
          </w:tcPr>
          <w:p w14:paraId="3668F28D" w14:textId="17AB9E14" w:rsidR="00E46803" w:rsidRPr="00E46803" w:rsidRDefault="00E46803">
            <w:pPr>
              <w:rPr>
                <w:rFonts w:ascii="Times New Roman" w:hAnsi="Times New Roman" w:cs="Times New Roman"/>
                <w:sz w:val="22"/>
                <w:szCs w:val="22"/>
              </w:rPr>
            </w:pPr>
            <w:r w:rsidRPr="00E46803">
              <w:rPr>
                <w:rFonts w:ascii="Times New Roman" w:hAnsi="Times New Roman" w:cs="Times New Roman"/>
                <w:sz w:val="22"/>
                <w:szCs w:val="22"/>
              </w:rPr>
              <w:t>Điểm phạt / Hạn chế</w:t>
            </w:r>
          </w:p>
        </w:tc>
        <w:tc>
          <w:tcPr>
            <w:tcW w:w="6990" w:type="dxa"/>
          </w:tcPr>
          <w:p w14:paraId="732DDEEA" w14:textId="369345E0" w:rsidR="00E46803" w:rsidRPr="00843D40" w:rsidRDefault="00E46803">
            <w:pPr>
              <w:rPr>
                <w:rFonts w:ascii="Times New Roman" w:hAnsi="Times New Roman" w:cs="Times New Roman"/>
                <w:sz w:val="22"/>
                <w:szCs w:val="22"/>
              </w:rPr>
            </w:pPr>
            <w:r w:rsidRPr="00E46803">
              <w:rPr>
                <w:rFonts w:ascii="Times New Roman" w:hAnsi="Times New Roman" w:cs="Times New Roman"/>
                <w:sz w:val="22"/>
                <w:szCs w:val="22"/>
              </w:rPr>
              <w:t>Biện pháp xử lý hệ thống hoặc bộ phận quản lý áp dụng đối với người bán không đạt yêu cầu hoặc có lạm dụng chính sách.</w:t>
            </w:r>
          </w:p>
        </w:tc>
      </w:tr>
      <w:tr w:rsidR="00E46803" w14:paraId="34302A55" w14:textId="77777777" w:rsidTr="00E3161B">
        <w:tc>
          <w:tcPr>
            <w:tcW w:w="2405" w:type="dxa"/>
          </w:tcPr>
          <w:p w14:paraId="1FA9655E" w14:textId="1AFEC4D4" w:rsidR="00E46803" w:rsidRPr="00E46803" w:rsidRDefault="00E46803">
            <w:pPr>
              <w:rPr>
                <w:rFonts w:ascii="Times New Roman" w:hAnsi="Times New Roman" w:cs="Times New Roman"/>
                <w:sz w:val="22"/>
                <w:szCs w:val="22"/>
              </w:rPr>
            </w:pPr>
            <w:r w:rsidRPr="00E46803">
              <w:rPr>
                <w:rFonts w:ascii="Times New Roman" w:hAnsi="Times New Roman" w:cs="Times New Roman"/>
                <w:sz w:val="22"/>
                <w:szCs w:val="22"/>
              </w:rPr>
              <w:t>Ngưỡng hiệu suất / Điểm đánh giá</w:t>
            </w:r>
          </w:p>
        </w:tc>
        <w:tc>
          <w:tcPr>
            <w:tcW w:w="6990" w:type="dxa"/>
          </w:tcPr>
          <w:p w14:paraId="40A27A07" w14:textId="782F344A" w:rsidR="00E46803" w:rsidRPr="00843D40" w:rsidRDefault="00E46803">
            <w:pPr>
              <w:rPr>
                <w:rFonts w:ascii="Times New Roman" w:hAnsi="Times New Roman" w:cs="Times New Roman"/>
                <w:sz w:val="22"/>
                <w:szCs w:val="22"/>
              </w:rPr>
            </w:pPr>
            <w:r w:rsidRPr="00E46803">
              <w:rPr>
                <w:rFonts w:ascii="Times New Roman" w:hAnsi="Times New Roman" w:cs="Times New Roman"/>
                <w:sz w:val="22"/>
                <w:szCs w:val="22"/>
              </w:rPr>
              <w:t>Mốc tiêu chuẩn bắt buộc phải lấy theo chính sách hoặc cấu hình có hiệu lực tại thời điểm đó, không được phép tự đặt ngưỡng trong báo cáo</w:t>
            </w:r>
          </w:p>
        </w:tc>
      </w:tr>
      <w:tr w:rsidR="00E46803" w14:paraId="2258DC57" w14:textId="77777777" w:rsidTr="00E3161B">
        <w:tc>
          <w:tcPr>
            <w:tcW w:w="2405" w:type="dxa"/>
          </w:tcPr>
          <w:p w14:paraId="06C4931F" w14:textId="520D0336" w:rsidR="00E46803" w:rsidRPr="00E46803" w:rsidRDefault="00E46803">
            <w:pPr>
              <w:rPr>
                <w:rFonts w:ascii="Times New Roman" w:hAnsi="Times New Roman" w:cs="Times New Roman"/>
                <w:sz w:val="22"/>
                <w:szCs w:val="22"/>
              </w:rPr>
            </w:pPr>
            <w:r w:rsidRPr="00E46803">
              <w:rPr>
                <w:rFonts w:ascii="Times New Roman" w:hAnsi="Times New Roman" w:cs="Times New Roman"/>
                <w:sz w:val="22"/>
                <w:szCs w:val="22"/>
              </w:rPr>
              <w:t>Clone boom hàng</w:t>
            </w:r>
          </w:p>
        </w:tc>
        <w:tc>
          <w:tcPr>
            <w:tcW w:w="6990" w:type="dxa"/>
          </w:tcPr>
          <w:p w14:paraId="3E4CC61B" w14:textId="460EC176" w:rsidR="00E46803" w:rsidRPr="00843D40" w:rsidRDefault="00E46803">
            <w:pPr>
              <w:rPr>
                <w:rFonts w:ascii="Times New Roman" w:hAnsi="Times New Roman" w:cs="Times New Roman"/>
                <w:sz w:val="22"/>
                <w:szCs w:val="22"/>
              </w:rPr>
            </w:pPr>
            <w:r w:rsidRPr="00E46803">
              <w:rPr>
                <w:rFonts w:ascii="Times New Roman" w:hAnsi="Times New Roman" w:cs="Times New Roman"/>
                <w:sz w:val="22"/>
                <w:szCs w:val="22"/>
              </w:rPr>
              <w:t>Tình huống ngoại lệ khi đối thủ tạo các tài khoản giả (clone) để đặt hàng ảo rồi không nhận, nhằm mục đích làm shop bị rớt hạng sao oan uổng.</w:t>
            </w:r>
          </w:p>
        </w:tc>
      </w:tr>
      <w:tr w:rsidR="00E46803" w14:paraId="43CEF571" w14:textId="77777777" w:rsidTr="00E3161B">
        <w:tc>
          <w:tcPr>
            <w:tcW w:w="2405" w:type="dxa"/>
          </w:tcPr>
          <w:p w14:paraId="6F17D508" w14:textId="73C1FE9E" w:rsidR="00E46803" w:rsidRPr="00E46803" w:rsidRDefault="00E46803">
            <w:pPr>
              <w:rPr>
                <w:rFonts w:ascii="Times New Roman" w:hAnsi="Times New Roman" w:cs="Times New Roman"/>
                <w:sz w:val="22"/>
                <w:szCs w:val="22"/>
              </w:rPr>
            </w:pPr>
            <w:r w:rsidRPr="00E46803">
              <w:rPr>
                <w:rFonts w:ascii="Times New Roman" w:hAnsi="Times New Roman" w:cs="Times New Roman"/>
                <w:sz w:val="22"/>
                <w:szCs w:val="22"/>
              </w:rPr>
              <w:t>Bảng điều khiển hiệu suất</w:t>
            </w:r>
          </w:p>
        </w:tc>
        <w:tc>
          <w:tcPr>
            <w:tcW w:w="6990" w:type="dxa"/>
          </w:tcPr>
          <w:p w14:paraId="005479BD" w14:textId="3449D268" w:rsidR="00E46803" w:rsidRPr="00843D40" w:rsidRDefault="00E46803">
            <w:pPr>
              <w:rPr>
                <w:rFonts w:ascii="Times New Roman" w:hAnsi="Times New Roman" w:cs="Times New Roman"/>
                <w:sz w:val="22"/>
                <w:szCs w:val="22"/>
              </w:rPr>
            </w:pPr>
            <w:r w:rsidRPr="00E46803">
              <w:rPr>
                <w:rFonts w:ascii="Times New Roman" w:hAnsi="Times New Roman" w:cs="Times New Roman"/>
                <w:sz w:val="22"/>
                <w:szCs w:val="22"/>
              </w:rPr>
              <w:t>Hệ thống/công cụ giao diện để theo dõi chất lượng vận hành và tuân thủ của người bán.</w:t>
            </w:r>
          </w:p>
        </w:tc>
      </w:tr>
      <w:tr w:rsidR="00E46803" w14:paraId="3DF7C8D9" w14:textId="77777777" w:rsidTr="000F2AEF">
        <w:tc>
          <w:tcPr>
            <w:tcW w:w="9395" w:type="dxa"/>
            <w:gridSpan w:val="2"/>
          </w:tcPr>
          <w:p w14:paraId="121B577B" w14:textId="554B8E6C" w:rsidR="00E46803" w:rsidRPr="00E46803" w:rsidRDefault="00E46803">
            <w:pPr>
              <w:rPr>
                <w:rFonts w:ascii="Times New Roman" w:hAnsi="Times New Roman" w:cs="Times New Roman"/>
                <w:b/>
                <w:bCs/>
                <w:sz w:val="22"/>
                <w:szCs w:val="22"/>
              </w:rPr>
            </w:pPr>
            <w:r>
              <w:rPr>
                <w:rFonts w:ascii="Times New Roman" w:hAnsi="Times New Roman" w:cs="Times New Roman"/>
                <w:b/>
                <w:bCs/>
                <w:sz w:val="22"/>
                <w:szCs w:val="22"/>
              </w:rPr>
              <w:t>Điều phối chiến dịch marketing</w:t>
            </w:r>
          </w:p>
        </w:tc>
      </w:tr>
      <w:tr w:rsidR="00E46803" w14:paraId="3CE0D901" w14:textId="77777777" w:rsidTr="00E3161B">
        <w:tc>
          <w:tcPr>
            <w:tcW w:w="2405" w:type="dxa"/>
          </w:tcPr>
          <w:p w14:paraId="77666561" w14:textId="33791AB5" w:rsidR="00E46803" w:rsidRPr="00E46803" w:rsidRDefault="00BA4DAB">
            <w:pPr>
              <w:rPr>
                <w:rFonts w:ascii="Times New Roman" w:hAnsi="Times New Roman" w:cs="Times New Roman"/>
                <w:sz w:val="22"/>
                <w:szCs w:val="22"/>
              </w:rPr>
            </w:pPr>
            <w:r w:rsidRPr="00BA4DAB">
              <w:rPr>
                <w:rFonts w:ascii="Times New Roman" w:hAnsi="Times New Roman" w:cs="Times New Roman"/>
                <w:sz w:val="22"/>
                <w:szCs w:val="22"/>
              </w:rPr>
              <w:t>Dashboard</w:t>
            </w:r>
          </w:p>
        </w:tc>
        <w:tc>
          <w:tcPr>
            <w:tcW w:w="6990" w:type="dxa"/>
          </w:tcPr>
          <w:p w14:paraId="2E4C36D8" w14:textId="0A03E273" w:rsidR="00E46803" w:rsidRPr="00843D40" w:rsidRDefault="00BA4DAB">
            <w:pPr>
              <w:rPr>
                <w:rFonts w:ascii="Times New Roman" w:hAnsi="Times New Roman" w:cs="Times New Roman"/>
                <w:sz w:val="22"/>
                <w:szCs w:val="22"/>
              </w:rPr>
            </w:pPr>
            <w:r w:rsidRPr="00BA4DAB">
              <w:rPr>
                <w:rFonts w:ascii="Times New Roman" w:hAnsi="Times New Roman" w:cs="Times New Roman"/>
                <w:sz w:val="22"/>
                <w:szCs w:val="22"/>
              </w:rPr>
              <w:t>Công cụ/bằng chứng dùng để theo dõi liên tục lưu lượng (traffic), đơn hàng, mức sử dụng ưu đãi, tồn kho và ngân sách trong thời gian chạy chiến dịch.</w:t>
            </w:r>
          </w:p>
        </w:tc>
      </w:tr>
      <w:tr w:rsidR="00E46803" w14:paraId="3CE94F33" w14:textId="77777777" w:rsidTr="00E3161B">
        <w:tc>
          <w:tcPr>
            <w:tcW w:w="2405" w:type="dxa"/>
          </w:tcPr>
          <w:p w14:paraId="61D39E84" w14:textId="278CC3E4" w:rsidR="00E46803" w:rsidRPr="00E46803" w:rsidRDefault="00BA4DAB">
            <w:pPr>
              <w:rPr>
                <w:rFonts w:ascii="Times New Roman" w:hAnsi="Times New Roman" w:cs="Times New Roman"/>
                <w:sz w:val="22"/>
                <w:szCs w:val="22"/>
              </w:rPr>
            </w:pPr>
            <w:r w:rsidRPr="00BA4DAB">
              <w:rPr>
                <w:rFonts w:ascii="Times New Roman" w:hAnsi="Times New Roman" w:cs="Times New Roman"/>
                <w:sz w:val="22"/>
                <w:szCs w:val="22"/>
              </w:rPr>
              <w:t>Change log</w:t>
            </w:r>
          </w:p>
        </w:tc>
        <w:tc>
          <w:tcPr>
            <w:tcW w:w="6990" w:type="dxa"/>
          </w:tcPr>
          <w:p w14:paraId="0E751668" w14:textId="00AC54B9" w:rsidR="00E46803" w:rsidRPr="00843D40" w:rsidRDefault="00BA4DAB">
            <w:pPr>
              <w:rPr>
                <w:rFonts w:ascii="Times New Roman" w:hAnsi="Times New Roman" w:cs="Times New Roman"/>
                <w:sz w:val="22"/>
                <w:szCs w:val="22"/>
              </w:rPr>
            </w:pPr>
            <w:r w:rsidRPr="00BA4DAB">
              <w:rPr>
                <w:rFonts w:ascii="Times New Roman" w:hAnsi="Times New Roman" w:cs="Times New Roman"/>
                <w:sz w:val="22"/>
                <w:szCs w:val="22"/>
              </w:rPr>
              <w:t>Nơi lưu lại mọi thao tác điều chỉnh chiến dịch (chỉ được thực hiện trong phạm vi quyền và ngân sách đã duyệt).</w:t>
            </w:r>
          </w:p>
        </w:tc>
      </w:tr>
      <w:tr w:rsidR="00E46803" w14:paraId="54A59019" w14:textId="77777777" w:rsidTr="00E3161B">
        <w:tc>
          <w:tcPr>
            <w:tcW w:w="2405" w:type="dxa"/>
          </w:tcPr>
          <w:p w14:paraId="767EE876" w14:textId="2B0EB8EC" w:rsidR="00E46803" w:rsidRPr="00E46803" w:rsidRDefault="00BA4DAB">
            <w:pPr>
              <w:rPr>
                <w:rFonts w:ascii="Times New Roman" w:hAnsi="Times New Roman" w:cs="Times New Roman"/>
                <w:sz w:val="22"/>
                <w:szCs w:val="22"/>
              </w:rPr>
            </w:pPr>
            <w:r w:rsidRPr="00BA4DAB">
              <w:rPr>
                <w:rFonts w:ascii="Times New Roman" w:hAnsi="Times New Roman" w:cs="Times New Roman"/>
                <w:sz w:val="22"/>
                <w:szCs w:val="22"/>
              </w:rPr>
              <w:t>Phiếu đăng ký</w:t>
            </w:r>
          </w:p>
        </w:tc>
        <w:tc>
          <w:tcPr>
            <w:tcW w:w="6990" w:type="dxa"/>
          </w:tcPr>
          <w:p w14:paraId="7DA8ED53" w14:textId="098A8B55" w:rsidR="00E46803" w:rsidRPr="00843D40" w:rsidRDefault="00BA4DAB">
            <w:pPr>
              <w:rPr>
                <w:rFonts w:ascii="Times New Roman" w:hAnsi="Times New Roman" w:cs="Times New Roman"/>
                <w:sz w:val="22"/>
                <w:szCs w:val="22"/>
              </w:rPr>
            </w:pPr>
            <w:r w:rsidRPr="00BA4DAB">
              <w:rPr>
                <w:rFonts w:ascii="Times New Roman" w:hAnsi="Times New Roman" w:cs="Times New Roman"/>
                <w:sz w:val="22"/>
                <w:szCs w:val="22"/>
              </w:rPr>
              <w:t>Bằng chứng đầu ra khi người bán sử dụng hệ thống để gửi danh sách sản phẩm/SKU, giá, tồn kho và thông tin ưu đãi tham gia chiến dịch.</w:t>
            </w:r>
          </w:p>
        </w:tc>
      </w:tr>
      <w:tr w:rsidR="00E46803" w14:paraId="41D11444" w14:textId="77777777" w:rsidTr="00E3161B">
        <w:tc>
          <w:tcPr>
            <w:tcW w:w="2405" w:type="dxa"/>
          </w:tcPr>
          <w:p w14:paraId="6E62A73A" w14:textId="59680065" w:rsidR="00E46803" w:rsidRPr="00E46803" w:rsidRDefault="00BA4DAB">
            <w:pPr>
              <w:rPr>
                <w:rFonts w:ascii="Times New Roman" w:hAnsi="Times New Roman" w:cs="Times New Roman"/>
                <w:sz w:val="22"/>
                <w:szCs w:val="22"/>
              </w:rPr>
            </w:pPr>
            <w:r w:rsidRPr="00BA4DAB">
              <w:rPr>
                <w:rFonts w:ascii="Times New Roman" w:hAnsi="Times New Roman" w:cs="Times New Roman"/>
                <w:sz w:val="22"/>
                <w:szCs w:val="22"/>
              </w:rPr>
              <w:lastRenderedPageBreak/>
              <w:t>Báo cáo tổng kết</w:t>
            </w:r>
          </w:p>
        </w:tc>
        <w:tc>
          <w:tcPr>
            <w:tcW w:w="6990" w:type="dxa"/>
          </w:tcPr>
          <w:p w14:paraId="59B64DBC" w14:textId="19735569" w:rsidR="00E46803" w:rsidRPr="00843D40" w:rsidRDefault="00BA4DAB">
            <w:pPr>
              <w:rPr>
                <w:rFonts w:ascii="Times New Roman" w:hAnsi="Times New Roman" w:cs="Times New Roman"/>
                <w:sz w:val="22"/>
                <w:szCs w:val="22"/>
              </w:rPr>
            </w:pPr>
            <w:r w:rsidRPr="00BA4DAB">
              <w:rPr>
                <w:rFonts w:ascii="Times New Roman" w:hAnsi="Times New Roman" w:cs="Times New Roman"/>
                <w:sz w:val="22"/>
                <w:szCs w:val="22"/>
              </w:rPr>
              <w:t>Dữ liệu được tổng hợp vào cuối chiến dịch để so sánh giữa mục tiêu ban đầu, chi phí thực tế và kết quả đạt được.</w:t>
            </w:r>
          </w:p>
        </w:tc>
      </w:tr>
      <w:tr w:rsidR="00E46803" w14:paraId="057AAE9F" w14:textId="77777777" w:rsidTr="00E3161B">
        <w:tc>
          <w:tcPr>
            <w:tcW w:w="2405" w:type="dxa"/>
          </w:tcPr>
          <w:p w14:paraId="54CF9D61" w14:textId="2AB66AE7" w:rsidR="00E46803" w:rsidRPr="00E46803" w:rsidRDefault="00BA4DAB">
            <w:pPr>
              <w:rPr>
                <w:rFonts w:ascii="Times New Roman" w:hAnsi="Times New Roman" w:cs="Times New Roman"/>
                <w:sz w:val="22"/>
                <w:szCs w:val="22"/>
              </w:rPr>
            </w:pPr>
            <w:r w:rsidRPr="00BA4DAB">
              <w:rPr>
                <w:rFonts w:ascii="Times New Roman" w:hAnsi="Times New Roman" w:cs="Times New Roman"/>
                <w:sz w:val="22"/>
                <w:szCs w:val="22"/>
              </w:rPr>
              <w:t>Ngân sách duyệt</w:t>
            </w:r>
          </w:p>
        </w:tc>
        <w:tc>
          <w:tcPr>
            <w:tcW w:w="6990" w:type="dxa"/>
          </w:tcPr>
          <w:p w14:paraId="3BD56B1B" w14:textId="582434D2" w:rsidR="00E46803" w:rsidRPr="00843D40" w:rsidRDefault="00BA4DAB">
            <w:pPr>
              <w:rPr>
                <w:rFonts w:ascii="Times New Roman" w:hAnsi="Times New Roman" w:cs="Times New Roman"/>
                <w:sz w:val="22"/>
                <w:szCs w:val="22"/>
              </w:rPr>
            </w:pPr>
            <w:r w:rsidRPr="00BA4DAB">
              <w:rPr>
                <w:rFonts w:ascii="Times New Roman" w:hAnsi="Times New Roman" w:cs="Times New Roman"/>
                <w:sz w:val="22"/>
                <w:szCs w:val="22"/>
              </w:rPr>
              <w:t>Hạn mức tài chính cho phép của chiến dịch.</w:t>
            </w:r>
          </w:p>
        </w:tc>
      </w:tr>
      <w:tr w:rsidR="00E46803" w14:paraId="2834231F" w14:textId="77777777" w:rsidTr="00E3161B">
        <w:tc>
          <w:tcPr>
            <w:tcW w:w="2405" w:type="dxa"/>
          </w:tcPr>
          <w:p w14:paraId="68324CB9" w14:textId="7CCB6879" w:rsidR="00E46803" w:rsidRPr="00E46803" w:rsidRDefault="00BA4DAB">
            <w:pPr>
              <w:rPr>
                <w:rFonts w:ascii="Times New Roman" w:hAnsi="Times New Roman" w:cs="Times New Roman"/>
                <w:sz w:val="22"/>
                <w:szCs w:val="22"/>
              </w:rPr>
            </w:pPr>
            <w:r w:rsidRPr="00BA4DAB">
              <w:rPr>
                <w:rFonts w:ascii="Times New Roman" w:hAnsi="Times New Roman" w:cs="Times New Roman"/>
                <w:sz w:val="22"/>
                <w:szCs w:val="22"/>
              </w:rPr>
              <w:t>Thiệt hại tài chính</w:t>
            </w:r>
          </w:p>
        </w:tc>
        <w:tc>
          <w:tcPr>
            <w:tcW w:w="6990" w:type="dxa"/>
          </w:tcPr>
          <w:p w14:paraId="6CB649A5" w14:textId="032CA163" w:rsidR="00E46803" w:rsidRPr="00843D40" w:rsidRDefault="00BA4DAB">
            <w:pPr>
              <w:rPr>
                <w:rFonts w:ascii="Times New Roman" w:hAnsi="Times New Roman" w:cs="Times New Roman"/>
                <w:sz w:val="22"/>
                <w:szCs w:val="22"/>
              </w:rPr>
            </w:pPr>
            <w:r w:rsidRPr="00BA4DAB">
              <w:rPr>
                <w:rFonts w:ascii="Times New Roman" w:hAnsi="Times New Roman" w:cs="Times New Roman"/>
                <w:sz w:val="22"/>
                <w:szCs w:val="22"/>
              </w:rPr>
              <w:t>Rủi ro trong trường hợp ngoại lệ khi nhân sự cấu hình sai giá trị hoặc phạm vi ưu đãi. Yêu cầu bắt buộc phải có bước kiểm tra và phê duyệt cấu hình để ngăn chặn.</w:t>
            </w:r>
          </w:p>
        </w:tc>
      </w:tr>
      <w:tr w:rsidR="003F4EE3" w14:paraId="1490E731" w14:textId="77777777" w:rsidTr="00955271">
        <w:tc>
          <w:tcPr>
            <w:tcW w:w="9395" w:type="dxa"/>
            <w:gridSpan w:val="2"/>
          </w:tcPr>
          <w:p w14:paraId="06E83048" w14:textId="3FE92219" w:rsidR="003F4EE3" w:rsidRPr="003F4EE3" w:rsidRDefault="003F4EE3">
            <w:pPr>
              <w:rPr>
                <w:rFonts w:ascii="Times New Roman" w:hAnsi="Times New Roman" w:cs="Times New Roman"/>
                <w:b/>
                <w:bCs/>
                <w:sz w:val="22"/>
                <w:szCs w:val="22"/>
              </w:rPr>
            </w:pPr>
            <w:r>
              <w:rPr>
                <w:rFonts w:ascii="Times New Roman" w:hAnsi="Times New Roman" w:cs="Times New Roman"/>
                <w:b/>
                <w:bCs/>
                <w:sz w:val="22"/>
                <w:szCs w:val="22"/>
              </w:rPr>
              <w:t>Tuyển dụng và tiếp nhận nhân viên mới</w:t>
            </w:r>
          </w:p>
        </w:tc>
      </w:tr>
      <w:tr w:rsidR="00BA4DAB" w14:paraId="1B1C2587" w14:textId="77777777" w:rsidTr="00E3161B">
        <w:tc>
          <w:tcPr>
            <w:tcW w:w="2405" w:type="dxa"/>
          </w:tcPr>
          <w:p w14:paraId="7ACED8C7" w14:textId="4DA3F837" w:rsidR="00BA4DAB"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Phiếu yêu cầu</w:t>
            </w:r>
          </w:p>
        </w:tc>
        <w:tc>
          <w:tcPr>
            <w:tcW w:w="6990" w:type="dxa"/>
          </w:tcPr>
          <w:p w14:paraId="6C5F325E" w14:textId="10863D3E" w:rsidR="00BA4DAB"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Bằng chứng do phòng ban lập, nêu rõ vị trí, số lượng, nhiệm vụ, tiêu chí ứng viên và thời điểm cần nhân sự.</w:t>
            </w:r>
          </w:p>
        </w:tc>
      </w:tr>
      <w:tr w:rsidR="00BA4DAB" w14:paraId="74A0EE64" w14:textId="77777777" w:rsidTr="00E3161B">
        <w:tc>
          <w:tcPr>
            <w:tcW w:w="2405" w:type="dxa"/>
          </w:tcPr>
          <w:p w14:paraId="26658F67" w14:textId="337817D1" w:rsidR="00BA4DAB"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Phiếu đánh giá</w:t>
            </w:r>
          </w:p>
        </w:tc>
        <w:tc>
          <w:tcPr>
            <w:tcW w:w="6990" w:type="dxa"/>
          </w:tcPr>
          <w:p w14:paraId="213B2256" w14:textId="47366B9C" w:rsidR="00BA4DAB"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Kết quả sau bước kiểm tra của Quản lý và HR đối với nhu cầu, ngân sách và mô tả công việc (yêu cầu không được duyệt sẽ bị trả lại kèm lý do).</w:t>
            </w:r>
          </w:p>
        </w:tc>
      </w:tr>
      <w:tr w:rsidR="00BA4DAB" w14:paraId="742ED27E" w14:textId="77777777" w:rsidTr="00E3161B">
        <w:tc>
          <w:tcPr>
            <w:tcW w:w="2405" w:type="dxa"/>
          </w:tcPr>
          <w:p w14:paraId="660DEF96" w14:textId="1C30EFFF" w:rsidR="00BA4DAB"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Offer</w:t>
            </w:r>
          </w:p>
        </w:tc>
        <w:tc>
          <w:tcPr>
            <w:tcW w:w="6990" w:type="dxa"/>
          </w:tcPr>
          <w:p w14:paraId="3FAD3DF6" w14:textId="1E04FDCE" w:rsidR="00BA4DAB"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Thư mời làm việc được gửi cho ứng viên đạt yêu cầu phỏng vấn để họ xác nhận chấp nhận hoặc từ chối.</w:t>
            </w:r>
          </w:p>
        </w:tc>
      </w:tr>
      <w:tr w:rsidR="003F4EE3" w14:paraId="11E73F54" w14:textId="77777777" w:rsidTr="00E3161B">
        <w:tc>
          <w:tcPr>
            <w:tcW w:w="2405" w:type="dxa"/>
          </w:tcPr>
          <w:p w14:paraId="42133532" w14:textId="2F9BCA17" w:rsidR="003F4EE3"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Checklist (Onboarding)</w:t>
            </w:r>
          </w:p>
        </w:tc>
        <w:tc>
          <w:tcPr>
            <w:tcW w:w="6990" w:type="dxa"/>
          </w:tcPr>
          <w:p w14:paraId="75ECA0F1" w14:textId="1704EFBF" w:rsidR="003F4EE3"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Danh sách các hạng mục cần chuẩn bị (tài khoản, quyền, thiết bị, chỗ làm việc) được IT và Hành chính thực hiện trước khi nhân sự mới nhận việc.</w:t>
            </w:r>
          </w:p>
        </w:tc>
      </w:tr>
      <w:tr w:rsidR="003F4EE3" w14:paraId="195302BA" w14:textId="77777777" w:rsidTr="00E3161B">
        <w:tc>
          <w:tcPr>
            <w:tcW w:w="2405" w:type="dxa"/>
          </w:tcPr>
          <w:p w14:paraId="62AB69DA" w14:textId="71551C6C" w:rsidR="003F4EE3"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Biên bản bàn giao / hội nhập</w:t>
            </w:r>
          </w:p>
        </w:tc>
        <w:tc>
          <w:tcPr>
            <w:tcW w:w="6990" w:type="dxa"/>
          </w:tcPr>
          <w:p w14:paraId="6508AFF4" w14:textId="24AAFE83" w:rsidR="003F4EE3"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Chứng từ xác nhận nhân viên mới đã tham gia hội nhập, nhận bàn giao đầy đủ thiết bị và sẵn sàng bắt đầu công việc.</w:t>
            </w:r>
          </w:p>
        </w:tc>
      </w:tr>
      <w:tr w:rsidR="003F4EE3" w14:paraId="32105561" w14:textId="77777777" w:rsidTr="00E3161B">
        <w:tc>
          <w:tcPr>
            <w:tcW w:w="2405" w:type="dxa"/>
          </w:tcPr>
          <w:p w14:paraId="10080897" w14:textId="720B3AD0" w:rsidR="003F4EE3"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Ticket cấp tài khoản</w:t>
            </w:r>
          </w:p>
        </w:tc>
        <w:tc>
          <w:tcPr>
            <w:tcW w:w="6990" w:type="dxa"/>
          </w:tcPr>
          <w:p w14:paraId="1F3E3F55" w14:textId="637D7428" w:rsidR="003F4EE3"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Yêu cầu gửi qua hệ thống/email để bộ phận IT khởi tạo quyền truy cập và tài khoản làm việc cho nhân viên mới.</w:t>
            </w:r>
          </w:p>
        </w:tc>
      </w:tr>
      <w:tr w:rsidR="003F4EE3" w14:paraId="215C1DAB" w14:textId="77777777" w:rsidTr="00E3161B">
        <w:tc>
          <w:tcPr>
            <w:tcW w:w="2405" w:type="dxa"/>
          </w:tcPr>
          <w:p w14:paraId="1A2D3830" w14:textId="5FF1B776" w:rsidR="003F4EE3"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Thu hồi tài sản và quyền truy cập</w:t>
            </w:r>
          </w:p>
        </w:tc>
        <w:tc>
          <w:tcPr>
            <w:tcW w:w="6990" w:type="dxa"/>
          </w:tcPr>
          <w:p w14:paraId="53D1594F" w14:textId="553EE46B" w:rsidR="003F4EE3" w:rsidRPr="00BA4DAB" w:rsidRDefault="00D0471F">
            <w:pPr>
              <w:rPr>
                <w:rFonts w:ascii="Times New Roman" w:hAnsi="Times New Roman" w:cs="Times New Roman"/>
                <w:sz w:val="22"/>
                <w:szCs w:val="22"/>
              </w:rPr>
            </w:pPr>
            <w:r w:rsidRPr="00D0471F">
              <w:rPr>
                <w:rFonts w:ascii="Times New Roman" w:hAnsi="Times New Roman" w:cs="Times New Roman"/>
                <w:sz w:val="22"/>
                <w:szCs w:val="22"/>
              </w:rPr>
              <w:t>Quy trình xử lý ngoại lệ buộc phải kích hoạt khi nhân viên nhận việc nhưng rời đi rất sớm, trong khi doanh nghiệp đã chuẩn bị và cấp phát thiết bị, tài khoản.</w:t>
            </w:r>
          </w:p>
        </w:tc>
      </w:tr>
      <w:tr w:rsidR="00D0471F" w14:paraId="58D811D5" w14:textId="77777777" w:rsidTr="000A7D9D">
        <w:tc>
          <w:tcPr>
            <w:tcW w:w="9395" w:type="dxa"/>
            <w:gridSpan w:val="2"/>
          </w:tcPr>
          <w:p w14:paraId="3C1A5267" w14:textId="4C7EEDC3" w:rsidR="00D0471F" w:rsidRPr="00D0471F" w:rsidRDefault="00D0471F">
            <w:pPr>
              <w:rPr>
                <w:rFonts w:ascii="Times New Roman" w:hAnsi="Times New Roman" w:cs="Times New Roman"/>
                <w:b/>
                <w:bCs/>
                <w:sz w:val="22"/>
                <w:szCs w:val="22"/>
              </w:rPr>
            </w:pPr>
            <w:r>
              <w:rPr>
                <w:rFonts w:ascii="Times New Roman" w:hAnsi="Times New Roman" w:cs="Times New Roman"/>
                <w:b/>
                <w:bCs/>
                <w:sz w:val="22"/>
                <w:szCs w:val="22"/>
              </w:rPr>
              <w:t>Mua sắm thiết bị và dịch vụ</w:t>
            </w:r>
          </w:p>
        </w:tc>
      </w:tr>
      <w:tr w:rsidR="003F4EE3" w14:paraId="1282BCC7" w14:textId="77777777" w:rsidTr="00E3161B">
        <w:tc>
          <w:tcPr>
            <w:tcW w:w="2405" w:type="dxa"/>
          </w:tcPr>
          <w:p w14:paraId="0C48F6A5" w14:textId="3F61FFF2"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Phiếu yêu cầu</w:t>
            </w:r>
          </w:p>
        </w:tc>
        <w:tc>
          <w:tcPr>
            <w:tcW w:w="6990" w:type="dxa"/>
          </w:tcPr>
          <w:p w14:paraId="662AC98B" w14:textId="6E493A91"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Chứng từ do phòng ban lập khi bắt đầu quy trình mua sắm nhằm chỉ định rõ mục đích, thông số kỹ thuật hoặc phạm vi dịch vụ, số lượng cùng thời điểm cần</w:t>
            </w:r>
          </w:p>
        </w:tc>
      </w:tr>
      <w:tr w:rsidR="003F4EE3" w14:paraId="53915F29" w14:textId="77777777" w:rsidTr="00E3161B">
        <w:tc>
          <w:tcPr>
            <w:tcW w:w="2405" w:type="dxa"/>
          </w:tcPr>
          <w:p w14:paraId="58E7B519" w14:textId="312DE201"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Trạng thái duyệt</w:t>
            </w:r>
          </w:p>
        </w:tc>
        <w:tc>
          <w:tcPr>
            <w:tcW w:w="6990" w:type="dxa"/>
          </w:tcPr>
          <w:p w14:paraId="4C1B6F80" w14:textId="3414C521" w:rsidR="003F4EE3" w:rsidRPr="00BA4DAB" w:rsidRDefault="0051425D">
            <w:pPr>
              <w:rPr>
                <w:rFonts w:ascii="Times New Roman" w:hAnsi="Times New Roman" w:cs="Times New Roman"/>
                <w:sz w:val="22"/>
                <w:szCs w:val="22"/>
              </w:rPr>
            </w:pPr>
            <w:r w:rsidRPr="0051425D">
              <w:rPr>
                <w:rFonts w:ascii="Times New Roman" w:hAnsi="Times New Roman" w:cs="Times New Roman"/>
                <w:sz w:val="22"/>
                <w:szCs w:val="22"/>
              </w:rPr>
              <w:t>Kết quả kiểm tra từ cấp Quản lý và Tài chính về tính cần thiết, ngân sách cũng như thẩm quyền; các yêu cầu không đạt sẽ bị trả lại.</w:t>
            </w:r>
          </w:p>
        </w:tc>
      </w:tr>
      <w:tr w:rsidR="003F4EE3" w14:paraId="795678F5" w14:textId="77777777" w:rsidTr="00E3161B">
        <w:tc>
          <w:tcPr>
            <w:tcW w:w="2405" w:type="dxa"/>
          </w:tcPr>
          <w:p w14:paraId="15AC94EC" w14:textId="0D1A0BBA"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RFQ</w:t>
            </w:r>
          </w:p>
        </w:tc>
        <w:tc>
          <w:tcPr>
            <w:tcW w:w="6990" w:type="dxa"/>
          </w:tcPr>
          <w:p w14:paraId="18D9DF41" w14:textId="06CDFBD6"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Tài liệu do bộ phận Mua sắm phát hành gửi đến các nhà cung cấp phù hợp tuân theo quy định nội bộ và ngưỡng mua sắm.</w:t>
            </w:r>
          </w:p>
        </w:tc>
      </w:tr>
      <w:tr w:rsidR="003F4EE3" w14:paraId="0872E6A3" w14:textId="77777777" w:rsidTr="00E3161B">
        <w:tc>
          <w:tcPr>
            <w:tcW w:w="2405" w:type="dxa"/>
          </w:tcPr>
          <w:p w14:paraId="1667B064" w14:textId="0CF28CFA"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Bảng so sánh</w:t>
            </w:r>
          </w:p>
        </w:tc>
        <w:tc>
          <w:tcPr>
            <w:tcW w:w="6990" w:type="dxa"/>
          </w:tcPr>
          <w:p w14:paraId="22E6B9CE" w14:textId="352DAF22"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Bảng đối chiếu báo giá giữa các nhà cung cấp dựa trên các tiêu chí về giá cả, thông số, thời gian giao hàng, bảo hành, điều khoản dịch vụ và rủi ro.</w:t>
            </w:r>
          </w:p>
        </w:tc>
      </w:tr>
      <w:tr w:rsidR="003F4EE3" w14:paraId="17193D7C" w14:textId="77777777" w:rsidTr="00E3161B">
        <w:tc>
          <w:tcPr>
            <w:tcW w:w="2405" w:type="dxa"/>
          </w:tcPr>
          <w:p w14:paraId="59913CF2" w14:textId="499B2782"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PO / Hợp đồng</w:t>
            </w:r>
          </w:p>
        </w:tc>
        <w:tc>
          <w:tcPr>
            <w:tcW w:w="6990" w:type="dxa"/>
          </w:tcPr>
          <w:p w14:paraId="33DBECD4" w14:textId="50DA830F"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Văn bản pháp lý hoặc đơn đặt hàng được phê duyệt để chọn nhà cung cấp chính thức trước khi tiến hành đặt hàng.</w:t>
            </w:r>
          </w:p>
        </w:tc>
      </w:tr>
      <w:tr w:rsidR="003F4EE3" w14:paraId="6577DDFD" w14:textId="77777777" w:rsidTr="00E3161B">
        <w:tc>
          <w:tcPr>
            <w:tcW w:w="2405" w:type="dxa"/>
          </w:tcPr>
          <w:p w14:paraId="25B00087" w14:textId="3B2DBDF8"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Biên bản giao nhận &amp; Nghiệm thu</w:t>
            </w:r>
          </w:p>
        </w:tc>
        <w:tc>
          <w:tcPr>
            <w:tcW w:w="6990" w:type="dxa"/>
          </w:tcPr>
          <w:p w14:paraId="6C110EF6" w14:textId="1274866C"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Chứng từ ghi nhận quá trình nhà cung cấp giao hàng kèm chứng từ để kho kiểm tra số lượng, tình trạng và bộ phận chuyên môn tiến hành nghiệm thu bàn giao.</w:t>
            </w:r>
          </w:p>
        </w:tc>
      </w:tr>
      <w:tr w:rsidR="003F4EE3" w14:paraId="018E9A85" w14:textId="77777777" w:rsidTr="00E3161B">
        <w:tc>
          <w:tcPr>
            <w:tcW w:w="2405" w:type="dxa"/>
          </w:tcPr>
          <w:p w14:paraId="1080184E" w14:textId="4223A962"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Sổ tài sản</w:t>
            </w:r>
          </w:p>
        </w:tc>
        <w:tc>
          <w:tcPr>
            <w:tcW w:w="6990" w:type="dxa"/>
          </w:tcPr>
          <w:p w14:paraId="1D312614" w14:textId="4527EAD2"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Hệ thống ghi nhận chính thức đối với các tài sản đạt tiêu chuẩn sau khi hoàn tất quá trình bàn giao và nghiệm thu</w:t>
            </w:r>
            <w:r>
              <w:rPr>
                <w:rFonts w:ascii="Times New Roman" w:hAnsi="Times New Roman" w:cs="Times New Roman"/>
                <w:sz w:val="22"/>
                <w:szCs w:val="22"/>
              </w:rPr>
              <w:t>.</w:t>
            </w:r>
          </w:p>
        </w:tc>
      </w:tr>
      <w:tr w:rsidR="003F4EE3" w14:paraId="621686C2" w14:textId="77777777" w:rsidTr="00E3161B">
        <w:tc>
          <w:tcPr>
            <w:tcW w:w="2405" w:type="dxa"/>
          </w:tcPr>
          <w:p w14:paraId="55FD9BA2" w14:textId="769AE21F"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Truy thu pháp lý</w:t>
            </w:r>
          </w:p>
        </w:tc>
        <w:tc>
          <w:tcPr>
            <w:tcW w:w="6990" w:type="dxa"/>
          </w:tcPr>
          <w:p w14:paraId="7D4884AB" w14:textId="2F7DE8D0" w:rsidR="003F4EE3" w:rsidRPr="00BA4DAB" w:rsidRDefault="000D1584">
            <w:pPr>
              <w:rPr>
                <w:rFonts w:ascii="Times New Roman" w:hAnsi="Times New Roman" w:cs="Times New Roman"/>
                <w:sz w:val="22"/>
                <w:szCs w:val="22"/>
              </w:rPr>
            </w:pPr>
            <w:r w:rsidRPr="000D1584">
              <w:rPr>
                <w:rFonts w:ascii="Times New Roman" w:hAnsi="Times New Roman" w:cs="Times New Roman"/>
                <w:sz w:val="22"/>
                <w:szCs w:val="22"/>
              </w:rPr>
              <w:t>Phương án xử lý ngoại lệ bắt buộc khi xảy ra rủi ro trầm trọng như nhà cung cấp phá sản ngay sau khi nhận được tiền cọc.</w:t>
            </w:r>
          </w:p>
        </w:tc>
      </w:tr>
    </w:tbl>
    <w:p w14:paraId="1D92BFAF" w14:textId="77777777" w:rsidR="00E3161B" w:rsidRPr="00E3161B" w:rsidRDefault="00E3161B">
      <w:pPr>
        <w:rPr>
          <w:rFonts w:ascii="Times New Roman" w:hAnsi="Times New Roman" w:cs="Times New Roman"/>
          <w:b/>
          <w:bCs/>
          <w:sz w:val="22"/>
          <w:szCs w:val="22"/>
        </w:rPr>
      </w:pPr>
    </w:p>
    <w:sectPr w:rsidR="00E3161B" w:rsidRPr="00E3161B" w:rsidSect="00142E33">
      <w:pgSz w:w="12240" w:h="15840" w:code="1"/>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C89"/>
    <w:rsid w:val="000D1584"/>
    <w:rsid w:val="00142E33"/>
    <w:rsid w:val="001D0BE5"/>
    <w:rsid w:val="00234720"/>
    <w:rsid w:val="003F4EE3"/>
    <w:rsid w:val="0051425D"/>
    <w:rsid w:val="00724C33"/>
    <w:rsid w:val="00753307"/>
    <w:rsid w:val="00843D40"/>
    <w:rsid w:val="00866FAC"/>
    <w:rsid w:val="009141FE"/>
    <w:rsid w:val="009711CC"/>
    <w:rsid w:val="00AC12CB"/>
    <w:rsid w:val="00BA4DAB"/>
    <w:rsid w:val="00C32A6F"/>
    <w:rsid w:val="00C90C89"/>
    <w:rsid w:val="00D0471F"/>
    <w:rsid w:val="00E3161B"/>
    <w:rsid w:val="00E46803"/>
    <w:rsid w:val="00FC5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FD656"/>
  <w15:chartTrackingRefBased/>
  <w15:docId w15:val="{4B7319E4-FAE2-43F7-9796-F9AB918A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C89"/>
    <w:rPr>
      <w:rFonts w:eastAsiaTheme="majorEastAsia" w:cstheme="majorBidi"/>
      <w:color w:val="272727" w:themeColor="text1" w:themeTint="D8"/>
    </w:rPr>
  </w:style>
  <w:style w:type="paragraph" w:styleId="Title">
    <w:name w:val="Title"/>
    <w:basedOn w:val="Normal"/>
    <w:next w:val="Normal"/>
    <w:link w:val="TitleChar"/>
    <w:uiPriority w:val="10"/>
    <w:qFormat/>
    <w:rsid w:val="00C90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C89"/>
    <w:pPr>
      <w:spacing w:before="160"/>
      <w:jc w:val="center"/>
    </w:pPr>
    <w:rPr>
      <w:i/>
      <w:iCs/>
      <w:color w:val="404040" w:themeColor="text1" w:themeTint="BF"/>
    </w:rPr>
  </w:style>
  <w:style w:type="character" w:customStyle="1" w:styleId="QuoteChar">
    <w:name w:val="Quote Char"/>
    <w:basedOn w:val="DefaultParagraphFont"/>
    <w:link w:val="Quote"/>
    <w:uiPriority w:val="29"/>
    <w:rsid w:val="00C90C89"/>
    <w:rPr>
      <w:i/>
      <w:iCs/>
      <w:color w:val="404040" w:themeColor="text1" w:themeTint="BF"/>
    </w:rPr>
  </w:style>
  <w:style w:type="paragraph" w:styleId="ListParagraph">
    <w:name w:val="List Paragraph"/>
    <w:basedOn w:val="Normal"/>
    <w:uiPriority w:val="34"/>
    <w:qFormat/>
    <w:rsid w:val="00C90C89"/>
    <w:pPr>
      <w:ind w:left="720"/>
      <w:contextualSpacing/>
    </w:pPr>
  </w:style>
  <w:style w:type="character" w:styleId="IntenseEmphasis">
    <w:name w:val="Intense Emphasis"/>
    <w:basedOn w:val="DefaultParagraphFont"/>
    <w:uiPriority w:val="21"/>
    <w:qFormat/>
    <w:rsid w:val="00C90C89"/>
    <w:rPr>
      <w:i/>
      <w:iCs/>
      <w:color w:val="0F4761" w:themeColor="accent1" w:themeShade="BF"/>
    </w:rPr>
  </w:style>
  <w:style w:type="paragraph" w:styleId="IntenseQuote">
    <w:name w:val="Intense Quote"/>
    <w:basedOn w:val="Normal"/>
    <w:next w:val="Normal"/>
    <w:link w:val="IntenseQuoteChar"/>
    <w:uiPriority w:val="30"/>
    <w:qFormat/>
    <w:rsid w:val="00C90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C89"/>
    <w:rPr>
      <w:i/>
      <w:iCs/>
      <w:color w:val="0F4761" w:themeColor="accent1" w:themeShade="BF"/>
    </w:rPr>
  </w:style>
  <w:style w:type="character" w:styleId="IntenseReference">
    <w:name w:val="Intense Reference"/>
    <w:basedOn w:val="DefaultParagraphFont"/>
    <w:uiPriority w:val="32"/>
    <w:qFormat/>
    <w:rsid w:val="00C90C89"/>
    <w:rPr>
      <w:b/>
      <w:bCs/>
      <w:smallCaps/>
      <w:color w:val="0F4761" w:themeColor="accent1" w:themeShade="BF"/>
      <w:spacing w:val="5"/>
    </w:rPr>
  </w:style>
  <w:style w:type="table" w:styleId="TableGrid">
    <w:name w:val="Table Grid"/>
    <w:basedOn w:val="TableNormal"/>
    <w:uiPriority w:val="39"/>
    <w:rsid w:val="00E31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6552">
      <w:bodyDiv w:val="1"/>
      <w:marLeft w:val="0"/>
      <w:marRight w:val="0"/>
      <w:marTop w:val="0"/>
      <w:marBottom w:val="0"/>
      <w:divBdr>
        <w:top w:val="none" w:sz="0" w:space="0" w:color="auto"/>
        <w:left w:val="none" w:sz="0" w:space="0" w:color="auto"/>
        <w:bottom w:val="none" w:sz="0" w:space="0" w:color="auto"/>
        <w:right w:val="none" w:sz="0" w:space="0" w:color="auto"/>
      </w:divBdr>
    </w:div>
    <w:div w:id="361324433">
      <w:bodyDiv w:val="1"/>
      <w:marLeft w:val="0"/>
      <w:marRight w:val="0"/>
      <w:marTop w:val="0"/>
      <w:marBottom w:val="0"/>
      <w:divBdr>
        <w:top w:val="none" w:sz="0" w:space="0" w:color="auto"/>
        <w:left w:val="none" w:sz="0" w:space="0" w:color="auto"/>
        <w:bottom w:val="none" w:sz="0" w:space="0" w:color="auto"/>
        <w:right w:val="none" w:sz="0" w:space="0" w:color="auto"/>
      </w:divBdr>
    </w:div>
    <w:div w:id="1531262085">
      <w:bodyDiv w:val="1"/>
      <w:marLeft w:val="0"/>
      <w:marRight w:val="0"/>
      <w:marTop w:val="0"/>
      <w:marBottom w:val="0"/>
      <w:divBdr>
        <w:top w:val="none" w:sz="0" w:space="0" w:color="auto"/>
        <w:left w:val="none" w:sz="0" w:space="0" w:color="auto"/>
        <w:bottom w:val="none" w:sz="0" w:space="0" w:color="auto"/>
        <w:right w:val="none" w:sz="0" w:space="0" w:color="auto"/>
      </w:divBdr>
    </w:div>
    <w:div w:id="1541431117">
      <w:bodyDiv w:val="1"/>
      <w:marLeft w:val="0"/>
      <w:marRight w:val="0"/>
      <w:marTop w:val="0"/>
      <w:marBottom w:val="0"/>
      <w:divBdr>
        <w:top w:val="none" w:sz="0" w:space="0" w:color="auto"/>
        <w:left w:val="none" w:sz="0" w:space="0" w:color="auto"/>
        <w:bottom w:val="none" w:sz="0" w:space="0" w:color="auto"/>
        <w:right w:val="none" w:sz="0" w:space="0" w:color="auto"/>
      </w:divBdr>
    </w:div>
    <w:div w:id="1592162623">
      <w:bodyDiv w:val="1"/>
      <w:marLeft w:val="0"/>
      <w:marRight w:val="0"/>
      <w:marTop w:val="0"/>
      <w:marBottom w:val="0"/>
      <w:divBdr>
        <w:top w:val="none" w:sz="0" w:space="0" w:color="auto"/>
        <w:left w:val="none" w:sz="0" w:space="0" w:color="auto"/>
        <w:bottom w:val="none" w:sz="0" w:space="0" w:color="auto"/>
        <w:right w:val="none" w:sz="0" w:space="0" w:color="auto"/>
      </w:divBdr>
    </w:div>
    <w:div w:id="192422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1282</Words>
  <Characters>7310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PhuongAnh</dc:creator>
  <cp:keywords/>
  <dc:description/>
  <cp:lastModifiedBy>Duong PhuongAnh</cp:lastModifiedBy>
  <cp:revision>2</cp:revision>
  <dcterms:created xsi:type="dcterms:W3CDTF">2026-08-18T09:32:00Z</dcterms:created>
  <dcterms:modified xsi:type="dcterms:W3CDTF">2026-08-18T13:09:00Z</dcterms:modified>
</cp:coreProperties>
</file>