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145D" w14:textId="5500D93C" w:rsidR="00751337" w:rsidRDefault="00751337" w:rsidP="0075133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</w:t>
      </w:r>
      <w:r w:rsidRPr="001D2D2E">
        <w:rPr>
          <w:b/>
          <w:bCs/>
          <w:sz w:val="36"/>
          <w:szCs w:val="36"/>
        </w:rPr>
        <w:t xml:space="preserve"> GUIDE</w:t>
      </w:r>
    </w:p>
    <w:p w14:paraId="3BC1E521" w14:textId="3F92A7C7" w:rsidR="00751337" w:rsidRDefault="00751337" w:rsidP="00DA6400">
      <w:pPr>
        <w:pStyle w:val="ListParagraph"/>
        <w:numPr>
          <w:ilvl w:val="0"/>
          <w:numId w:val="4"/>
        </w:numPr>
      </w:pPr>
      <w:r>
        <w:t xml:space="preserve">When you first open the app, you will see the SIGNIN page. </w:t>
      </w:r>
      <w:r w:rsidR="00253B5C">
        <w:t>Use the credentials below to sign in</w:t>
      </w:r>
      <w:r w:rsidR="005037B6">
        <w:t xml:space="preserve">. Unlike the client and </w:t>
      </w:r>
      <w:r w:rsidR="0061512F">
        <w:t>trainer,</w:t>
      </w:r>
      <w:r w:rsidR="005037B6">
        <w:t xml:space="preserve"> the ADMIN account will be created directly through the firebase database itself.</w:t>
      </w:r>
    </w:p>
    <w:p w14:paraId="08B8EF24" w14:textId="1B61305A" w:rsidR="00916D00" w:rsidRPr="00DA6400" w:rsidRDefault="00916D00" w:rsidP="00DA6400">
      <w:pPr>
        <w:ind w:left="360"/>
        <w:rPr>
          <w:b/>
          <w:bCs/>
        </w:rPr>
      </w:pPr>
      <w:r w:rsidRPr="00DA6400">
        <w:rPr>
          <w:b/>
          <w:bCs/>
        </w:rPr>
        <w:t xml:space="preserve">email: </w:t>
      </w:r>
      <w:hyperlink r:id="rId7" w:history="1">
        <w:r w:rsidRPr="00DA6400">
          <w:rPr>
            <w:rStyle w:val="Hyperlink"/>
            <w:b/>
            <w:bCs/>
          </w:rPr>
          <w:t>admin@tbc.edu.np</w:t>
        </w:r>
      </w:hyperlink>
    </w:p>
    <w:p w14:paraId="1158F6C4" w14:textId="68C88EE2" w:rsidR="00916D00" w:rsidRPr="00DA6400" w:rsidRDefault="00916D00" w:rsidP="00DA6400">
      <w:pPr>
        <w:ind w:left="360"/>
        <w:rPr>
          <w:b/>
          <w:bCs/>
        </w:rPr>
      </w:pPr>
      <w:r w:rsidRPr="00DA6400">
        <w:rPr>
          <w:b/>
          <w:bCs/>
        </w:rPr>
        <w:t>password: 333333</w:t>
      </w:r>
    </w:p>
    <w:p w14:paraId="187FF6D6" w14:textId="77777777" w:rsidR="00751337" w:rsidRDefault="00751337" w:rsidP="00DA6400"/>
    <w:p w14:paraId="36F1BF89" w14:textId="6E7A6B3E" w:rsidR="00916D00" w:rsidRDefault="00BD2D6A" w:rsidP="00DA6400">
      <w:pPr>
        <w:ind w:left="360"/>
        <w:jc w:val="center"/>
      </w:pPr>
      <w:r>
        <w:rPr>
          <w:noProof/>
        </w:rPr>
        <w:drawing>
          <wp:inline distT="0" distB="0" distL="0" distR="0" wp14:anchorId="7A51EACD" wp14:editId="62775DE0">
            <wp:extent cx="2767054" cy="61458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54" cy="614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CD80" w14:textId="18594CB8" w:rsidR="000335E6" w:rsidRDefault="000335E6" w:rsidP="00DA6400"/>
    <w:p w14:paraId="34E0E95D" w14:textId="7ECFA02D" w:rsidR="00BD2D6A" w:rsidRDefault="00FC594A" w:rsidP="00DA6400">
      <w:pPr>
        <w:pStyle w:val="ListParagraph"/>
        <w:numPr>
          <w:ilvl w:val="0"/>
          <w:numId w:val="4"/>
        </w:numPr>
      </w:pPr>
      <w:r>
        <w:t>After signing in the admin can view all the clients</w:t>
      </w:r>
      <w:r w:rsidR="0012303F">
        <w:t>.</w:t>
      </w:r>
    </w:p>
    <w:p w14:paraId="7E40EA29" w14:textId="77777777" w:rsidR="00CC3D91" w:rsidRDefault="00CC3D91" w:rsidP="00DA6400">
      <w:pPr>
        <w:pStyle w:val="ListParagraph"/>
      </w:pPr>
    </w:p>
    <w:p w14:paraId="03D09B00" w14:textId="1B642500" w:rsidR="0064513E" w:rsidRDefault="00F27E3C" w:rsidP="00DA6400">
      <w:pPr>
        <w:ind w:left="360"/>
        <w:jc w:val="center"/>
      </w:pPr>
      <w:r>
        <w:rPr>
          <w:noProof/>
        </w:rPr>
        <w:drawing>
          <wp:inline distT="0" distB="0" distL="0" distR="0" wp14:anchorId="6F95325B" wp14:editId="695862B5">
            <wp:extent cx="2616927" cy="58124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741" cy="582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3F73" w14:textId="614AFF6F" w:rsidR="00CC3D91" w:rsidRDefault="00CC3D91" w:rsidP="00DA6400">
      <w:pPr>
        <w:jc w:val="center"/>
      </w:pPr>
    </w:p>
    <w:p w14:paraId="15362B74" w14:textId="5A2DCAB8" w:rsidR="00CC3D91" w:rsidRDefault="00CC3D91" w:rsidP="00DA6400">
      <w:pPr>
        <w:jc w:val="center"/>
      </w:pPr>
    </w:p>
    <w:p w14:paraId="29C6DCEC" w14:textId="4D1608AC" w:rsidR="00CC3D91" w:rsidRDefault="00CC3D91" w:rsidP="00DA6400">
      <w:pPr>
        <w:jc w:val="center"/>
      </w:pPr>
    </w:p>
    <w:p w14:paraId="61579E80" w14:textId="7968838A" w:rsidR="00CC3D91" w:rsidRDefault="00CC3D91" w:rsidP="00DA6400">
      <w:pPr>
        <w:jc w:val="center"/>
      </w:pPr>
    </w:p>
    <w:p w14:paraId="398B4CAE" w14:textId="30097951" w:rsidR="00CC3D91" w:rsidRDefault="00CC3D91" w:rsidP="00DA6400">
      <w:pPr>
        <w:jc w:val="center"/>
      </w:pPr>
    </w:p>
    <w:p w14:paraId="767FE48D" w14:textId="77777777" w:rsidR="00CC3D91" w:rsidRDefault="00CC3D91" w:rsidP="00DA6400">
      <w:pPr>
        <w:jc w:val="center"/>
      </w:pPr>
    </w:p>
    <w:p w14:paraId="74A1355B" w14:textId="10AD4674" w:rsidR="0064513E" w:rsidRDefault="0064513E" w:rsidP="00DA6400">
      <w:pPr>
        <w:pStyle w:val="ListParagraph"/>
        <w:numPr>
          <w:ilvl w:val="0"/>
          <w:numId w:val="4"/>
        </w:numPr>
      </w:pPr>
      <w:r>
        <w:t>By clicking the view button on the right side on each client, the admin can view all personal details about the client.</w:t>
      </w:r>
    </w:p>
    <w:p w14:paraId="62749945" w14:textId="77777777" w:rsidR="00CC3D91" w:rsidRDefault="00CC3D91" w:rsidP="00DA6400">
      <w:pPr>
        <w:pStyle w:val="ListParagraph"/>
      </w:pPr>
    </w:p>
    <w:p w14:paraId="1B5E2F1F" w14:textId="6AE9AC7C" w:rsidR="0012303F" w:rsidRDefault="00F27E3C" w:rsidP="00DA6400">
      <w:pPr>
        <w:ind w:left="360"/>
        <w:jc w:val="center"/>
      </w:pPr>
      <w:r>
        <w:rPr>
          <w:noProof/>
        </w:rPr>
        <w:drawing>
          <wp:inline distT="0" distB="0" distL="0" distR="0" wp14:anchorId="7B3419C7" wp14:editId="2C8CC75E">
            <wp:extent cx="2781328" cy="61775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79" cy="620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65E5" w14:textId="77777777" w:rsidR="00CC3D91" w:rsidRDefault="00CC3D91" w:rsidP="00DA6400"/>
    <w:p w14:paraId="09AD246D" w14:textId="77777777" w:rsidR="00CC3D91" w:rsidRDefault="00CC3D91" w:rsidP="00DA6400"/>
    <w:p w14:paraId="0BD63AD2" w14:textId="77777777" w:rsidR="00CC3D91" w:rsidRDefault="00CC3D91" w:rsidP="00DA6400"/>
    <w:p w14:paraId="76874CE6" w14:textId="77777777" w:rsidR="001A13CC" w:rsidRDefault="001A13CC" w:rsidP="00DA6400"/>
    <w:p w14:paraId="6477A788" w14:textId="40DCED45" w:rsidR="00FC594A" w:rsidRDefault="00FC594A" w:rsidP="00DA6400">
      <w:pPr>
        <w:pStyle w:val="ListParagraph"/>
        <w:numPr>
          <w:ilvl w:val="0"/>
          <w:numId w:val="4"/>
        </w:numPr>
      </w:pPr>
      <w:r>
        <w:t xml:space="preserve">By switching to the trainer side from the bottom navigation bar, the admin can view all the </w:t>
      </w:r>
      <w:r w:rsidR="0012303F">
        <w:t>trainers</w:t>
      </w:r>
    </w:p>
    <w:p w14:paraId="7859F91D" w14:textId="77777777" w:rsidR="00CC3D91" w:rsidRDefault="00CC3D91" w:rsidP="00DA6400"/>
    <w:p w14:paraId="319877C9" w14:textId="07BE3F2F" w:rsidR="00CC3D91" w:rsidRDefault="00CC3D91" w:rsidP="00DA6400">
      <w:pPr>
        <w:ind w:left="360"/>
        <w:jc w:val="center"/>
      </w:pPr>
      <w:r>
        <w:rPr>
          <w:noProof/>
        </w:rPr>
        <w:drawing>
          <wp:inline distT="0" distB="0" distL="0" distR="0" wp14:anchorId="6D27D5F9" wp14:editId="394F7E83">
            <wp:extent cx="2695686" cy="59873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316" cy="599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A492" w14:textId="77777777" w:rsidR="00CC3D91" w:rsidRDefault="00CC3D91" w:rsidP="00DA6400"/>
    <w:p w14:paraId="4B56693E" w14:textId="29ED7F10" w:rsidR="0012303F" w:rsidRDefault="0012303F" w:rsidP="00DA6400"/>
    <w:p w14:paraId="17305E29" w14:textId="3598FA1A" w:rsidR="001A13CC" w:rsidRDefault="001A13CC" w:rsidP="00DA6400"/>
    <w:p w14:paraId="48BF7B8E" w14:textId="77777777" w:rsidR="001A13CC" w:rsidRDefault="001A13CC" w:rsidP="00DA6400"/>
    <w:p w14:paraId="7282087B" w14:textId="2EB0153B" w:rsidR="0064513E" w:rsidRDefault="0064513E" w:rsidP="00DA6400">
      <w:pPr>
        <w:pStyle w:val="ListParagraph"/>
        <w:numPr>
          <w:ilvl w:val="0"/>
          <w:numId w:val="4"/>
        </w:numPr>
      </w:pPr>
      <w:r>
        <w:lastRenderedPageBreak/>
        <w:t xml:space="preserve">By clicking the view button on the right side on each trainer, the admin can view all personal details about the </w:t>
      </w:r>
      <w:r w:rsidR="00A616BA">
        <w:t>trainer</w:t>
      </w:r>
      <w:r>
        <w:t>.</w:t>
      </w:r>
    </w:p>
    <w:p w14:paraId="01D86A7D" w14:textId="77777777" w:rsidR="001A13CC" w:rsidRDefault="001A13CC" w:rsidP="00DA6400">
      <w:pPr>
        <w:pStyle w:val="ListParagraph"/>
      </w:pPr>
    </w:p>
    <w:p w14:paraId="6E6C437B" w14:textId="1743DEAC" w:rsidR="00CC3D91" w:rsidRDefault="00CC3D91" w:rsidP="00DA6400">
      <w:pPr>
        <w:ind w:left="360"/>
        <w:jc w:val="center"/>
      </w:pPr>
      <w:r>
        <w:rPr>
          <w:noProof/>
        </w:rPr>
        <w:drawing>
          <wp:inline distT="0" distB="0" distL="0" distR="0" wp14:anchorId="703028D4" wp14:editId="0AE9967B">
            <wp:extent cx="2616927" cy="58124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477" cy="58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97F3" w14:textId="375460E6" w:rsidR="0064513E" w:rsidRDefault="0064513E" w:rsidP="00DA6400"/>
    <w:p w14:paraId="3B161FDC" w14:textId="5AD11FA0" w:rsidR="00C335C0" w:rsidRDefault="00C335C0" w:rsidP="00DA6400"/>
    <w:p w14:paraId="23B71BC3" w14:textId="42B0CB20" w:rsidR="00C335C0" w:rsidRDefault="00C335C0" w:rsidP="00DA6400"/>
    <w:p w14:paraId="1DA146F8" w14:textId="77777777" w:rsidR="00C335C0" w:rsidRDefault="00C335C0" w:rsidP="00DA6400"/>
    <w:p w14:paraId="2A478948" w14:textId="342B3281" w:rsidR="0064513E" w:rsidRDefault="0064513E" w:rsidP="00DA6400">
      <w:pPr>
        <w:pStyle w:val="ListParagraph"/>
        <w:numPr>
          <w:ilvl w:val="0"/>
          <w:numId w:val="4"/>
        </w:numPr>
      </w:pPr>
      <w:r>
        <w:lastRenderedPageBreak/>
        <w:t xml:space="preserve">Here the admin has the ability to either </w:t>
      </w:r>
      <w:r w:rsidR="008E1A19">
        <w:t>VERIFY</w:t>
      </w:r>
      <w:r>
        <w:t xml:space="preserve"> or </w:t>
      </w:r>
      <w:r w:rsidR="008E1A19">
        <w:t>DISABLE</w:t>
      </w:r>
      <w:r>
        <w:t xml:space="preserve"> any trainer. After disabling the trainer their classes will no longer appear on the explore page of clie</w:t>
      </w:r>
      <w:r w:rsidR="00EE460B">
        <w:t>nt</w:t>
      </w:r>
      <w:r>
        <w:t>s</w:t>
      </w:r>
      <w:r w:rsidR="00EE460B">
        <w:t xml:space="preserve"> and vice versa when verified</w:t>
      </w:r>
    </w:p>
    <w:p w14:paraId="6D0DC100" w14:textId="1889B357" w:rsidR="0064513E" w:rsidRDefault="00A616BA" w:rsidP="00DA6400">
      <w:pPr>
        <w:ind w:left="360"/>
        <w:jc w:val="center"/>
      </w:pPr>
      <w:r>
        <w:rPr>
          <w:noProof/>
        </w:rPr>
        <w:drawing>
          <wp:inline distT="0" distB="0" distL="0" distR="0" wp14:anchorId="1CE37C84" wp14:editId="283CE27D">
            <wp:extent cx="2498789" cy="5550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028" cy="556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5C0">
        <w:tab/>
      </w:r>
      <w:r w:rsidR="00C335C0">
        <w:tab/>
      </w:r>
      <w:r>
        <w:rPr>
          <w:noProof/>
        </w:rPr>
        <w:drawing>
          <wp:inline distT="0" distB="0" distL="0" distR="0" wp14:anchorId="0AD6D6B6" wp14:editId="1DDC7DD4">
            <wp:extent cx="2484341" cy="551792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71" cy="556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3CCC" w14:textId="1D388608" w:rsidR="00F27E3C" w:rsidRDefault="00F27E3C" w:rsidP="00DA6400"/>
    <w:p w14:paraId="1C7AA4DE" w14:textId="2813A8D3" w:rsidR="00E1034C" w:rsidRDefault="00E1034C" w:rsidP="00DA6400"/>
    <w:p w14:paraId="154067C5" w14:textId="62D99E1F" w:rsidR="00E1034C" w:rsidRDefault="00E1034C" w:rsidP="00DA6400"/>
    <w:p w14:paraId="5193F5E2" w14:textId="2A3DFC5D" w:rsidR="00E1034C" w:rsidRDefault="00E1034C" w:rsidP="00DA6400"/>
    <w:p w14:paraId="501CFC85" w14:textId="77777777" w:rsidR="00DA6400" w:rsidRDefault="00DA6400" w:rsidP="00DA6400"/>
    <w:p w14:paraId="011A47CD" w14:textId="68413287" w:rsidR="00E1034C" w:rsidRDefault="00E1034C" w:rsidP="00DA6400"/>
    <w:p w14:paraId="283C4195" w14:textId="0C233E24" w:rsidR="00E1034C" w:rsidRDefault="00E1034C" w:rsidP="00DA6400"/>
    <w:p w14:paraId="6D99EC0F" w14:textId="32649294" w:rsidR="00A616BA" w:rsidRDefault="00A616BA" w:rsidP="00A616BA">
      <w:pPr>
        <w:pStyle w:val="ListParagraph"/>
        <w:numPr>
          <w:ilvl w:val="0"/>
          <w:numId w:val="4"/>
        </w:numPr>
      </w:pPr>
      <w:r>
        <w:t>There is also a place for admin to update the experience of trainer</w:t>
      </w:r>
      <w:r w:rsidR="00996E68">
        <w:t xml:space="preserve">. Enter the number of years of experience like shown below and press the </w:t>
      </w:r>
      <w:r w:rsidR="00996E68" w:rsidRPr="00996E68">
        <w:rPr>
          <w:b/>
          <w:bCs/>
        </w:rPr>
        <w:t>UPDATE</w:t>
      </w:r>
      <w:r w:rsidR="00996E68">
        <w:t xml:space="preserve"> button</w:t>
      </w:r>
    </w:p>
    <w:p w14:paraId="7D159EBE" w14:textId="77777777" w:rsidR="004F0C1A" w:rsidRDefault="004F0C1A" w:rsidP="004F0C1A">
      <w:pPr>
        <w:pStyle w:val="ListParagraph"/>
      </w:pPr>
    </w:p>
    <w:p w14:paraId="3F139723" w14:textId="5099BCCC" w:rsidR="00A616BA" w:rsidRDefault="0015220E" w:rsidP="004F0C1A">
      <w:pPr>
        <w:jc w:val="center"/>
      </w:pPr>
      <w:r>
        <w:rPr>
          <w:noProof/>
        </w:rPr>
        <w:drawing>
          <wp:inline distT="0" distB="0" distL="0" distR="0" wp14:anchorId="697432AB" wp14:editId="76B32C7A">
            <wp:extent cx="2534415" cy="56291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78" cy="56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C1A">
        <w:tab/>
      </w:r>
      <w:r w:rsidR="004F0C1A">
        <w:tab/>
      </w:r>
      <w:r w:rsidR="004F0C1A">
        <w:rPr>
          <w:noProof/>
        </w:rPr>
        <w:drawing>
          <wp:inline distT="0" distB="0" distL="0" distR="0" wp14:anchorId="433A299A" wp14:editId="4F441318">
            <wp:extent cx="2528514" cy="5616031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986" cy="564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7315" w14:textId="2C1A28D3" w:rsidR="004F0C1A" w:rsidRDefault="004F0C1A" w:rsidP="00DA6400"/>
    <w:p w14:paraId="029CF9E7" w14:textId="5B2BBED3" w:rsidR="004F0C1A" w:rsidRDefault="004F0C1A" w:rsidP="00DA6400"/>
    <w:p w14:paraId="38448F6E" w14:textId="393F3339" w:rsidR="004F0C1A" w:rsidRDefault="004F0C1A" w:rsidP="00DA6400"/>
    <w:p w14:paraId="489CD764" w14:textId="43FFEE52" w:rsidR="004F0C1A" w:rsidRDefault="004F0C1A" w:rsidP="00DA6400"/>
    <w:p w14:paraId="4C669535" w14:textId="1676EECB" w:rsidR="004F0C1A" w:rsidRDefault="004F0C1A" w:rsidP="00DA6400"/>
    <w:p w14:paraId="6EB61F1C" w14:textId="77777777" w:rsidR="004F0C1A" w:rsidRDefault="004F0C1A" w:rsidP="00DA6400"/>
    <w:p w14:paraId="071FEC56" w14:textId="2462BA19" w:rsidR="0012303F" w:rsidRDefault="0012303F" w:rsidP="00DA6400">
      <w:pPr>
        <w:pStyle w:val="ListParagraph"/>
        <w:numPr>
          <w:ilvl w:val="0"/>
          <w:numId w:val="4"/>
        </w:numPr>
      </w:pPr>
      <w:r>
        <w:t>The SIGNOUT button is located on the top right corner of the screen</w:t>
      </w:r>
    </w:p>
    <w:p w14:paraId="6C5EF845" w14:textId="77777777" w:rsidR="0012303F" w:rsidRDefault="0012303F" w:rsidP="000335E6"/>
    <w:p w14:paraId="4E8EB19A" w14:textId="2361AFCF" w:rsidR="00FC594A" w:rsidRDefault="00F27E3C" w:rsidP="00E1034C">
      <w:pPr>
        <w:jc w:val="center"/>
      </w:pPr>
      <w:r>
        <w:rPr>
          <w:noProof/>
        </w:rPr>
        <w:drawing>
          <wp:inline distT="0" distB="0" distL="0" distR="0" wp14:anchorId="2CBCE636" wp14:editId="5709535D">
            <wp:extent cx="2609767" cy="579650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41" cy="580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94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867CC" w14:textId="77777777" w:rsidR="00856C6E" w:rsidRDefault="00856C6E" w:rsidP="00856C6E">
      <w:pPr>
        <w:spacing w:after="0" w:line="240" w:lineRule="auto"/>
      </w:pPr>
      <w:r>
        <w:separator/>
      </w:r>
    </w:p>
  </w:endnote>
  <w:endnote w:type="continuationSeparator" w:id="0">
    <w:p w14:paraId="37C97608" w14:textId="77777777" w:rsidR="00856C6E" w:rsidRDefault="00856C6E" w:rsidP="0085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56C6E" w14:paraId="4569609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00FBBDB88EC4283B2D9A1CFD19093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3015C54" w14:textId="65FB3462" w:rsidR="00856C6E" w:rsidRDefault="00856C6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FIT-BOD (77227277)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63FB757" w14:textId="77777777" w:rsidR="00856C6E" w:rsidRDefault="00856C6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321BC4" w14:textId="77777777" w:rsidR="00856C6E" w:rsidRDefault="00856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6F3C" w14:textId="77777777" w:rsidR="00856C6E" w:rsidRDefault="00856C6E" w:rsidP="00856C6E">
      <w:pPr>
        <w:spacing w:after="0" w:line="240" w:lineRule="auto"/>
      </w:pPr>
      <w:r>
        <w:separator/>
      </w:r>
    </w:p>
  </w:footnote>
  <w:footnote w:type="continuationSeparator" w:id="0">
    <w:p w14:paraId="6AA3B4E9" w14:textId="77777777" w:rsidR="00856C6E" w:rsidRDefault="00856C6E" w:rsidP="00856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F7F7F" w:themeColor="text1" w:themeTint="80"/>
        <w:sz w:val="28"/>
        <w:szCs w:val="28"/>
      </w:rPr>
      <w:alias w:val="Title"/>
      <w:tag w:val=""/>
      <w:id w:val="1116400235"/>
      <w:placeholder>
        <w:docPart w:val="DA81AB80A71B4B3EBA82A2E11E2B68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87576DB" w14:textId="2AFB0EE8" w:rsidR="00856C6E" w:rsidRPr="00856C6E" w:rsidRDefault="00856C6E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856C6E">
          <w:rPr>
            <w:b/>
            <w:bCs/>
            <w:color w:val="7F7F7F" w:themeColor="text1" w:themeTint="80"/>
            <w:sz w:val="28"/>
            <w:szCs w:val="28"/>
          </w:rPr>
          <w:t>ADMIN GUIDE</w:t>
        </w:r>
      </w:p>
    </w:sdtContent>
  </w:sdt>
  <w:p w14:paraId="35DAF1DE" w14:textId="77777777" w:rsidR="00856C6E" w:rsidRDefault="00856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101"/>
    <w:multiLevelType w:val="hybridMultilevel"/>
    <w:tmpl w:val="742C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90C4E"/>
    <w:multiLevelType w:val="hybridMultilevel"/>
    <w:tmpl w:val="806A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A39ED"/>
    <w:multiLevelType w:val="hybridMultilevel"/>
    <w:tmpl w:val="020C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50E83"/>
    <w:multiLevelType w:val="hybridMultilevel"/>
    <w:tmpl w:val="912C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93339">
    <w:abstractNumId w:val="3"/>
  </w:num>
  <w:num w:numId="2" w16cid:durableId="2117552643">
    <w:abstractNumId w:val="0"/>
  </w:num>
  <w:num w:numId="3" w16cid:durableId="1402673388">
    <w:abstractNumId w:val="1"/>
  </w:num>
  <w:num w:numId="4" w16cid:durableId="505093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CE"/>
    <w:rsid w:val="000335E6"/>
    <w:rsid w:val="00050E60"/>
    <w:rsid w:val="0012303F"/>
    <w:rsid w:val="0015220E"/>
    <w:rsid w:val="001A13CC"/>
    <w:rsid w:val="001C5CCE"/>
    <w:rsid w:val="00253B5C"/>
    <w:rsid w:val="004F0C1A"/>
    <w:rsid w:val="005037B6"/>
    <w:rsid w:val="0061512F"/>
    <w:rsid w:val="0064513E"/>
    <w:rsid w:val="00751337"/>
    <w:rsid w:val="00856C6E"/>
    <w:rsid w:val="008E1A19"/>
    <w:rsid w:val="00916D00"/>
    <w:rsid w:val="00996E68"/>
    <w:rsid w:val="00A233FC"/>
    <w:rsid w:val="00A616BA"/>
    <w:rsid w:val="00A670BA"/>
    <w:rsid w:val="00BD2D6A"/>
    <w:rsid w:val="00C335C0"/>
    <w:rsid w:val="00CC3D91"/>
    <w:rsid w:val="00D62455"/>
    <w:rsid w:val="00DA6400"/>
    <w:rsid w:val="00E1034C"/>
    <w:rsid w:val="00EE460B"/>
    <w:rsid w:val="00F27E3C"/>
    <w:rsid w:val="00FC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4F37"/>
  <w15:chartTrackingRefBased/>
  <w15:docId w15:val="{F2DF892D-6A91-43C6-8017-AFA07A03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C6E"/>
  </w:style>
  <w:style w:type="paragraph" w:styleId="Footer">
    <w:name w:val="footer"/>
    <w:basedOn w:val="Normal"/>
    <w:link w:val="FooterChar"/>
    <w:uiPriority w:val="99"/>
    <w:unhideWhenUsed/>
    <w:rsid w:val="0085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mailto:admin@tbc.edu.np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81AB80A71B4B3EBA82A2E11E2B6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645A3-A43F-4981-B85D-0457B205BC50}"/>
      </w:docPartPr>
      <w:docPartBody>
        <w:p w:rsidR="00000000" w:rsidRDefault="00A736BC" w:rsidP="00A736BC">
          <w:pPr>
            <w:pStyle w:val="DA81AB80A71B4B3EBA82A2E11E2B689D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D00FBBDB88EC4283B2D9A1CFD1909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11D0A-EAF0-4DB6-AD83-78BF1047C7B8}"/>
      </w:docPartPr>
      <w:docPartBody>
        <w:p w:rsidR="00000000" w:rsidRDefault="00A736BC" w:rsidP="00A736BC">
          <w:pPr>
            <w:pStyle w:val="D00FBBDB88EC4283B2D9A1CFD19093F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BC"/>
    <w:rsid w:val="00A7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1AB80A71B4B3EBA82A2E11E2B689D">
    <w:name w:val="DA81AB80A71B4B3EBA82A2E11E2B689D"/>
    <w:rsid w:val="00A736BC"/>
  </w:style>
  <w:style w:type="paragraph" w:customStyle="1" w:styleId="D00FBBDB88EC4283B2D9A1CFD19093F9">
    <w:name w:val="D00FBBDB88EC4283B2D9A1CFD19093F9"/>
    <w:rsid w:val="00A736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thapa</dc:creator>
  <cp:keywords/>
  <dc:description/>
  <cp:lastModifiedBy>saugat thapa</cp:lastModifiedBy>
  <cp:revision>22</cp:revision>
  <dcterms:created xsi:type="dcterms:W3CDTF">2022-05-19T11:54:00Z</dcterms:created>
  <dcterms:modified xsi:type="dcterms:W3CDTF">2022-06-01T06:51:00Z</dcterms:modified>
</cp:coreProperties>
</file>